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2609">
        <w:rPr>
          <w:rFonts w:ascii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  <w:r w:rsidRPr="00E82609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 « </w:t>
      </w:r>
      <w:proofErr w:type="spellStart"/>
      <w:r w:rsidRPr="00E82609">
        <w:rPr>
          <w:rFonts w:ascii="Times New Roman" w:hAnsi="Times New Roman" w:cs="Times New Roman"/>
          <w:sz w:val="24"/>
          <w:szCs w:val="24"/>
          <w:lang w:eastAsia="ar-SA"/>
        </w:rPr>
        <w:t>Тимковская</w:t>
      </w:r>
      <w:proofErr w:type="spellEnd"/>
      <w:r w:rsidRPr="00E82609">
        <w:rPr>
          <w:rFonts w:ascii="Times New Roman" w:hAnsi="Times New Roman" w:cs="Times New Roman"/>
          <w:sz w:val="24"/>
          <w:szCs w:val="24"/>
          <w:lang w:eastAsia="ar-SA"/>
        </w:rPr>
        <w:t xml:space="preserve"> основная общеобразовательная школа»</w:t>
      </w:r>
    </w:p>
    <w:p w:rsidR="00E82609" w:rsidRDefault="00D66B41" w:rsidP="00D66B41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AC14754" wp14:editId="073AB731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609" w:rsidRPr="00E826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66B41" w:rsidRPr="00E82609" w:rsidRDefault="00D66B41" w:rsidP="00D66B41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2609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учителя </w:t>
      </w:r>
      <w:proofErr w:type="spellStart"/>
      <w:r w:rsidRPr="00E82609">
        <w:rPr>
          <w:rFonts w:ascii="Times New Roman" w:hAnsi="Times New Roman" w:cs="Times New Roman"/>
          <w:sz w:val="24"/>
          <w:szCs w:val="24"/>
          <w:lang w:eastAsia="ar-SA"/>
        </w:rPr>
        <w:t>Кроховой</w:t>
      </w:r>
      <w:proofErr w:type="spellEnd"/>
      <w:r w:rsidRPr="00E82609">
        <w:rPr>
          <w:rFonts w:ascii="Times New Roman" w:hAnsi="Times New Roman" w:cs="Times New Roman"/>
          <w:sz w:val="24"/>
          <w:szCs w:val="24"/>
          <w:lang w:eastAsia="ar-SA"/>
        </w:rPr>
        <w:t xml:space="preserve"> Е.М.</w:t>
      </w: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2609">
        <w:rPr>
          <w:rFonts w:ascii="Times New Roman" w:hAnsi="Times New Roman" w:cs="Times New Roman"/>
          <w:sz w:val="24"/>
          <w:szCs w:val="24"/>
          <w:lang w:eastAsia="ar-SA"/>
        </w:rPr>
        <w:t>по русскому языку</w:t>
      </w: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2609">
        <w:rPr>
          <w:rFonts w:ascii="Times New Roman" w:hAnsi="Times New Roman" w:cs="Times New Roman"/>
          <w:sz w:val="24"/>
          <w:szCs w:val="24"/>
          <w:lang w:eastAsia="ar-SA"/>
        </w:rPr>
        <w:t>7 класс</w:t>
      </w: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2609" w:rsidRP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2609" w:rsidRDefault="00E82609" w:rsidP="00E82609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82609" w:rsidRDefault="00E82609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82609">
        <w:rPr>
          <w:rFonts w:ascii="Times New Roman" w:hAnsi="Times New Roman" w:cs="Times New Roman"/>
          <w:sz w:val="24"/>
          <w:szCs w:val="24"/>
          <w:lang w:eastAsia="ar-SA"/>
        </w:rPr>
        <w:t>2022 г.</w:t>
      </w:r>
    </w:p>
    <w:p w:rsidR="00695B0B" w:rsidRPr="00E82609" w:rsidRDefault="00695B0B" w:rsidP="00E82609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Данная рабочая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по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«Русский язык» для работы с учащимися 5-9 классов  разработана на основе ФГОС  по русскому языку,</w:t>
      </w:r>
      <w:r w:rsidRPr="00695B0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М.Т.Баранова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Т.А.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Шанского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Москва «Просвещение», 2008 г.),  при использовании учебников для общеобразовательных учреждений</w:t>
      </w:r>
      <w:r w:rsidRPr="00695B0B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: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язык. 5 класс.» авторы: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Т.А, Баранов М.Т.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Л.А.(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«Просвещение», 2009 год),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Русский язык. 6 класс», авторы: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ЛадыженскаяТ.А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Баранов .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(Москва «Просвещение», 2010год),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язык. 7 класс.» авторы: Баранов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М.Т. ,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Л.А.(Москва «Просвещение», 2010 год)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язык. 8 класс.» авторы: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С.Г.Бархударов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С.Е.Крючков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Л.Ю.Максимов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Л.А.Чешко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«Просвещение», 2009),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«Русский язык. 9 класс.»  авторы: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С.Г.Бархударов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С.Е.Крючков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Л.Ю.Максимов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(Москва «Просвещение», 2010 год),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указаний авторов учебников.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данной программы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базовый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 реализации: формирование интереса и положительной мотивации школьников к изучению русского языка, ключевых компетенций,  подготовка  к итоговой аттестации.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Специальными целями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являются формирование языковой, коммуникативной и лингвистической,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учащихся.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Языковая </w:t>
      </w:r>
      <w:proofErr w:type="gramStart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компетенция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осведомленность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в системе родного языка) реализуется в процессе решения 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познавательных задач: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научно-лингвистического мировоззрения ( его устройстве и функционировании), вооружения их основами знаний о родном языке, развития языкового и эстетического идеала( представления о прекрасном в языке и речи).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 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(осведомленность школьников в особенностях функционирования родного языка в устной и письменной формах) реализуется в процессе решения 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практических задач:</w:t>
      </w:r>
    </w:p>
    <w:p w:rsidR="00695B0B" w:rsidRPr="00695B0B" w:rsidRDefault="00695B0B" w:rsidP="00695B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учащихся, обучение школьников умению связно излагать свои мысли в устной и письменной форме, развитие умений работать в парах, группах.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русскому языку учащиеся должны свободно пользоваться им во всех общественных сферах его применения.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Лингвистическая компетенция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знания учащихся о самой науке « Русский язык», её разделах, целях научного изучения, элементарные сведения о её методах, этапах развития, о выдающихся ученых, сделавших открытия в изучении родного языка.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Общепредметными</w:t>
      </w:r>
      <w:proofErr w:type="spellEnd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задачами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по русскому языку являются:</w:t>
      </w:r>
    </w:p>
    <w:p w:rsidR="00695B0B" w:rsidRPr="00695B0B" w:rsidRDefault="00695B0B" w:rsidP="00695B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средствами данного предмета, развитие их логического мышления, творческих способностей;</w:t>
      </w:r>
    </w:p>
    <w:p w:rsidR="00695B0B" w:rsidRPr="00695B0B" w:rsidRDefault="00695B0B" w:rsidP="00695B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умению самостоятельно пополнять знания по русскому языку,</w:t>
      </w:r>
    </w:p>
    <w:p w:rsidR="00695B0B" w:rsidRPr="00695B0B" w:rsidRDefault="00695B0B" w:rsidP="00695B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- работа с книгой, со справочной литературой, Интернет- ресурсами, совершенствование навыков чтения.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 </w:t>
      </w: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технологии: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ЛОО,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ИКТ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  <w:r w:rsidRPr="00695B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Объяснительно-</w:t>
      </w:r>
      <w:proofErr w:type="gramStart"/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иллюстративный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индивидуальных приемов понимания и запоминания учебного материала,  работа с таблицами, схемами и др. наглядными средствами,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самостоятельной работы и работы под руководством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(различные виды диктантов и списываний, изложения, сочинения, работа с дополнительной литературой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,</w:t>
      </w:r>
      <w:proofErr w:type="gramEnd"/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проблемного обучения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исследовательский метод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стимулирования интереса к учению,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95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контроля  и самоконтроля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(самопроверка, взаимопроверка)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фронтальный опрос, текущий, индивидуальный опрос, самостоятельная работа, словарная работа и словарные диктанты, выборочные и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свободные  диктанты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тестирование, тематический, изложения, сочинения, работа над ошибками, зачет, комментированное письмо, комплексный анализ текста.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процесс работы по программе организую через классно-урочную и индивидуально- групповые формы занятий.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русского языка 7 класса направлен на достижение </w:t>
      </w: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целей: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-познакомить с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самостоятельными(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и деепричастие), служебными частями речи, междометием, их функционированием в различных сферах и ситуациях общения, нормами употребления в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умения опознавать, анализировать, классифицировать изученные языковые единицы, оценивать их с точки зрения нормативности; правильно писать слова с изученными орфограммами, непроверяемыми написаниями; выделять запятыми причастные и деепричастные обороты, работать с текстом;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-совершенствовать речемыслительную деятельность, коммуникативные умения и навыки </w:t>
      </w:r>
      <w:proofErr w:type="gram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разных</w:t>
      </w:r>
      <w:proofErr w:type="gram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сферах и ситуациях использования русского литературного языка: при написании рассказов на предложенные сюжеты, сочинений- рассуждений на материале жизненного опыта, подробных и сжатых изложений, при создании текстов публицистического стиля и устных рассказов;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гражданственность и патриотизм, сознательное отношение к языку как явлению культуры, основному средству общения и получения знаний в разных сферах человеческой деятельности.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</w:t>
      </w:r>
      <w:r w:rsidR="004D07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учебных часов в 7 классе:  132 (4</w:t>
      </w: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 в неделю)</w:t>
      </w:r>
    </w:p>
    <w:tbl>
      <w:tblPr>
        <w:tblW w:w="12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8"/>
        <w:gridCol w:w="3514"/>
        <w:gridCol w:w="2993"/>
      </w:tblGrid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3c36696a7112bf98be1ad0279652ef6e2e316012"/>
            <w:bookmarkStart w:id="2" w:name="0"/>
            <w:bookmarkEnd w:id="1"/>
            <w:bookmarkEnd w:id="2"/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по </w:t>
            </w: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развитию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Русский язык как развивающееся явление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как часть речи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Деепричастие как часть речи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505C0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состояния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Междометия. Звукоподражательные слова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695B0B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систематизация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программы завершается повторением пройденного материала, что обеспечивает необходимый уровень прочных знаний и умений. Внесены изменения в последовательность изучения тем в разделе «Причастие», в распределение часов, направленных на развитие связной речи учащихся.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контрольных работ и диктантов: 6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 тематическое планирование   7 класс</w:t>
      </w:r>
    </w:p>
    <w:tbl>
      <w:tblPr>
        <w:tblW w:w="12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3575"/>
        <w:gridCol w:w="3197"/>
        <w:gridCol w:w="1479"/>
        <w:gridCol w:w="1634"/>
      </w:tblGrid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b8004cb8678ee6ab4167dff5f2853a7a07a0305"/>
            <w:bookmarkStart w:id="4" w:name="1"/>
            <w:bookmarkEnd w:id="3"/>
            <w:bookmarkEnd w:id="4"/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содержание по теме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фактическая</w:t>
            </w: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Общие сведения о языке  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02/09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 ПРОЙДЕННОГО</w:t>
            </w:r>
            <w:proofErr w:type="gramEnd"/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  5,6      КЛАССАХ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Синтаксис.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05/09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Пунктуация.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D11342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Лексика и фразеология.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07/09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D11342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Фонетика и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орфография.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Фонетический разбор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09/09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D11342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895CDF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Словообразование.  </w:t>
            </w: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="00895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95CDF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орфография.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895CDF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895CDF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626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диктант №1 по теме «Повторение»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D11717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 w:eastAsia="ru-RU"/>
              </w:rPr>
              <w:t>13/09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11717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91202E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="00D11717"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Текст.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91202E" w:rsidRDefault="0091202E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91202E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  <w:r w:rsidR="00D11717" w:rsidRPr="0091202E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/09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11717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36F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 Стили литературного языка.</w:t>
            </w:r>
            <w:r w:rsidRPr="00D11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Диалог как текст.</w:t>
            </w:r>
          </w:p>
          <w:p w:rsidR="00D11717" w:rsidRPr="00695B0B" w:rsidRDefault="0053236F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Виды диалога.</w:t>
            </w:r>
            <w:r w:rsidR="00D11717"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91202E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E1568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.09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11717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МОРФОЛОГИЯ.     Причастие.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717" w:rsidRPr="00695B0B" w:rsidRDefault="00D117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 как часть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 о </w:t>
            </w:r>
            <w:proofErr w:type="gram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глаголе  в</w:t>
            </w:r>
            <w:proofErr w:type="gram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5,6 классах. Свойства прилагательных и глаголов у причастия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1202E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</w:t>
            </w:r>
            <w:r w:rsidR="00E1568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95B0B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 полных причастий и правописание гласных в падежных окончаниях причастий.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91202E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причастий в предложении.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93180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Причастный оборот. Знаки препинания при причастном обороте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93180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</w:t>
            </w:r>
            <w:r w:rsidR="00831E6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причастий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строить предложения с причастным оборотом.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93180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</w:t>
            </w:r>
            <w:r w:rsidR="00831E6A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Описание внешности человека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Структура, языковые особенности, «портретные» слова. Устный пересказ исходного 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текста с описанием внешности человека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93180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27.09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93180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правильно ставить ударение в полных и кратких страдательных причастиях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Написание изложения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6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Образование действительных причастий настоящего времени.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Образование действительных причастий настоящего и прошедшего времени.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 страдательных причастий настоящего времени.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страдательных причастий прошедшего времени.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страдательных причастий прошедшего времени.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 гласных в суффиксах   причастий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 гласных в суффиксах   причастий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перед Н в полных и кратких страдательных причастиях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перед Н в полных и кратких страдательных причастиях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отглагольных прилагательных.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отглагольных прилагательных.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суффиксах страдательных причастий прошедшего времени.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суффиксах  причастий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Одна и две Н в суффиксах кратких страдательных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причастий и в кратких отглагольных прилагательных.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суффиксах страдательных причастий прошедшего времени и отглагольных прилагательных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причастий.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в суффиксах действительных и страдательных причастий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Описание внешности знакомого по фотографии, по личным впечатлениям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Устное описание одноклассника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по теме  «Причастие»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диктант № 2 по теме « Причастие»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Деепричастие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Деепричастие как часть речи. Глагольные и наречные свойства деепричастия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Глагольные и наречные свойства деепричастия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деепричастий в предложении. Деепричастный оборот.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деепричастном обороте и одиночном деепричастии.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деепричастий несовершенного вида.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деепричастий несовершенного вида.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деепричастий  совершенного вида.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деепричастий  совершенного вида.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A67444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Сочинение-рассказ на основе картины С.Григорьева «Вратарь».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Сочинение-рассказ на основе картины С.Григорьева «Вратарь».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деепричастий.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деепричастий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 Деепричастие и причастие».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 с деепричастным оборотом.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ПР.Р. Составление предложений с деепричастным </w:t>
            </w: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оборотом.Формирование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правильно строить предложения с деепричастным оборотом.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по теме «Деепричастие»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A6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диктант № 3 по теме «Деепричастие».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Наречие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 роль наречий в предложении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группы наречий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 Сочинение в форме дневниковых записей.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Дневниковые записи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 Написание сочинения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695B0B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сравнения наречий и их образование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сравнения наречий и их образование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02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наречий.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Словообразование наречий и их </w:t>
            </w: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.</w:t>
            </w:r>
            <w:proofErr w:type="gramEnd"/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Сочинение-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рассуждение на тему «Прозвища»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рассуждение на тему 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«Прозвища»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07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 НЕ</w:t>
            </w:r>
            <w:proofErr w:type="gram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наречиями на - о и -е.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 НЕ</w:t>
            </w:r>
            <w:proofErr w:type="gram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наречиями на - О и -Е.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09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«Наречие».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 по теме «Наречие».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-, ни-  в наречиях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наречиях на О, 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Н в наречиях на О, 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Р.Р.Описание действий как вид текста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Структура, языковые особенности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О, Е после шипящих на конце наречий.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Буквы О, Е после шипящих на конце наречий.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Суффиксы О, А на конце наречий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Суффиксы О, А на конце наречий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572682">
            <w:pPr>
              <w:tabs>
                <w:tab w:val="left" w:pos="75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между частями слова в наречиях.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между частями слова в наречиях.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626D96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 w:rsidR="00695B0B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23071" w:rsidRDefault="00223071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223071" w:rsidRDefault="00223071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5B0B" w:rsidRPr="00695B0B" w:rsidRDefault="00223071" w:rsidP="0022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написания приставок в наречиях, образованных от существительных и количественных числительных.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после шипящих на конце наречий.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Исключения.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«Наречие»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 по теме «Наречие». Словарный диктант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2230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Контрольный диктант № 4 </w:t>
            </w: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по теме «Наречие».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Диктант с </w:t>
            </w: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09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состояния как часть речи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695B0B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состояния как часть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 категории состояния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категории состояния от наречий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  <w:r w:rsidR="00A6744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категории состояния  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использованием категории состояния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</w:t>
            </w:r>
            <w:r w:rsidR="00695B0B"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 Описание состояния природы</w:t>
            </w:r>
            <w:r w:rsidR="002673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Изложение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Выборочное  изложение текста с описанием состояния природы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«Самостоятельные части речи»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СЛУЖЕБНЫЕ ЧАСТИ РЕЧИ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части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самостоятельных частей речи от служебных.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Предлог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 как  служебная часть речи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предлогов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предлогов.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правильно употреблять предлоги в и на, с и из.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Производные и непроизводные предлоги.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простые и составные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Текстообразующая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предлогов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предлогов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BE36BD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27.0</w:t>
            </w:r>
            <w:r w:rsidR="008B27A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производных  предлогов.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 производных  предлогов.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предлогов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предлогов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предлогах из-за, из-под. Употребление предлогов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по, благодаря, вопреки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предлогах из-за, из-под. Употребление предлогов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по, благодаря, вопреки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изученного материала.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03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Зачёт по теме «Предлог» Словарный диктант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Рассказ от своего имени на основе увиденного на картине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 от своего имени на основе увиденного на картине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Союз        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 как  служебная  часть речи. Синтаксическая роль союзов в предложении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союзов в предложении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08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союзы.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составные союзы.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сочинительные и подчинительные.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  <w:r w:rsidR="00BE36BD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Запятая между простыми предложениями  в союзном сложном предложении.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Сочинительные союзы. Употребление сочинительных союзов в простом и сложном предложениях.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 соединительные, разделительные, противительные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Р.Р. Сочинение. Описание пейзажа.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Описание пейзажа.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Подчинительные союзы.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подчинительных союзов в сложном предложении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Морфологический разбор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союзов.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Морфологический разбор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союзов.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22.02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26D9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223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Устное рассуждение на  тему «Книга - наш друг и советчик».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 написание союзов.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 написание союзов.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на письме союзов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зато, тоже, чтобы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местоимений с предлогами и частицами и союза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также от наречия так с частицей же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Отличие на письме союзов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зато, тоже, чтобы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местоимений с предлогами и частицами и союза </w:t>
            </w: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также от наречия так с частицей же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«Предлоги. Союзы». Словарный диктант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«Предлоги. Союзы».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Контрольный диктант  № 5 по теме «Союзы. Предлоги»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Частицы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как служебная  часть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как служебная  часть речи.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8B27A5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частиц в предложении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роль частиц в предложении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частиц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Формообразующие частицы.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Формообразующие частицы.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Написание рассказа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673B6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 по предложенному началу и концу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Смысловые частицы.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частицы.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частицы.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НЕ с разными частями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НЕ с разными частями речи.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Отрицательные частицы НЕ и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Отрицательные частицы НЕ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03.04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частиц НЕ и 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частиц НЕ и 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частиц НЕ и 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частиц НЕ и НИ.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приставки и частицы НЕ.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приставки и частицы НЕ.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Частица НИ, приставка НИ-, союз НИ-НИ.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673B6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 Частицы».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 Частицы».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6 по теме «Частицы».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Междометие.  Звукоподражательные слова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rPr>
          <w:trHeight w:val="127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Междометие как часть речи. Синтаксическая роль междометий в предложениях.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выразительно читать предложения с междометиями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Дефис в междометиях. Запятая и восклицательный знак  при междометиях.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Звукоподражательные слова, их отличие от междометий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 по теме « Служебные части речи»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 по теме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И СИСТЕМАТИЗАЦИЯ ИЗУЧЕННОГО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Разделы науки о русском языке.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Текст. Стили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Текст. Стили речи.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Фонетика.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Фонетический разбор. Графика.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Фонетика. Фонетический </w:t>
            </w: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разбор. Графика.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25.04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Лексика и фразеология.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Лексика и фразеология.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</w:t>
            </w: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Словообразование.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Морфология. Именные части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Морфология. Именные части речи.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3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D1134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Повторение. Морфология. </w:t>
            </w:r>
            <w:r w:rsidR="00D11342"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и его формы   (причастие и деепричастие).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Морфология. Глагол и его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Морфология. Служебные части речи.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Морфология. Служебные части речи.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05.05</w:t>
            </w:r>
          </w:p>
          <w:p w:rsidR="00762A17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Орфография.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247F18">
            <w:pPr>
              <w:tabs>
                <w:tab w:val="center" w:pos="127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Синтаксис. Простое, осложнённое предложение.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 Простое, осложнённое предложение.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15.05</w:t>
            </w:r>
          </w:p>
          <w:p w:rsidR="00762A17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речи. Сочинение-рассуждение на морально-этическую тему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Сочинение-рассуждение на морально-этическую тему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17.05</w:t>
            </w:r>
          </w:p>
          <w:p w:rsidR="00762A17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Сложное предложение с сочинительными союзами.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22.05</w:t>
            </w:r>
          </w:p>
          <w:p w:rsidR="00762A17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695B0B" w:rsidRPr="00695B0B" w:rsidTr="00D11717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223071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47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Сложное предложение с подчинительными союзами.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24.05</w:t>
            </w:r>
          </w:p>
          <w:p w:rsidR="00762A17" w:rsidRPr="00695B0B" w:rsidRDefault="00762A17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B0B" w:rsidRPr="00695B0B" w:rsidRDefault="00695B0B" w:rsidP="0069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7 класса.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 понимать: </w:t>
      </w: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определения основных изученных в 7 классе языковых явлений,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орфографических и пунктуационных правил, обосновывать свои ответы, приводя нужные </w:t>
      </w:r>
      <w:proofErr w:type="spellStart"/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примеры.</w:t>
      </w:r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proofErr w:type="spellEnd"/>
      <w:r w:rsidRPr="00695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     речевая деятельность: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понимать содержание научно-учебного и художественного текста, воспринимаемого на слух;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основную и дополнительную информацию текста, определять его принадлежность к типу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план текста, производить полный и сжатый пересказ;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-обнаруживать ошибки в содержании и речевом оформлении устного высказывания одноклассника;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-дифференцировать известную и неизвестную информацию прочитанного текста;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-выделять иллюстрирующую и аргументирующую информацию;  находить в тексте ключевые слова и объяснять их лексическое значение;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маркировку текста;                                                                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-составлять тезисный план исходного текста;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ознакомительным, изучающим, просмотровым видами чтения;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-прогнозировать содержание текста по данному началу;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-сохранять при устном изложении, близком к тексту, типологическую структуру и выразительные языковые речевые средства;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собственные высказывания, соответствующие требованиям точности, логичности, выразительности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небольшое по объёму устное высказывание на основе данного плана;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выводы по итогам урока, по результатам проведенного анализа, после выполнения упражнения;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-размышлять о содержании прочитанного или прослушанного текста лингвистического содержания, соблюдать основные лексические и грамматические нормы современного русского литературного языка, нормы устной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-уместно использовать этикетные формулы, жесты, мимику в устном общении с учетом речевой ситуации;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-сохранять при письменном изложении типологическую структуру исходного текста и его выразительные языковые и речевые средства;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собственные высказывания, соответствующие требованиям точности, логичности и выразительности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тексты-размышления на лингвистические, морально-этические темы дискуссионного характера;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основные лексические и грамматические нормы современного русского литературного языка, а также нормы письменной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-уместно употреблять пословицы, поговорки, крылатые выражения, фразеологизмы в связном тексте;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лингвистические словари при подготовке к сочинению и при редактировании текста;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-редактировать текст с использованием богатых возможностей лексической, словообразовательной и грамматической синонимии;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ТЕКСТ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тексты с точки зрения их соответствия требованиям точности и логичности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-рецензировать чужие тексты и редактировать собственные с учётом требований к построению связного текста;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в тексте ведущий тип речи, находить в нем фрагменты с иным типовым значением;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стиль речи, прямой и обратный порядок слов в предложениях текста, способы и средства связи предложений в тексте;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ФОНЕТИКА И ОРФОЭПИЯ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фонетический и орфоэпический разбор слов;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-правильно произносить широко употребляемые служебные части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собственную и чужую речь с точки зрения  соблюдения  орфоэпических норм;</w:t>
      </w:r>
    </w:p>
    <w:p w:rsidR="00695B0B" w:rsidRPr="00695B0B" w:rsidRDefault="00695B0B" w:rsidP="0069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МОРФЕМИКА И СЛОВООБРАЗОВАНИЕ</w:t>
      </w:r>
    </w:p>
    <w:p w:rsidR="00695B0B" w:rsidRPr="00695B0B" w:rsidRDefault="00695B0B" w:rsidP="0069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типичным суффиксам и окончанию определять изученные части речи и их формы;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-объяснять значение слова, его написание, опираясь на словообразовательный анализ и морфемные модели слов;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способы образования слов различных частей речи;          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-анализировать словообразовательные гнезда на основе словообразовательного словаря;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словообразовательные гнезда однокоренных слов;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 помощью этимологического словаря комментировать исторические изменения в морфемной структуре слова;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ЛЕКСИКОЛОГИЯ И ФРАЗЕОЛОГИЯ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лексические нормы, употреблять слова в соответствии с их лексическим значением, с условиями и задачами общения;</w:t>
      </w:r>
    </w:p>
    <w:p w:rsidR="00695B0B" w:rsidRPr="00695B0B" w:rsidRDefault="00695B0B" w:rsidP="0069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-толковать лексическое значение общеупотребительных слов и фразеологизмов;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-пользоваться различными видами лексических словарей;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справку о значении и происхождении фразеологического сочетания во фразеологическом словаре;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синонимы как средство связи предложений в тексте и как средство устранения неоправданного повтора;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элементарный анализ художественного текста, обнаруживая в нем примеры употребления слова в переносном значении;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МОРФОЛОГИЯ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постоянные и непостоянные морфологические признаки частей речи и проводить морфологический разбор слов всех частей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-правильно, уместно, выразительно употреблять слова изученных частей речи,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знания и умения по морфологии в практике правописания и проведения синтаксического анализа предложения;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ОРФОГРАФИЯ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-владеть правильным способом применения изученных правил орфографии;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-учитывать значение, морфемное строение и грамматическую характеристику слов при выборе  правильного написания;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-аргументировать тезис о системном характере русской орфографии;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СИНТАКСИС и ПУНКТУАЦИЯ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схемы именных, глагольных и наречных словосочетаний и конструировать словосочетания по предложенной схеме;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-определять синтаксическую роль  всех самостоятельных частей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и конструировать сложные предложения с сочинительными и подчинительными  союзами;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сочинительные союзы как средство связи предложений в тексте;                    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-соблюдать правильную интонацию предложений в речи;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-устно объяснить пунктуацию предложений  изученных конструкций, использовать на письме специальные графические обозначения, строить пунктуационные схемы предложений;</w:t>
      </w:r>
    </w:p>
    <w:p w:rsidR="00695B0B" w:rsidRPr="00695B0B" w:rsidRDefault="00695B0B" w:rsidP="00695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подбирать примеры на изученные пунктуационные правила;</w:t>
      </w:r>
    </w:p>
    <w:p w:rsidR="004E3703" w:rsidRDefault="004E3703" w:rsidP="00695B0B">
      <w:pPr>
        <w:spacing w:after="0"/>
      </w:pPr>
    </w:p>
    <w:sectPr w:rsidR="004E3703" w:rsidSect="00695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4A7"/>
    <w:multiLevelType w:val="multilevel"/>
    <w:tmpl w:val="9A0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CF1ADA"/>
    <w:multiLevelType w:val="multilevel"/>
    <w:tmpl w:val="BF90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B0B"/>
    <w:rsid w:val="00223071"/>
    <w:rsid w:val="00247F18"/>
    <w:rsid w:val="002673B6"/>
    <w:rsid w:val="002D344B"/>
    <w:rsid w:val="0043607C"/>
    <w:rsid w:val="004D079C"/>
    <w:rsid w:val="004E3703"/>
    <w:rsid w:val="0053236F"/>
    <w:rsid w:val="00572682"/>
    <w:rsid w:val="00626D96"/>
    <w:rsid w:val="00695B0B"/>
    <w:rsid w:val="006B4118"/>
    <w:rsid w:val="00762A17"/>
    <w:rsid w:val="007D4D3C"/>
    <w:rsid w:val="00831E6A"/>
    <w:rsid w:val="008351AF"/>
    <w:rsid w:val="00895CDF"/>
    <w:rsid w:val="008B27A5"/>
    <w:rsid w:val="0091202E"/>
    <w:rsid w:val="009505C0"/>
    <w:rsid w:val="00A67444"/>
    <w:rsid w:val="00B4438A"/>
    <w:rsid w:val="00B73BDE"/>
    <w:rsid w:val="00B93180"/>
    <w:rsid w:val="00BE36BD"/>
    <w:rsid w:val="00D11342"/>
    <w:rsid w:val="00D11717"/>
    <w:rsid w:val="00D66B41"/>
    <w:rsid w:val="00DB2BA3"/>
    <w:rsid w:val="00E1568D"/>
    <w:rsid w:val="00E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C618A-7D51-4EE4-A431-538EC2A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95B0B"/>
  </w:style>
  <w:style w:type="character" w:customStyle="1" w:styleId="c17">
    <w:name w:val="c17"/>
    <w:basedOn w:val="a0"/>
    <w:rsid w:val="00695B0B"/>
  </w:style>
  <w:style w:type="character" w:customStyle="1" w:styleId="c9">
    <w:name w:val="c9"/>
    <w:basedOn w:val="a0"/>
    <w:rsid w:val="00695B0B"/>
  </w:style>
  <w:style w:type="character" w:customStyle="1" w:styleId="c8">
    <w:name w:val="c8"/>
    <w:basedOn w:val="a0"/>
    <w:rsid w:val="00695B0B"/>
  </w:style>
  <w:style w:type="paragraph" w:customStyle="1" w:styleId="c1">
    <w:name w:val="c1"/>
    <w:basedOn w:val="a"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5B0B"/>
  </w:style>
  <w:style w:type="character" w:styleId="a3">
    <w:name w:val="Hyperlink"/>
    <w:basedOn w:val="a0"/>
    <w:uiPriority w:val="99"/>
    <w:semiHidden/>
    <w:unhideWhenUsed/>
    <w:rsid w:val="00695B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5B0B"/>
    <w:rPr>
      <w:color w:val="800080"/>
      <w:u w:val="single"/>
    </w:rPr>
  </w:style>
  <w:style w:type="character" w:customStyle="1" w:styleId="c15">
    <w:name w:val="c15"/>
    <w:basedOn w:val="a0"/>
    <w:rsid w:val="00695B0B"/>
  </w:style>
  <w:style w:type="paragraph" w:styleId="a5">
    <w:name w:val="Normal (Web)"/>
    <w:basedOn w:val="a"/>
    <w:uiPriority w:val="99"/>
    <w:semiHidden/>
    <w:unhideWhenUsed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9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16</cp:revision>
  <dcterms:created xsi:type="dcterms:W3CDTF">2022-09-18T16:08:00Z</dcterms:created>
  <dcterms:modified xsi:type="dcterms:W3CDTF">2022-11-06T12:35:00Z</dcterms:modified>
</cp:coreProperties>
</file>