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E2" w:rsidRDefault="006D43A1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образовательное учреждение «Тимковская</w:t>
      </w:r>
    </w:p>
    <w:p w:rsidR="009639E2" w:rsidRDefault="006D43A1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основная общеобразовательная школа»</w:t>
      </w:r>
    </w:p>
    <w:p w:rsidR="009639E2" w:rsidRDefault="00517B9C" w:rsidP="00517B9C">
      <w:pPr>
        <w:pStyle w:val="10"/>
        <w:tabs>
          <w:tab w:val="left" w:pos="11280"/>
        </w:tabs>
        <w:spacing w:line="240" w:lineRule="auto"/>
        <w:jc w:val="right"/>
        <w:rPr>
          <w:rFonts w:ascii="Times New Roman" w:hAnsi="Times New Roman"/>
        </w:rPr>
      </w:pPr>
      <w:bookmarkStart w:id="0" w:name="_GoBack"/>
      <w:r>
        <w:rPr>
          <w:noProof/>
        </w:rPr>
        <w:drawing>
          <wp:inline distT="0" distB="0" distL="0" distR="0" wp14:anchorId="1F0F72A9" wp14:editId="78FE40B6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39E2" w:rsidRDefault="009639E2">
      <w:pPr>
        <w:pStyle w:val="10"/>
        <w:tabs>
          <w:tab w:val="left" w:pos="11280"/>
        </w:tabs>
        <w:spacing w:line="240" w:lineRule="auto"/>
        <w:jc w:val="center"/>
        <w:rPr>
          <w:rFonts w:ascii="Times New Roman" w:hAnsi="Times New Roman"/>
        </w:rPr>
      </w:pPr>
    </w:p>
    <w:p w:rsidR="009639E2" w:rsidRDefault="009639E2">
      <w:pPr>
        <w:pStyle w:val="10"/>
        <w:tabs>
          <w:tab w:val="left" w:pos="11280"/>
        </w:tabs>
        <w:spacing w:line="240" w:lineRule="auto"/>
        <w:jc w:val="center"/>
        <w:rPr>
          <w:rFonts w:ascii="Times New Roman" w:hAnsi="Times New Roman"/>
        </w:rPr>
      </w:pPr>
    </w:p>
    <w:p w:rsidR="009639E2" w:rsidRDefault="006D43A1">
      <w:pPr>
        <w:tabs>
          <w:tab w:val="left" w:pos="1128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РАБОЧАЯ  ПРОГРАММА </w:t>
      </w:r>
    </w:p>
    <w:p w:rsidR="009639E2" w:rsidRDefault="006D43A1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музыке для учащихся 8 класса</w:t>
      </w:r>
    </w:p>
    <w:p w:rsidR="009639E2" w:rsidRDefault="009639E2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outlineLvl w:val="2"/>
        <w:rPr>
          <w:rFonts w:ascii="Times New Roman" w:eastAsia="Times New Roman" w:hAnsi="Times New Roman" w:cs="Arial"/>
          <w:b/>
          <w:bCs/>
          <w:i/>
          <w:iCs/>
          <w:color w:val="595957"/>
          <w:sz w:val="28"/>
          <w:szCs w:val="28"/>
          <w:u w:val="single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1.Пояснительная записка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Данная рабочая образовательная программа по музыке для 8 -9 классов составлена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«Музыка. 5-8 классы», авторы В.В. Алеев, Т.И. Науменко, Т.Н. Кичак (6-е изд., стереотип. – М.: Дрофа, 2008. -  90, [6] с.). Автор выражает благодарность учителю музыки СОШ № 21 г.Калининграда С.М.Часовской, рабочие программы которой также были использованы при составлении данной программы.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Данную программу характеризует взаимосвязь с программой начальной школы, проявляющаяся в единстве и развитии методологических и методических подходов, в координации тематического и музыкального материала. Учитываются концептуальные положения программы, разработанной под научным руководством Д.Б. Кабалевского, в частности тот ее важнейший объединяющий момент, который связан с введением темы года.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При сохранении подхода к музыке, как части общей духовной культуры школьника, программа нацелена на углубление идеи многообразных взаимодействий музыки с жизнью, природой, психологией музыкального восприятия, а также  с другими видами и предметами художественной и познавательной деятельности – литературой, изобразительным искусством, историей, мировой художественной культурой, русским языком, природоведением.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Музыкальное образование  в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В связи с этим особое значение имеет развитие индивидуально-личностного отношения 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Цельпрограммы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 заключается в духовно-нравственном воспитании школьников через приобщение к музыкальной культуре как важнейшему компоненту гармонического формирования личности.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Задачимузыкального образования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 направлены на реализацию цели программы и состоят в следующем: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научить школьников воспринимать музыку как неотъемлемую часть жизни каждого человека;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содействовать развитию внимательного и доброго отношения к людям и окружающему миру;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способствовать формированию слушательской культуры школьников на основе приобщения к вершинным достижениям музыкального искусства;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сформировать систему знаний, нацеленных на осмысленное восприятие музыкальных произведений;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воспитывать культуру мышления и речи.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 xml:space="preserve"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методы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художественного, нравственно-эстетического познания музыки;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эмоциональной драматургии;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интонационно-стилевого постижения музыки;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художественного контекста;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создания «композиций»;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междисциплинарных взаимодействий;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проблемного обучения;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метод сравнения (впервые).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Эти методы реализуются в учебной деятельности с применением системного подхода, который выполняет роль главного «координатора» в целостном методологическом пространстве. 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Ведущей подсистемойв8-9 классах является тема «Традиция и современность в музыке»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, которая раскрывается в разделах – «Традиция в музыке», «Сказочно-мифологические сюжеты в музыке», «В поисках истины и красоты», «Мир человеческих чувств», «О современности в музыке». Музыкальное искусство рассматривается сквозь призму вековых традиций, продолжающих свою жизнь и поныне. За основу берутся вечные темы искусства – мир сказки и мифа, мир человеческих чувств, мир духовных поисков, предстающие в нерасторжимом единстве прошлого и настоящего и утверждающие тем самым их непреходящее значение в искусстве. Современность трактуется двояко - и как новое в искусстве, и как вечная актуальность высоких традиций.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 xml:space="preserve">В соответствии со спецификой Вятской православной гимназии, которая является городской методической площадкой по изучению «Основ православной культуры», в дни Великого поста отведено 2 часа для изучения 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темы «Пасха в музыке»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, которая раскрывается в контексте главной темы учебного года. Поскольку праздник Пасхи является переходящим, даты этих двух также являются 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переходящими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 и назначаются с таким расчетом, чтобы первый урок, посвященный великопостной музыке, приходился на Страстную седмицу (неделю) перед Пасхой, а второй урок, посвященный пасхальной музыке, приходился на Светлую седмицу – первую неделю после праздника Пасхи.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При реализации содержания программы 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основными видами практической деятельности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 на уроке являются: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хоровое и сольное пение.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 xml:space="preserve">Музыкальный материалпрограммы 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составляют: произведения академических жанров – инструментальные пьесы, романсы, хоровая музыка,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 Вместе с тем в программе критически осмысливаются образцы современной популярной музыки, произведения рок-культуры, музыка кино и мюзиклов, авторская песня.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Межпредметные связи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 просматриваются через  взаимодействия музыки с: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литературой (А.Н.Островский «Снегурочка», «Былина о Садко», А.С.Пушкин «Борис Годунов», «Повести Белкина. Метель», «Евгений Онегин» и другие произведения),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историей (Смутное время в России в начале XVII века, старообрядческий раскол XVII века, Отечественная война 1812 года, Великая Отечественная война 1941-45 гг.);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природоведением (времена года, различные состояния и явления природы),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географией (границы, столицы, города Руси и европейских государств).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учебно-методического комплекта – учебника, дневника музыкальных наблюдений, нотных хрестоматий для учителя, музыкальной фонохрестоматии, каждый из видов деятельности непременно соотносится с содержанием учебника.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2.Тематический план</w:t>
      </w:r>
    </w:p>
    <w:tbl>
      <w:tblPr>
        <w:tblW w:w="9570" w:type="dxa"/>
        <w:tblInd w:w="-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01"/>
        <w:gridCol w:w="1410"/>
        <w:gridCol w:w="4919"/>
      </w:tblGrid>
      <w:tr w:rsidR="009639E2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2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4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</w:tr>
      <w:tr w:rsidR="009639E2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2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4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</w:tr>
      <w:tr w:rsidR="009639E2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2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4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</w:tr>
      <w:tr w:rsidR="009639E2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2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4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</w:tr>
      <w:tr w:rsidR="009639E2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2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  <w:tc>
          <w:tcPr>
            <w:tcW w:w="4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eastAsia="Times New Roman" w:cs="Arial"/>
                <w:color w:val="333333"/>
              </w:rPr>
            </w:pPr>
          </w:p>
        </w:tc>
      </w:tr>
    </w:tbl>
    <w:p w:rsidR="009639E2" w:rsidRDefault="009639E2">
      <w:pPr>
        <w:shd w:val="clear" w:color="auto" w:fill="FFFFFF"/>
        <w:spacing w:beforeAutospacing="1" w:afterAutospacing="1" w:line="240" w:lineRule="auto"/>
        <w:rPr>
          <w:rFonts w:eastAsia="Times New Roman" w:cs="Arial"/>
          <w:color w:val="333333"/>
        </w:rPr>
      </w:pP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3.Содержание тем с примерным распределением учебных часов по основным разделам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Раздел I. Традиция в музыке (3 часа)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Условность деления музыки на «старую» и «новую». Настоящая музыка не бывает «старой». Различие понятий «современной» и «модной» музыки. С.Я.Маршак «Тебя забыли? То расплата за то, что в моде был когда-то». Живая сила традиции.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Слушание музыки: Н.Паганини, Каприс № 24; В.А.Моцарт «Маленькая ночная серенада»; Л.В.Бетховен «К Элизе»; Н.А.Римский-Корсаков «Полет шмеля»; Il Divo «Silient Night»; Andrea Bocelli «Sogno»; М. Мусоргский, монолог Пимена из оперы «Борис Годунов», I действие.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Разучивание песен А.Островского «Песня остается с человеком», Т.Хренникова «Московские окна», Ю.Чичкова «Наша школьная страна».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Раздел II. Сказочно-мифологические темы в музыке (4 часа)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Философское определение мифа как «формы целостного массового переживания и истолкования действительности при помощи чувственно-наглядных образов». Роль мифа в появлении искусства. Мир сказочной мифологии. «Сказка – ложь, да в ней – намек, добрым молодцам урок». Опера Н. Римского-Корсакова «Снегурочка». Языческая Русь в «Весне священной» И. Стравинского. Поэма радости и света К. Дебюсси «Послеполуденный отдых фавна». Бессмертный романс П.И.Чайковского «Благословляю вас, леса»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Слушание музыки: Н. Римский-Корсаков. Сцена Весны с птицами. Вступление к опере «Снегурочка»; И. Стравинский. Весенние гадания. Пляски щеголих. Из балета «Весна священная»; К. Дебюсси. Послеполуденньий отдых фавна. Фрагмент; П. Чайковский, стихи А. Толстого. «Благословляю вас, леса...»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Разучивание песен Я.Дубравина «Песня о земной красоте», И.Сохадзе «Добрая фея», А.Варламова «Российский Дед Мороз», Г.Гладкова «Расскажи, Снегурочка, где была?».</w:t>
      </w:r>
    </w:p>
    <w:p w:rsidR="009639E2" w:rsidRDefault="006D43A1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 xml:space="preserve">Раздел III. В поисках истины и красоты (9 часов) 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Мир духовных исканий человека. Величие и многогранность чувства любви. Мир церковной музыки. «Хор – уста Церкви». Византийские корни русского церковного пения. Рождество Христово в народной и композиторской музыке. Рождественский кант. Колядки. Православная авторская песня. Колокольный звон на Руси. «Мелодией одной звучат печаль и радость».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Слушание музыки: Д.Бортнянский «Тебе поем»; гимны «Единородный Сыне» и «Достойно есть», И.С.Бах, соло альта «О, сжалься» из цикла «Страсти по Матфею»; Д. Шостакович, стихи Микеланджело Буонарроти «Бессмертие» из сюиты для баса и фортепиано; П. Чайковский «Болезнь куклы» из «Детского альбома»; Р.Шуман «Грезы»; С. Рахманинов «Колокола» № 1, из поэмы для солистов, хора и симфонического оркестра; П.Чайковский «Декабрь. Святки» из цикла «Времена года»; Н.Римский-Корсаков, колядные песни из оперы «Ночь перед Рождеством» и увертюра «Светлый праздник»; Рождественские канты «Небо и земля» и «Добрый вечер»; международный рождественский гимн «Святая ночь» (Silient Night); духовные песни иеромонаха Романа (Матюшина), Людмилы Кононовой и Светланы Копыловой.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Разучивание святочных колядок, песни иеромонаха Романа (Матюшина) «Родник».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Раздел IV. Мир человеческих чувств (10 часов).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Трагедия и радость любви в музыке. Выдающиеся музыкальные произведения о любви в жанрах духовной, вокальной, инструментальной, симфонической, камерной музыки. Высота духовного сопереживания в мистериях И.С.Баха «Страсти по Матфею» и «Страсти по Иоанну». Возвышенный гимн любви «Аве Мария». Бессмертные звуки «Лунной» и 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«Патетической» сонаты Л.Бетховена. Тема любви в опере П.И.Чайковского «Евгений Онегин». Художественный стиль романтизма. Подвиг во имя свободы в увертюре Л.Бетховена «Эгмонт». Любовь к Родине. Мотивы пути и дороги в русском искусстве. Вокальный стиль «Bel Canto» и его мастера Энрико Карузо, Франко Корелли, Лучано Поваротти, Андреа Бочелли. Лирическая авторская песня. «Любовь никогда не перестанет».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Слушание музыки: Л. Бетховен, Соната № 14 «Лунная» для фортепиано, 1 часть, Соната № 8 «Патетическая», 2 часть «Больше чем любовь»; Н. Римский-Корсаков, хороводная песня Садко из оперы «Садко»; В. А. Моцарт. Концерт № 23 для фортепиано с оркестром, фрагменты; И.С.Бах «Страсти по Матфею», «Страсти по Иоанну»; И.С.Бах, Гуно «Аве Мария»; Бах С. Рахманинов, стихи Г. Галиной. «Здесь хорошо...»; П. Чайковский, Сцена  письма из оперы «Евгений Онегин»; М. Глинка, стихи А. Пушкина. «В крови горит огонь желанья...», романс «Я тебя никогда не забуду» из оперы А. Рыбникова «Юнона и Авось»; П. Чайковский, увертюра-фантазия «Ромео и Джульетта», фрагмент; Л. Бетховен, Увертюра «Эгмонт»; Г. Свиридов «Тройка» из оркестровой сюиты «Метель»; Лучано Поваротти «Sanctus», Франко Корелли «O, Sole mio», Андреа Бочелли «Sogno»; В.Высоцкий «Любовь»; Е.Крылатов «О любви».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Разучивание романсов А.Алябьева «Зимняя дорога» и «Вечерний звон», песен Ю.Визбора «Ты у меня одна», В.Высоцкого «Песня о друге»,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 xml:space="preserve">Раздел V. Пасха в музыке (2 часа) 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Отражение в музыке Великого поста «вечных вопросов  музыке. Пасха Христова как ответ на вечные искания человеком подлинной истины и красоты. Всемирная радость Пасхального канона: «Небеса убо достойно да веселятся, земля же да радуется: да празднует же мир, видимый же весь и невидимый, Христос бо воста, веселие вечное».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Слушание музыки: М. Глинка «Херувимская песнь»; М. Мусоргский «Рассвет на Москве-реке», вступление к опере «Хованщина», фрагмент; пролог и ария царя Бориса «Достиг я высшей власти» из оперы «Борис Годунов»; песнопение Великой пятницы «Днесь Иуда оставляет учителя», Пасхальный канон.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Разучивание Рождественского и Пасхального тропарей.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lastRenderedPageBreak/>
        <w:t>Раздел VI. О современности в музыке (6 часов)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Как мы понимаем современность? Вечные сюжеты. Философские образы ХХ века. «Турангалила-симфония» О. Мессиана. Новые области в музыке ХХ века (джазовая и эстрадная музыка). Лирические страницы советской музыки. Диалог времен в музыке А. Шнитке. Музыка кино. Обобщение материала по теме «Традиция и современность в музыке». Итоговое тестирование.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Слушание музыки: А. Хачатурян «Смерть гладиатора», адажио Спартака и Фригии из балета «Спартак»; О. Мессиан «Ликование звезд» (V часть) и «Сад сна любви» (VI часть) из  «Турангалилы-симфонии»; Дж. Гершвин. «Рапсодия в стиле блюз» и « Колыбельная Клары, дуэт Бесс и Порги» из оперы «Порги и Весс»; Д. Герман «Привет, Долли!»;  Дж. Леннон, П. Маккартни «Вчера»;  Б. Андерсон (группа АББА) «Победитель получает все»; музыка и песни И.Дунаевского к фильму «Дети капитана Гранта»; песня Е.Птичкина «Эхо любви»; песня Б.Гребенщикова и группы «Аквариум» «Серебро Господа моего»; А.Эшнай. Симфония № 2, II часть, фрагмент; А. Шнитке. Ргеludio; Тоссаtа из «Соncerto Grosso» № 1 для двух скрипок, клавесина, препарированного фортепиано и струнного оркестра; Г.Свиридов, «Любовь святая» из цикла «Три хора из музыки к трагедии А. К. Толстого «Царь Федор Иоаннович»; музыка М.Таривердиева к фильму «Ирония судьбы или с легким паром»; музыка Э.Артемьева к фильмам «Неоконченная пьеса для механического пианино» и «Раба любви».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 xml:space="preserve">4.Требования к уровню подготовки учащихся 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уметь аргументировано рассуждать о роли музыки в жизни человека (с учетом знаний, полученных из учебников для 5, 6, 7, 8 классов);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-уметь обосновывать собственные предпочтения, касающиеся музыкальных произведений различных стилей и жанров;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-преломлять полученные знания в эмоционально-личностном отношении к образному миру музыки, которое проявляется в размышлениях о музыке (устно и письменно), ответах на вопросы учебника, в выполнении проблемно-творческих заданий в дневнике музыкальных размышлений;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-осмыслять важнейшие категории в музыкальном искусстве — традиции и современности, понимании их неразрывной связи;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понимать  концептуально-содержательные особенности сонатной формы;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-проявлять навыки вокально-хоровой деятельности (умение исполнять произведения различных жанров и стилей, представленных в программе, умение петь под фонограмму с различным аккомпанементом (фортепиано, гитара, электромузыкальные инструменты, умение владеть своим голосом и дыханием в период мутации).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5. Перечень учебно-методического обеспечения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Учебно-методический комплект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1. Музыка. 8 класс: Учебник для общеобразовательных учреждений / Т.И. Науменко, В.В. Алеев. – 5-е изд., перераб. – М.: Дрофа, 2005.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2. Музыка. Дневник музыкальных наблюдений. 8 класс / Т.И. Науменко, В.В. Алеев. – 7-е изд., стереотип. – М.: Дрофа, 2007.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3. Музыка. 8 класс. Нотная хрестоматия и методические рекомендации для учителя: учебно-методическое пособие /Т.И. Науменко, В.В. Алеев. – 5-е изд., стереотип.  – М.: Дрофа, 2005.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4. Музыка. 8 класс. Фонохрестоматия (2 аудиокассеты) / Т. И.Науменко, В.В.Алеев. – М.: Дрофа, 2002.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Дополнительная литература для учащихся: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Владимиров В.Н., Лагутин А.И. Музыкальная литература. М.: Музыка, 1984.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Куберский И.Ю., Минина Е.В.  Энциклопедия для юных музыкантов. – СПб: ТОО «Диамант», ООО «Золотой век», 1996.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Музыка. Большой энциклопедический словарь /Гл. ред. Г. В. Келдыш. – М.: НИ «Большая Российская энциклопедия», 1998.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Прохорова И.А. Зарубежная музыкальная  литература. – М.: Музыка, 1972.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Прохорова И.А. Советская музыкальная  литература. – М.: Музыка, 1972.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Саймон Генри У. Сто великих опер и их сюжеты / Пер. с англ. 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Майкапара; А. Майкапар. Шедевры русской оперы. – М.: КРОН-ПРЕСС, 1998.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Саминг Д.К. 100 великих композиторов. – М.: Вече, 1999.</w:t>
      </w:r>
    </w:p>
    <w:p w:rsidR="009639E2" w:rsidRDefault="006D43A1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Финкельштейн Э.И. Музыка от А до Я. – СПб: Композитор, 1997.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Дополнительная литература для  учителя: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1. Абдуллин Э.Б. Теория музыкального образования. – М.: Издательский центр «Академия», 2004.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2. Алеев В.В, Т.И. Науменко, Т.Н. Кичак. Музыка. 1-4 кл., 5-8.: программы для общеобразовательных учреждений. 5-е изд., стереотип. – М.: Дрофа, 2007.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3. Алиев Ю.Б. Настольная книга школьного учителя-музыканта. – М.: Гуманитарный  издательский  Центр ВЛАДОС, 2000.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4. Алиев Ю.Б. Пение на уроках музыки. - М.: Издательство ВЛАДОС-ПРЕСС, 2005.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5. Владимиров В.Н., Лагутин А.И. Музыкальная литература. М.: Музыка, 1984.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6. Гульянц Е.И. Детям о музыке: М.: «Аквариум», 1996.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7. Дмитриева Л.Г., Черноиваненко Н.М. Методика музыкального воспитания в школе. – М.: Издательский центр «Академия», 2000.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8. Клёнов А. Там, где музыка живёт. М.: Педагогика, 1985.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9. Куберский И.Ю., Минина Е.В.  Энциклопедия для юных музыкантов. – СПб: ТОО «Диамант», ООО «Золотой век», 1996.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10. Могилевская С. У лиры семь струн: Научно-художественная лит-ра / художник Н. Мищенко. –М.: Дет. лит., 1981.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11. Музыка. Большой энциклопедический словарь /Гл. ред. Г. В. Келдыш. – М.: НИ «Большая Российская энциклопедия», 1998.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12. 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материалов. – М.: Вентана-Граф, 2008.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13. Прохорова И.А. Зарубежная музыкальная  литература. – М.: Музыка, 1972.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14. Прохорова И.А. Советская музыкальная  литература. – М.: Музыка, 1972.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15. Саймон Генри У. Сто великих опер и их сюжеты / Пер. с англ. А. Майкапара; А. Майкапар. Шедевры русской оперы. – М.: КРОН-ПРЕСС, 1998.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16.  Саминг Д.К. 100 великих композиторов. – М.: Вече, 1999.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17. Финкельштейн Э.И. Музыка от А до Я. – СПб: Композитор, 1997.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18.Цыпин Г.М. Психология музыкальной деятельности: теория и практика. – М.: Издательский центр «Академия», 2003.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19. Школяр Л.В. Музыкальное образование в школе. – М.: Издательский центр «Академия», 2001.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Дополнительная литература для учителя и учащихся о духовной музыке: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1. Рапацкая Л.А. История русской музыки: От Древней Руси до «серебряного века»: Учеб. для студ. пед. высш. учеб. заведений. – М.: Гуманит. изд. центр ВЛАДОС, 2001. – 384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2. Рапацкая Л.А. Сергеева Г.П. Шмагина Т.С. Русская музыка в школе. – М.: Гуманит. изд. центр ВЛАДОС, 2003. – 384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3. Рапацкая Л.А. Русская художественная культура: Учеб. для студ. пед. высш. учеб. заведений. – М.: Гуманит. изд. центр ВЛАДОС, 2002. – 608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4. Ильин В.П. Очерки истории русской хоровой культуры второй половины XVII – начала XX века. – М.: «Советский композитор», 1985.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5. Трубин Н.Г. Духовная музыка: Учеб. пособ. для студ. высш. и сред. муз.-пед. учеб. заведений.– Смоленск: «Смядынь», 2004. – 229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6. Калашников Л.Ф. Азбука церковного знаменного пения. – М.: «Русская печатня», 1915. – 40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7. Мартынов В.И. История богослужебного пения: Учеб. пособие. – М.: Русские огни, 1994. – 240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8. Ковин Н. Курс теории хорового церковного пения. – СПб.:«Шпиль»,2002.–112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9. О церковном пении: Сборник статей / Сост. О.В.Лада. – М.:«Талан»,1997.–159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10. Игнатия, монахиня. Церковные песнетворцы. – М.: Подворье Свято-Троицкой Сергиевой Лавры. – 2005. – 464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11. Шустова Л.Г. Хороведение: Учеб. пособие по хор. дирижированию. – Вятка, 2006. – 350 с.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color w:val="333333"/>
          <w:sz w:val="28"/>
          <w:szCs w:val="28"/>
        </w:rPr>
      </w:pPr>
    </w:p>
    <w:p w:rsidR="009639E2" w:rsidRDefault="009639E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Arial"/>
          <w:color w:val="333333"/>
          <w:sz w:val="28"/>
          <w:szCs w:val="28"/>
        </w:rPr>
      </w:pPr>
    </w:p>
    <w:p w:rsidR="009639E2" w:rsidRDefault="006D43A1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Arial"/>
          <w:b/>
          <w:bCs/>
          <w:color w:val="333333"/>
          <w:sz w:val="24"/>
          <w:szCs w:val="24"/>
        </w:rPr>
        <w:t>Календарно-тематический план 8 класс</w:t>
      </w:r>
    </w:p>
    <w:tbl>
      <w:tblPr>
        <w:tblW w:w="14497" w:type="dxa"/>
        <w:tblInd w:w="-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666"/>
        <w:gridCol w:w="677"/>
        <w:gridCol w:w="951"/>
        <w:gridCol w:w="3358"/>
        <w:gridCol w:w="4523"/>
        <w:gridCol w:w="1181"/>
        <w:gridCol w:w="729"/>
      </w:tblGrid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N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Название раздела, темы, урока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Кол-во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часов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Тип и вид урока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Информационное сопровождение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Дата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план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факт</w:t>
            </w: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I.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Традиция в музыке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79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Музыка «старая» и «новая»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Урок изучения  и первичного закрепления новых знаний,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 xml:space="preserve">Фонохрестоматия                                  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F2247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08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Настоящая музыка не бывает «старой»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F2247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15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Живая сила традиции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F2247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22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II.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Сказочно-мифологические темы в музыке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79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4.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Искусство начинается с мифа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Урок изучения  и первичного закрепления новых знаний,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«Эрмитаж», «Лувр»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F2247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29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5.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Мир сказочной мифологии. Опера Н.А.Римского-Корсакова «Снегурочка»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учащихся.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06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6.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Языческая Русь в балете И.Стравинского «Весна священная»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учащихся.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13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7.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Античные мифы в музыке. Глюк «Орфей и Эвридика»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учащихся.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20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III.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 xml:space="preserve">В поисках истины и красоты 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79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8.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Мир духовной музыки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Урок изучения  и первичного закрепления новых знаний,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DVD «Мелодия духа»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27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Проблема духовности в музыкальной культуре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– беседа, викторина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DVD «Мелодия духа», «Громкое дело»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10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Колокольный звон на Руси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СD «Колокольные звоны», DVD «Андрей Рублев» (новелла «Колокол»)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17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.11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Музыкальные традиции праздника Рождества Христова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«Рождество Христово»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24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.11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Воспитательное значение церковного пения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DVD «Мелодия духа»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01.12</w:t>
            </w:r>
          </w:p>
          <w:p w:rsidR="009639E2" w:rsidRDefault="009639E2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Песнопения праздничной Рождественской службы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«Рождество Христово»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08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От Рождества до Крещения. Музыка Святой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«Рождество Христово», «Днесь ликует Лавра»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15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Православная музыка сегодня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– лекция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Св. Копылова «Песни притчи»,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Л.Кононова «Семейный альбом»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22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«Любовь никогда не перестанет»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беседа, викторина.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«Евгений Крылатов»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6D43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III.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Мир человеческих чувств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79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Мелодией одной звучат печаль и радость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Урок изучения и первичного закрепления новых знаний,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19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.01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Высота духовного сопереживания в мистериях И.С.Баха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учащихся.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26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.01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19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Возвышенный гимн любви «Аве Мария»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«Ave Maria»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02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Бессмертные звуки «Лунной» и «Патетической» сонаты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«Бетховен»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09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.02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Тема любви в музыке. Опера П.И.Чайковского «Евгений Онегин»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16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.02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22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Подвиг во имя свободы. Л.В.Бетховен «Эгмонт»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02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23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Тема любви к родине в музыке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4290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24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.02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24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Мотивы пути и дороги в русском искусстве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09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.03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25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Романтический  стиль «Bel Canto»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– лекция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DVD «Secred Arias»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16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.03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26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Лирическая авторская песня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– беседа, викторина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«Песни нашего времени»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30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.03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IV.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Пасха в музыке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79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27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 xml:space="preserve">«Вечная новизна» традиции Великого поста </w:t>
            </w: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в музыке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CD «Пасха»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06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Всемирная радость Пасхального канона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 ч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«Пасха»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13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.04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VI.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О современности в музыке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79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29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Как мы понимаем современность?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– беседа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20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.04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Философские образы в музыке XX века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 урок - беседа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27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.04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31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Джазовая и эстрадная музыка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04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32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Лирические страницы советской музыки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«Шедевры музыки»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11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.05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33</w:t>
            </w:r>
          </w:p>
          <w:p w:rsidR="009639E2" w:rsidRDefault="009639E2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Музыка кино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Комбинированный, урок с сообщениями учащихся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CD «Тихая музыка» М.Таривердиева,</w:t>
            </w:r>
          </w:p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«Э.Артемьев»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C31873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18</w:t>
            </w:r>
            <w:r w:rsidR="006D43A1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.05</w:t>
            </w:r>
          </w:p>
          <w:p w:rsidR="009639E2" w:rsidRDefault="009639E2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9639E2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3</w:t>
            </w:r>
            <w:r w:rsidR="008167B2"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Итоговый урок по теме года</w:t>
            </w:r>
          </w:p>
        </w:tc>
        <w:tc>
          <w:tcPr>
            <w:tcW w:w="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Урок систематизации и проверки знаний, тест</w:t>
            </w:r>
          </w:p>
        </w:tc>
        <w:tc>
          <w:tcPr>
            <w:tcW w:w="4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6D43A1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Фонохрестоматия</w:t>
            </w:r>
          </w:p>
        </w:tc>
        <w:tc>
          <w:tcPr>
            <w:tcW w:w="1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8167B2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  <w:t>25.05</w:t>
            </w:r>
          </w:p>
        </w:tc>
        <w:tc>
          <w:tcPr>
            <w:tcW w:w="7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-7" w:type="dxa"/>
            </w:tcMar>
          </w:tcPr>
          <w:p w:rsidR="009639E2" w:rsidRDefault="009639E2">
            <w:pPr>
              <w:spacing w:beforeAutospacing="1" w:afterAutospacing="1" w:line="240" w:lineRule="auto"/>
              <w:rPr>
                <w:rFonts w:ascii="Times New Roman" w:eastAsia="Times New Roman" w:hAnsi="Times New Roman" w:cs="Arial"/>
                <w:color w:val="333333"/>
                <w:sz w:val="24"/>
                <w:szCs w:val="24"/>
              </w:rPr>
            </w:pPr>
          </w:p>
        </w:tc>
      </w:tr>
    </w:tbl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4"/>
          <w:szCs w:val="24"/>
        </w:rPr>
        <w:t>Примерная тематика сообщений, рефератов, творческих работ учащихся: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4"/>
          <w:szCs w:val="24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1. Опера Н.А.Римского-Корсакова «Снегурочка»: история создания, герои, сюжет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2. Балет И.Стравинского «Весна священная»: история создания, герои, сюжет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3. Опера К.В.Глюка «Орфей и Эвридика»: история, создания, герои, сюжет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4. Как появились на Руси колокола?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5. Что такое «колядки»?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6. Что такое «мистерия»?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7. И.С.Баха «Страсти по Матфею»: история создания и сюжет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8. Опера П.И.Чайковского «Евгений Онегин»: история создания, герои, сюжет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9. История создания Л.Бетховеном «Лунной» сонаты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10. История создания Л.Бетховеном «Патетической» сонаты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11. Увертюра Л.Бетховена «Эгмонт»: история создания, герой, сюжет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12. Джаз: история возникновения, музыкальные особенности, популярные исполнители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13. Рок-музыка: история возникновения, музыкальные особенности, популярные исполнители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14. Популярные песни советских лет и их авторы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15. М.Таривердиев – высокий мастер лирической музыки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16. Э.Артемьев и его смелые музыкальные эксперименты в кино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lastRenderedPageBreak/>
        <w:t xml:space="preserve">Интернет-ресурсы, которые могут быть использованы учителем и учащимися для подготовки уроков, сообщений, докладов и рефератов: 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Музыкальная энциклопедия. – Электронный ресурс. Режим доступа: </w:t>
      </w:r>
      <w:hyperlink r:id="rId6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http://dic.academic.ru/contents.nsf/enc_music/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Музыкальный энциклопедический словарь. – Электронный ресурс. Режим доступа: </w:t>
      </w:r>
      <w:hyperlink r:id="rId7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http://www.music-dic.ru/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Музыкальный словарь. – Электронный ресурс. Режим доступа: </w:t>
      </w:r>
      <w:hyperlink r:id="rId8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http://dic.academic.ru/contents.nsf/dic_music/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Википедия. Свободная энциклопедия. -  Электронный ресурс. Режим доступа: </w:t>
      </w:r>
      <w:hyperlink r:id="rId9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http://ru.wikipedia.org/wiki/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Классическая музыка. – Электронный ресурс. Режим доступа: </w:t>
      </w:r>
      <w:hyperlink r:id="rId10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http://classic.chubrik.ru/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Церковная музыка русских композиторов. Биографии композиторов. О каноне и акафисте. Тексты песнопений. – Электронный ресурс. Режим доступа: </w:t>
      </w:r>
      <w:hyperlink r:id="rId11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http://www.bogoslovy.ru/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Музыкальный архив православного портала «Предание»: Богослужебные песнопения. Сборники духовных песнопений. Канты. Духовные песни и народные ансамбли. Колокольные звоны – Электронный ресурс. Режим доступа: </w:t>
      </w:r>
      <w:hyperlink r:id="rId12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http://www.predanie.ru/music/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Пасхальный канон преподобного Иоанна Дамаскина. Текст и запись с возможностью скачать. – Электронный ресурс. Режим доступа: </w:t>
      </w:r>
      <w:hyperlink r:id="rId13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http://days.pravoslavie.ru/rubrics/canon86.htm?id=86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Великий покаянный канон святителя Андрея Критского. Запись с возможность скачать. – Электронный ресурс. Режим доступа - </w:t>
      </w:r>
      <w:hyperlink r:id="rId14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http://www.predanie.ru/mp3/Velikij_Pokajannyj_Kanon_Prepodobnogo_Andreja_Kritskogo/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Житие святителя Андрея Критского. – Электронный ресурс. Режим доступа: </w:t>
      </w:r>
      <w:hyperlink r:id="rId15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http://www.sedmitza.ru/text/187642.html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 xml:space="preserve">Житие преподобного Иоанна Дамаскина. – Электронный ресурс. Режим доступа: </w:t>
      </w:r>
      <w:hyperlink r:id="rId16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http://theme.orthodoxy.ru/saints/ioann_damaskin.html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Житие преподобного Романа Сладкопевца – Электронный ресурс. Режим доступа: </w:t>
      </w:r>
      <w:hyperlink r:id="rId17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http://lib.eparhia-saratov.ru/books/05d/dimitrii_rost/dimitrii_rost1/842.html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Песнопения в исполнении Архиерейского хора Вятской епархии. – Электронный ресурс. Режим доступа: </w:t>
      </w:r>
      <w:hyperlink r:id="rId18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http://www.trifonovmonastyr.ru/audio/99/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Аудиотека Страны Вятской: Песнопения в честь Вятских святых. Солдатские, народные казачьи песни, романсы, песни о Вятке. - Электронный ресурс. Режим доступа: </w:t>
      </w:r>
      <w:hyperlink r:id="rId19">
        <w:r>
          <w:rPr>
            <w:rStyle w:val="-"/>
            <w:rFonts w:ascii="Times New Roman" w:eastAsia="Times New Roman" w:hAnsi="Times New Roman" w:cs="Arial"/>
            <w:b/>
            <w:bCs/>
            <w:i/>
            <w:iCs/>
            <w:color w:val="929FC2"/>
            <w:sz w:val="28"/>
            <w:szCs w:val="28"/>
          </w:rPr>
          <w:t>http://www.vstrana.ru/</w:t>
        </w:r>
      </w:hyperlink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Использование медиаресурсов:</w:t>
      </w:r>
    </w:p>
    <w:p w:rsidR="009639E2" w:rsidRDefault="006D43A1">
      <w:pPr>
        <w:numPr>
          <w:ilvl w:val="0"/>
          <w:numId w:val="2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«Антология русской симфонической музыки» в 8 компакт-дисках, «Мелодия», RMG records, 2004: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СD 1  «М.В.Глинка, М.А.Балакирев, А.С.Даргомыжский»,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СD 2 «А.К.Глазунов»,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CD 3 «Ляпунов. Направник. Аренский. Лядов»,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CD 4 «С.В.Рахманинов, И.Ф.Стравинский»,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CD 5. «А.П.Бородин, М.П.Мусоргский и В.С.Калинников»,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CD 6 «А.К.Глазунов, П.И.Чайковский»,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CD 7 «А.Н.Скрябин, Н.К.Метнер, А.К.Глазунов»,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CD 8 «С. И.Танеев, Н. А.Римский-Корсаков»</w:t>
      </w:r>
    </w:p>
    <w:p w:rsidR="009639E2" w:rsidRDefault="006D43A1">
      <w:pPr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CD «Культурология», учебное электронное издание по курсу, издание Министерства образования Российской Федерации, 2007.</w:t>
      </w:r>
    </w:p>
    <w:p w:rsidR="009639E2" w:rsidRDefault="006D43A1">
      <w:pPr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 xml:space="preserve">«Большая энциклопедия Кирилла и Мефодия» на 8 компакт-дисках. – 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val="en-US"/>
        </w:rPr>
        <w:t>«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КириллиМефодий</w:t>
      </w:r>
      <w:r>
        <w:rPr>
          <w:rFonts w:ascii="Times New Roman" w:eastAsia="Times New Roman" w:hAnsi="Times New Roman" w:cs="Arial"/>
          <w:color w:val="333333"/>
          <w:sz w:val="28"/>
          <w:szCs w:val="28"/>
          <w:lang w:val="en-US"/>
        </w:rPr>
        <w:t xml:space="preserve">», 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ООО</w:t>
      </w:r>
      <w:r>
        <w:rPr>
          <w:rFonts w:ascii="Times New Roman" w:eastAsia="Times New Roman" w:hAnsi="Times New Roman" w:cs="Arial"/>
          <w:color w:val="333333"/>
          <w:sz w:val="28"/>
          <w:szCs w:val="28"/>
          <w:lang w:val="en-US"/>
        </w:rPr>
        <w:t xml:space="preserve"> «New Media Generation», 2009.</w:t>
      </w:r>
    </w:p>
    <w:p w:rsidR="009639E2" w:rsidRDefault="006D43A1">
      <w:pPr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«Большая энциклопедия России: Искусство России». - ИДДК, 2007</w:t>
      </w:r>
    </w:p>
    <w:p w:rsidR="009639E2" w:rsidRDefault="006D43A1">
      <w:pPr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Мультимедийная энциклопедия «Шедевры музыки» Кирилла и Мефодия» -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val="en-US"/>
        </w:rPr>
        <w:t>«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КириллиМефодий</w:t>
      </w:r>
      <w:r>
        <w:rPr>
          <w:rFonts w:ascii="Times New Roman" w:eastAsia="Times New Roman" w:hAnsi="Times New Roman" w:cs="Arial"/>
          <w:color w:val="333333"/>
          <w:sz w:val="28"/>
          <w:szCs w:val="28"/>
          <w:lang w:val="en-US"/>
        </w:rPr>
        <w:t xml:space="preserve">», 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ООО</w:t>
      </w:r>
      <w:r>
        <w:rPr>
          <w:rFonts w:ascii="Times New Roman" w:eastAsia="Times New Roman" w:hAnsi="Times New Roman" w:cs="Arial"/>
          <w:color w:val="333333"/>
          <w:sz w:val="28"/>
          <w:szCs w:val="28"/>
          <w:lang w:val="en-US"/>
        </w:rPr>
        <w:t xml:space="preserve"> «New Media Generation», 2000.</w:t>
      </w:r>
    </w:p>
    <w:p w:rsidR="009639E2" w:rsidRDefault="006D43A1">
      <w:pPr>
        <w:numPr>
          <w:ilvl w:val="0"/>
          <w:numId w:val="5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Мультимедийная энциклопедия «Лувр» - ИДДК, 2005.</w:t>
      </w:r>
    </w:p>
    <w:p w:rsidR="009639E2" w:rsidRDefault="006D43A1">
      <w:pPr>
        <w:numPr>
          <w:ilvl w:val="0"/>
          <w:numId w:val="5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Мультимедийная энциклопедия «Эрмитаж» - «Интерсофт», 1998.</w:t>
      </w:r>
    </w:p>
    <w:p w:rsidR="009639E2" w:rsidRDefault="006D43A1">
      <w:pPr>
        <w:numPr>
          <w:ilvl w:val="0"/>
          <w:numId w:val="5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DVD-фильм о духовной музыке «Мелодия духа».  – СПб, Успенское подворье Оптиной пустыни, 2008.</w:t>
      </w:r>
    </w:p>
    <w:p w:rsidR="009639E2" w:rsidRDefault="006D43A1">
      <w:pPr>
        <w:numPr>
          <w:ilvl w:val="0"/>
          <w:numId w:val="5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CD «Пасха», «Великий пост»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 xml:space="preserve">Контроль осуществляется в следующих видах: 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входной, текущий, тематический, итоговый, тестирование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 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Формы контроля: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самостоятельная работа,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устный опрос,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lastRenderedPageBreak/>
        <w:t>- практическая работа,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взаимоопрос,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тест,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- музыкальные викторины.</w:t>
      </w:r>
    </w:p>
    <w:p w:rsidR="009639E2" w:rsidRDefault="006D43A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t>Промежуточная аттестация проводится в форме теста.</w:t>
      </w:r>
    </w:p>
    <w:p w:rsidR="009639E2" w:rsidRDefault="009639E2"/>
    <w:sectPr w:rsidR="009639E2" w:rsidSect="009639E2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5A4A"/>
    <w:multiLevelType w:val="multilevel"/>
    <w:tmpl w:val="4322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021BF"/>
    <w:multiLevelType w:val="multilevel"/>
    <w:tmpl w:val="B552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778EA"/>
    <w:multiLevelType w:val="multilevel"/>
    <w:tmpl w:val="14F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544AB"/>
    <w:multiLevelType w:val="multilevel"/>
    <w:tmpl w:val="335CD6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F1012E4"/>
    <w:multiLevelType w:val="multilevel"/>
    <w:tmpl w:val="E91E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E0EDC"/>
    <w:multiLevelType w:val="multilevel"/>
    <w:tmpl w:val="A2F6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9E2"/>
    <w:rsid w:val="003F3BED"/>
    <w:rsid w:val="00424960"/>
    <w:rsid w:val="00465E55"/>
    <w:rsid w:val="00517B9C"/>
    <w:rsid w:val="00642903"/>
    <w:rsid w:val="0064749A"/>
    <w:rsid w:val="00663868"/>
    <w:rsid w:val="006D43A1"/>
    <w:rsid w:val="006F2247"/>
    <w:rsid w:val="008167B2"/>
    <w:rsid w:val="009639E2"/>
    <w:rsid w:val="00BF5EC8"/>
    <w:rsid w:val="00C31873"/>
    <w:rsid w:val="00D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2153E-1054-46FB-B8C6-3EAF7FAD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C1"/>
    <w:pPr>
      <w:spacing w:after="200"/>
    </w:pPr>
    <w:rPr>
      <w:rFonts w:ascii="Calibri" w:hAnsi="Calibri"/>
      <w:color w:val="00000A"/>
      <w:sz w:val="22"/>
    </w:rPr>
  </w:style>
  <w:style w:type="paragraph" w:styleId="1">
    <w:name w:val="heading 1"/>
    <w:basedOn w:val="a0"/>
    <w:rsid w:val="006C27CB"/>
    <w:pPr>
      <w:outlineLvl w:val="0"/>
    </w:pPr>
  </w:style>
  <w:style w:type="paragraph" w:styleId="2">
    <w:name w:val="heading 2"/>
    <w:basedOn w:val="a0"/>
    <w:rsid w:val="006C27CB"/>
    <w:pPr>
      <w:outlineLvl w:val="1"/>
    </w:pPr>
  </w:style>
  <w:style w:type="paragraph" w:styleId="3">
    <w:name w:val="heading 3"/>
    <w:basedOn w:val="a0"/>
    <w:rsid w:val="006C27CB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CA5D1F"/>
    <w:rPr>
      <w:b/>
      <w:bCs/>
    </w:rPr>
  </w:style>
  <w:style w:type="character" w:customStyle="1" w:styleId="a5">
    <w:name w:val="Верхний колонтитул Знак"/>
    <w:basedOn w:val="a1"/>
    <w:uiPriority w:val="99"/>
    <w:semiHidden/>
    <w:qFormat/>
    <w:rsid w:val="0057321E"/>
  </w:style>
  <w:style w:type="character" w:customStyle="1" w:styleId="a6">
    <w:name w:val="Нижний колонтитул Знак"/>
    <w:basedOn w:val="a1"/>
    <w:uiPriority w:val="99"/>
    <w:semiHidden/>
    <w:qFormat/>
    <w:rsid w:val="0057321E"/>
  </w:style>
  <w:style w:type="character" w:customStyle="1" w:styleId="-">
    <w:name w:val="Интернет-ссылка"/>
    <w:rsid w:val="006C27CB"/>
    <w:rPr>
      <w:color w:val="000080"/>
      <w:u w:val="single"/>
    </w:rPr>
  </w:style>
  <w:style w:type="paragraph" w:customStyle="1" w:styleId="a0">
    <w:name w:val="Заголовок"/>
    <w:basedOn w:val="a"/>
    <w:next w:val="a7"/>
    <w:qFormat/>
    <w:rsid w:val="006C2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C27CB"/>
    <w:pPr>
      <w:spacing w:after="140" w:line="288" w:lineRule="auto"/>
    </w:pPr>
  </w:style>
  <w:style w:type="paragraph" w:styleId="a8">
    <w:name w:val="List"/>
    <w:basedOn w:val="a7"/>
    <w:rsid w:val="006C27CB"/>
    <w:rPr>
      <w:rFonts w:cs="Mangal"/>
    </w:rPr>
  </w:style>
  <w:style w:type="paragraph" w:styleId="a9">
    <w:name w:val="Title"/>
    <w:basedOn w:val="a"/>
    <w:rsid w:val="009639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C27CB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6C27CB"/>
  </w:style>
  <w:style w:type="paragraph" w:styleId="ac">
    <w:name w:val="Normal (Web)"/>
    <w:basedOn w:val="a"/>
    <w:uiPriority w:val="99"/>
    <w:unhideWhenUsed/>
    <w:qFormat/>
    <w:rsid w:val="00CA5D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uiPriority w:val="99"/>
    <w:semiHidden/>
    <w:unhideWhenUsed/>
    <w:rsid w:val="0057321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57321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Блочная цитата"/>
    <w:basedOn w:val="a"/>
    <w:qFormat/>
    <w:rsid w:val="006C27CB"/>
  </w:style>
  <w:style w:type="paragraph" w:styleId="af0">
    <w:name w:val="Subtitle"/>
    <w:basedOn w:val="a0"/>
    <w:rsid w:val="006C27CB"/>
  </w:style>
  <w:style w:type="paragraph" w:customStyle="1" w:styleId="10">
    <w:name w:val="Без интервала1"/>
    <w:qFormat/>
    <w:rsid w:val="003B34B2"/>
    <w:pPr>
      <w:suppressAutoHyphens/>
      <w:spacing w:line="100" w:lineRule="atLeast"/>
    </w:pPr>
    <w:rPr>
      <w:rFonts w:ascii="Calibri" w:eastAsia="Times New Roman" w:hAnsi="Calibri" w:cs="Times New Roman"/>
      <w:color w:val="00000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contents.nsf/dic_music/" TargetMode="External"/><Relationship Id="rId13" Type="http://schemas.openxmlformats.org/officeDocument/2006/relationships/hyperlink" Target="http://days.pravoslavie.ru/rubrics/canon86.htm?id=86" TargetMode="External"/><Relationship Id="rId18" Type="http://schemas.openxmlformats.org/officeDocument/2006/relationships/hyperlink" Target="http://www.trifonovmonastyr.ru/audio/9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usic-dic.ru/" TargetMode="External"/><Relationship Id="rId12" Type="http://schemas.openxmlformats.org/officeDocument/2006/relationships/hyperlink" Target="http://www.predanie.ru/music/" TargetMode="External"/><Relationship Id="rId17" Type="http://schemas.openxmlformats.org/officeDocument/2006/relationships/hyperlink" Target="http://lib.eparhia-saratov.ru/books/05d/dimitrii_rost/dimitrii_rost1/84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heme.orthodoxy.ru/saints/ioann_damaskin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contents.nsf/enc_music/" TargetMode="External"/><Relationship Id="rId11" Type="http://schemas.openxmlformats.org/officeDocument/2006/relationships/hyperlink" Target="http://www.bogoslovy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edmitza.ru/text/187642.html" TargetMode="External"/><Relationship Id="rId10" Type="http://schemas.openxmlformats.org/officeDocument/2006/relationships/hyperlink" Target="http://classic.chubrik.ru/" TargetMode="External"/><Relationship Id="rId19" Type="http://schemas.openxmlformats.org/officeDocument/2006/relationships/hyperlink" Target="http://www.vstran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" TargetMode="External"/><Relationship Id="rId14" Type="http://schemas.openxmlformats.org/officeDocument/2006/relationships/hyperlink" Target="http://www.predanie.ru/mp3/Velikij_Pokajannyj_Kanon_Prepodobnogo_Andreja_Kritsko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4560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2021</cp:lastModifiedBy>
  <cp:revision>30</cp:revision>
  <cp:lastPrinted>2020-10-30T11:54:00Z</cp:lastPrinted>
  <dcterms:created xsi:type="dcterms:W3CDTF">2015-02-18T19:47:00Z</dcterms:created>
  <dcterms:modified xsi:type="dcterms:W3CDTF">2022-11-06T12:32:00Z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