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E7" w:rsidRDefault="00A820E7" w:rsidP="00A820E7">
      <w:pPr>
        <w:jc w:val="center"/>
        <w:rPr>
          <w:rFonts w:ascii="Times New Roman" w:hAnsi="Times New Roman" w:cs="Times New Roman"/>
          <w:sz w:val="28"/>
          <w:szCs w:val="28"/>
        </w:rPr>
      </w:pPr>
      <w:r w:rsidRPr="00364910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10">
        <w:rPr>
          <w:rFonts w:ascii="Times New Roman" w:hAnsi="Times New Roman" w:cs="Times New Roman"/>
          <w:b/>
          <w:sz w:val="24"/>
          <w:szCs w:val="24"/>
        </w:rPr>
        <w:t>Ф.И.О. педагога</w:t>
      </w:r>
      <w:r w:rsidRPr="00364910">
        <w:rPr>
          <w:rFonts w:ascii="Times New Roman" w:hAnsi="Times New Roman" w:cs="Times New Roman"/>
          <w:sz w:val="24"/>
          <w:szCs w:val="24"/>
        </w:rPr>
        <w:t>: Ренца Анастасия Владимировна</w:t>
      </w:r>
      <w:r w:rsidRPr="00364910">
        <w:rPr>
          <w:rFonts w:ascii="Times New Roman" w:hAnsi="Times New Roman" w:cs="Times New Roman"/>
          <w:sz w:val="24"/>
          <w:szCs w:val="24"/>
        </w:rPr>
        <w:br/>
      </w:r>
      <w:r w:rsidRPr="00364910">
        <w:rPr>
          <w:rFonts w:ascii="Times New Roman" w:hAnsi="Times New Roman" w:cs="Times New Roman"/>
          <w:b/>
          <w:sz w:val="24"/>
          <w:szCs w:val="24"/>
        </w:rPr>
        <w:t>Должность:</w:t>
      </w:r>
      <w:r w:rsidRPr="00364910">
        <w:rPr>
          <w:rFonts w:ascii="Times New Roman" w:hAnsi="Times New Roman" w:cs="Times New Roman"/>
          <w:sz w:val="24"/>
          <w:szCs w:val="24"/>
        </w:rPr>
        <w:t xml:space="preserve"> учители физической культуры</w:t>
      </w:r>
      <w:r w:rsidRPr="00364910">
        <w:rPr>
          <w:rFonts w:ascii="Times New Roman" w:hAnsi="Times New Roman" w:cs="Times New Roman"/>
          <w:sz w:val="24"/>
          <w:szCs w:val="24"/>
        </w:rPr>
        <w:br/>
      </w:r>
      <w:r w:rsidRPr="00364910">
        <w:rPr>
          <w:rFonts w:ascii="Times New Roman" w:hAnsi="Times New Roman" w:cs="Times New Roman"/>
          <w:b/>
          <w:sz w:val="24"/>
          <w:szCs w:val="24"/>
        </w:rPr>
        <w:t>Полное название образовательного учреждения: МБОУ «Тимковская ООШ»</w:t>
      </w:r>
      <w:r w:rsidRPr="00364910">
        <w:rPr>
          <w:rFonts w:ascii="Times New Roman" w:hAnsi="Times New Roman" w:cs="Times New Roman"/>
          <w:sz w:val="24"/>
          <w:szCs w:val="24"/>
        </w:rPr>
        <w:br/>
      </w:r>
      <w:r w:rsidRPr="00364910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364910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364910">
        <w:rPr>
          <w:rFonts w:ascii="Times New Roman" w:hAnsi="Times New Roman" w:cs="Times New Roman"/>
          <w:sz w:val="24"/>
          <w:szCs w:val="24"/>
        </w:rPr>
        <w:br/>
      </w:r>
      <w:r w:rsidRPr="00364910">
        <w:rPr>
          <w:rFonts w:ascii="Times New Roman" w:hAnsi="Times New Roman" w:cs="Times New Roman"/>
          <w:b/>
          <w:sz w:val="24"/>
          <w:szCs w:val="24"/>
        </w:rPr>
        <w:t>Класс:</w:t>
      </w:r>
      <w:r w:rsidRPr="00364910">
        <w:rPr>
          <w:rFonts w:ascii="Times New Roman" w:hAnsi="Times New Roman" w:cs="Times New Roman"/>
          <w:sz w:val="24"/>
          <w:szCs w:val="24"/>
        </w:rPr>
        <w:t xml:space="preserve"> 4</w:t>
      </w:r>
      <w:r w:rsidRPr="00364910">
        <w:rPr>
          <w:rFonts w:ascii="Times New Roman" w:hAnsi="Times New Roman" w:cs="Times New Roman"/>
          <w:sz w:val="24"/>
          <w:szCs w:val="24"/>
        </w:rPr>
        <w:br/>
      </w:r>
      <w:r w:rsidRPr="00364910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364910">
        <w:rPr>
          <w:rFonts w:ascii="Times New Roman" w:hAnsi="Times New Roman" w:cs="Times New Roman"/>
          <w:sz w:val="24"/>
          <w:szCs w:val="24"/>
        </w:rPr>
        <w:t xml:space="preserve">: </w:t>
      </w:r>
      <w:r w:rsidRPr="003649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техники опорного прыжка через гимнастического  козла»</w:t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Деятельностная цель</w:t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способностей учащихся управлять своим 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 в условиях различной опоры.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Образовательная цель</w:t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расширение понятийной базы за счет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ключения в неё новых элементов.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урока: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техники опорного прыжк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через гимнастический «козёл»;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технику постановки рук при отталкивани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снаряда;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координационных 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собностей и скоростных качеств;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умения общаться со сверстниками во время совместной деятельности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достижения лучшего результата;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чувство коллективизма и товарищества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образовательно- обучающий.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</w:t>
      </w:r>
      <w:r w:rsidRPr="00364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ные формы: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индивидуальная, коллективная.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обучения:</w:t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есные, наглядные, практические.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предметные- овладение техникой опорного прыжка через гимнастического козла, закрепление двигательной памяти путём повторен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полученных навыков и умений;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метапредметные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учащимися умениями извлекать информацию из рассказа учителя, структурировать материал, подбирать действия для разработки технологии собственного прыжка, выделять причинно-следственн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связи, формулировать выводы.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личностные- развитие силовых способностей; формирование правильной осанки; координации движений; формирование потребности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занятиях физической культурой.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понятия:</w:t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опорный прыжок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разбег, отталкивание, соскок.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4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Межпредметные связи: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биология, ОБЖ.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649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 урока: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649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гимнастический мат, гимнастический «козёл», гимнастические скамейки, мостик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horzAnchor="margin" w:tblpY="-244"/>
        <w:tblW w:w="5000" w:type="pct"/>
        <w:tblLook w:val="04A0" w:firstRow="1" w:lastRow="0" w:firstColumn="1" w:lastColumn="0" w:noHBand="0" w:noVBand="1"/>
      </w:tblPr>
      <w:tblGrid>
        <w:gridCol w:w="2346"/>
        <w:gridCol w:w="2346"/>
        <w:gridCol w:w="2961"/>
        <w:gridCol w:w="2346"/>
        <w:gridCol w:w="1281"/>
        <w:gridCol w:w="3506"/>
      </w:tblGrid>
      <w:tr w:rsidR="00A820E7" w:rsidTr="005F4C2A">
        <w:tc>
          <w:tcPr>
            <w:tcW w:w="798" w:type="pct"/>
          </w:tcPr>
          <w:p w:rsidR="00A820E7" w:rsidRPr="005F0291" w:rsidRDefault="00A820E7" w:rsidP="005F4C2A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F02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Этап урока</w:t>
            </w:r>
          </w:p>
        </w:tc>
        <w:tc>
          <w:tcPr>
            <w:tcW w:w="798" w:type="pct"/>
          </w:tcPr>
          <w:p w:rsidR="00A820E7" w:rsidRPr="005F0291" w:rsidRDefault="00A820E7" w:rsidP="005F4C2A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F02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Задача</w:t>
            </w:r>
          </w:p>
        </w:tc>
        <w:tc>
          <w:tcPr>
            <w:tcW w:w="1006" w:type="pct"/>
          </w:tcPr>
          <w:p w:rsidR="00A820E7" w:rsidRPr="005F0291" w:rsidRDefault="00A820E7" w:rsidP="005F4C2A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F02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 учителя (содержание)</w:t>
            </w:r>
          </w:p>
        </w:tc>
        <w:tc>
          <w:tcPr>
            <w:tcW w:w="798" w:type="pct"/>
          </w:tcPr>
          <w:p w:rsidR="00A820E7" w:rsidRPr="005F0291" w:rsidRDefault="00A820E7" w:rsidP="005F4C2A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F02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Деятельность обучающихся (как выполняют ученики)</w:t>
            </w:r>
          </w:p>
        </w:tc>
        <w:tc>
          <w:tcPr>
            <w:tcW w:w="409" w:type="pct"/>
          </w:tcPr>
          <w:p w:rsidR="00A820E7" w:rsidRPr="005F0291" w:rsidRDefault="00A820E7" w:rsidP="005F4C2A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F02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Дозировка</w:t>
            </w:r>
          </w:p>
        </w:tc>
        <w:tc>
          <w:tcPr>
            <w:tcW w:w="1190" w:type="pct"/>
          </w:tcPr>
          <w:p w:rsidR="00A820E7" w:rsidRPr="005F0291" w:rsidRDefault="00A820E7" w:rsidP="005F4C2A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F02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Формируемые УУД</w:t>
            </w:r>
          </w:p>
        </w:tc>
      </w:tr>
      <w:tr w:rsidR="00A820E7" w:rsidTr="005F4C2A">
        <w:tc>
          <w:tcPr>
            <w:tcW w:w="798" w:type="pct"/>
          </w:tcPr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I. Подготовительный</w:t>
            </w:r>
          </w:p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минут</w:t>
            </w:r>
          </w:p>
        </w:tc>
        <w:tc>
          <w:tcPr>
            <w:tcW w:w="798" w:type="pct"/>
          </w:tcPr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Разминочная – подготовка организма к предстоящей работе.</w:t>
            </w:r>
          </w:p>
        </w:tc>
        <w:tc>
          <w:tcPr>
            <w:tcW w:w="1006" w:type="pct"/>
          </w:tcPr>
          <w:p w:rsidR="00A820E7" w:rsidRPr="00E22B56" w:rsidRDefault="00A820E7" w:rsidP="005F4C2A">
            <w:pPr>
              <w:spacing w:before="100" w:beforeAutospacing="1" w:after="100" w:afterAutospacing="1"/>
              <w:ind w:right="-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задач урока.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3.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на месте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4.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Ходьба: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строевым шагом;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носках;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пятках;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подниманием бедра;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обычная ходьба.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5.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Бег: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бег;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приставным шагом правым, левым боком;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захлестом голени;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обычный бег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6.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восстановлением дыхания.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7.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одной колонны в колонну по 2-е.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8.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на месте.</w:t>
            </w:r>
          </w:p>
          <w:p w:rsidR="00A820E7" w:rsidRPr="00226019" w:rsidRDefault="00A820E7" w:rsidP="00A820E7">
            <w:pPr>
              <w:numPr>
                <w:ilvl w:val="0"/>
                <w:numId w:val="1"/>
              </w:numPr>
              <w:spacing w:before="100" w:beforeAutospacing="1" w:after="100" w:afterAutospacing="1"/>
              <w:ind w:left="410" w:right="-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головы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226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Исходное положение - руки на пояс, ноги на ширине плеч.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226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наклон головы вперед;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наклон головы назад;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наклон головы влево;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– наклон головы вправо.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Круговые движения головой</w:t>
            </w:r>
          </w:p>
          <w:p w:rsidR="00A820E7" w:rsidRPr="00E22B56" w:rsidRDefault="00A820E7" w:rsidP="005F4C2A">
            <w:pPr>
              <w:ind w:left="268" w:right="-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 руки на пояс, ноги на ширине плеч.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Круговые движения головой влево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круговые движения вправо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3). Круговые движения в плечевом суставе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П.: ноги на ширине плеч, руки к плечам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1-2. Круговые движения рук вперед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3-4. То же самое назад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Круговые движения в плечевом суставе с полной амплитудой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руки вдоль туловища, ноги на ширине плеч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вперед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 назад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Рывки руками.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руки перед грудью. 1-2 – перед собой; 3-4 –поворот туловища влево; 5-6 – перед собой; 7-8 – поворот туловища вправо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Наклоны туловища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 – ноги врозь, руки на поясе.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– наклон туловища вперед;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наклон туловища назад;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 наклон туловища влево;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наклон туловища вправо.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7)Наклоны к ногам.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руки на поясе, широкая стойка. 1 - к правой ноге; 2 – к центру; 3- к левой ноге; 4 – исходное положение.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8)Круговые движения в тазобедренном суставе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И.П.: ноги на ширине плеч, руки на поясе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1-4. Круговые движения в тазобедренном суставе влево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5-8. Круговые движения в тазобедренном суставе вправо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9) Выпады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 -глубокий выпад правой ногой вперёд, сзади стоящая нога почти прямая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1-2-3 пружинистые покачивания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4-смена ног в прыжке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10)Круговые движения в голеностопном суставе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Круговые движения в голеностопном и запястном суставе.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И.п.- правая нога стоит на носке, левая полностью на всей стопе, руки перед грудью в замок. 1-10-влево, 1-10-вправо, смена положения ног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11) Прыжки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И.П.: основная стойка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Прыжок, ноги на ширине плеч, руки в стороны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Прыжок, ноги вместе, руки над головой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Прыжок, ноги на ширине плеч, руки в стороны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И.П.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Приседания</w:t>
            </w:r>
          </w:p>
          <w:p w:rsidR="00A820E7" w:rsidRPr="00E22B56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 –ноги на ширине плеч, руки вытянуты вперед</w:t>
            </w:r>
          </w:p>
          <w:p w:rsidR="00A820E7" w:rsidRPr="00E22B56" w:rsidRDefault="00A820E7" w:rsidP="005F4C2A">
            <w:pPr>
              <w:ind w:left="268" w:right="-36" w:hanging="2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дыхания</w:t>
            </w:r>
          </w:p>
        </w:tc>
        <w:tc>
          <w:tcPr>
            <w:tcW w:w="798" w:type="pct"/>
          </w:tcPr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1.Выполняют строевые команды.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2.Принимают участие в беседе, отвечают на проблемный вопрос.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и формулируют тему урока.</w:t>
            </w:r>
          </w:p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Выполняют физические упражнения и задания.</w:t>
            </w:r>
          </w:p>
        </w:tc>
        <w:tc>
          <w:tcPr>
            <w:tcW w:w="409" w:type="pct"/>
          </w:tcPr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 мин.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мин.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мин.</w:t>
            </w:r>
          </w:p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мин.</w:t>
            </w:r>
          </w:p>
        </w:tc>
        <w:tc>
          <w:tcPr>
            <w:tcW w:w="1190" w:type="pct"/>
          </w:tcPr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Личностные: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самоопределение во время занятия.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кратковременная мобилизация внутренней энергии.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планирование учебного сотрудничества с учителем и сверстниками.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 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выделяют и формулируют цели и способы их осуществления.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слушать собеседника, строить высказывания.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целеполагание - умение ставить учебную задачу на основе полученной информации;</w:t>
            </w:r>
          </w:p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планировать свою деятельность в соответствии с целевой установкой.</w:t>
            </w:r>
          </w:p>
        </w:tc>
      </w:tr>
      <w:tr w:rsidR="00A820E7" w:rsidTr="005F4C2A">
        <w:tc>
          <w:tcPr>
            <w:tcW w:w="798" w:type="pct"/>
          </w:tcPr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II. Основной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22 минуты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798" w:type="pct"/>
          </w:tcPr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техники опорного прыжка через козла.</w:t>
            </w:r>
          </w:p>
        </w:tc>
        <w:tc>
          <w:tcPr>
            <w:tcW w:w="1006" w:type="pct"/>
          </w:tcPr>
          <w:p w:rsidR="00A820E7" w:rsidRPr="00E22B56" w:rsidRDefault="00A820E7" w:rsidP="005F4C2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  <w:lang w:eastAsia="ru-RU"/>
              </w:rPr>
              <w:t>Подводящая беседа.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Учитель задаёт вопросы: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Какие виды опорных прыжков вы знаете?</w:t>
            </w:r>
          </w:p>
          <w:p w:rsidR="00A820E7" w:rsidRPr="00E22B56" w:rsidRDefault="00A820E7" w:rsidP="005F4C2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Какие фазы у опорного прыжка?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Что надо знать и уметь при 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выполнении прыжка, чтобы не получить травму?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Подводящие упражнения.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Наскок на мостик: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(юноши)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 Из упора лежа – упор присев.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 упора лежа – упор присев с последующим быстрым выпрямлением ног.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Из упора лежа – упор присев, прыжок вверх, подтягивание коленей к груди.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(девушки)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Встать на мостик, опираясь на козла. Сделать 10 выпрыгиваний вверх, максимально разводя ноги в стороны.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Приземление: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Прыжок вверх на месте в полуприсед на носки с быстрым переходом на всю стопу в позу приземления.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Прыжок с гимнастической скамейке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(девушки): ноги врозь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(юноши): согнув ноги.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Разбег: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выпаде вперед правой/ левой ногой, прыжки со сменой ног, руки свободно опущены.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Стоя у гимнастической стенке правая нога на носке 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рейке на уровне таза, подскоки со сменой ног.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 с ускорением.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Отталкивание руками:</w:t>
            </w:r>
          </w:p>
          <w:p w:rsidR="00A820E7" w:rsidRPr="00226019" w:rsidRDefault="00A820E7" w:rsidP="005F4C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Стоя на расстоянии от стены, упасть прямым телом на стенку, быстро оттолкнуться руками и возвратиться в исходное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оложение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820E7" w:rsidRPr="00E22B56" w:rsidRDefault="00A820E7" w:rsidP="005F4C2A">
            <w:pPr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2260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упоре лежа на полу (тело прогнуто), толчки двумя руками с хлопками. Отталкиваться руками за счет выпрямления тела и поднимания спины.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E2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Опорный прыжок ноги врозь через козла в ширину </w:t>
            </w:r>
            <w:r w:rsidRPr="00E2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(девушки)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2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Опорный прыжок согнув ноги (юноши).</w:t>
            </w:r>
          </w:p>
        </w:tc>
        <w:tc>
          <w:tcPr>
            <w:tcW w:w="798" w:type="pct"/>
          </w:tcPr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Участвуют в решении поставленной проблемы.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Разучивают подводящие упражнения.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Участвуют в решении 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поставленной проблемы.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Разучивают технику выполнения опорного прыжка.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Строго следуют указаниям педагога, осмысливают и индивидуализируют свои действия.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Адекватно реагируют на замечания учителя, участвуют в осмыслении и исправлении допущенных ошибок.</w:t>
            </w:r>
          </w:p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Взаимодействуют со сверстниками.</w:t>
            </w:r>
          </w:p>
        </w:tc>
        <w:tc>
          <w:tcPr>
            <w:tcW w:w="409" w:type="pct"/>
          </w:tcPr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5-7мин.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5-10 мин.</w:t>
            </w:r>
          </w:p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3-6 мин.</w:t>
            </w:r>
          </w:p>
        </w:tc>
        <w:tc>
          <w:tcPr>
            <w:tcW w:w="1190" w:type="pct"/>
          </w:tcPr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Познавательные: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определяют, для чего выполняются подводящие упражнения; самостоятельно ставят, формулируют и решают учебную задачу.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Регулятивные: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планируют свои действия в соответствии с 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поставленной задачей и условиями её реализации.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Коммуникативные: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формулируют собственное мнение и позицию; договариваются и приходят к общему решению в совместной деятельности, в том числе в ситуации столкновения интересов.</w:t>
            </w:r>
          </w:p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Личностные: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ориентируются на 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</w:tr>
      <w:tr w:rsidR="00A820E7" w:rsidTr="005F4C2A">
        <w:tc>
          <w:tcPr>
            <w:tcW w:w="798" w:type="pct"/>
          </w:tcPr>
          <w:p w:rsidR="00A820E7" w:rsidRPr="0075350C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350C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lastRenderedPageBreak/>
              <w:t>Заключительный</w:t>
            </w:r>
            <w:r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br/>
              <w:t xml:space="preserve"> 3 минуты</w:t>
            </w:r>
          </w:p>
        </w:tc>
        <w:tc>
          <w:tcPr>
            <w:tcW w:w="798" w:type="pct"/>
          </w:tcPr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Рефлексия. Итоги урока. Самооценивание.</w:t>
            </w:r>
            <w:r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 xml:space="preserve"> Домашнее задание.</w:t>
            </w:r>
          </w:p>
        </w:tc>
        <w:tc>
          <w:tcPr>
            <w:tcW w:w="1006" w:type="pct"/>
          </w:tcPr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Подаёт команду на построение.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игра на внимание «Нос,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потолок»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820E7" w:rsidRPr="00BD4DAA" w:rsidRDefault="00A820E7" w:rsidP="005F4C2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Задаёт вопросы по содержанию урока. Чему учились? Был, ли урок полезен для обучающихся? Достигнута ли цель урока?</w:t>
            </w:r>
          </w:p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Предлагает обучающимся выполнить самооценку (что получалось, а что вызывало затруднения?).</w:t>
            </w:r>
          </w:p>
        </w:tc>
        <w:tc>
          <w:tcPr>
            <w:tcW w:w="798" w:type="pct"/>
          </w:tcPr>
          <w:p w:rsidR="00A820E7" w:rsidRPr="00BD4DAA" w:rsidRDefault="00A820E7" w:rsidP="005F4C2A">
            <w:pPr>
              <w:spacing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Выполняют строевые команды. Участвуют в подведении итогов урока. Осмысливают свою деятельность во время урока и делают выводы о её эффективности</w:t>
            </w:r>
            <w:r>
              <w:rPr>
                <w:rFonts w:ascii="Times New Roman" w:eastAsia="Times New Roman" w:hAnsi="Times New Roman" w:cs="Times New Roman"/>
                <w:color w:val="010101"/>
                <w:lang w:eastAsia="ru-RU"/>
              </w:rPr>
              <w:t>.</w:t>
            </w:r>
          </w:p>
        </w:tc>
        <w:tc>
          <w:tcPr>
            <w:tcW w:w="409" w:type="pct"/>
          </w:tcPr>
          <w:p w:rsidR="00A820E7" w:rsidRDefault="00A820E7" w:rsidP="005F4C2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0" w:type="pct"/>
          </w:tcPr>
          <w:p w:rsidR="00A820E7" w:rsidRDefault="00A820E7" w:rsidP="005F4C2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0E7" w:rsidRDefault="00A820E7" w:rsidP="00A820E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8061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99"/>
        <w:gridCol w:w="2143"/>
        <w:gridCol w:w="1068"/>
        <w:gridCol w:w="2028"/>
        <w:gridCol w:w="927"/>
        <w:gridCol w:w="1730"/>
        <w:gridCol w:w="751"/>
        <w:gridCol w:w="778"/>
        <w:gridCol w:w="1930"/>
        <w:gridCol w:w="3773"/>
        <w:gridCol w:w="563"/>
      </w:tblGrid>
      <w:tr w:rsidR="00A820E7" w:rsidRPr="00BD4DAA" w:rsidTr="005F4C2A">
        <w:trPr>
          <w:gridAfter w:val="1"/>
          <w:wAfter w:w="480" w:type="dxa"/>
        </w:trPr>
        <w:tc>
          <w:tcPr>
            <w:tcW w:w="2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  <w:hideMark/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 урока</w:t>
            </w:r>
          </w:p>
        </w:tc>
        <w:tc>
          <w:tcPr>
            <w:tcW w:w="2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  <w:hideMark/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  <w:hideMark/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учителя (содержание)</w:t>
            </w: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  <w:hideMark/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обучающихся (как выполняют ученики)</w:t>
            </w:r>
          </w:p>
        </w:tc>
        <w:tc>
          <w:tcPr>
            <w:tcW w:w="1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  <w:hideMark/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4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  <w:hideMark/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Формируемые УУД</w:t>
            </w:r>
          </w:p>
        </w:tc>
      </w:tr>
      <w:tr w:rsidR="00A820E7" w:rsidRPr="00BD4DAA" w:rsidTr="005F4C2A">
        <w:trPr>
          <w:gridAfter w:val="1"/>
          <w:wAfter w:w="480" w:type="dxa"/>
        </w:trPr>
        <w:tc>
          <w:tcPr>
            <w:tcW w:w="148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  <w:hideMark/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Вводная часть   15 минут</w:t>
            </w:r>
          </w:p>
        </w:tc>
      </w:tr>
      <w:tr w:rsidR="00A820E7" w:rsidRPr="00BD4DAA" w:rsidTr="005F4C2A">
        <w:trPr>
          <w:gridAfter w:val="1"/>
          <w:wAfter w:w="480" w:type="dxa"/>
        </w:trPr>
        <w:tc>
          <w:tcPr>
            <w:tcW w:w="20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820E7" w:rsidRPr="00BD4DAA" w:rsidTr="005F4C2A">
        <w:tc>
          <w:tcPr>
            <w:tcW w:w="1493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  <w:hideMark/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Основная часть – 22 минуты</w:t>
            </w:r>
          </w:p>
        </w:tc>
      </w:tr>
      <w:tr w:rsidR="00A820E7" w:rsidRPr="00BD4DAA" w:rsidTr="005F4C2A"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820E7" w:rsidRPr="00BD4DAA" w:rsidTr="005F4C2A">
        <w:tc>
          <w:tcPr>
            <w:tcW w:w="1493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  <w:hideMark/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D4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Заключительная часть – 3 минуты</w:t>
            </w:r>
          </w:p>
        </w:tc>
      </w:tr>
      <w:tr w:rsidR="00A820E7" w:rsidRPr="00BD4DAA" w:rsidTr="005F4C2A"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150" w:type="dxa"/>
              <w:bottom w:w="76" w:type="dxa"/>
              <w:right w:w="150" w:type="dxa"/>
            </w:tcMar>
          </w:tcPr>
          <w:p w:rsidR="00A820E7" w:rsidRPr="00BD4DAA" w:rsidRDefault="00A820E7" w:rsidP="005F4C2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0E7" w:rsidRPr="00BD4DAA" w:rsidRDefault="00A820E7" w:rsidP="005F4C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0E7" w:rsidRPr="00BD4DAA" w:rsidRDefault="00A820E7" w:rsidP="005F4C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0E7" w:rsidRPr="00BD4DAA" w:rsidRDefault="00A820E7" w:rsidP="005F4C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20E7" w:rsidRPr="00BD4DAA" w:rsidRDefault="00A820E7" w:rsidP="005F4C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82974" w:rsidRDefault="00682974">
      <w:bookmarkStart w:id="0" w:name="_GoBack"/>
      <w:bookmarkEnd w:id="0"/>
    </w:p>
    <w:sectPr w:rsidR="00682974" w:rsidSect="00A820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281B"/>
    <w:multiLevelType w:val="multilevel"/>
    <w:tmpl w:val="82B8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45"/>
    <w:rsid w:val="00682974"/>
    <w:rsid w:val="00A820E7"/>
    <w:rsid w:val="00D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2026-06-04T11:05:00Z</dcterms:created>
  <dcterms:modified xsi:type="dcterms:W3CDTF">2026-06-04T11:06:00Z</dcterms:modified>
</cp:coreProperties>
</file>