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A3" w:rsidRPr="00D97455" w:rsidRDefault="00F77BA3" w:rsidP="00F77BA3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D97455">
        <w:rPr>
          <w:rFonts w:ascii="Times New Roman" w:hAnsi="Times New Roman"/>
          <w:b/>
          <w:sz w:val="32"/>
          <w:szCs w:val="32"/>
        </w:rPr>
        <w:t xml:space="preserve">            Учреждение дополнительного образования </w:t>
      </w:r>
    </w:p>
    <w:p w:rsidR="00F77BA3" w:rsidRPr="00D97455" w:rsidRDefault="00F77BA3" w:rsidP="00F77BA3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D97455">
        <w:rPr>
          <w:rFonts w:ascii="Times New Roman" w:hAnsi="Times New Roman"/>
          <w:b/>
          <w:sz w:val="32"/>
          <w:szCs w:val="32"/>
        </w:rPr>
        <w:t xml:space="preserve">«Калининская детско-юношеская спортивная школа»  </w:t>
      </w:r>
    </w:p>
    <w:p w:rsidR="00F77BA3" w:rsidRPr="00D97455" w:rsidRDefault="00F77BA3" w:rsidP="00F77BA3">
      <w:pPr>
        <w:pStyle w:val="a4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F77BA3" w:rsidRPr="00D97455" w:rsidRDefault="00F77BA3" w:rsidP="00F77BA3">
      <w:pPr>
        <w:pStyle w:val="a4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F77BA3" w:rsidRPr="00D97455" w:rsidRDefault="00F77BA3" w:rsidP="00F77BA3">
      <w:pPr>
        <w:pStyle w:val="a4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F77BA3" w:rsidRPr="00D97455" w:rsidRDefault="00F77BA3" w:rsidP="00F77BA3">
      <w:pPr>
        <w:pStyle w:val="a4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F77BA3" w:rsidRDefault="00F77BA3" w:rsidP="00F77BA3">
      <w:pPr>
        <w:pStyle w:val="a4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F77BA3" w:rsidRDefault="00F77BA3" w:rsidP="00F77BA3">
      <w:pPr>
        <w:pStyle w:val="a4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F77BA3" w:rsidRDefault="00F77BA3" w:rsidP="00F77BA3">
      <w:pPr>
        <w:pStyle w:val="a4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F77BA3" w:rsidRPr="00D97455" w:rsidRDefault="00F77BA3" w:rsidP="00F77BA3">
      <w:pPr>
        <w:pStyle w:val="a4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F77BA3" w:rsidRPr="00D97455" w:rsidRDefault="00F77BA3" w:rsidP="00F77BA3">
      <w:pPr>
        <w:pStyle w:val="a4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F77BA3" w:rsidRPr="00D97455" w:rsidRDefault="00F77BA3" w:rsidP="00F77BA3">
      <w:pPr>
        <w:pStyle w:val="a4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F77BA3" w:rsidRPr="00F77BA3" w:rsidRDefault="00F77BA3" w:rsidP="00F77BA3">
      <w:pPr>
        <w:pStyle w:val="a4"/>
        <w:spacing w:line="276" w:lineRule="auto"/>
        <w:ind w:left="-426"/>
        <w:jc w:val="center"/>
        <w:rPr>
          <w:rFonts w:ascii="Times New Roman" w:hAnsi="Times New Roman"/>
          <w:b/>
          <w:sz w:val="44"/>
          <w:szCs w:val="44"/>
        </w:rPr>
      </w:pPr>
      <w:r w:rsidRPr="00F77BA3">
        <w:rPr>
          <w:rFonts w:ascii="Times New Roman" w:hAnsi="Times New Roman"/>
          <w:b/>
          <w:sz w:val="44"/>
          <w:szCs w:val="44"/>
        </w:rPr>
        <w:t>Учебный материал для проведения  дистанционного обучения по</w:t>
      </w:r>
    </w:p>
    <w:p w:rsidR="00F77BA3" w:rsidRPr="00F77BA3" w:rsidRDefault="00F77BA3" w:rsidP="00F77BA3">
      <w:pPr>
        <w:pStyle w:val="1"/>
        <w:spacing w:before="0"/>
        <w:jc w:val="center"/>
        <w:rPr>
          <w:b w:val="0"/>
          <w:color w:val="auto"/>
          <w:sz w:val="48"/>
          <w:szCs w:val="48"/>
        </w:rPr>
      </w:pPr>
      <w:r w:rsidRPr="00F77BA3">
        <w:rPr>
          <w:color w:val="auto"/>
          <w:sz w:val="48"/>
          <w:szCs w:val="48"/>
        </w:rPr>
        <w:t xml:space="preserve">дополнительной общеобразовательной общеразвивающей программе  </w:t>
      </w:r>
    </w:p>
    <w:p w:rsidR="00184AD7" w:rsidRPr="00184AD7" w:rsidRDefault="00184AD7" w:rsidP="00184AD7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48"/>
          <w:szCs w:val="48"/>
        </w:rPr>
      </w:pPr>
      <w:r w:rsidRPr="00184AD7">
        <w:rPr>
          <w:rFonts w:ascii="Times New Roman" w:hAnsi="Times New Roman" w:cs="Times New Roman"/>
          <w:color w:val="auto"/>
          <w:sz w:val="48"/>
          <w:szCs w:val="48"/>
        </w:rPr>
        <w:t xml:space="preserve"> </w:t>
      </w:r>
    </w:p>
    <w:p w:rsidR="00184AD7" w:rsidRPr="00184AD7" w:rsidRDefault="00184AD7" w:rsidP="00184AD7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48"/>
          <w:szCs w:val="48"/>
        </w:rPr>
      </w:pPr>
      <w:r w:rsidRPr="00184AD7">
        <w:rPr>
          <w:rFonts w:ascii="Times New Roman" w:hAnsi="Times New Roman" w:cs="Times New Roman"/>
          <w:b w:val="0"/>
          <w:color w:val="auto"/>
          <w:sz w:val="48"/>
          <w:szCs w:val="48"/>
        </w:rPr>
        <w:t xml:space="preserve">по виду спорта </w:t>
      </w:r>
    </w:p>
    <w:p w:rsidR="00184AD7" w:rsidRPr="00184AD7" w:rsidRDefault="00184AD7" w:rsidP="00184AD7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48"/>
          <w:szCs w:val="48"/>
        </w:rPr>
      </w:pPr>
      <w:r>
        <w:rPr>
          <w:rFonts w:ascii="Times New Roman" w:hAnsi="Times New Roman" w:cs="Times New Roman"/>
          <w:color w:val="auto"/>
          <w:sz w:val="48"/>
          <w:szCs w:val="48"/>
        </w:rPr>
        <w:t>ДАРТС</w:t>
      </w:r>
    </w:p>
    <w:p w:rsidR="00184AD7" w:rsidRPr="007825F5" w:rsidRDefault="00184AD7" w:rsidP="00184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5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825F5" w:rsidRPr="007825F5">
        <w:rPr>
          <w:rFonts w:ascii="Times New Roman" w:hAnsi="Times New Roman" w:cs="Times New Roman"/>
          <w:b/>
          <w:sz w:val="28"/>
          <w:szCs w:val="28"/>
        </w:rPr>
        <w:t>Базовый уровень</w:t>
      </w:r>
      <w:r w:rsidRPr="007825F5">
        <w:rPr>
          <w:rFonts w:ascii="Times New Roman" w:hAnsi="Times New Roman" w:cs="Times New Roman"/>
          <w:b/>
          <w:sz w:val="28"/>
          <w:szCs w:val="28"/>
        </w:rPr>
        <w:t>)</w:t>
      </w:r>
    </w:p>
    <w:p w:rsidR="00F77BA3" w:rsidRPr="00184AD7" w:rsidRDefault="00184AD7" w:rsidP="00F77B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772257" cy="1622066"/>
            <wp:effectExtent l="19050" t="0" r="0" b="0"/>
            <wp:docPr id="3" name="Рисунок 1" descr="C:\Users\User\Desktop\darts-target-isolated-vector-3972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arts-target-isolated-vector-39728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2" cy="162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31" w:rsidRPr="00184AD7" w:rsidRDefault="004B7731" w:rsidP="00184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4AD7" w:rsidRPr="00184AD7" w:rsidRDefault="00184AD7" w:rsidP="004B77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84AD7" w:rsidRDefault="00184AD7" w:rsidP="004B77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4AD7" w:rsidRPr="00720C36" w:rsidRDefault="00184AD7" w:rsidP="00184A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0C36">
        <w:rPr>
          <w:rFonts w:ascii="Times New Roman" w:hAnsi="Times New Roman" w:cs="Times New Roman"/>
          <w:b/>
          <w:sz w:val="28"/>
          <w:szCs w:val="28"/>
        </w:rPr>
        <w:t>Составители программы:</w:t>
      </w:r>
    </w:p>
    <w:p w:rsidR="00184AD7" w:rsidRPr="00720C36" w:rsidRDefault="00184AD7" w:rsidP="00184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C36">
        <w:rPr>
          <w:rFonts w:ascii="Times New Roman" w:hAnsi="Times New Roman" w:cs="Times New Roman"/>
          <w:i/>
          <w:sz w:val="28"/>
          <w:szCs w:val="28"/>
        </w:rPr>
        <w:t xml:space="preserve">Артамонов  П.А. - </w:t>
      </w:r>
      <w:r w:rsidRPr="00720C36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учебно-спортивной работе УДО      </w:t>
      </w:r>
    </w:p>
    <w:p w:rsidR="00184AD7" w:rsidRPr="00720C36" w:rsidRDefault="00184AD7" w:rsidP="00184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C36">
        <w:rPr>
          <w:rFonts w:ascii="Times New Roman" w:hAnsi="Times New Roman" w:cs="Times New Roman"/>
          <w:sz w:val="28"/>
          <w:szCs w:val="28"/>
        </w:rPr>
        <w:t xml:space="preserve">                                «Калининская ДЮСШ»                                                                  </w:t>
      </w:r>
    </w:p>
    <w:p w:rsidR="004B7731" w:rsidRDefault="00184AD7" w:rsidP="00184A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C36">
        <w:rPr>
          <w:rFonts w:ascii="Times New Roman" w:hAnsi="Times New Roman" w:cs="Times New Roman"/>
          <w:i/>
          <w:sz w:val="28"/>
          <w:szCs w:val="28"/>
        </w:rPr>
        <w:t>Писаренко Н.М.</w:t>
      </w:r>
      <w:r w:rsidRPr="00720C36">
        <w:rPr>
          <w:rFonts w:ascii="Times New Roman" w:hAnsi="Times New Roman" w:cs="Times New Roman"/>
          <w:sz w:val="28"/>
          <w:szCs w:val="28"/>
        </w:rPr>
        <w:t xml:space="preserve"> – инструктор-методист УДО «Калининская ДЮСШ»</w:t>
      </w:r>
    </w:p>
    <w:p w:rsidR="004B7731" w:rsidRDefault="004B7731" w:rsidP="004B773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721A" w:rsidRDefault="0085721A" w:rsidP="004B773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101" w:rsidRDefault="00466101" w:rsidP="004B7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731" w:rsidRPr="00184AD7" w:rsidRDefault="00F77BA3" w:rsidP="004B7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AA67BE" w:rsidRDefault="00AA67BE" w:rsidP="00AA6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A67BE" w:rsidSect="00466101">
          <w:footerReference w:type="default" r:id="rId9"/>
          <w:pgSz w:w="11900" w:h="16838"/>
          <w:pgMar w:top="920" w:right="843" w:bottom="863" w:left="1701" w:header="720" w:footer="720" w:gutter="0"/>
          <w:cols w:space="720"/>
          <w:titlePg/>
          <w:docGrid w:linePitch="299"/>
        </w:sectPr>
      </w:pPr>
    </w:p>
    <w:p w:rsidR="00F77BA3" w:rsidRPr="00D97455" w:rsidRDefault="00F77BA3" w:rsidP="00F77B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ge3"/>
      <w:bookmarkEnd w:id="0"/>
      <w:r w:rsidRPr="00D9745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D97455">
        <w:rPr>
          <w:rFonts w:ascii="Times New Roman" w:hAnsi="Times New Roman" w:cs="Times New Roman"/>
          <w:b/>
          <w:bCs/>
          <w:sz w:val="28"/>
          <w:szCs w:val="28"/>
        </w:rPr>
        <w:t>. ПОЯСНИТЕЛЬНАЯ ЗАПИСКА</w:t>
      </w:r>
    </w:p>
    <w:p w:rsidR="00F77BA3" w:rsidRDefault="00F77BA3" w:rsidP="00F77B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455">
        <w:rPr>
          <w:rFonts w:ascii="Times New Roman" w:hAnsi="Times New Roman" w:cs="Times New Roman"/>
          <w:sz w:val="28"/>
          <w:szCs w:val="28"/>
        </w:rPr>
        <w:t> </w:t>
      </w:r>
      <w:r w:rsidRPr="00D97455">
        <w:rPr>
          <w:rFonts w:ascii="Times New Roman" w:hAnsi="Times New Roman" w:cs="Times New Roman"/>
          <w:sz w:val="28"/>
          <w:szCs w:val="28"/>
        </w:rPr>
        <w:tab/>
      </w:r>
      <w:r w:rsidRPr="00D97455">
        <w:rPr>
          <w:rStyle w:val="13"/>
          <w:rFonts w:ascii="Times New Roman" w:hAnsi="Times New Roman" w:cs="Times New Roman"/>
          <w:color w:val="000000"/>
          <w:sz w:val="28"/>
          <w:szCs w:val="28"/>
        </w:rPr>
        <w:t xml:space="preserve">Настоящий учебный материал разработан в помощь тренеру-преподавателю и предназначен для проведения непрерывного учебно-тренировочного процесса. Учебный материал является логическим продолжением учебной программы, которая определяет направленность и содержание тренировочного и воспитательного процесса в УДО «Калининская ДЮСШ» Калининского района Тверской области по виду спорта </w:t>
      </w:r>
      <w:r w:rsidRPr="00D9745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Дартс</w:t>
      </w:r>
      <w:r w:rsidRPr="00D97455">
        <w:rPr>
          <w:rFonts w:ascii="Times New Roman" w:hAnsi="Times New Roman" w:cs="Times New Roman"/>
          <w:b/>
          <w:sz w:val="28"/>
          <w:szCs w:val="28"/>
        </w:rPr>
        <w:t>».</w:t>
      </w:r>
    </w:p>
    <w:p w:rsidR="00AA67BE" w:rsidRPr="00466101" w:rsidRDefault="00AA67BE" w:rsidP="0046610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466101">
        <w:rPr>
          <w:rFonts w:ascii="Times New Roman" w:hAnsi="Times New Roman" w:cs="Times New Roman"/>
          <w:sz w:val="28"/>
          <w:szCs w:val="28"/>
        </w:rPr>
        <w:t xml:space="preserve"> – создать условия для развития двигательной активности обучающихся, путем во влечения их в регулярные занятия физической культурой и спортом.</w:t>
      </w:r>
    </w:p>
    <w:p w:rsidR="00AA67BE" w:rsidRPr="00466101" w:rsidRDefault="00AA67BE" w:rsidP="00C90F0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AA67BE" w:rsidRPr="00466101" w:rsidRDefault="00AA67BE" w:rsidP="00C90F0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  <w:u w:val="single"/>
        </w:rPr>
        <w:t>Учебные: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приобретение навыков контроля состояния здоровья и физической работоспособности;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обучение основам техники игры Дартс;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приобретение навыков использования полученных знаний и умений для самостоятельных занятий;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>- обучение использованию в своей речи спортивной терминологии.</w:t>
      </w:r>
    </w:p>
    <w:p w:rsidR="00AA67BE" w:rsidRPr="00466101" w:rsidRDefault="00AA67BE" w:rsidP="00C90F0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развитие природного потенциала каждого ребенка;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у ребенка общей культуры, интеллекта, формирования коммуникативных навыков;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развитие способностей ребенка к самоконтролю и самопознанию;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укрепление здоровья, физическое развитие и повышение работоспособности обучающихся;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всестороннее гармоничное развитие физических способностей;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развитие мотивации и положительного отношения ребенка к занятиям;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развитие специальных качеств (выносливости, быстроты, ловкости, силы, координации движений);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способствование закаливанию организма и устойчивости к неблагоприятным условиям внешней среды. </w:t>
      </w:r>
    </w:p>
    <w:p w:rsidR="00AA67BE" w:rsidRPr="00466101" w:rsidRDefault="00AA67BE" w:rsidP="00C90F0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воспитание трудолюбия, сознательной дисциплины, внимания, настойчивости и волевых качеств;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воспитание у ребенка таких качеств, как целеустремленность, настойчивость, воля, трудолюбие, честность и доброжелательность;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воспитание стремления к здоровому образу жизни;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lastRenderedPageBreak/>
        <w:t xml:space="preserve">- воспитание патриотизма и любви к родному краю;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привитие стойкого интереса к занятиям физкультурой и спортом; </w:t>
      </w:r>
    </w:p>
    <w:p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-воспитание духовно – нравственных качеств поведения в коллективе. </w:t>
      </w:r>
    </w:p>
    <w:p w:rsidR="00C90F0B" w:rsidRDefault="00C90F0B" w:rsidP="00C90F0B">
      <w:pPr>
        <w:widowControl w:val="0"/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90F0B" w:rsidRDefault="00C90F0B" w:rsidP="00C90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F0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85514">
        <w:rPr>
          <w:rFonts w:ascii="Times New Roman" w:hAnsi="Times New Roman" w:cs="Times New Roman"/>
          <w:b/>
          <w:sz w:val="28"/>
          <w:szCs w:val="28"/>
        </w:rPr>
        <w:t>.</w:t>
      </w:r>
      <w:r w:rsidR="001450D8" w:rsidRPr="00620252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</w:t>
      </w:r>
    </w:p>
    <w:p w:rsidR="00C90F0B" w:rsidRPr="00C90F0B" w:rsidRDefault="00C90F0B" w:rsidP="00C90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77BA3" w:rsidRDefault="00F77BA3" w:rsidP="00A00158">
      <w:pPr>
        <w:tabs>
          <w:tab w:val="center" w:pos="5031"/>
          <w:tab w:val="left" w:pos="7626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 (36 недель)</w:t>
      </w:r>
    </w:p>
    <w:p w:rsidR="00F77BA3" w:rsidRPr="00D97455" w:rsidRDefault="00F77BA3" w:rsidP="00F77BA3">
      <w:pPr>
        <w:pStyle w:val="af0"/>
        <w:tabs>
          <w:tab w:val="left" w:pos="3002"/>
        </w:tabs>
        <w:spacing w:line="276" w:lineRule="auto"/>
        <w:ind w:left="0" w:firstLine="284"/>
        <w:rPr>
          <w:szCs w:val="28"/>
        </w:rPr>
      </w:pPr>
      <w:r>
        <w:rPr>
          <w:color w:val="000000"/>
          <w:szCs w:val="28"/>
        </w:rPr>
        <w:t xml:space="preserve">       </w:t>
      </w:r>
      <w:r w:rsidRPr="00D97455">
        <w:rPr>
          <w:color w:val="000000"/>
          <w:szCs w:val="28"/>
        </w:rPr>
        <w:t>Тренировочный процесс, согласно программе, ведется в соответствии с годовым учебным планом.</w:t>
      </w:r>
    </w:p>
    <w:p w:rsidR="00F77BA3" w:rsidRPr="00D97455" w:rsidRDefault="00F77BA3" w:rsidP="00F77BA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455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является необходимым условием для решения задач, стоящих перед ДЮСШ. Оно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учебной группы, условия работы, преемственность и перспективность. Тренер-преподаватель составляет для каждой группы план-график учебного процесса на весь период действия карантина, рабочие планы и конспекты учебно-тренировочных занятий. </w:t>
      </w:r>
    </w:p>
    <w:p w:rsidR="00F77BA3" w:rsidRPr="00D97455" w:rsidRDefault="00F77BA3" w:rsidP="00F77B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55">
        <w:rPr>
          <w:rFonts w:ascii="Times New Roman" w:hAnsi="Times New Roman" w:cs="Times New Roman"/>
          <w:sz w:val="28"/>
          <w:szCs w:val="28"/>
        </w:rPr>
        <w:t>Контроль за выполнением учебно-тренировочного плана ведется тренерами-преподавателями и администрацией школы.</w:t>
      </w:r>
    </w:p>
    <w:p w:rsidR="00F77BA3" w:rsidRPr="00D97455" w:rsidRDefault="00F77BA3" w:rsidP="00F77BA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455">
        <w:rPr>
          <w:rFonts w:ascii="Times New Roman" w:hAnsi="Times New Roman" w:cs="Times New Roman"/>
          <w:sz w:val="28"/>
          <w:szCs w:val="28"/>
        </w:rPr>
        <w:t xml:space="preserve">Изучение и освоение предметных областей образовательной программы осуществляется в рамках проведения теоретических и практических занятий, включая тренировочные, физкультурные мероприятия которые спортсмен выполняет самостоятельно под дистанционным руководством тренера-преподавателя. </w:t>
      </w:r>
    </w:p>
    <w:p w:rsidR="00F77BA3" w:rsidRDefault="00F77BA3" w:rsidP="00F77B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62B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7662B">
        <w:rPr>
          <w:rFonts w:ascii="Times New Roman" w:hAnsi="Times New Roman" w:cs="Times New Roman"/>
          <w:b/>
          <w:bCs/>
          <w:sz w:val="28"/>
          <w:szCs w:val="28"/>
        </w:rPr>
        <w:t>й план (36 недель)</w:t>
      </w:r>
    </w:p>
    <w:p w:rsidR="00F77BA3" w:rsidRPr="00483F72" w:rsidRDefault="00F77BA3" w:rsidP="00F77B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8933" w:type="dxa"/>
        <w:jc w:val="center"/>
        <w:tblInd w:w="-459" w:type="dxa"/>
        <w:tblLook w:val="04A0"/>
      </w:tblPr>
      <w:tblGrid>
        <w:gridCol w:w="801"/>
        <w:gridCol w:w="6542"/>
        <w:gridCol w:w="1590"/>
      </w:tblGrid>
      <w:tr w:rsidR="00F77BA3" w:rsidRPr="00C7662B" w:rsidTr="00A00158">
        <w:trPr>
          <w:trHeight w:val="276"/>
          <w:jc w:val="center"/>
        </w:trPr>
        <w:tc>
          <w:tcPr>
            <w:tcW w:w="800" w:type="dxa"/>
            <w:vMerge w:val="restart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543" w:type="dxa"/>
            <w:vMerge w:val="restart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Разделподготовки</w:t>
            </w:r>
          </w:p>
        </w:tc>
        <w:tc>
          <w:tcPr>
            <w:tcW w:w="1590" w:type="dxa"/>
            <w:vMerge w:val="restart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F77BA3" w:rsidRPr="00C7662B" w:rsidTr="00A00158">
        <w:trPr>
          <w:trHeight w:val="276"/>
          <w:jc w:val="center"/>
        </w:trPr>
        <w:tc>
          <w:tcPr>
            <w:tcW w:w="800" w:type="dxa"/>
            <w:vMerge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  <w:vMerge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BA3" w:rsidRPr="00C7662B" w:rsidTr="00A00158">
        <w:trPr>
          <w:trHeight w:val="276"/>
          <w:jc w:val="center"/>
        </w:trPr>
        <w:tc>
          <w:tcPr>
            <w:tcW w:w="800" w:type="dxa"/>
            <w:vMerge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  <w:vMerge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BA3" w:rsidRPr="00C7662B" w:rsidTr="00A00158">
        <w:trPr>
          <w:trHeight w:val="488"/>
          <w:jc w:val="center"/>
        </w:trPr>
        <w:tc>
          <w:tcPr>
            <w:tcW w:w="80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543" w:type="dxa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Теоретическая подготовка </w:t>
            </w:r>
          </w:p>
        </w:tc>
        <w:tc>
          <w:tcPr>
            <w:tcW w:w="159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F77BA3" w:rsidRPr="00C7662B" w:rsidTr="00A00158">
        <w:trPr>
          <w:trHeight w:val="488"/>
          <w:jc w:val="center"/>
        </w:trPr>
        <w:tc>
          <w:tcPr>
            <w:tcW w:w="80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543" w:type="dxa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Практическаяподготовка                                   </w:t>
            </w:r>
          </w:p>
        </w:tc>
        <w:tc>
          <w:tcPr>
            <w:tcW w:w="159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</w:tr>
      <w:tr w:rsidR="00F77BA3" w:rsidRPr="00C7662B" w:rsidTr="00A00158">
        <w:trPr>
          <w:trHeight w:val="249"/>
          <w:jc w:val="center"/>
        </w:trPr>
        <w:tc>
          <w:tcPr>
            <w:tcW w:w="80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3" w:type="dxa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      </w:t>
            </w:r>
          </w:p>
          <w:p w:rsidR="00F77BA3" w:rsidRPr="00C7662B" w:rsidRDefault="00F77BA3" w:rsidP="00A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77BA3" w:rsidRPr="00C7662B" w:rsidTr="00A00158">
        <w:trPr>
          <w:trHeight w:val="315"/>
          <w:jc w:val="center"/>
        </w:trPr>
        <w:tc>
          <w:tcPr>
            <w:tcW w:w="80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3" w:type="dxa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Специальнаяфизическая  подготовка  </w:t>
            </w:r>
          </w:p>
          <w:p w:rsidR="00F77BA3" w:rsidRPr="00C7662B" w:rsidRDefault="00F77BA3" w:rsidP="00A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77BA3" w:rsidRPr="00C7662B" w:rsidTr="00A00158">
        <w:trPr>
          <w:trHeight w:val="249"/>
          <w:jc w:val="center"/>
        </w:trPr>
        <w:tc>
          <w:tcPr>
            <w:tcW w:w="80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3" w:type="dxa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Тактико-техническая подготовка    </w:t>
            </w:r>
          </w:p>
          <w:p w:rsidR="00F77BA3" w:rsidRPr="00C7662B" w:rsidRDefault="00F77BA3" w:rsidP="00A0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7BA3" w:rsidRPr="00C7662B" w:rsidTr="00A00158">
        <w:trPr>
          <w:trHeight w:val="488"/>
          <w:jc w:val="center"/>
        </w:trPr>
        <w:tc>
          <w:tcPr>
            <w:tcW w:w="80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43" w:type="dxa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Контрольно-переводные нормативы </w:t>
            </w:r>
          </w:p>
        </w:tc>
        <w:tc>
          <w:tcPr>
            <w:tcW w:w="159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7BA3" w:rsidRPr="00C7662B" w:rsidTr="00A00158">
        <w:trPr>
          <w:trHeight w:val="488"/>
          <w:jc w:val="center"/>
        </w:trPr>
        <w:tc>
          <w:tcPr>
            <w:tcW w:w="80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3" w:type="dxa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</w:t>
            </w:r>
          </w:p>
        </w:tc>
        <w:tc>
          <w:tcPr>
            <w:tcW w:w="159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7BA3" w:rsidRPr="00C7662B" w:rsidTr="00A00158">
        <w:trPr>
          <w:trHeight w:val="488"/>
          <w:jc w:val="center"/>
        </w:trPr>
        <w:tc>
          <w:tcPr>
            <w:tcW w:w="80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3" w:type="dxa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</w:p>
        </w:tc>
        <w:tc>
          <w:tcPr>
            <w:tcW w:w="159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7BA3" w:rsidRPr="00C7662B" w:rsidTr="00A00158">
        <w:trPr>
          <w:trHeight w:val="488"/>
          <w:jc w:val="center"/>
        </w:trPr>
        <w:tc>
          <w:tcPr>
            <w:tcW w:w="80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3" w:type="dxa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</w:t>
            </w:r>
          </w:p>
        </w:tc>
        <w:tc>
          <w:tcPr>
            <w:tcW w:w="159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BA3" w:rsidRPr="00C7662B" w:rsidTr="00A00158">
        <w:trPr>
          <w:trHeight w:val="259"/>
          <w:jc w:val="center"/>
        </w:trPr>
        <w:tc>
          <w:tcPr>
            <w:tcW w:w="800" w:type="dxa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:rsidR="00F77BA3" w:rsidRPr="00C7662B" w:rsidRDefault="00F77BA3" w:rsidP="00A00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часов </w:t>
            </w:r>
          </w:p>
        </w:tc>
        <w:tc>
          <w:tcPr>
            <w:tcW w:w="1590" w:type="dxa"/>
          </w:tcPr>
          <w:p w:rsidR="00F77BA3" w:rsidRPr="00C7662B" w:rsidRDefault="00F77BA3" w:rsidP="00A00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F77BA3" w:rsidRDefault="00F77BA3" w:rsidP="00F77B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BA3" w:rsidRDefault="00F77BA3" w:rsidP="001450D8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7BE" w:rsidRDefault="00F77BA3" w:rsidP="001450D8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1450D8" w:rsidRPr="00620252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1450D8" w:rsidRPr="006171EE" w:rsidRDefault="001450D8" w:rsidP="001450D8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AA67BE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>Занятия проводятся согласно расписанию.</w:t>
      </w:r>
    </w:p>
    <w:p w:rsidR="001450D8" w:rsidRDefault="001450D8" w:rsidP="001450D8">
      <w:pPr>
        <w:pStyle w:val="af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0E2D6C">
        <w:rPr>
          <w:sz w:val="28"/>
          <w:szCs w:val="28"/>
        </w:rPr>
        <w:t>Учебная нагру</w:t>
      </w:r>
      <w:r>
        <w:rPr>
          <w:sz w:val="28"/>
          <w:szCs w:val="28"/>
        </w:rPr>
        <w:t>зка – 6 часов в неделю (</w:t>
      </w:r>
      <w:r w:rsidRPr="000E2D6C">
        <w:rPr>
          <w:sz w:val="28"/>
          <w:szCs w:val="28"/>
        </w:rPr>
        <w:t>216 часов</w:t>
      </w:r>
      <w:r>
        <w:rPr>
          <w:sz w:val="28"/>
          <w:szCs w:val="28"/>
        </w:rPr>
        <w:t>в год</w:t>
      </w:r>
      <w:r w:rsidRPr="000E2D6C">
        <w:rPr>
          <w:sz w:val="28"/>
          <w:szCs w:val="28"/>
        </w:rPr>
        <w:t>). Продолжительность занятий – 2 часа  с перерывом</w:t>
      </w:r>
      <w:r>
        <w:rPr>
          <w:sz w:val="28"/>
          <w:szCs w:val="28"/>
        </w:rPr>
        <w:t xml:space="preserve"> на отдых 10 минут. Продолжительность учебного года -с 1 </w:t>
      </w:r>
      <w:r w:rsidRPr="000E2D6C">
        <w:rPr>
          <w:sz w:val="28"/>
          <w:szCs w:val="28"/>
        </w:rPr>
        <w:t>с</w:t>
      </w:r>
      <w:r>
        <w:rPr>
          <w:sz w:val="28"/>
          <w:szCs w:val="28"/>
        </w:rPr>
        <w:t>ентября по 31</w:t>
      </w:r>
      <w:r w:rsidRPr="000E2D6C">
        <w:rPr>
          <w:sz w:val="28"/>
          <w:szCs w:val="28"/>
        </w:rPr>
        <w:t>май.</w:t>
      </w:r>
    </w:p>
    <w:p w:rsidR="00F77BA3" w:rsidRDefault="00F77BA3" w:rsidP="00F77B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группы, условия работы, преемственность и перспективность. План должен быть обоснованным и реальным.</w:t>
      </w:r>
    </w:p>
    <w:p w:rsidR="00F77BA3" w:rsidRDefault="00F77BA3" w:rsidP="00F77B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Тренер-преподаватель должен составлять план-график учебного процесса на год, рабочие планы и конспекты учебно-тренировочных занятий. </w:t>
      </w:r>
    </w:p>
    <w:p w:rsidR="00F77BA3" w:rsidRDefault="00F77BA3" w:rsidP="00F77B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конспекте должны быть отражены задачи (что изучать, совершенствовать, проверять, направленность занятий и т.п.); основные упражнения, их дозировка (время выполнения упражнения, количество повторений, длина пути и т.п.), организационно-методические указания (что проверять, как построить, как исправить ошибки, какие применить методические приемы и т.п.).</w:t>
      </w:r>
    </w:p>
    <w:p w:rsidR="00F77BA3" w:rsidRDefault="00F77BA3" w:rsidP="00F77B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Построение годичного цикла подготовки </w:t>
      </w:r>
      <w:r w:rsidR="00A00158">
        <w:rPr>
          <w:rFonts w:ascii="Times New Roman" w:eastAsia="Times New Roman" w:hAnsi="Times New Roman" w:cs="Times New Roman"/>
          <w:color w:val="000000"/>
          <w:sz w:val="28"/>
          <w:szCs w:val="28"/>
        </w:rPr>
        <w:t>дартис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в УДО Калининская ДЮСШ является одним из важных компонентов программы. </w:t>
      </w:r>
    </w:p>
    <w:p w:rsidR="00F77BA3" w:rsidRDefault="00F77BA3" w:rsidP="00F77B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построении подготовки изначально весь учебный материал обучения целесообразно распределить по меся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цам, а затем по недельным циклам, в которых проводятся занятия комплексного характера с преимущественной направленностью на те или иные виды подготовки.</w:t>
      </w:r>
    </w:p>
    <w:p w:rsidR="00F77BA3" w:rsidRDefault="00F77BA3" w:rsidP="00F77B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структуры и содержания годичных циклов предполага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незначительную положительную динамику объемов, отводимых на отдельные виды подготовки, и в целом за годичный цикл.</w:t>
      </w:r>
    </w:p>
    <w:p w:rsidR="00A00158" w:rsidRDefault="00A00158" w:rsidP="00F77B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50D8" w:rsidRDefault="001450D8" w:rsidP="00F77B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6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08EB" w:rsidRPr="00483F72" w:rsidRDefault="00A97D06" w:rsidP="00A808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1450D8">
        <w:rPr>
          <w:rFonts w:ascii="Times New Roman" w:hAnsi="Times New Roman" w:cs="Times New Roman"/>
          <w:b/>
          <w:sz w:val="28"/>
          <w:szCs w:val="28"/>
        </w:rPr>
        <w:t>одовой календарный график</w:t>
      </w:r>
    </w:p>
    <w:p w:rsidR="00483F72" w:rsidRPr="00483F72" w:rsidRDefault="00F77BA3" w:rsidP="00483F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3"/>
        <w:tblW w:w="0" w:type="auto"/>
        <w:jc w:val="center"/>
        <w:tblLook w:val="04A0"/>
      </w:tblPr>
      <w:tblGrid>
        <w:gridCol w:w="2124"/>
        <w:gridCol w:w="651"/>
        <w:gridCol w:w="651"/>
        <w:gridCol w:w="653"/>
        <w:gridCol w:w="654"/>
        <w:gridCol w:w="654"/>
        <w:gridCol w:w="654"/>
        <w:gridCol w:w="654"/>
        <w:gridCol w:w="654"/>
        <w:gridCol w:w="654"/>
        <w:gridCol w:w="828"/>
      </w:tblGrid>
      <w:tr w:rsidR="00A808EB" w:rsidRPr="001E6B41" w:rsidTr="00A00158">
        <w:trPr>
          <w:jc w:val="center"/>
        </w:trPr>
        <w:tc>
          <w:tcPr>
            <w:tcW w:w="212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Разделы подготовки</w:t>
            </w:r>
          </w:p>
        </w:tc>
        <w:tc>
          <w:tcPr>
            <w:tcW w:w="651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51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53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5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5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8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A808EB" w:rsidRPr="001E6B41" w:rsidTr="00A00158">
        <w:trPr>
          <w:jc w:val="center"/>
        </w:trPr>
        <w:tc>
          <w:tcPr>
            <w:tcW w:w="2124" w:type="dxa"/>
          </w:tcPr>
          <w:p w:rsidR="00A808EB" w:rsidRPr="00C7662B" w:rsidRDefault="00A808EB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3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69</w:t>
            </w:r>
          </w:p>
        </w:tc>
      </w:tr>
      <w:tr w:rsidR="00A808EB" w:rsidRPr="001E6B41" w:rsidTr="00A00158">
        <w:trPr>
          <w:jc w:val="center"/>
        </w:trPr>
        <w:tc>
          <w:tcPr>
            <w:tcW w:w="2124" w:type="dxa"/>
          </w:tcPr>
          <w:p w:rsidR="00A808EB" w:rsidRPr="00C7662B" w:rsidRDefault="00A808EB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A808EB" w:rsidRPr="001E6B41" w:rsidTr="00A00158">
        <w:trPr>
          <w:jc w:val="center"/>
        </w:trPr>
        <w:tc>
          <w:tcPr>
            <w:tcW w:w="2124" w:type="dxa"/>
          </w:tcPr>
          <w:p w:rsidR="00A808EB" w:rsidRPr="00C7662B" w:rsidRDefault="00A808EB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ТТМ</w:t>
            </w: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3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A808EB" w:rsidRPr="001E6B41" w:rsidTr="00A00158">
        <w:trPr>
          <w:jc w:val="center"/>
        </w:trPr>
        <w:tc>
          <w:tcPr>
            <w:tcW w:w="2124" w:type="dxa"/>
          </w:tcPr>
          <w:p w:rsidR="00A808EB" w:rsidRPr="00C7662B" w:rsidRDefault="00A808EB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808EB" w:rsidRPr="001E6B41" w:rsidTr="00A00158">
        <w:trPr>
          <w:jc w:val="center"/>
        </w:trPr>
        <w:tc>
          <w:tcPr>
            <w:tcW w:w="2124" w:type="dxa"/>
          </w:tcPr>
          <w:p w:rsidR="00A808EB" w:rsidRPr="00C7662B" w:rsidRDefault="00A808EB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Контрольные нормативы</w:t>
            </w: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808EB" w:rsidRPr="001E6B41" w:rsidTr="00A00158">
        <w:trPr>
          <w:jc w:val="center"/>
        </w:trPr>
        <w:tc>
          <w:tcPr>
            <w:tcW w:w="2124" w:type="dxa"/>
          </w:tcPr>
          <w:p w:rsidR="00A808EB" w:rsidRPr="00C7662B" w:rsidRDefault="00A808EB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808EB" w:rsidRPr="001E6B41" w:rsidTr="00A00158">
        <w:trPr>
          <w:jc w:val="center"/>
        </w:trPr>
        <w:tc>
          <w:tcPr>
            <w:tcW w:w="2124" w:type="dxa"/>
          </w:tcPr>
          <w:p w:rsidR="00A808EB" w:rsidRPr="00C7662B" w:rsidRDefault="00A808EB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A808EB" w:rsidRPr="00C7662B" w:rsidRDefault="00A00158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808EB" w:rsidRPr="001E6B41" w:rsidTr="00A00158">
        <w:trPr>
          <w:jc w:val="center"/>
        </w:trPr>
        <w:tc>
          <w:tcPr>
            <w:tcW w:w="2124" w:type="dxa"/>
          </w:tcPr>
          <w:p w:rsidR="00A808EB" w:rsidRPr="00C7662B" w:rsidRDefault="00A808EB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Медицинское обследование</w:t>
            </w:r>
          </w:p>
        </w:tc>
        <w:tc>
          <w:tcPr>
            <w:tcW w:w="5879" w:type="dxa"/>
            <w:gridSpan w:val="9"/>
            <w:shd w:val="clear" w:color="auto" w:fill="D9D9D9" w:themeFill="background1" w:themeFillShade="D9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 раза в течение года</w:t>
            </w:r>
          </w:p>
        </w:tc>
        <w:tc>
          <w:tcPr>
            <w:tcW w:w="828" w:type="dxa"/>
          </w:tcPr>
          <w:p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8EB" w:rsidRPr="001E6B41" w:rsidTr="00A00158">
        <w:trPr>
          <w:jc w:val="center"/>
        </w:trPr>
        <w:tc>
          <w:tcPr>
            <w:tcW w:w="212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651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1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3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:rsidR="00A808EB" w:rsidRPr="001E6B41" w:rsidRDefault="00A808EB" w:rsidP="00A001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 w:rsidR="00A0015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4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 w:rsidR="00A0015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8" w:type="dxa"/>
          </w:tcPr>
          <w:p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1E6B41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5D3FAE" w:rsidRDefault="005D3FAE" w:rsidP="00320E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0D8" w:rsidRDefault="001450D8" w:rsidP="00320E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0D8" w:rsidRDefault="001450D8" w:rsidP="00320E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B89" w:rsidRDefault="00A00158" w:rsidP="00483F72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450D8">
        <w:rPr>
          <w:rFonts w:ascii="Times New Roman" w:hAnsi="Times New Roman" w:cs="Times New Roman"/>
          <w:b/>
          <w:bCs/>
          <w:sz w:val="28"/>
          <w:szCs w:val="28"/>
        </w:rPr>
        <w:t>.3</w:t>
      </w:r>
      <w:r w:rsidR="00C75B89">
        <w:rPr>
          <w:rFonts w:ascii="Times New Roman" w:hAnsi="Times New Roman" w:cs="Times New Roman"/>
          <w:b/>
          <w:bCs/>
          <w:sz w:val="28"/>
          <w:szCs w:val="28"/>
        </w:rPr>
        <w:t>. Содержание программы</w:t>
      </w:r>
    </w:p>
    <w:p w:rsidR="00C75B89" w:rsidRPr="00C75B89" w:rsidRDefault="00C75B89" w:rsidP="00483F72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808EB" w:rsidRPr="00483F72" w:rsidRDefault="00483F72" w:rsidP="00483F72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F72">
        <w:rPr>
          <w:rFonts w:ascii="Times New Roman" w:hAnsi="Times New Roman" w:cs="Times New Roman"/>
          <w:b/>
          <w:bCs/>
          <w:sz w:val="28"/>
          <w:szCs w:val="28"/>
        </w:rPr>
        <w:t>Теоретическая подготовка</w:t>
      </w:r>
    </w:p>
    <w:p w:rsidR="00AA67BE" w:rsidRPr="00483F72" w:rsidRDefault="00AA67BE" w:rsidP="00483F7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 xml:space="preserve">Вводное занятие. История развития спорта в России. 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Понятие «физическая культура». Физическая культура как составная часть общей культуры. Значение ее для укрепления здоровья, физического развития граждан России в их подготовке к труду и защите Родины. Роль физической культуры в воспитании молодежи. Основные сведения о спортивной квалификации.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Порядок и содержание работы спортивной школы. Краткий исторический обзор развития спорта в России и за рубежом.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История развития олимпийского движения в мире, России.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Краткие исторические сведения об Олимпийских играх. Российские спортсмены на Олимпийских играх.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Техника безопасности на занятиях.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Поведение в зале и на улице во время движения к месту занятий и на учебно-тренировочном занятии. Техника безопасности при проведении занятий и соревнований. Контрольное время на тренировках и соревнованиях. Обеспечение безопасности.Подготовка инвентаря и экипировки к занятиям.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Строение и функции организма человека.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Строение организма человека. Костно-связочный аппарат, мышцы, их строение и взаимодействие.</w:t>
      </w:r>
    </w:p>
    <w:p w:rsidR="00AA67BE" w:rsidRPr="00483F72" w:rsidRDefault="00483F72" w:rsidP="00483F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67BE" w:rsidRPr="00483F72">
        <w:rPr>
          <w:rFonts w:ascii="Times New Roman" w:hAnsi="Times New Roman" w:cs="Times New Roman"/>
          <w:sz w:val="28"/>
          <w:szCs w:val="28"/>
        </w:rPr>
        <w:t>Дыхание. Значение дыхания для жизнедеятельности организма. Жизненная емкость легких. Потребление кислорода.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lastRenderedPageBreak/>
        <w:t>Сердечнососудистая система человека. Понятие о частоте сердечных сокращений.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Влияние физических упражнений на организм человека.</w:t>
      </w:r>
    </w:p>
    <w:p w:rsidR="00AA67BE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F72">
        <w:rPr>
          <w:rFonts w:ascii="Times New Roman" w:hAnsi="Times New Roman" w:cs="Times New Roman"/>
          <w:sz w:val="28"/>
          <w:szCs w:val="28"/>
        </w:rPr>
        <w:t>Влияние занятий физической культурой и спортом на различные системы и</w:t>
      </w:r>
      <w:r>
        <w:rPr>
          <w:rFonts w:ascii="Times New Roman" w:hAnsi="Times New Roman" w:cs="Times New Roman"/>
          <w:sz w:val="24"/>
          <w:szCs w:val="24"/>
        </w:rPr>
        <w:t xml:space="preserve"> органы человека.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 xml:space="preserve"> Гигиена. Питание. Закаливание.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Понятие о гигиене и санитарии. Гигиенические основы труда и отдыха.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Питание. Значение питания как фактора сохранения и укрепления здоровья. Назначение белков, жиров, углеводов, минеральных солей и витаминов.Общие представления об основных системах энергообеспечения человека. Функции пищеварительного аппарата. Особенности пищеварения при мышечной работе. Понятие о рациональном питании и общем расходе энергии. Гигиенические требования к питанию спортсменов. Питательные смеси. Значение витаминов и минеральных солей, их нормы. Режим питания, регулирование веса спортсмена.Пищевые отравления и их профилактика.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Гигиеническое значение кожи. Уход за телом, полостью рта и зубами. Гигиенические требования к спортивной одежде и обуви.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 xml:space="preserve"> Режим дня. Самоконтроль объема нагрузок.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Правильный режим дня для спортсмена. Значение сна, утренней гимнастики в режиме юного спортсмена. Режим дня во время соревнований. Рациональное чередование различных видов деятельности.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Понятия об утомлении и переутомлении. Причины утомления. Субъективные данные самоконтроля: самочувствие, сон, аппетит, настроение и работоспособность. Объективные признаки утомления. Переутомление. Перенапряжение.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Вредные привычки. Спортсмен и вредные привычки.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Вредные привычки - курение, употребление спиртных напитков. Профилактика вредных привычек.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Предупреждение травм на занятиях и соревнованиях.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Понятие о травмах. Краткая характеристика травм на занятиях и соревнованиях по ориентированию. Причины травм и их профилактика. Раны и их разновидности. Ушибы, растяжения, вывихи. Переломы костей. Разрывы связок, мышц и сухожилий.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 xml:space="preserve">Первая доврачебная помощь при травмах. Оказание первой доврачебной помощи. 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 xml:space="preserve">Способы остановки кровотечений, наложение шины при переломах. 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Приемы искусственного дыхания. Транспортировка пострадавшего. Профилактика спортивного травматизма. Временные ограничения и противопоказания к тренировочным занятиям и соревнованиям.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История развития дартса как вида спорта.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История возникновения, родина дартса. Дальнейшее развитие этого вида спорта по всему миру. Лучшие британские игроки.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История развития дартса в России</w:t>
      </w:r>
      <w:r w:rsidRPr="00483F72">
        <w:rPr>
          <w:rFonts w:ascii="Times New Roman" w:hAnsi="Times New Roman" w:cs="Times New Roman"/>
          <w:sz w:val="28"/>
          <w:szCs w:val="28"/>
        </w:rPr>
        <w:t>.</w:t>
      </w:r>
    </w:p>
    <w:p w:rsidR="00AA67BE" w:rsidRPr="00483F72" w:rsidRDefault="00483F72" w:rsidP="00483F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67BE" w:rsidRPr="00483F72">
        <w:rPr>
          <w:rFonts w:ascii="Times New Roman" w:hAnsi="Times New Roman" w:cs="Times New Roman"/>
          <w:sz w:val="28"/>
          <w:szCs w:val="28"/>
        </w:rPr>
        <w:t xml:space="preserve"> Возникновение и развитие дартса в России. Организация Национальной Федерации Дартс России. Чемпионаты и Кубки страны. Лучшие игроки России. Лучшие игроки Тверской области.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История развития дартса в Тверской области.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Возникновение и развитие дартса в Тверской области. История развития дартса в Тверской области. Лучшие игроки Тверской области.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Техника безопасности при работе с дротиками.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Правила поведения на тренировочном занятии. Соблюдение техники безопасности при работе с дротиками. Бережное отношение к инвентарю. Соблюдение дисциплины.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Оборудование и инвентарь.</w:t>
      </w:r>
    </w:p>
    <w:p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Необходимое оборудование по дартсу. Правильный выбор инвентаря. Материалы изготовления мишеней. Дротики, материал изготовления, форма. Ограничения дротиков по форме и величине.</w:t>
      </w:r>
    </w:p>
    <w:p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 xml:space="preserve"> Основы техники метания дротика.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 xml:space="preserve">Хват. Виды хватов. Фазы и основные точки выполнения броска. Положения ног. Стойка. Положение головы, локтя. Прицеливание. Бросок. </w:t>
      </w:r>
      <w:r w:rsidRPr="00C75B89">
        <w:rPr>
          <w:rFonts w:ascii="Times New Roman" w:hAnsi="Times New Roman" w:cs="Times New Roman"/>
          <w:sz w:val="28"/>
          <w:szCs w:val="28"/>
        </w:rPr>
        <w:t>Выпуск дротика.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Общие правила игры. Жеребьевка. Ведение счета. Ведение протокола игр и упражнений. Основные права и обязанности участников соревнований.</w:t>
      </w:r>
    </w:p>
    <w:p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B89">
        <w:rPr>
          <w:rFonts w:ascii="Times New Roman" w:hAnsi="Times New Roman" w:cs="Times New Roman"/>
          <w:b/>
          <w:sz w:val="28"/>
          <w:szCs w:val="28"/>
        </w:rPr>
        <w:t>Анализ итогов соревнований и контрольных заданий.</w:t>
      </w:r>
    </w:p>
    <w:p w:rsidR="00C75B89" w:rsidRDefault="00AA67BE" w:rsidP="00C75B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Обсуждение и анализ соревнований и контрольных. Выявление причин технических и психологических ошибок.</w:t>
      </w:r>
    </w:p>
    <w:p w:rsidR="00C75B89" w:rsidRPr="00C75B89" w:rsidRDefault="00C75B89" w:rsidP="00C75B8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F2FA6" w:rsidRPr="00A00158" w:rsidRDefault="00C75B89" w:rsidP="00C75B8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sz w:val="28"/>
          <w:szCs w:val="28"/>
        </w:rPr>
        <w:t xml:space="preserve"> Общефизическая подготовка</w:t>
      </w:r>
      <w:r w:rsidR="00A001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158" w:rsidRPr="00A00158">
        <w:rPr>
          <w:rFonts w:ascii="Times New Roman" w:hAnsi="Times New Roman" w:cs="Times New Roman"/>
          <w:b/>
          <w:bCs/>
          <w:i/>
          <w:sz w:val="28"/>
          <w:szCs w:val="28"/>
        </w:rPr>
        <w:t>(упражнения по выбору)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sz w:val="28"/>
          <w:szCs w:val="28"/>
        </w:rPr>
        <w:t>Строевая подготовка.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 xml:space="preserve">Строевой и походный шаг. Ходьба на носках, </w:t>
      </w:r>
      <w:r w:rsidR="001F2FA6" w:rsidRPr="00C75B89">
        <w:rPr>
          <w:rFonts w:ascii="Times New Roman" w:hAnsi="Times New Roman" w:cs="Times New Roman"/>
          <w:sz w:val="28"/>
          <w:szCs w:val="28"/>
        </w:rPr>
        <w:t xml:space="preserve">пятках, в полу-приседе, приседе. </w:t>
      </w:r>
      <w:r w:rsidRPr="00C75B89">
        <w:rPr>
          <w:rFonts w:ascii="Times New Roman" w:hAnsi="Times New Roman" w:cs="Times New Roman"/>
          <w:sz w:val="28"/>
          <w:szCs w:val="28"/>
        </w:rPr>
        <w:t>Действия в строю на месте и в движении: построение, выравнивание строя, расчет в строю, повороты и полуобороты, размыкание и смыкание строя, перестроение шеренги и колонны в строю. Походный и строевой шаг. Переход с шага на бег и с бега на шаг. Изменение скорости движения. Остановка во время движения шагом и бегом.</w:t>
      </w:r>
    </w:p>
    <w:p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мышц рук и плечевого пояса.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Упражнения без предметов индивидуальные и в парах. Сгибание и разгибание рук, вращения, махи, рывки.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lastRenderedPageBreak/>
        <w:t>Упражнения с набивными мячами – поднимание, опускание, перебрасывание с одной руки на другую над головой, перед собой, за спиной, броски и ловля; в парах, держась за мяч – упражнения в сопротивлении. Упражнения с гимнастическими палками, гантелями. То же во время ходьбы и бега.</w:t>
      </w:r>
    </w:p>
    <w:p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мышц шеи и туловища.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Упражнения без предметов индивидуальные и в парах (наклоны вперед, назад, вправо, влево, наклоны и повороты головы, туловища). Поднимание прямых и согнутых ног в положении лежа на спине, смешанные упоры в положении лицом и спиной вниз. Упражнения с набивными мячами – поднимание, опускание, перебрасывание с одной руки на другую над головой, перед собой, за спиной, броски и ловля; в парах, держась за мяч – упражнения в сопротивлении. Упражнения с гимнастическими палками, гантелями. То же во время ходьбы и бега.</w:t>
      </w:r>
    </w:p>
    <w:p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Упражнения для мышц ног и таза.</w:t>
      </w:r>
    </w:p>
    <w:p w:rsid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 xml:space="preserve">Упражнения без предметов индивидуальные и в парах (приседания в различных исходных положениях, подскоки, ходьба, бег). Упражнения с набивными мячами – приседания, выпады, прыжки, подскоки. Поднимание на носках, приседания, махи в лицевой и боковой плоскостях, выпады, подскоки. Приведения и махи ногой в переднем, заднем и боковом направлениях. Упражнения с гантелями – бег, прыжки, приседания. 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Упражнения со скакалкой. Прыжки в длину с места, многократные прыжки с ноги на ногу, на двух ногах. Бег и прыжки по лестнице вверх и вниз.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Группировки в приседе, сидя, лежа на спине. Перекаты в группировке лежа на спине (вперед и назад), из положения сидя, из упора присев и из основной стойки. Перекаты в стороны из положения лежа и упора стоя на коленях. Перекаты вперед и назад прогнувшись, лежа на бедрах, с опорой и без опоры руками. Перекат в стороны согнувшись с поворотом на 180о из седа ноги врозь, с захватом за ноги. Из положения стоя на коленях перекат вперед прогнувшись. Перекаты назад в группировке и согнувшись и стойку на лопатках. Стойка на лопатках с согнутыми и прямыми ногами.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Стойка на руках с помощью и опорой ногами о стенку (для мальчиков с 13 лет и старше).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Кувырок вперед из упора присев и из основной стойки, кувырок вперед с трех шагов и небольшого разбега. Кувырок вперед из стойки ноги врозь в сед с прямыми ногами.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Длинный кувырок вперед (мальчики). Кувырок назад из упора присев и из основной стойки.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lastRenderedPageBreak/>
        <w:t>Соединение нескольких кувырков вперед и назад. Кувырок назад прогнувшись через плечо (с 14 лет). Подготовительные упражнения для моста у гимнастической стенки.</w:t>
      </w:r>
    </w:p>
    <w:p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Мост с помощью партнера и самостоятельно.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Переворот в сторону (вправо и влево) с места и с разбега (с 14 лет). Соединение указанных выше акробатических упражнений в несложные комбинации.</w:t>
      </w:r>
    </w:p>
    <w:p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i/>
          <w:sz w:val="28"/>
          <w:szCs w:val="28"/>
        </w:rPr>
        <w:t>Легкоатлетические упражнения.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Бег вперед и спиной вперед. Бег на носках. Бег с изменением направления и скорости.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Бег медленный до 3 мин. (мальчики 13-14 лет), до 2 мин. (девочки 13-14 лет). Бег равномерный до 500м (15-17 лет), кроссовый бег для девушек до 3 км.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Прыжки в длину с места. Прыжки в длину с разбега способом «согнув ноги».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 xml:space="preserve">Метания. Метание малого мяча с места в стену или щит на дальность. </w:t>
      </w:r>
    </w:p>
    <w:p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Подвижные игры и эстафеты. Игры с мячом. Игры на внимание, сообразительность, координацию. Эстафеты с преодолением препятствий, с предметами, прыжками и бегом в различной комбинации, направленные на развитие скоростно-силовых способностей и быстроты.</w:t>
      </w:r>
    </w:p>
    <w:p w:rsidR="00C75B89" w:rsidRPr="00C75B89" w:rsidRDefault="00C75B89" w:rsidP="00C75B89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sz w:val="28"/>
          <w:szCs w:val="28"/>
        </w:rPr>
        <w:t>Специальная физическая подготовка</w:t>
      </w:r>
    </w:p>
    <w:p w:rsidR="00A00158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 xml:space="preserve">Упражнения для развития выносливости. Бег в равномерном темпе по равнинной и слабопересеченной местности. </w:t>
      </w:r>
    </w:p>
    <w:p w:rsidR="00AA67BE" w:rsidRPr="00C75B89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 xml:space="preserve">Упражнения на развитие быстроты. Бег с высокого и низкого старта на дистанции </w:t>
      </w:r>
      <w:r w:rsidR="00A00158">
        <w:rPr>
          <w:rFonts w:ascii="Times New Roman" w:hAnsi="Times New Roman" w:cs="Times New Roman"/>
          <w:sz w:val="28"/>
          <w:szCs w:val="28"/>
        </w:rPr>
        <w:t>1</w:t>
      </w:r>
      <w:r w:rsidRPr="00C75B89">
        <w:rPr>
          <w:rFonts w:ascii="Times New Roman" w:hAnsi="Times New Roman" w:cs="Times New Roman"/>
          <w:sz w:val="28"/>
          <w:szCs w:val="28"/>
        </w:rPr>
        <w:t>0</w:t>
      </w:r>
      <w:r w:rsidR="00A00158">
        <w:rPr>
          <w:rFonts w:ascii="Times New Roman" w:hAnsi="Times New Roman" w:cs="Times New Roman"/>
          <w:sz w:val="28"/>
          <w:szCs w:val="28"/>
        </w:rPr>
        <w:t xml:space="preserve"> </w:t>
      </w:r>
      <w:r w:rsidRPr="00C75B89">
        <w:rPr>
          <w:rFonts w:ascii="Times New Roman" w:hAnsi="Times New Roman" w:cs="Times New Roman"/>
          <w:sz w:val="28"/>
          <w:szCs w:val="28"/>
        </w:rPr>
        <w:t>метров. Челночный бег. Бег на месте в быстром темпе с высоким подниманием бедра.</w:t>
      </w:r>
    </w:p>
    <w:p w:rsidR="00AA67BE" w:rsidRPr="00C75B89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Упражнения на развитие ловкости. Ходьба по гимнастической скамейке, кувырки. Прыжки в высоту через планку, скамейку, поваленное дерево с одной и двух ног. Спрыгивание вниз с возвышения.</w:t>
      </w:r>
    </w:p>
    <w:p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 xml:space="preserve">Упражнения на равновесие. Слалом между деревьями. Упражнения для развития силы и силовой выносливости. Сгибание и разгибание рук лежа на </w:t>
      </w:r>
      <w:r w:rsidRPr="00D21044">
        <w:rPr>
          <w:rFonts w:ascii="Times New Roman" w:hAnsi="Times New Roman" w:cs="Times New Roman"/>
          <w:sz w:val="28"/>
          <w:szCs w:val="28"/>
        </w:rPr>
        <w:t>гимнастической скамейке. Поднимание туловища из положения лежа. Приседания на двух ногах. Прыжки и многоскоки на одной и двух ногах.</w:t>
      </w:r>
    </w:p>
    <w:p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Упражнение на развитие гибкости лучезапястного сустава, кисти. Иммитационные упражнение с удлинением времени на каждую фазу подготовку броска.</w:t>
      </w:r>
    </w:p>
    <w:p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Комплекс гимнастических упражнений направленных на улучшение осанки.</w:t>
      </w:r>
    </w:p>
    <w:p w:rsidR="00AA67BE" w:rsidRPr="00D21044" w:rsidRDefault="00AA67BE" w:rsidP="00D2104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lastRenderedPageBreak/>
        <w:t>Релаксационные упражнения.Упражнения и игры в дартс нерабочей рукой. Упражнения на тренажерах.</w:t>
      </w:r>
    </w:p>
    <w:p w:rsidR="00D21044" w:rsidRDefault="00D21044" w:rsidP="00D21044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BE" w:rsidRPr="00D21044" w:rsidRDefault="00AA67BE" w:rsidP="00D21044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b/>
          <w:bCs/>
          <w:sz w:val="28"/>
          <w:szCs w:val="28"/>
        </w:rPr>
        <w:t>Техническая подготовка</w:t>
      </w:r>
    </w:p>
    <w:p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Разучивание и освоение фаз и основных контрольных точек при броске дротика.</w:t>
      </w:r>
      <w:r w:rsidR="00B04828" w:rsidRPr="00D21044">
        <w:rPr>
          <w:rFonts w:ascii="Times New Roman" w:hAnsi="Times New Roman" w:cs="Times New Roman"/>
          <w:sz w:val="28"/>
          <w:szCs w:val="28"/>
        </w:rPr>
        <w:t>Имитация</w:t>
      </w:r>
      <w:r w:rsidRPr="00D21044">
        <w:rPr>
          <w:rFonts w:ascii="Times New Roman" w:hAnsi="Times New Roman" w:cs="Times New Roman"/>
          <w:sz w:val="28"/>
          <w:szCs w:val="28"/>
        </w:rPr>
        <w:t xml:space="preserve"> выполнения броска.</w:t>
      </w:r>
    </w:p>
    <w:p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Выполнение упражнений с закрытыми глазами. Метание дротиков по листу бумаги на кучность. Выполнение упражнений со сходом с места.</w:t>
      </w:r>
    </w:p>
    <w:p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Работа с увеличением времени на подготовку броска. Выполнение упражнений с тренажерами.</w:t>
      </w:r>
    </w:p>
    <w:p w:rsidR="00AA67BE" w:rsidRPr="00D21044" w:rsidRDefault="00AA67BE" w:rsidP="00D2104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Работа с переменой дистанции.Выполнение упражнений на развитие чувства равновесия. Дартс-игры и упражнения.</w:t>
      </w:r>
    </w:p>
    <w:p w:rsidR="00AA67BE" w:rsidRPr="00D21044" w:rsidRDefault="00AA67BE" w:rsidP="00D2104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Игры на внимание.Закрепления техники метания дротика.</w:t>
      </w:r>
    </w:p>
    <w:p w:rsidR="00D21044" w:rsidRPr="00D21044" w:rsidRDefault="00D21044" w:rsidP="00D21044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A67BE" w:rsidRPr="00D21044" w:rsidRDefault="00AA67BE" w:rsidP="00D21044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b/>
          <w:bCs/>
          <w:sz w:val="28"/>
          <w:szCs w:val="28"/>
        </w:rPr>
        <w:t>Тактическая подготовка</w:t>
      </w:r>
    </w:p>
    <w:p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Различные тактические действия в игровых видах спорта: индивидуальные, групповые, командные.</w:t>
      </w:r>
    </w:p>
    <w:p w:rsidR="00AA67BE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Тактика поведения на соревнованиях. Спортивная этика. Правила поведения на соревнованиях. Набор очков, выход на нужный сектор. Тактика закрытия в игре «50», «170», «Американский крикет».</w:t>
      </w:r>
    </w:p>
    <w:p w:rsidR="00F77BA3" w:rsidRDefault="00F77BA3" w:rsidP="00F77BA3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Воспитательная работа</w:t>
      </w:r>
    </w:p>
    <w:p w:rsidR="00F77BA3" w:rsidRDefault="00F77BA3" w:rsidP="00F77B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ряд причин, обязывающих тренера-преподавателя серьёзно и целенаправленно заниматься воспитательной работой. Тренер-преподаватель полностью в ответе за будущее своих воспитанников. </w:t>
      </w:r>
    </w:p>
    <w:p w:rsidR="00F77BA3" w:rsidRDefault="00F77BA3" w:rsidP="00F77B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Огромна притягательная сила спорта. Молодые люди способны увлечься этой деятельностью настолько, что она на некоторое время может заслонить от них остальные стороны жизни - учёбу, обязанности перед близкими. В этих условиях авторитет тренера-преподавателя как наставника необычайно высок и выходит далеко за рамки спортивной деятельности, распространяясь на самый широкий круг вопросов.</w:t>
      </w:r>
    </w:p>
    <w:p w:rsidR="00F77BA3" w:rsidRDefault="00F77BA3" w:rsidP="00F77B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деятельность обладает очень большими воспитательными возможностями для решения любых воспитательных задач. Как показывает спортивная практика, с первых дней в работе с новичками тренер-преподаватель должен серьёзное внимание уделять вопросам нравственного воспитания.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Воспитательная работа проводится в процессе тренировочных занятий, соревнований, а также в свободное от занятий время и имеет следующие основные задачи: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у обучающихся патриотизма;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воспитание сознательного отношения к тренировочному процессу, как средству гармонического развития личности человека;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коллективизма, привычки к труду, самоотверженности, этических норм поведения как черты характера;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вовлечение обучающихся в активную общественную жизнь, воспитание чувства наставничества. 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Воспитательная работа проводится в форме: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лекций и бесед о международной политике и внутренней жизни нашей страны;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изучения истории своего района, области, экскурсий по родному краю;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виртуальное посещения исторических мест, памятников боевой и трудовой славы в местах проведения соревнований;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пропаганды традиций отечественного спорта.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Специфика воспитательной работы состоит в исключительном влиянии тренера-преподавателя на волейболиста, объясняющемся тем, что занятия спортом практически не бывают по принуждению, это всегда любимое занятие.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Поэтому важнейшим элементом воспитательной работы является повседневный личный пример тренера-преподавателя и его роль в четкой организации всего тренировочного процесса, своевременном проведении тренировочных занятий и всех запланированных мероприятий.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Компоненты воспитательной работы: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цель воспитания и конкретные воспитательные задачи, обеспечивающие достижение цели;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и учёт возрастных и индивидуальных особенностей воспитанников;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владение всеми методами воспитания и широким арсеналом методических приёмов;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выбор места и средства педагогического воздействия, организационных форм и характера общения.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Основные принципы, характеризующие условия, в которых должен протекать воспитательный процесс: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связь воспитания с реальной жизнью и трудом;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единство требований и воспитательных воздействий со стороны всех взрослых, контактирующих с ребёнком;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сочетание требовательности с уважением к личности воспитанника;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учёт индивидуальных особенностей каждого;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систематичность и непрерывность воспитательного процесса;</w:t>
      </w:r>
    </w:p>
    <w:p w:rsidR="00F77BA3" w:rsidRDefault="00F77BA3" w:rsidP="00F77BA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единство слова и дела в жизни спортивной группы;</w:t>
      </w:r>
    </w:p>
    <w:p w:rsidR="002E37E3" w:rsidRDefault="00F77BA3" w:rsidP="00F77BA3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 сплочённость коллектива, его ориентацию на спортивные и нравственные идеалы.</w:t>
      </w:r>
    </w:p>
    <w:p w:rsidR="002E37E3" w:rsidRPr="0021562A" w:rsidRDefault="002E37E3" w:rsidP="002E37E3">
      <w:pPr>
        <w:numPr>
          <w:ilvl w:val="0"/>
          <w:numId w:val="50"/>
        </w:numPr>
        <w:tabs>
          <w:tab w:val="clear" w:pos="1600"/>
          <w:tab w:val="num" w:pos="1232"/>
        </w:tabs>
        <w:suppressAutoHyphens/>
        <w:spacing w:after="0"/>
        <w:ind w:left="1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2A">
        <w:rPr>
          <w:rFonts w:ascii="Times New Roman" w:hAnsi="Times New Roman" w:cs="Times New Roman"/>
          <w:b/>
          <w:sz w:val="28"/>
          <w:szCs w:val="28"/>
        </w:rPr>
        <w:t>2.4. Врачебно-педагогический контроль</w:t>
      </w:r>
    </w:p>
    <w:p w:rsidR="002E37E3" w:rsidRPr="0021562A" w:rsidRDefault="002E37E3" w:rsidP="002E37E3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E37E3" w:rsidRPr="005523AD" w:rsidRDefault="003B1BB0" w:rsidP="002E37E3">
      <w:pPr>
        <w:numPr>
          <w:ilvl w:val="0"/>
          <w:numId w:val="50"/>
        </w:numPr>
        <w:shd w:val="clear" w:color="auto" w:fill="FFFFFF"/>
        <w:tabs>
          <w:tab w:val="clear" w:pos="1600"/>
          <w:tab w:val="num" w:pos="1232"/>
        </w:tabs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37E3" w:rsidRPr="005523AD">
        <w:rPr>
          <w:rFonts w:ascii="Times New Roman" w:hAnsi="Times New Roman" w:cs="Times New Roman"/>
          <w:sz w:val="28"/>
          <w:szCs w:val="28"/>
        </w:rPr>
        <w:tab/>
      </w:r>
      <w:r w:rsidR="002E37E3"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Педагогический контроль и оценка подготовленности </w:t>
      </w:r>
      <w:r w:rsidR="002E37E3">
        <w:rPr>
          <w:rFonts w:ascii="Times New Roman" w:eastAsia="Times New Roman" w:hAnsi="Times New Roman" w:cs="Times New Roman"/>
          <w:color w:val="000000"/>
          <w:sz w:val="28"/>
          <w:szCs w:val="28"/>
        </w:rPr>
        <w:t>дарт</w:t>
      </w:r>
      <w:r w:rsidR="002E37E3"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истов являются важнейшим элементом системы управления, определяющим эффективность процесса обучения и тренировки. Для получения объективной информации тренеры-преподаватели использ</w:t>
      </w:r>
      <w:r w:rsidR="00731D4D">
        <w:rPr>
          <w:rFonts w:ascii="Times New Roman" w:eastAsia="Times New Roman" w:hAnsi="Times New Roman" w:cs="Times New Roman"/>
          <w:color w:val="000000"/>
          <w:sz w:val="28"/>
          <w:szCs w:val="28"/>
        </w:rPr>
        <w:t>уют</w:t>
      </w:r>
      <w:r w:rsidR="002E37E3"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виды контроля:</w:t>
      </w:r>
    </w:p>
    <w:p w:rsidR="002E37E3" w:rsidRPr="005523AD" w:rsidRDefault="002E37E3" w:rsidP="002E37E3">
      <w:pPr>
        <w:pStyle w:val="a6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 этапный,</w:t>
      </w:r>
    </w:p>
    <w:p w:rsidR="002E37E3" w:rsidRPr="005523AD" w:rsidRDefault="00731D4D" w:rsidP="002E37E3">
      <w:pPr>
        <w:pStyle w:val="a6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текущий.</w:t>
      </w:r>
    </w:p>
    <w:p w:rsidR="003B1BB0" w:rsidRDefault="003B1BB0" w:rsidP="002E37E3">
      <w:pPr>
        <w:pStyle w:val="a6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7E3" w:rsidRPr="003B1BB0" w:rsidRDefault="003B1BB0" w:rsidP="002E37E3">
      <w:pPr>
        <w:pStyle w:val="a6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2E37E3" w:rsidRPr="003B1BB0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этапного контроля определяются изменения состояния занимающихся под влиянием относительно длительного периода тренировочных воздействий и определяется стратегия на последующий период занятий.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37E3" w:rsidRPr="003B1BB0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даёт возможность оценить состояние занимающихся в течение дня.</w:t>
      </w:r>
    </w:p>
    <w:p w:rsidR="002E37E3" w:rsidRPr="005523AD" w:rsidRDefault="002E37E3" w:rsidP="002E37E3">
      <w:pPr>
        <w:pStyle w:val="a6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контроля и оценки подготовленности юных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спортсменов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практике принято использовать педагогические наблюдения и тестирование.</w:t>
      </w:r>
    </w:p>
    <w:p w:rsidR="002E37E3" w:rsidRPr="005523AD" w:rsidRDefault="002E37E3" w:rsidP="002E37E3">
      <w:pPr>
        <w:pStyle w:val="a6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наблюдения применяется тренерами-преподавателями в качестве оперативного контроля. </w:t>
      </w:r>
    </w:p>
    <w:p w:rsidR="002E37E3" w:rsidRPr="005523AD" w:rsidRDefault="002E37E3" w:rsidP="002E37E3">
      <w:pPr>
        <w:pStyle w:val="a6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Общими критериями оценки деятельности на спортивно-оздоровительном этапе подготовки являются:</w:t>
      </w:r>
    </w:p>
    <w:p w:rsidR="002E37E3" w:rsidRPr="005523AD" w:rsidRDefault="002E37E3" w:rsidP="002E37E3">
      <w:pPr>
        <w:pStyle w:val="a6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 состояние здоровья, уровень физической подготовленности обучающихся;</w:t>
      </w:r>
    </w:p>
    <w:p w:rsidR="002E37E3" w:rsidRPr="005523AD" w:rsidRDefault="002E37E3" w:rsidP="002E37E3">
      <w:pPr>
        <w:pStyle w:val="a6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 динамика роста уровня специальной физической и технико-тактической подготовленности обучающихся в соответствии с индивидуальными особенностями;</w:t>
      </w:r>
    </w:p>
    <w:p w:rsidR="002E37E3" w:rsidRPr="003B1BB0" w:rsidRDefault="002E37E3" w:rsidP="003B1BB0">
      <w:pPr>
        <w:pStyle w:val="a6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 уровень освоения объёмов тренировочных нагрузок, предусмотренных программой</w:t>
      </w:r>
      <w:r w:rsidRPr="003B1B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37E3" w:rsidRPr="002E37E3" w:rsidRDefault="003B1BB0" w:rsidP="002E37E3">
      <w:pPr>
        <w:numPr>
          <w:ilvl w:val="0"/>
          <w:numId w:val="50"/>
        </w:numPr>
        <w:tabs>
          <w:tab w:val="clear" w:pos="1600"/>
          <w:tab w:val="num" w:pos="1232"/>
        </w:tabs>
        <w:suppressAutoHyphens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E37E3" w:rsidRPr="0021562A">
        <w:rPr>
          <w:rFonts w:ascii="Times New Roman" w:hAnsi="Times New Roman" w:cs="Times New Roman"/>
          <w:sz w:val="28"/>
          <w:szCs w:val="28"/>
        </w:rPr>
        <w:t>Для определения уровня физической подготовленности  ежегодно проводятся контрольные уроки 2 раза в год (в декабре и мае). По данным контрольных нормативов определяется динамика их изменений.</w:t>
      </w:r>
    </w:p>
    <w:p w:rsidR="001450D8" w:rsidRPr="000B12FB" w:rsidRDefault="001450D8" w:rsidP="001450D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21044" w:rsidRPr="00D21044" w:rsidRDefault="00D21044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1044" w:rsidRPr="00085514" w:rsidRDefault="00D21044" w:rsidP="00D210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21044">
        <w:rPr>
          <w:rFonts w:ascii="Times New Roman" w:hAnsi="Times New Roman" w:cs="Times New Roman"/>
          <w:b/>
          <w:bCs/>
          <w:sz w:val="28"/>
          <w:szCs w:val="28"/>
        </w:rPr>
        <w:t>. МЕТОДИЧЕСКАЯ ЧАСТЬ</w:t>
      </w:r>
    </w:p>
    <w:p w:rsidR="00965FAD" w:rsidRDefault="00965FAD" w:rsidP="00965FA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171EE" w:rsidRPr="00085514" w:rsidRDefault="006171EE" w:rsidP="00965FA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Учебный материал программы рассчитан на группу мальчиков и девочек. Занятия проводятся с учетом особенностей возраста, пола и подготовленности занимающихся.</w:t>
      </w:r>
    </w:p>
    <w:p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 xml:space="preserve">Основной формой практических занятий является тренировка, которая строится по общепринятой схеме. </w:t>
      </w:r>
    </w:p>
    <w:p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lastRenderedPageBreak/>
        <w:t>Игры и игровые задания следует проводить целенаправленно. Выбор игры, ее организация зависят от подготовленности занимающихся, их организованности и педагогических задач конкретного занятия.</w:t>
      </w:r>
    </w:p>
    <w:p w:rsidR="00965FAD" w:rsidRPr="00965FAD" w:rsidRDefault="00965FAD" w:rsidP="00965FAD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 xml:space="preserve">          В соответствии с поставленными задачами занятия делятся на вводные, учебные, контрольные и смешанные. </w:t>
      </w:r>
    </w:p>
    <w:p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Вводные занятия </w:t>
      </w:r>
      <w:r w:rsidRPr="00965FAD">
        <w:rPr>
          <w:rFonts w:ascii="Times New Roman" w:hAnsi="Times New Roman" w:cs="Times New Roman"/>
          <w:sz w:val="28"/>
          <w:szCs w:val="28"/>
        </w:rPr>
        <w:t xml:space="preserve">предусматривают проведение бесед для сообщениятеоретических сведений, ознакомления с задачами. Часть времени вводного занятия обязательно отводится на практические занятия по дартс. </w:t>
      </w:r>
    </w:p>
    <w:p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Учебные занятия. </w:t>
      </w:r>
      <w:r w:rsidRPr="00965FAD">
        <w:rPr>
          <w:rFonts w:ascii="Times New Roman" w:hAnsi="Times New Roman" w:cs="Times New Roman"/>
          <w:sz w:val="28"/>
          <w:szCs w:val="28"/>
        </w:rPr>
        <w:t xml:space="preserve">На занятиях такого типа в первую очередь проводитсяпервоначальное обучение технике дартс. </w:t>
      </w:r>
    </w:p>
    <w:p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Контрольные занятия. </w:t>
      </w:r>
      <w:r w:rsidRPr="00965FAD">
        <w:rPr>
          <w:rFonts w:ascii="Times New Roman" w:hAnsi="Times New Roman" w:cs="Times New Roman"/>
          <w:sz w:val="28"/>
          <w:szCs w:val="28"/>
        </w:rPr>
        <w:t xml:space="preserve">На занятиях этого типа принимаютсяустановленные программой учебные нормативы. Контрольные занятия иногда проводятся в форме соревнований. </w:t>
      </w:r>
    </w:p>
    <w:p w:rsidR="00965FAD" w:rsidRPr="00965FAD" w:rsidRDefault="00965FAD" w:rsidP="00965FAD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514">
        <w:rPr>
          <w:rFonts w:ascii="Times New Roman" w:hAnsi="Times New Roman" w:cs="Times New Roman"/>
          <w:sz w:val="28"/>
          <w:szCs w:val="28"/>
        </w:rPr>
        <w:tab/>
      </w:r>
      <w:r w:rsidRPr="00965FAD">
        <w:rPr>
          <w:rFonts w:ascii="Times New Roman" w:hAnsi="Times New Roman" w:cs="Times New Roman"/>
          <w:sz w:val="28"/>
          <w:szCs w:val="28"/>
        </w:rPr>
        <w:t xml:space="preserve"> В учебной работе по дартс используются три основных метода обучения: демонстрации, слова и упражнения (практического выполнения). Указанные методы имеют ряд разновидностей. </w:t>
      </w:r>
    </w:p>
    <w:p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Метод демонстрации. </w:t>
      </w:r>
      <w:r w:rsidRPr="00965FAD">
        <w:rPr>
          <w:rFonts w:ascii="Times New Roman" w:hAnsi="Times New Roman" w:cs="Times New Roman"/>
          <w:sz w:val="28"/>
          <w:szCs w:val="28"/>
        </w:rPr>
        <w:t xml:space="preserve">При обучении способам метания дротика этотметод чаще всего применяется в виде показа всего способа в целом или отдельных его деталей. Показ способа метания должен быть образцовым по форме и характеру движений. Вначале лучше демонстрировать способ метания в целом, затем, если возможно, по частям, а потом вновь в целом. Желательно продемонстрировать способ метания в замедленном виде. </w:t>
      </w:r>
    </w:p>
    <w:p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Метод слова. </w:t>
      </w:r>
      <w:r w:rsidRPr="00965FAD">
        <w:rPr>
          <w:rFonts w:ascii="Times New Roman" w:hAnsi="Times New Roman" w:cs="Times New Roman"/>
          <w:sz w:val="28"/>
          <w:szCs w:val="28"/>
        </w:rPr>
        <w:t>При обучении технике дартс широко используютсяобъяснение приема, действия, а также замечания и пояснения непосредственно в процессе выполнения упражнений. Метод слова применяется с целью создания у обучающихся ясного представления о форме движений, для раскрытия их характера при показе упражнения и помощи ученику в анализе и исправлении ошибок во время непосредственного выполнения способа метания дротика. Необходимо кратко охарактеризовать изучаемый способ для всей группы, а остальные замечания по возможности делать в процессе отработки приема. Речь тренера-преподавателя должна быть громкой необходимо использовать принятую в дартс терминологию.</w:t>
      </w:r>
    </w:p>
    <w:p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Метод упражнения (практического выполнения) </w:t>
      </w:r>
      <w:r w:rsidRPr="00965FAD">
        <w:rPr>
          <w:rFonts w:ascii="Times New Roman" w:hAnsi="Times New Roman" w:cs="Times New Roman"/>
          <w:sz w:val="28"/>
          <w:szCs w:val="28"/>
        </w:rPr>
        <w:t>позволяет полученныепредставления о технике перенести на практическое освоение движений. Основная цель данного метода – воспитать у обучающихся умения и навыки, необходимые при занятиях дартс.</w:t>
      </w:r>
    </w:p>
    <w:p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Сочетание методов обучения является важным фактором, повышающим качество учебного процесса.</w:t>
      </w:r>
    </w:p>
    <w:p w:rsidR="00965FAD" w:rsidRPr="00085514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FAD"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учащихся применяются следующие </w:t>
      </w:r>
      <w:r w:rsidRPr="00965FAD">
        <w:rPr>
          <w:rFonts w:ascii="Times New Roman" w:hAnsi="Times New Roman" w:cs="Times New Roman"/>
          <w:sz w:val="28"/>
          <w:szCs w:val="28"/>
        </w:rPr>
        <w:lastRenderedPageBreak/>
        <w:t>методы: фронтальный, посменный, поточный, поточно-групповой и групповой.</w:t>
      </w:r>
    </w:p>
    <w:p w:rsidR="00965FAD" w:rsidRPr="003B1BB0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BB0">
        <w:rPr>
          <w:rFonts w:ascii="Times New Roman" w:hAnsi="Times New Roman" w:cs="Times New Roman"/>
          <w:b/>
          <w:sz w:val="28"/>
          <w:szCs w:val="28"/>
        </w:rPr>
        <w:t>Самостоятельная работа спортсменов.</w:t>
      </w:r>
    </w:p>
    <w:p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Задание на самостоятельную работу обучающимся могут даваться тренером-преподавателем во время учебно-тренировочного процесса на отработку того или иного элемента при достаточных знаниях об отрабатываемом элементе, правилах выполнения, мерах безопасности, а также в качестве домашнего задания. При этом обязателен всесторонний контроль качества выполнения задания с последующим анализом и разбором допущенных неточностей и ошибок в выполнении данного задания</w:t>
      </w:r>
      <w:r w:rsidR="000B12FB">
        <w:rPr>
          <w:rFonts w:ascii="Times New Roman" w:hAnsi="Times New Roman" w:cs="Times New Roman"/>
          <w:sz w:val="28"/>
          <w:szCs w:val="28"/>
        </w:rPr>
        <w:t>.</w:t>
      </w:r>
    </w:p>
    <w:p w:rsidR="001450D8" w:rsidRPr="00D20D32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При планировании учебно-тренировочной работы необходимо учитывать: задачи группы, условия работы, преемственность и перспективность. План должен быть обоснованным и реальным.</w:t>
      </w:r>
    </w:p>
    <w:p w:rsidR="001450D8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Тренер-преподаватель должен составлять план-график учебного процесса на год, рабочие планы и конспекты учебно-тренировочных занятий. </w:t>
      </w:r>
    </w:p>
    <w:p w:rsidR="001450D8" w:rsidRPr="00D20D32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конспекте должны быть отражены задачи (что изучать, совершенствовать, проверять, направленность занятий и т.п.); основные упражнения, их дозировка (время выполнения упражнения, количество повторений, длина пути и т.п.), организационно-методические указания (что проверять, как построить, как исправить ошибки, какие применить методические приемы и т.п.).</w:t>
      </w:r>
    </w:p>
    <w:p w:rsidR="001450D8" w:rsidRPr="00D20D32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построении </w:t>
      </w:r>
      <w:r w:rsidR="00AE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плана 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 изначально весь учебный материал обучения целесообразно распределить по меся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цам, а затем по недельным циклам, в которых проводятся занятия комплексного характера с преимущественной направленностью на те или иные виды подготовки.</w:t>
      </w:r>
    </w:p>
    <w:p w:rsidR="001450D8" w:rsidRPr="00D20D32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структуры и содержания годичных циклов предполага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незначительную положительную динамику объемов, отводимых на отдельные виды подготовки, и в целом за годичный цикл.</w:t>
      </w:r>
    </w:p>
    <w:p w:rsidR="00AE4EA8" w:rsidRPr="002E37E3" w:rsidRDefault="00AE4EA8" w:rsidP="00AE4EA8">
      <w:pPr>
        <w:pStyle w:val="a6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7E3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техники безопасности </w:t>
      </w:r>
      <w:r w:rsidR="006171EE">
        <w:rPr>
          <w:rFonts w:ascii="Times New Roman" w:hAnsi="Times New Roman" w:cs="Times New Roman"/>
          <w:b/>
          <w:bCs/>
          <w:sz w:val="28"/>
          <w:szCs w:val="28"/>
        </w:rPr>
        <w:t>в процессе реализации Программы</w:t>
      </w:r>
    </w:p>
    <w:p w:rsidR="00AE4EA8" w:rsidRPr="002E37E3" w:rsidRDefault="00AE4EA8" w:rsidP="00AE4EA8">
      <w:pPr>
        <w:pStyle w:val="a6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AE4EA8" w:rsidRPr="002E37E3" w:rsidRDefault="003B1BB0" w:rsidP="00AE4EA8">
      <w:pPr>
        <w:pStyle w:val="a6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E4EA8" w:rsidRPr="002E37E3">
        <w:rPr>
          <w:rFonts w:ascii="Times New Roman" w:hAnsi="Times New Roman" w:cs="Times New Roman"/>
          <w:sz w:val="28"/>
          <w:szCs w:val="28"/>
        </w:rPr>
        <w:t>Тренер-преподаватель должен строго дозировать физическую нагрузку в зависимости от возраста, пола, физической и техническо</w:t>
      </w:r>
      <w:r w:rsidR="006171EE">
        <w:rPr>
          <w:rFonts w:ascii="Times New Roman" w:hAnsi="Times New Roman" w:cs="Times New Roman"/>
          <w:sz w:val="28"/>
          <w:szCs w:val="28"/>
        </w:rPr>
        <w:t xml:space="preserve">й подготовленности обучающихся </w:t>
      </w:r>
      <w:r w:rsidR="00AE4EA8" w:rsidRPr="002E37E3">
        <w:rPr>
          <w:rFonts w:ascii="Times New Roman" w:hAnsi="Times New Roman" w:cs="Times New Roman"/>
          <w:sz w:val="28"/>
          <w:szCs w:val="28"/>
        </w:rPr>
        <w:t xml:space="preserve">спортсменов. Одежда обучающихся должна соответствовать времени года и метеорологическим условиям, чтобы во время тренировки или соревнований дети не получили теплового удара или обморожения. </w:t>
      </w:r>
    </w:p>
    <w:p w:rsidR="00AE4EA8" w:rsidRPr="002E37E3" w:rsidRDefault="003B1BB0" w:rsidP="00AE4EA8">
      <w:pPr>
        <w:pStyle w:val="a6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E4EA8" w:rsidRPr="002E37E3">
        <w:rPr>
          <w:rFonts w:ascii="Times New Roman" w:hAnsi="Times New Roman" w:cs="Times New Roman"/>
          <w:sz w:val="28"/>
          <w:szCs w:val="28"/>
        </w:rPr>
        <w:t xml:space="preserve">При проведении занятия или тренировки тренер-преподаватель должен иметь журнал учета работы, конспект или тезисный план занятия. </w:t>
      </w:r>
    </w:p>
    <w:p w:rsidR="00AE4EA8" w:rsidRPr="002E37E3" w:rsidRDefault="003B1BB0" w:rsidP="00AE4EA8">
      <w:pPr>
        <w:pStyle w:val="a6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E4EA8" w:rsidRPr="002E37E3">
        <w:rPr>
          <w:rFonts w:ascii="Times New Roman" w:hAnsi="Times New Roman" w:cs="Times New Roman"/>
          <w:sz w:val="28"/>
          <w:szCs w:val="28"/>
        </w:rPr>
        <w:t xml:space="preserve">Он обязан руководствоваться своей рабочей программой и инструкцией </w:t>
      </w:r>
      <w:r w:rsidR="00AE4EA8" w:rsidRPr="002E37E3">
        <w:rPr>
          <w:rFonts w:ascii="Times New Roman" w:hAnsi="Times New Roman" w:cs="Times New Roman"/>
          <w:sz w:val="28"/>
          <w:szCs w:val="28"/>
        </w:rPr>
        <w:lastRenderedPageBreak/>
        <w:t xml:space="preserve">по технике безопасности при проведении занятий (соревнований). </w:t>
      </w:r>
    </w:p>
    <w:p w:rsidR="00AE4EA8" w:rsidRDefault="00AE4EA8" w:rsidP="00AE4EA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7E3">
        <w:rPr>
          <w:rFonts w:ascii="Times New Roman" w:hAnsi="Times New Roman" w:cs="Times New Roman"/>
          <w:sz w:val="28"/>
          <w:szCs w:val="28"/>
        </w:rPr>
        <w:t xml:space="preserve">Обучающимся  с  первых  же  дней посещения  занятий  необходимо неукоснительно соблюдать строгую дисциплину,  требования правил техники безопасности, правила   соревнований и </w:t>
      </w:r>
      <w:r w:rsidR="003B1BB0">
        <w:rPr>
          <w:rFonts w:ascii="Times New Roman" w:hAnsi="Times New Roman" w:cs="Times New Roman"/>
          <w:sz w:val="28"/>
          <w:szCs w:val="28"/>
        </w:rPr>
        <w:t>указания тренера-преподавателя</w:t>
      </w:r>
      <w:r w:rsidRPr="002E37E3">
        <w:rPr>
          <w:rFonts w:ascii="Times New Roman" w:hAnsi="Times New Roman" w:cs="Times New Roman"/>
          <w:sz w:val="28"/>
          <w:szCs w:val="28"/>
        </w:rPr>
        <w:t xml:space="preserve">, быть лично дисциплинированными, корректными, не создавать себе и иным лицам травмоопасных ситуаций. Строго запрещается начинать и прекращать, а также уходить </w:t>
      </w:r>
      <w:r w:rsidR="003B1BB0">
        <w:rPr>
          <w:rFonts w:ascii="Times New Roman" w:hAnsi="Times New Roman" w:cs="Times New Roman"/>
          <w:sz w:val="28"/>
          <w:szCs w:val="28"/>
        </w:rPr>
        <w:t xml:space="preserve">с </w:t>
      </w:r>
      <w:r w:rsidRPr="002E37E3">
        <w:rPr>
          <w:rFonts w:ascii="Times New Roman" w:hAnsi="Times New Roman" w:cs="Times New Roman"/>
          <w:sz w:val="28"/>
          <w:szCs w:val="28"/>
        </w:rPr>
        <w:t xml:space="preserve">занятий без разрешения </w:t>
      </w:r>
      <w:r w:rsidRPr="000B12FB">
        <w:rPr>
          <w:rFonts w:ascii="Times New Roman" w:hAnsi="Times New Roman" w:cs="Times New Roman"/>
          <w:sz w:val="28"/>
          <w:szCs w:val="28"/>
        </w:rPr>
        <w:t>тренера-преподавателя.</w:t>
      </w:r>
    </w:p>
    <w:p w:rsidR="000B12FB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D4D" w:rsidRPr="000B12FB" w:rsidRDefault="00731D4D" w:rsidP="000B12FB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2FB" w:rsidRDefault="000B12FB" w:rsidP="000B12FB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2F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B12FB">
        <w:rPr>
          <w:rFonts w:ascii="Times New Roman" w:hAnsi="Times New Roman" w:cs="Times New Roman"/>
          <w:b/>
          <w:sz w:val="28"/>
          <w:szCs w:val="28"/>
        </w:rPr>
        <w:t>. КОНТРОЛЬНЫЕ  НОРМАТИВЫ</w:t>
      </w:r>
    </w:p>
    <w:p w:rsidR="000B12FB" w:rsidRPr="000B12FB" w:rsidRDefault="000B12FB" w:rsidP="000B12FB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E4EA8" w:rsidRPr="005523AD" w:rsidRDefault="003B1BB0" w:rsidP="00AE4EA8">
      <w:pPr>
        <w:numPr>
          <w:ilvl w:val="4"/>
          <w:numId w:val="50"/>
        </w:numPr>
        <w:tabs>
          <w:tab w:val="clear" w:pos="1600"/>
          <w:tab w:val="num" w:pos="1232"/>
        </w:tabs>
        <w:suppressAutoHyphens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AE4EA8" w:rsidRPr="005523AD">
        <w:rPr>
          <w:rFonts w:ascii="Times New Roman" w:hAnsi="Times New Roman" w:cs="Times New Roman"/>
          <w:b/>
          <w:bCs/>
          <w:sz w:val="28"/>
          <w:szCs w:val="28"/>
        </w:rPr>
        <w:t>Контрольные нормативы для определения уровня развития физических качеств.</w:t>
      </w:r>
    </w:p>
    <w:p w:rsidR="00AE4EA8" w:rsidRPr="003B1BB0" w:rsidRDefault="003B1BB0" w:rsidP="003B1BB0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 xml:space="preserve">          </w:t>
      </w:r>
      <w:r w:rsidR="00AE4EA8" w:rsidRPr="003B1BB0">
        <w:rPr>
          <w:rStyle w:val="13"/>
          <w:rFonts w:ascii="Times New Roman" w:hAnsi="Times New Roman" w:cs="Times New Roman"/>
          <w:sz w:val="28"/>
          <w:szCs w:val="28"/>
        </w:rPr>
        <w:t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="00AE4EA8" w:rsidRPr="003B1BB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E4EA8" w:rsidRDefault="00AE4EA8" w:rsidP="00AE4EA8">
      <w:pPr>
        <w:pStyle w:val="afd"/>
        <w:spacing w:line="276" w:lineRule="auto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ab/>
      </w:r>
      <w:r w:rsidRPr="00F8715B">
        <w:rPr>
          <w:rFonts w:cs="Arial"/>
          <w:color w:val="000000"/>
          <w:sz w:val="28"/>
          <w:szCs w:val="28"/>
        </w:rPr>
        <w:t xml:space="preserve">Критериями успешности обучения служат -  положительная динамика уровня общей физической подготовленности, определяемая по результатам контрольных нормативов по ОФП. </w:t>
      </w:r>
    </w:p>
    <w:p w:rsidR="00AE4EA8" w:rsidRPr="006171EE" w:rsidRDefault="00AE4EA8" w:rsidP="00AE4EA8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bCs/>
          <w:iCs/>
          <w:color w:val="000000"/>
          <w:sz w:val="16"/>
          <w:szCs w:val="16"/>
        </w:rPr>
      </w:pPr>
    </w:p>
    <w:p w:rsidR="000B12FB" w:rsidRPr="005C3F0B" w:rsidRDefault="000B12FB" w:rsidP="005C3F0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0B12FB" w:rsidRPr="00466101" w:rsidRDefault="000B12FB" w:rsidP="000B12F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>После окончания обучения по программе обучающиеся должны:</w:t>
      </w:r>
    </w:p>
    <w:p w:rsidR="000B12FB" w:rsidRPr="00466101" w:rsidRDefault="000B12FB" w:rsidP="000B12F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о специальной одежде, инвентаре при занятии дартс, о двигательном режиме, о гигиене, закаливании и занятиях физическими упражнениями, об осанке; 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основы строения и функций организма; 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влияние занятий физическими упражнениями на дыхательную и сердечнососудистую системы; 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правила оказания первой помощи при травмах; 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гигиенические требования к питанию спортсмена, к инвентарю и спортивной одежде; 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правила игры в дартс; 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об истории развития спорта в России; 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терминологию по дартс; 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владеть знаниями о чувстве товарищества и нравственных правилах поведения в коллективе. </w:t>
      </w:r>
    </w:p>
    <w:p w:rsidR="000B12FB" w:rsidRPr="00466101" w:rsidRDefault="000B12FB" w:rsidP="000B12F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выполнять программные требования по видам подготовки; 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владеть основами техники и тактики дартс; 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lastRenderedPageBreak/>
        <w:t xml:space="preserve">- правильно применять технические и тактические приемы в игре; </w:t>
      </w:r>
    </w:p>
    <w:p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выполнять контрольные нормативы, соответствующие возрастным особенностям. </w:t>
      </w:r>
    </w:p>
    <w:p w:rsidR="00F77BA3" w:rsidRDefault="00F77BA3" w:rsidP="00F77BA3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Формы подведения итогов обучения</w:t>
      </w:r>
    </w:p>
    <w:p w:rsidR="003B1BB0" w:rsidRDefault="003B1BB0" w:rsidP="00F77BA3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BA3" w:rsidRPr="000D6EF8" w:rsidRDefault="003B1BB0" w:rsidP="00F77BA3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BA3" w:rsidRPr="000D6EF8">
        <w:rPr>
          <w:rFonts w:ascii="Times New Roman" w:hAnsi="Times New Roman" w:cs="Times New Roman"/>
          <w:sz w:val="28"/>
          <w:szCs w:val="28"/>
        </w:rPr>
        <w:t>Одна из форм</w:t>
      </w:r>
      <w:r w:rsidR="00F77BA3">
        <w:rPr>
          <w:rFonts w:ascii="Times New Roman" w:hAnsi="Times New Roman" w:cs="Times New Roman"/>
          <w:sz w:val="28"/>
          <w:szCs w:val="28"/>
        </w:rPr>
        <w:t xml:space="preserve"> </w:t>
      </w:r>
      <w:r w:rsidR="00F77BA3" w:rsidRPr="000D6EF8">
        <w:rPr>
          <w:rFonts w:ascii="Times New Roman" w:hAnsi="Times New Roman" w:cs="Times New Roman"/>
          <w:sz w:val="28"/>
          <w:szCs w:val="28"/>
        </w:rPr>
        <w:t>- с</w:t>
      </w:r>
      <w:r w:rsidR="00F77BA3" w:rsidRPr="000D6EF8">
        <w:rPr>
          <w:rFonts w:ascii="Times New Roman" w:hAnsi="Times New Roman" w:cs="Times New Roman"/>
          <w:color w:val="000000"/>
          <w:sz w:val="28"/>
          <w:szCs w:val="28"/>
        </w:rPr>
        <w:t>дача нормативных тестов для определения уровня физической подготовки</w:t>
      </w:r>
      <w:r w:rsidR="00F77B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3F0B" w:rsidRDefault="005C3F0B" w:rsidP="000B12FB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7BE" w:rsidRPr="005C3F0B" w:rsidRDefault="005C3F0B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F0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C3F0B">
        <w:rPr>
          <w:rFonts w:ascii="Times New Roman" w:hAnsi="Times New Roman" w:cs="Times New Roman"/>
          <w:b/>
          <w:bCs/>
          <w:sz w:val="28"/>
          <w:szCs w:val="28"/>
        </w:rPr>
        <w:t>. ИНФОРМАЦИОННОЕ ОБЕСПЕЧЕНИЕ</w:t>
      </w:r>
    </w:p>
    <w:p w:rsidR="00AA67BE" w:rsidRPr="005C3F0B" w:rsidRDefault="00AA67BE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C3F0B" w:rsidRPr="005C3F0B" w:rsidRDefault="005C3F0B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F0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1. Аксянов Н., Яковлев В. Дартс. Методическое пособие. М., 1991. </w:t>
      </w:r>
    </w:p>
    <w:p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2. Верхошанский Ю.В. Программирование тренировочного процесса. М.: Физкультура и спорт, 1985. - 176 с. </w:t>
      </w:r>
    </w:p>
    <w:p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3. Горбунов Г.Д. Психопедагогика спорта. Учебное пособие для вузов. М.: Советский спорт , 2007. - 294 с. : ил. </w:t>
      </w:r>
    </w:p>
    <w:p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4.Зацегорский В.М. Физические качества спортсмена: основы теории и методики воспитания. М.: Советский спорт, 2009. – 200 с. </w:t>
      </w:r>
    </w:p>
    <w:p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5. Маркосян Н.А. Основы морфологии и физиологии детей и подростков.  М.: Медицина, 1969.- 576 с. </w:t>
      </w:r>
    </w:p>
    <w:p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6. Фарфель В.С. Управление движениями в спорте. М.: Советский спорт, 2011. – 202 с. </w:t>
      </w:r>
    </w:p>
    <w:p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7. Фомин Н.А. , Вавилов Ю.В. Физиологические основы двигательной активности. М. : Физкультура и спорт, 1991 . – 223, 1 с. : ил.табл. </w:t>
      </w:r>
    </w:p>
    <w:p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8. Фомин Н.А. , Филин В.П. “На пути к спортивному мастерству. М.: ФиС. 1986-159 с. </w:t>
      </w:r>
    </w:p>
    <w:p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9. Шилин Ю.Н., Каневская А.В. Теория и методика тренировки в дартс. М.: СпортАкадемПресс, 2003. – 120 с. </w:t>
      </w:r>
    </w:p>
    <w:p w:rsidR="00AA67BE" w:rsidRPr="005C3F0B" w:rsidRDefault="00AA67BE" w:rsidP="005C3F0B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>10. Хрипкова А.Г. Возрастная физиология. М.: Просвещение, 1978. – 287 с. 11. Цсен Н.В., Пахомов Ю.В. Психотренинг: игры и упражнения. М.: Независимая фирма "Класс", 1999. — 272 с.</w:t>
      </w:r>
    </w:p>
    <w:p w:rsidR="00AA67BE" w:rsidRDefault="00AA67BE" w:rsidP="00AA67B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BE" w:rsidRPr="005C3F0B" w:rsidRDefault="005C3F0B" w:rsidP="005C3F0B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:rsidR="00AA67BE" w:rsidRPr="005C3F0B" w:rsidRDefault="009B6F29" w:rsidP="005C3F0B">
      <w:pPr>
        <w:widowControl w:val="0"/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1. </w:t>
      </w:r>
      <w:hyperlink r:id="rId10" w:history="1">
        <w:r w:rsidR="00B04828" w:rsidRPr="0082707D">
          <w:rPr>
            <w:rStyle w:val="ad"/>
            <w:rFonts w:ascii="Times New Roman" w:hAnsi="Times New Roman" w:cs="Times New Roman"/>
            <w:sz w:val="28"/>
            <w:szCs w:val="28"/>
          </w:rPr>
          <w:t>www.dartsrf.ru</w:t>
        </w:r>
      </w:hyperlink>
      <w:r w:rsidR="00AA67BE" w:rsidRPr="005C3F0B">
        <w:rPr>
          <w:rFonts w:ascii="Times New Roman" w:hAnsi="Times New Roman" w:cs="Times New Roman"/>
          <w:i/>
          <w:iCs/>
          <w:sz w:val="28"/>
          <w:szCs w:val="28"/>
        </w:rPr>
        <w:t xml:space="preserve">Федерация дартс России. </w:t>
      </w:r>
    </w:p>
    <w:p w:rsidR="00AA67BE" w:rsidRPr="005C3F0B" w:rsidRDefault="009B6F29" w:rsidP="005C3F0B">
      <w:pPr>
        <w:widowControl w:val="0"/>
        <w:overflowPunct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>2</w:t>
      </w:r>
      <w:r w:rsidR="00AA67BE" w:rsidRPr="005C3F0B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B04828" w:rsidRPr="0082707D">
          <w:rPr>
            <w:rStyle w:val="ad"/>
            <w:rFonts w:ascii="Times New Roman" w:hAnsi="Times New Roman" w:cs="Times New Roman"/>
            <w:sz w:val="28"/>
            <w:szCs w:val="28"/>
          </w:rPr>
          <w:t>www.school-collection.edu.ru</w:t>
        </w:r>
      </w:hyperlink>
      <w:r w:rsidR="00AA67BE" w:rsidRPr="005C3F0B">
        <w:rPr>
          <w:rFonts w:ascii="Times New Roman" w:hAnsi="Times New Roman" w:cs="Times New Roman"/>
          <w:i/>
          <w:iCs/>
          <w:sz w:val="28"/>
          <w:szCs w:val="28"/>
        </w:rPr>
        <w:t>Единая коллекция цифровыхобразовательных ресурсов.</w:t>
      </w:r>
    </w:p>
    <w:p w:rsidR="00AA67BE" w:rsidRPr="005C3F0B" w:rsidRDefault="009B6F29" w:rsidP="00B04828">
      <w:pPr>
        <w:widowControl w:val="0"/>
        <w:tabs>
          <w:tab w:val="left" w:pos="3526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>3</w:t>
      </w:r>
      <w:r w:rsidR="00AA67BE" w:rsidRPr="005C3F0B">
        <w:rPr>
          <w:rFonts w:ascii="Times New Roman" w:hAnsi="Times New Roman" w:cs="Times New Roman"/>
          <w:sz w:val="28"/>
          <w:szCs w:val="28"/>
        </w:rPr>
        <w:t xml:space="preserve">.  </w:t>
      </w:r>
      <w:hyperlink r:id="rId12" w:history="1">
        <w:r w:rsidR="00B04828" w:rsidRPr="0082707D">
          <w:rPr>
            <w:rStyle w:val="ad"/>
            <w:rFonts w:ascii="Times New Roman" w:hAnsi="Times New Roman" w:cs="Times New Roman"/>
            <w:sz w:val="28"/>
            <w:szCs w:val="28"/>
          </w:rPr>
          <w:t>www.minsport.gov.ru</w:t>
        </w:r>
      </w:hyperlink>
      <w:r w:rsidR="00AA67BE" w:rsidRPr="005C3F0B">
        <w:rPr>
          <w:rFonts w:ascii="Times New Roman" w:hAnsi="Times New Roman" w:cs="Times New Roman"/>
          <w:i/>
          <w:iCs/>
          <w:sz w:val="28"/>
          <w:szCs w:val="28"/>
        </w:rPr>
        <w:t>Министерство спорта РФ.</w:t>
      </w:r>
    </w:p>
    <w:p w:rsidR="00AA67BE" w:rsidRPr="005C3F0B" w:rsidRDefault="00AA67BE" w:rsidP="005C3F0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A67BE" w:rsidRDefault="00AA67BE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A67BE" w:rsidRDefault="00AA67BE" w:rsidP="00AA67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AA67BE" w:rsidSect="003B1B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051" w:rsidRDefault="00D86051" w:rsidP="00466101">
      <w:pPr>
        <w:spacing w:after="0" w:line="240" w:lineRule="auto"/>
      </w:pPr>
      <w:r>
        <w:separator/>
      </w:r>
    </w:p>
  </w:endnote>
  <w:endnote w:type="continuationSeparator" w:id="1">
    <w:p w:rsidR="00D86051" w:rsidRDefault="00D86051" w:rsidP="0046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39369"/>
      <w:docPartObj>
        <w:docPartGallery w:val="Page Numbers (Bottom of Page)"/>
        <w:docPartUnique/>
      </w:docPartObj>
    </w:sdtPr>
    <w:sdtContent>
      <w:p w:rsidR="00F77BA3" w:rsidRDefault="00F77BA3">
        <w:pPr>
          <w:pStyle w:val="ab"/>
          <w:jc w:val="right"/>
        </w:pPr>
        <w:fldSimple w:instr=" PAGE   \* MERGEFORMAT ">
          <w:r w:rsidR="003B1BB0">
            <w:rPr>
              <w:noProof/>
            </w:rPr>
            <w:t>2</w:t>
          </w:r>
        </w:fldSimple>
      </w:p>
    </w:sdtContent>
  </w:sdt>
  <w:p w:rsidR="00F77BA3" w:rsidRDefault="00F77B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051" w:rsidRDefault="00D86051" w:rsidP="00466101">
      <w:pPr>
        <w:spacing w:after="0" w:line="240" w:lineRule="auto"/>
      </w:pPr>
      <w:r>
        <w:separator/>
      </w:r>
    </w:p>
  </w:footnote>
  <w:footnote w:type="continuationSeparator" w:id="1">
    <w:p w:rsidR="00D86051" w:rsidRDefault="00D86051" w:rsidP="00466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600"/>
        </w:tabs>
        <w:ind w:left="2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00"/>
        </w:tabs>
        <w:ind w:left="2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00"/>
        </w:tabs>
        <w:ind w:left="2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00"/>
        </w:tabs>
        <w:ind w:left="2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00"/>
        </w:tabs>
        <w:ind w:left="2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00"/>
        </w:tabs>
        <w:ind w:left="2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00"/>
        </w:tabs>
        <w:ind w:left="2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600"/>
        </w:tabs>
        <w:ind w:left="3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00"/>
        </w:tabs>
        <w:ind w:left="3184" w:hanging="1584"/>
      </w:pPr>
    </w:lvl>
  </w:abstractNum>
  <w:abstractNum w:abstractNumId="1">
    <w:nsid w:val="0000260D"/>
    <w:multiLevelType w:val="hybridMultilevel"/>
    <w:tmpl w:val="00006B89"/>
    <w:lvl w:ilvl="0" w:tplc="0000030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01C"/>
    <w:multiLevelType w:val="hybridMultilevel"/>
    <w:tmpl w:val="00000BDB"/>
    <w:lvl w:ilvl="0" w:tplc="000056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4DC8"/>
    <w:multiLevelType w:val="hybridMultilevel"/>
    <w:tmpl w:val="00006443"/>
    <w:lvl w:ilvl="0" w:tplc="000066BB">
      <w:start w:val="10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4DE"/>
    <w:multiLevelType w:val="hybridMultilevel"/>
    <w:tmpl w:val="000039B3"/>
    <w:lvl w:ilvl="0" w:tplc="00002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D03"/>
    <w:multiLevelType w:val="hybridMultilevel"/>
    <w:tmpl w:val="00007A5A"/>
    <w:lvl w:ilvl="0" w:tplc="0000767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5F90"/>
    <w:multiLevelType w:val="hybridMultilevel"/>
    <w:tmpl w:val="00001649"/>
    <w:lvl w:ilvl="0" w:tplc="00006D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934461C"/>
    <w:multiLevelType w:val="hybridMultilevel"/>
    <w:tmpl w:val="6AD00C22"/>
    <w:lvl w:ilvl="0" w:tplc="001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16E8645E"/>
    <w:multiLevelType w:val="hybridMultilevel"/>
    <w:tmpl w:val="61AC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932AD8"/>
    <w:multiLevelType w:val="hybridMultilevel"/>
    <w:tmpl w:val="CEDC4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23A6129"/>
    <w:multiLevelType w:val="hybridMultilevel"/>
    <w:tmpl w:val="27A65100"/>
    <w:lvl w:ilvl="0" w:tplc="492EE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9">
    <w:nsid w:val="45435678"/>
    <w:multiLevelType w:val="singleLevel"/>
    <w:tmpl w:val="FADA45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430BE0"/>
    <w:multiLevelType w:val="hybridMultilevel"/>
    <w:tmpl w:val="6BF0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A430697"/>
    <w:multiLevelType w:val="hybridMultilevel"/>
    <w:tmpl w:val="947E3A42"/>
    <w:lvl w:ilvl="0" w:tplc="00564F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B1A2C96"/>
    <w:multiLevelType w:val="hybridMultilevel"/>
    <w:tmpl w:val="C73A87F0"/>
    <w:lvl w:ilvl="0" w:tplc="093C8AD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F65816"/>
    <w:multiLevelType w:val="hybridMultilevel"/>
    <w:tmpl w:val="4F7EF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9"/>
  </w:num>
  <w:num w:numId="18">
    <w:abstractNumId w:val="17"/>
  </w:num>
  <w:num w:numId="19">
    <w:abstractNumId w:val="14"/>
  </w:num>
  <w:num w:numId="20">
    <w:abstractNumId w:val="35"/>
  </w:num>
  <w:num w:numId="21">
    <w:abstractNumId w:val="29"/>
  </w:num>
  <w:num w:numId="22">
    <w:abstractNumId w:val="27"/>
  </w:num>
  <w:num w:numId="23">
    <w:abstractNumId w:val="3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4"/>
  </w:num>
  <w:num w:numId="27">
    <w:abstractNumId w:val="33"/>
  </w:num>
  <w:num w:numId="28">
    <w:abstractNumId w:val="12"/>
  </w:num>
  <w:num w:numId="29">
    <w:abstractNumId w:val="23"/>
  </w:num>
  <w:num w:numId="30">
    <w:abstractNumId w:val="30"/>
  </w:num>
  <w:num w:numId="31">
    <w:abstractNumId w:val="26"/>
  </w:num>
  <w:num w:numId="32">
    <w:abstractNumId w:val="32"/>
  </w:num>
  <w:num w:numId="33">
    <w:abstractNumId w:val="24"/>
  </w:num>
  <w:num w:numId="34">
    <w:abstractNumId w:val="19"/>
  </w:num>
  <w:num w:numId="35">
    <w:abstractNumId w:val="38"/>
  </w:num>
  <w:num w:numId="36">
    <w:abstractNumId w:val="15"/>
  </w:num>
  <w:num w:numId="37">
    <w:abstractNumId w:val="22"/>
  </w:num>
  <w:num w:numId="38">
    <w:abstractNumId w:val="37"/>
  </w:num>
  <w:num w:numId="39">
    <w:abstractNumId w:val="18"/>
  </w:num>
  <w:num w:numId="40">
    <w:abstractNumId w:val="21"/>
  </w:num>
  <w:num w:numId="41">
    <w:abstractNumId w:val="40"/>
  </w:num>
  <w:num w:numId="42">
    <w:abstractNumId w:val="16"/>
  </w:num>
  <w:num w:numId="43">
    <w:abstractNumId w:val="28"/>
  </w:num>
  <w:num w:numId="44">
    <w:abstractNumId w:val="20"/>
  </w:num>
  <w:num w:numId="45">
    <w:abstractNumId w:val="13"/>
  </w:num>
  <w:num w:numId="46">
    <w:abstractNumId w:val="25"/>
  </w:num>
  <w:num w:numId="47">
    <w:abstractNumId w:val="9"/>
  </w:num>
  <w:num w:numId="48">
    <w:abstractNumId w:val="10"/>
  </w:num>
  <w:num w:numId="49">
    <w:abstractNumId w:val="36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67BE"/>
    <w:rsid w:val="000732E6"/>
    <w:rsid w:val="00085514"/>
    <w:rsid w:val="000B12FB"/>
    <w:rsid w:val="000D2715"/>
    <w:rsid w:val="001450D8"/>
    <w:rsid w:val="00184AD7"/>
    <w:rsid w:val="001E4B24"/>
    <w:rsid w:val="001E5B44"/>
    <w:rsid w:val="001F2FA6"/>
    <w:rsid w:val="00227093"/>
    <w:rsid w:val="002E37E3"/>
    <w:rsid w:val="00320EAB"/>
    <w:rsid w:val="003728C1"/>
    <w:rsid w:val="003845C1"/>
    <w:rsid w:val="003B1BB0"/>
    <w:rsid w:val="003C52D1"/>
    <w:rsid w:val="003D754D"/>
    <w:rsid w:val="00466101"/>
    <w:rsid w:val="00483F72"/>
    <w:rsid w:val="004947DA"/>
    <w:rsid w:val="004B7731"/>
    <w:rsid w:val="004C3B42"/>
    <w:rsid w:val="004E5923"/>
    <w:rsid w:val="00510670"/>
    <w:rsid w:val="005323CA"/>
    <w:rsid w:val="0054650D"/>
    <w:rsid w:val="005A3437"/>
    <w:rsid w:val="005B27DF"/>
    <w:rsid w:val="005B33BE"/>
    <w:rsid w:val="005C3F0B"/>
    <w:rsid w:val="005D3FAE"/>
    <w:rsid w:val="006171EE"/>
    <w:rsid w:val="00626B33"/>
    <w:rsid w:val="00666A6A"/>
    <w:rsid w:val="00697BFC"/>
    <w:rsid w:val="006E58F1"/>
    <w:rsid w:val="00731D4D"/>
    <w:rsid w:val="0074406E"/>
    <w:rsid w:val="007825F5"/>
    <w:rsid w:val="00784F2B"/>
    <w:rsid w:val="007C0631"/>
    <w:rsid w:val="007F1955"/>
    <w:rsid w:val="0085721A"/>
    <w:rsid w:val="00884E2F"/>
    <w:rsid w:val="00893366"/>
    <w:rsid w:val="008A6B11"/>
    <w:rsid w:val="008C2B86"/>
    <w:rsid w:val="008C727A"/>
    <w:rsid w:val="008E5FF5"/>
    <w:rsid w:val="00965FAD"/>
    <w:rsid w:val="00980C5A"/>
    <w:rsid w:val="009A1F06"/>
    <w:rsid w:val="009B6F29"/>
    <w:rsid w:val="00A00158"/>
    <w:rsid w:val="00A044F9"/>
    <w:rsid w:val="00A808EB"/>
    <w:rsid w:val="00A83FCF"/>
    <w:rsid w:val="00A97D06"/>
    <w:rsid w:val="00AA67BE"/>
    <w:rsid w:val="00AE05B8"/>
    <w:rsid w:val="00AE2C83"/>
    <w:rsid w:val="00AE4EA8"/>
    <w:rsid w:val="00B04828"/>
    <w:rsid w:val="00BB3C16"/>
    <w:rsid w:val="00BE0A6F"/>
    <w:rsid w:val="00C75B89"/>
    <w:rsid w:val="00C7662B"/>
    <w:rsid w:val="00C90F0B"/>
    <w:rsid w:val="00CC64D9"/>
    <w:rsid w:val="00CE7323"/>
    <w:rsid w:val="00CF6E35"/>
    <w:rsid w:val="00D21044"/>
    <w:rsid w:val="00D6252F"/>
    <w:rsid w:val="00D740E6"/>
    <w:rsid w:val="00D8181C"/>
    <w:rsid w:val="00D86051"/>
    <w:rsid w:val="00E74649"/>
    <w:rsid w:val="00E76829"/>
    <w:rsid w:val="00EB6C5B"/>
    <w:rsid w:val="00EE4649"/>
    <w:rsid w:val="00EF3A77"/>
    <w:rsid w:val="00F07364"/>
    <w:rsid w:val="00F67A9C"/>
    <w:rsid w:val="00F77BA3"/>
    <w:rsid w:val="00F8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6A"/>
  </w:style>
  <w:style w:type="paragraph" w:styleId="1">
    <w:name w:val="heading 1"/>
    <w:basedOn w:val="a"/>
    <w:next w:val="a"/>
    <w:link w:val="10"/>
    <w:uiPriority w:val="9"/>
    <w:qFormat/>
    <w:rsid w:val="008A6B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0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A343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A343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5A343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8A6B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6B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A808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0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8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6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6101"/>
  </w:style>
  <w:style w:type="paragraph" w:styleId="ab">
    <w:name w:val="footer"/>
    <w:basedOn w:val="a"/>
    <w:link w:val="ac"/>
    <w:uiPriority w:val="99"/>
    <w:unhideWhenUsed/>
    <w:rsid w:val="0046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6101"/>
  </w:style>
  <w:style w:type="character" w:styleId="ad">
    <w:name w:val="Hyperlink"/>
    <w:basedOn w:val="a0"/>
    <w:uiPriority w:val="99"/>
    <w:unhideWhenUsed/>
    <w:rsid w:val="00B0482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A34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5A343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5A343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e">
    <w:name w:val="FollowedHyperlink"/>
    <w:basedOn w:val="a0"/>
    <w:uiPriority w:val="99"/>
    <w:semiHidden/>
    <w:unhideWhenUsed/>
    <w:rsid w:val="005A3437"/>
    <w:rPr>
      <w:color w:val="800080"/>
      <w:u w:val="single"/>
    </w:rPr>
  </w:style>
  <w:style w:type="paragraph" w:styleId="af">
    <w:name w:val="Normal (Web)"/>
    <w:basedOn w:val="a"/>
    <w:unhideWhenUsed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nhideWhenUsed/>
    <w:rsid w:val="005A3437"/>
    <w:pPr>
      <w:spacing w:after="0" w:line="240" w:lineRule="auto"/>
      <w:ind w:left="6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A3437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unhideWhenUsed/>
    <w:rsid w:val="005A3437"/>
    <w:pPr>
      <w:spacing w:after="0" w:line="240" w:lineRule="auto"/>
      <w:ind w:left="284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A3437"/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5A3437"/>
    <w:pPr>
      <w:spacing w:after="0" w:line="240" w:lineRule="auto"/>
      <w:ind w:left="-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A3437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A3437"/>
  </w:style>
  <w:style w:type="character" w:customStyle="1" w:styleId="af2">
    <w:name w:val="Цветовое выделение"/>
    <w:uiPriority w:val="99"/>
    <w:rsid w:val="005A3437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5A3437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5A34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5A34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6">
    <w:name w:val="Strong"/>
    <w:basedOn w:val="a0"/>
    <w:uiPriority w:val="22"/>
    <w:qFormat/>
    <w:rsid w:val="005A3437"/>
    <w:rPr>
      <w:b/>
      <w:bCs/>
    </w:rPr>
  </w:style>
  <w:style w:type="paragraph" w:styleId="af7">
    <w:name w:val="Title"/>
    <w:basedOn w:val="a"/>
    <w:link w:val="af8"/>
    <w:qFormat/>
    <w:rsid w:val="005A343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Название Знак"/>
    <w:basedOn w:val="a0"/>
    <w:link w:val="af7"/>
    <w:rsid w:val="005A3437"/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_"/>
    <w:basedOn w:val="a0"/>
    <w:link w:val="33"/>
    <w:rsid w:val="005A34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5A343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3"/>
    <w:basedOn w:val="a"/>
    <w:link w:val="af9"/>
    <w:rsid w:val="005A3437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5A3437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"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A3437"/>
  </w:style>
  <w:style w:type="paragraph" w:customStyle="1" w:styleId="s16">
    <w:name w:val="s_16"/>
    <w:basedOn w:val="a"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5A3437"/>
  </w:style>
  <w:style w:type="paragraph" w:styleId="afa">
    <w:name w:val="Body Text"/>
    <w:basedOn w:val="a"/>
    <w:link w:val="afb"/>
    <w:semiHidden/>
    <w:unhideWhenUsed/>
    <w:rsid w:val="005A34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b">
    <w:name w:val="Основной текст Знак"/>
    <w:basedOn w:val="a0"/>
    <w:link w:val="afa"/>
    <w:semiHidden/>
    <w:rsid w:val="005A343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style-span">
    <w:name w:val="apple-style-span"/>
    <w:rsid w:val="005A3437"/>
  </w:style>
  <w:style w:type="paragraph" w:styleId="afc">
    <w:name w:val="TOC Heading"/>
    <w:basedOn w:val="1"/>
    <w:next w:val="a"/>
    <w:uiPriority w:val="39"/>
    <w:qFormat/>
    <w:rsid w:val="005A3437"/>
    <w:pPr>
      <w:outlineLvl w:val="9"/>
    </w:pPr>
    <w:rPr>
      <w:rFonts w:ascii="Cambria" w:eastAsia="Times New Roman" w:hAnsi="Cambria" w:cs="Times New Roman"/>
      <w:color w:val="365F91"/>
    </w:rPr>
  </w:style>
  <w:style w:type="paragraph" w:styleId="34">
    <w:name w:val="toc 3"/>
    <w:basedOn w:val="a"/>
    <w:next w:val="a"/>
    <w:autoRedefine/>
    <w:uiPriority w:val="39"/>
    <w:unhideWhenUsed/>
    <w:rsid w:val="005A3437"/>
    <w:pPr>
      <w:ind w:left="440"/>
    </w:pPr>
    <w:rPr>
      <w:rFonts w:ascii="Calibri" w:eastAsia="Calibri" w:hAnsi="Calibri" w:cs="Times New Roman"/>
      <w:lang w:eastAsia="en-US"/>
    </w:rPr>
  </w:style>
  <w:style w:type="paragraph" w:styleId="12">
    <w:name w:val="toc 1"/>
    <w:basedOn w:val="1"/>
    <w:next w:val="1"/>
    <w:autoRedefine/>
    <w:uiPriority w:val="39"/>
    <w:unhideWhenUsed/>
    <w:rsid w:val="005A3437"/>
    <w:pPr>
      <w:keepLines w:val="0"/>
      <w:tabs>
        <w:tab w:val="right" w:leader="dot" w:pos="9771"/>
      </w:tabs>
      <w:spacing w:before="0" w:line="240" w:lineRule="auto"/>
      <w:jc w:val="both"/>
    </w:pPr>
    <w:rPr>
      <w:rFonts w:ascii="Times New Roman" w:eastAsia="Times New Roman" w:hAnsi="Times New Roman" w:cs="Times New Roman"/>
      <w:color w:val="auto"/>
      <w:kern w:val="32"/>
      <w:sz w:val="24"/>
      <w:szCs w:val="32"/>
      <w:lang w:eastAsia="en-US"/>
    </w:rPr>
  </w:style>
  <w:style w:type="paragraph" w:customStyle="1" w:styleId="ConsPlusNormal">
    <w:name w:val="ConsPlusNormal"/>
    <w:rsid w:val="005A34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5A3437"/>
    <w:pPr>
      <w:ind w:left="220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A34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A3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3437"/>
    <w:rPr>
      <w:rFonts w:ascii="Courier New" w:eastAsia="Times New Roman" w:hAnsi="Courier New" w:cs="Courier New"/>
      <w:sz w:val="20"/>
      <w:szCs w:val="20"/>
    </w:rPr>
  </w:style>
  <w:style w:type="paragraph" w:customStyle="1" w:styleId="msonormalcxspmiddle">
    <w:name w:val="msonormalcxspmiddle"/>
    <w:basedOn w:val="a"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5A34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5A34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5A343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5A343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1">
    <w:name w:val="xl101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5A34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5A34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3">
    <w:name w:val="Основной шрифт абзаца1"/>
    <w:rsid w:val="001450D8"/>
  </w:style>
  <w:style w:type="paragraph" w:customStyle="1" w:styleId="afd">
    <w:name w:val="Содержимое таблицы"/>
    <w:basedOn w:val="a"/>
    <w:rsid w:val="00AE4EA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4"/>
    <w:locked/>
    <w:rsid w:val="00F77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sport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dartsrf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53D16-645C-4CCF-B042-C5FE0449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4454</Words>
  <Characters>25391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N@taly</cp:lastModifiedBy>
  <cp:revision>27</cp:revision>
  <cp:lastPrinted>2019-09-26T14:00:00Z</cp:lastPrinted>
  <dcterms:created xsi:type="dcterms:W3CDTF">2015-10-04T21:01:00Z</dcterms:created>
  <dcterms:modified xsi:type="dcterms:W3CDTF">2020-04-10T14:51:00Z</dcterms:modified>
</cp:coreProperties>
</file>