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3B" w:rsidRPr="00001CE8" w:rsidRDefault="006A2F3B" w:rsidP="006A2F3B">
      <w:pPr>
        <w:pStyle w:val="a6"/>
        <w:spacing w:line="276" w:lineRule="auto"/>
        <w:jc w:val="center"/>
        <w:rPr>
          <w:rFonts w:ascii="Times New Roman" w:hAnsi="Times New Roman"/>
          <w:b/>
          <w:sz w:val="32"/>
          <w:szCs w:val="32"/>
        </w:rPr>
      </w:pPr>
      <w:r w:rsidRPr="00001CE8">
        <w:rPr>
          <w:rFonts w:ascii="Times New Roman" w:hAnsi="Times New Roman"/>
          <w:b/>
          <w:sz w:val="32"/>
          <w:szCs w:val="32"/>
        </w:rPr>
        <w:t xml:space="preserve">Учреждение дополнительного образования </w:t>
      </w:r>
    </w:p>
    <w:p w:rsidR="006A2F3B" w:rsidRPr="00001CE8" w:rsidRDefault="006A2F3B" w:rsidP="006A2F3B">
      <w:pPr>
        <w:pStyle w:val="a6"/>
        <w:spacing w:line="276" w:lineRule="auto"/>
        <w:jc w:val="center"/>
        <w:rPr>
          <w:rFonts w:ascii="Times New Roman" w:hAnsi="Times New Roman"/>
          <w:b/>
          <w:sz w:val="32"/>
          <w:szCs w:val="32"/>
        </w:rPr>
      </w:pPr>
      <w:r w:rsidRPr="00001CE8">
        <w:rPr>
          <w:rFonts w:ascii="Times New Roman" w:hAnsi="Times New Roman"/>
          <w:b/>
          <w:sz w:val="32"/>
          <w:szCs w:val="32"/>
        </w:rPr>
        <w:t xml:space="preserve">«Калининская детско-юношеская спортивная школа»  </w:t>
      </w:r>
    </w:p>
    <w:p w:rsidR="006A2F3B" w:rsidRPr="00001CE8" w:rsidRDefault="006A2F3B" w:rsidP="006A2F3B">
      <w:pPr>
        <w:pStyle w:val="a6"/>
        <w:spacing w:line="276" w:lineRule="auto"/>
        <w:ind w:left="-426"/>
        <w:jc w:val="center"/>
        <w:rPr>
          <w:rFonts w:ascii="Times New Roman" w:hAnsi="Times New Roman"/>
          <w:b/>
          <w:sz w:val="32"/>
          <w:szCs w:val="32"/>
        </w:rPr>
      </w:pPr>
    </w:p>
    <w:p w:rsidR="006A2F3B" w:rsidRPr="00001CE8" w:rsidRDefault="006A2F3B" w:rsidP="006A2F3B">
      <w:pPr>
        <w:pStyle w:val="a6"/>
        <w:spacing w:line="276" w:lineRule="auto"/>
        <w:ind w:left="-426"/>
        <w:jc w:val="center"/>
        <w:rPr>
          <w:rFonts w:ascii="Times New Roman" w:hAnsi="Times New Roman"/>
          <w:b/>
          <w:sz w:val="32"/>
          <w:szCs w:val="32"/>
        </w:rPr>
      </w:pPr>
    </w:p>
    <w:p w:rsidR="00001CE8" w:rsidRPr="00001CE8" w:rsidRDefault="00001CE8" w:rsidP="006A2F3B">
      <w:pPr>
        <w:pStyle w:val="a6"/>
        <w:spacing w:line="276" w:lineRule="auto"/>
        <w:ind w:left="-426"/>
        <w:jc w:val="center"/>
        <w:rPr>
          <w:rFonts w:ascii="Times New Roman" w:hAnsi="Times New Roman"/>
          <w:b/>
          <w:sz w:val="32"/>
          <w:szCs w:val="32"/>
        </w:rPr>
      </w:pPr>
    </w:p>
    <w:p w:rsidR="00001CE8" w:rsidRDefault="00001CE8" w:rsidP="006A2F3B">
      <w:pPr>
        <w:pStyle w:val="a6"/>
        <w:spacing w:line="276" w:lineRule="auto"/>
        <w:ind w:left="-426"/>
        <w:jc w:val="center"/>
        <w:rPr>
          <w:rFonts w:ascii="Times New Roman" w:hAnsi="Times New Roman"/>
          <w:b/>
          <w:sz w:val="24"/>
          <w:szCs w:val="24"/>
        </w:rPr>
      </w:pPr>
    </w:p>
    <w:p w:rsidR="00001CE8" w:rsidRDefault="00001CE8" w:rsidP="006A2F3B">
      <w:pPr>
        <w:pStyle w:val="a6"/>
        <w:spacing w:line="276" w:lineRule="auto"/>
        <w:ind w:left="-426"/>
        <w:jc w:val="center"/>
        <w:rPr>
          <w:rFonts w:ascii="Times New Roman" w:hAnsi="Times New Roman"/>
          <w:b/>
          <w:sz w:val="24"/>
          <w:szCs w:val="24"/>
        </w:rPr>
      </w:pPr>
    </w:p>
    <w:p w:rsidR="00001CE8" w:rsidRPr="00A9535B" w:rsidRDefault="00001CE8" w:rsidP="006A2F3B">
      <w:pPr>
        <w:pStyle w:val="a6"/>
        <w:spacing w:line="276" w:lineRule="auto"/>
        <w:ind w:left="-426"/>
        <w:jc w:val="center"/>
        <w:rPr>
          <w:rFonts w:ascii="Times New Roman" w:hAnsi="Times New Roman"/>
          <w:b/>
          <w:sz w:val="24"/>
          <w:szCs w:val="24"/>
        </w:rPr>
      </w:pPr>
    </w:p>
    <w:p w:rsidR="006A2F3B" w:rsidRPr="00A9535B" w:rsidRDefault="006A2F3B" w:rsidP="006A2F3B">
      <w:pPr>
        <w:pStyle w:val="a6"/>
        <w:spacing w:line="276" w:lineRule="auto"/>
        <w:ind w:left="-426"/>
        <w:jc w:val="center"/>
        <w:rPr>
          <w:rFonts w:ascii="Times New Roman" w:hAnsi="Times New Roman"/>
          <w:b/>
          <w:sz w:val="24"/>
          <w:szCs w:val="24"/>
        </w:rPr>
      </w:pPr>
    </w:p>
    <w:p w:rsidR="006A2F3B" w:rsidRDefault="006A2F3B" w:rsidP="006A2F3B">
      <w:pPr>
        <w:pStyle w:val="a6"/>
        <w:spacing w:line="276" w:lineRule="auto"/>
        <w:ind w:left="-426"/>
        <w:jc w:val="both"/>
        <w:rPr>
          <w:rFonts w:ascii="Times New Roman" w:hAnsi="Times New Roman"/>
          <w:b/>
          <w:sz w:val="24"/>
          <w:szCs w:val="24"/>
        </w:rPr>
      </w:pPr>
    </w:p>
    <w:p w:rsidR="006A2F3B" w:rsidRPr="00A9535B" w:rsidRDefault="00001CE8" w:rsidP="00001CE8">
      <w:pPr>
        <w:pStyle w:val="a6"/>
        <w:spacing w:line="276" w:lineRule="auto"/>
        <w:ind w:left="-426"/>
        <w:jc w:val="center"/>
        <w:rPr>
          <w:rFonts w:ascii="Times New Roman" w:hAnsi="Times New Roman"/>
          <w:b/>
          <w:sz w:val="24"/>
          <w:szCs w:val="24"/>
        </w:rPr>
      </w:pPr>
      <w:r w:rsidRPr="00D97455">
        <w:rPr>
          <w:rFonts w:ascii="Times New Roman" w:hAnsi="Times New Roman"/>
          <w:b/>
          <w:sz w:val="44"/>
          <w:szCs w:val="44"/>
        </w:rPr>
        <w:t>Учебный материал для проведения  дистанционного обучения по</w:t>
      </w:r>
    </w:p>
    <w:p w:rsidR="006A2F3B" w:rsidRPr="00A9535B" w:rsidRDefault="00001CE8" w:rsidP="006A2F3B">
      <w:pPr>
        <w:pStyle w:val="a6"/>
        <w:jc w:val="center"/>
        <w:rPr>
          <w:rFonts w:ascii="Times New Roman" w:hAnsi="Times New Roman"/>
          <w:b/>
          <w:sz w:val="48"/>
          <w:szCs w:val="48"/>
        </w:rPr>
      </w:pPr>
      <w:r>
        <w:rPr>
          <w:rFonts w:ascii="Times New Roman" w:hAnsi="Times New Roman"/>
          <w:b/>
          <w:sz w:val="48"/>
          <w:szCs w:val="48"/>
        </w:rPr>
        <w:t>д</w:t>
      </w:r>
      <w:r w:rsidR="006A2F3B" w:rsidRPr="00A9535B">
        <w:rPr>
          <w:rFonts w:ascii="Times New Roman" w:hAnsi="Times New Roman"/>
          <w:b/>
          <w:sz w:val="48"/>
          <w:szCs w:val="48"/>
        </w:rPr>
        <w:t>ополнительн</w:t>
      </w:r>
      <w:r>
        <w:rPr>
          <w:rFonts w:ascii="Times New Roman" w:hAnsi="Times New Roman"/>
          <w:b/>
          <w:sz w:val="48"/>
          <w:szCs w:val="48"/>
        </w:rPr>
        <w:t>ой</w:t>
      </w:r>
      <w:r w:rsidR="006A2F3B" w:rsidRPr="00A9535B">
        <w:rPr>
          <w:rFonts w:ascii="Times New Roman" w:hAnsi="Times New Roman"/>
          <w:b/>
          <w:sz w:val="48"/>
          <w:szCs w:val="48"/>
        </w:rPr>
        <w:t xml:space="preserve"> общеобразовательн</w:t>
      </w:r>
      <w:r>
        <w:rPr>
          <w:rFonts w:ascii="Times New Roman" w:hAnsi="Times New Roman"/>
          <w:b/>
          <w:sz w:val="48"/>
          <w:szCs w:val="48"/>
        </w:rPr>
        <w:t>ой</w:t>
      </w:r>
      <w:r w:rsidR="006A2F3B" w:rsidRPr="00A9535B">
        <w:rPr>
          <w:rFonts w:ascii="Times New Roman" w:hAnsi="Times New Roman"/>
          <w:b/>
          <w:sz w:val="48"/>
          <w:szCs w:val="48"/>
        </w:rPr>
        <w:t xml:space="preserve"> общеразвивающ</w:t>
      </w:r>
      <w:r>
        <w:rPr>
          <w:rFonts w:ascii="Times New Roman" w:hAnsi="Times New Roman"/>
          <w:b/>
          <w:sz w:val="48"/>
          <w:szCs w:val="48"/>
        </w:rPr>
        <w:t>ей программе</w:t>
      </w:r>
    </w:p>
    <w:p w:rsidR="006A2F3B" w:rsidRPr="00A9535B" w:rsidRDefault="006A2F3B" w:rsidP="006A2F3B">
      <w:pPr>
        <w:pStyle w:val="1"/>
        <w:spacing w:before="0" w:beforeAutospacing="0" w:after="0" w:afterAutospacing="0"/>
        <w:jc w:val="center"/>
        <w:rPr>
          <w:b w:val="0"/>
        </w:rPr>
      </w:pPr>
      <w:r w:rsidRPr="00A9535B">
        <w:rPr>
          <w:b w:val="0"/>
        </w:rPr>
        <w:t xml:space="preserve">по виду спорта </w:t>
      </w:r>
    </w:p>
    <w:p w:rsidR="006A2F3B" w:rsidRPr="00A9535B" w:rsidRDefault="006A2F3B" w:rsidP="006A2F3B">
      <w:pPr>
        <w:pStyle w:val="1"/>
        <w:spacing w:before="0" w:beforeAutospacing="0" w:after="0" w:afterAutospacing="0"/>
        <w:jc w:val="center"/>
        <w:rPr>
          <w:b w:val="0"/>
        </w:rPr>
      </w:pPr>
      <w:r>
        <w:t xml:space="preserve">   ЛЫЖНЫЕ ГОНКИ</w:t>
      </w:r>
    </w:p>
    <w:p w:rsidR="006A2F3B" w:rsidRPr="00001CE8" w:rsidRDefault="006A2F3B" w:rsidP="006A2F3B">
      <w:pPr>
        <w:spacing w:after="0"/>
        <w:jc w:val="center"/>
        <w:rPr>
          <w:rFonts w:ascii="Times New Roman" w:hAnsi="Times New Roman" w:cs="Times New Roman"/>
          <w:sz w:val="28"/>
          <w:szCs w:val="28"/>
        </w:rPr>
      </w:pPr>
      <w:r w:rsidRPr="00001CE8">
        <w:rPr>
          <w:rFonts w:ascii="Times New Roman" w:hAnsi="Times New Roman" w:cs="Times New Roman"/>
          <w:sz w:val="28"/>
          <w:szCs w:val="28"/>
        </w:rPr>
        <w:t>(</w:t>
      </w:r>
      <w:r w:rsidR="00F44358" w:rsidRPr="00001CE8">
        <w:rPr>
          <w:rFonts w:ascii="Times New Roman" w:hAnsi="Times New Roman" w:cs="Times New Roman"/>
          <w:sz w:val="28"/>
          <w:szCs w:val="28"/>
        </w:rPr>
        <w:t>Базовый уровень</w:t>
      </w:r>
      <w:r w:rsidRPr="00001CE8">
        <w:rPr>
          <w:rFonts w:ascii="Times New Roman" w:hAnsi="Times New Roman" w:cs="Times New Roman"/>
          <w:sz w:val="28"/>
          <w:szCs w:val="28"/>
        </w:rPr>
        <w:t>)</w:t>
      </w:r>
    </w:p>
    <w:p w:rsidR="006A2F3B" w:rsidRPr="00001CE8" w:rsidRDefault="006A2F3B" w:rsidP="006A2F3B">
      <w:pPr>
        <w:spacing w:after="0" w:line="240" w:lineRule="auto"/>
        <w:jc w:val="center"/>
        <w:rPr>
          <w:rFonts w:ascii="Times New Roman" w:hAnsi="Times New Roman" w:cs="Times New Roman"/>
          <w:sz w:val="36"/>
          <w:szCs w:val="36"/>
        </w:rPr>
      </w:pPr>
    </w:p>
    <w:p w:rsidR="006A2F3B" w:rsidRDefault="006A2F3B" w:rsidP="00001CE8">
      <w:pPr>
        <w:jc w:val="right"/>
        <w:rPr>
          <w:rFonts w:ascii="Times New Roman" w:hAnsi="Times New Roman" w:cs="Times New Roman"/>
          <w:b/>
          <w:sz w:val="24"/>
          <w:szCs w:val="24"/>
        </w:rPr>
      </w:pPr>
      <w:r>
        <w:rPr>
          <w:noProof/>
        </w:rPr>
        <w:drawing>
          <wp:inline distT="0" distB="0" distL="0" distR="0">
            <wp:extent cx="1103898" cy="1339516"/>
            <wp:effectExtent l="19050" t="0" r="1002" b="0"/>
            <wp:docPr id="4" name="Рисунок 2" descr="C:\Users\User\Desktop\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irst.jpg"/>
                    <pic:cNvPicPr>
                      <a:picLocks noChangeAspect="1" noChangeArrowheads="1"/>
                    </pic:cNvPicPr>
                  </pic:nvPicPr>
                  <pic:blipFill>
                    <a:blip r:embed="rId8" cstate="print"/>
                    <a:srcRect/>
                    <a:stretch>
                      <a:fillRect/>
                    </a:stretch>
                  </pic:blipFill>
                  <pic:spPr bwMode="auto">
                    <a:xfrm>
                      <a:off x="0" y="0"/>
                      <a:ext cx="1106037" cy="1342111"/>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p>
    <w:p w:rsidR="006A2F3B" w:rsidRDefault="006A2F3B" w:rsidP="006A2F3B">
      <w:pPr>
        <w:spacing w:after="0" w:line="240" w:lineRule="auto"/>
        <w:jc w:val="right"/>
        <w:rPr>
          <w:rFonts w:ascii="Times New Roman" w:hAnsi="Times New Roman" w:cs="Times New Roman"/>
          <w:b/>
          <w:sz w:val="24"/>
          <w:szCs w:val="24"/>
        </w:rPr>
      </w:pPr>
    </w:p>
    <w:p w:rsidR="00001CE8" w:rsidRDefault="00001CE8" w:rsidP="006A2F3B">
      <w:pPr>
        <w:spacing w:after="0" w:line="240" w:lineRule="auto"/>
        <w:jc w:val="right"/>
        <w:rPr>
          <w:rFonts w:ascii="Times New Roman" w:hAnsi="Times New Roman" w:cs="Times New Roman"/>
          <w:b/>
          <w:sz w:val="24"/>
          <w:szCs w:val="24"/>
        </w:rPr>
      </w:pPr>
    </w:p>
    <w:p w:rsidR="00001CE8" w:rsidRDefault="00001CE8" w:rsidP="006A2F3B">
      <w:pPr>
        <w:spacing w:after="0" w:line="240" w:lineRule="auto"/>
        <w:jc w:val="right"/>
        <w:rPr>
          <w:rFonts w:ascii="Times New Roman" w:hAnsi="Times New Roman" w:cs="Times New Roman"/>
          <w:b/>
          <w:sz w:val="24"/>
          <w:szCs w:val="24"/>
        </w:rPr>
      </w:pPr>
    </w:p>
    <w:p w:rsidR="006A2F3B" w:rsidRPr="00914860" w:rsidRDefault="006A2F3B" w:rsidP="006A2F3B">
      <w:pPr>
        <w:spacing w:after="0"/>
        <w:rPr>
          <w:rFonts w:ascii="Times New Roman" w:hAnsi="Times New Roman" w:cs="Times New Roman"/>
          <w:b/>
          <w:sz w:val="28"/>
          <w:szCs w:val="28"/>
        </w:rPr>
      </w:pPr>
      <w:r w:rsidRPr="00914860">
        <w:rPr>
          <w:rFonts w:ascii="Times New Roman" w:hAnsi="Times New Roman" w:cs="Times New Roman"/>
          <w:b/>
          <w:sz w:val="28"/>
          <w:szCs w:val="28"/>
        </w:rPr>
        <w:t>Составители программы:</w:t>
      </w:r>
    </w:p>
    <w:p w:rsidR="006A2F3B" w:rsidRPr="00914860" w:rsidRDefault="006A2F3B" w:rsidP="006A2F3B">
      <w:pPr>
        <w:spacing w:after="0"/>
        <w:rPr>
          <w:rFonts w:ascii="Times New Roman" w:hAnsi="Times New Roman" w:cs="Times New Roman"/>
          <w:sz w:val="28"/>
          <w:szCs w:val="28"/>
        </w:rPr>
      </w:pPr>
      <w:r w:rsidRPr="00914860">
        <w:rPr>
          <w:rFonts w:ascii="Times New Roman" w:hAnsi="Times New Roman" w:cs="Times New Roman"/>
          <w:i/>
          <w:sz w:val="28"/>
          <w:szCs w:val="28"/>
        </w:rPr>
        <w:t xml:space="preserve">Артамонов  П.А. - </w:t>
      </w:r>
      <w:r w:rsidRPr="00914860">
        <w:rPr>
          <w:rFonts w:ascii="Times New Roman" w:hAnsi="Times New Roman" w:cs="Times New Roman"/>
          <w:sz w:val="28"/>
          <w:szCs w:val="28"/>
        </w:rPr>
        <w:t xml:space="preserve">заместитель директора по учебно-спортивной работе УДО      </w:t>
      </w:r>
    </w:p>
    <w:p w:rsidR="006A2F3B" w:rsidRPr="00914860" w:rsidRDefault="006A2F3B" w:rsidP="006A2F3B">
      <w:pPr>
        <w:spacing w:after="0"/>
        <w:rPr>
          <w:rFonts w:ascii="Times New Roman" w:hAnsi="Times New Roman" w:cs="Times New Roman"/>
          <w:sz w:val="28"/>
          <w:szCs w:val="28"/>
        </w:rPr>
      </w:pPr>
      <w:r w:rsidRPr="00914860">
        <w:rPr>
          <w:rFonts w:ascii="Times New Roman" w:hAnsi="Times New Roman" w:cs="Times New Roman"/>
          <w:sz w:val="28"/>
          <w:szCs w:val="28"/>
        </w:rPr>
        <w:t xml:space="preserve">                                «Калининская ДЮСШ»                                                                  </w:t>
      </w:r>
    </w:p>
    <w:p w:rsidR="006A2F3B" w:rsidRDefault="006A2F3B" w:rsidP="006A2F3B">
      <w:pPr>
        <w:spacing w:after="0" w:line="240" w:lineRule="auto"/>
        <w:rPr>
          <w:rFonts w:ascii="Times New Roman" w:hAnsi="Times New Roman" w:cs="Times New Roman"/>
          <w:b/>
          <w:sz w:val="24"/>
          <w:szCs w:val="24"/>
        </w:rPr>
      </w:pPr>
      <w:r w:rsidRPr="00914860">
        <w:rPr>
          <w:rFonts w:ascii="Times New Roman" w:hAnsi="Times New Roman" w:cs="Times New Roman"/>
          <w:i/>
          <w:sz w:val="28"/>
          <w:szCs w:val="28"/>
        </w:rPr>
        <w:t>Писаренко Н.М.</w:t>
      </w:r>
      <w:r w:rsidRPr="00914860">
        <w:rPr>
          <w:rFonts w:ascii="Times New Roman" w:hAnsi="Times New Roman" w:cs="Times New Roman"/>
          <w:sz w:val="28"/>
          <w:szCs w:val="28"/>
        </w:rPr>
        <w:t xml:space="preserve"> – инструктор-методист УДО «Калининская ДЮСШ»                                                                  </w:t>
      </w:r>
    </w:p>
    <w:p w:rsidR="006A2F3B" w:rsidRDefault="006A2F3B" w:rsidP="006A2F3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A2F3B" w:rsidRDefault="006A2F3B" w:rsidP="006A2F3B">
      <w:pPr>
        <w:spacing w:after="0" w:line="240" w:lineRule="auto"/>
        <w:rPr>
          <w:rFonts w:ascii="Times New Roman" w:hAnsi="Times New Roman" w:cs="Times New Roman"/>
          <w:b/>
          <w:sz w:val="24"/>
          <w:szCs w:val="24"/>
        </w:rPr>
      </w:pPr>
    </w:p>
    <w:p w:rsidR="006A2F3B" w:rsidRDefault="006A2F3B" w:rsidP="006A2F3B"/>
    <w:p w:rsidR="006A2F3B" w:rsidRDefault="006A2F3B" w:rsidP="006A2F3B">
      <w:pPr>
        <w:spacing w:after="0" w:line="240" w:lineRule="auto"/>
        <w:rPr>
          <w:rFonts w:ascii="Times New Roman" w:hAnsi="Times New Roman" w:cs="Times New Roman"/>
          <w:b/>
          <w:sz w:val="24"/>
          <w:szCs w:val="24"/>
        </w:rPr>
      </w:pPr>
    </w:p>
    <w:p w:rsidR="006A2F3B" w:rsidRDefault="006A2F3B" w:rsidP="006A2F3B">
      <w:pPr>
        <w:spacing w:after="0" w:line="240" w:lineRule="auto"/>
        <w:rPr>
          <w:rFonts w:ascii="Times New Roman" w:hAnsi="Times New Roman" w:cs="Times New Roman"/>
          <w:b/>
          <w:sz w:val="24"/>
          <w:szCs w:val="24"/>
          <w:u w:val="single"/>
        </w:rPr>
      </w:pPr>
    </w:p>
    <w:p w:rsidR="006A2F3B" w:rsidRPr="00C740D4" w:rsidRDefault="00001CE8" w:rsidP="006A2F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p w:rsidR="00001CE8" w:rsidRPr="00D97455" w:rsidRDefault="00001CE8" w:rsidP="00001CE8">
      <w:pPr>
        <w:jc w:val="center"/>
        <w:rPr>
          <w:rFonts w:ascii="Times New Roman" w:hAnsi="Times New Roman" w:cs="Times New Roman"/>
          <w:b/>
          <w:bCs/>
          <w:sz w:val="28"/>
          <w:szCs w:val="28"/>
        </w:rPr>
      </w:pPr>
      <w:r w:rsidRPr="00D97455">
        <w:rPr>
          <w:rFonts w:ascii="Times New Roman" w:hAnsi="Times New Roman" w:cs="Times New Roman"/>
          <w:b/>
          <w:bCs/>
          <w:sz w:val="28"/>
          <w:szCs w:val="28"/>
          <w:lang w:val="en-US"/>
        </w:rPr>
        <w:lastRenderedPageBreak/>
        <w:t>I</w:t>
      </w:r>
      <w:r w:rsidRPr="00D97455">
        <w:rPr>
          <w:rFonts w:ascii="Times New Roman" w:hAnsi="Times New Roman" w:cs="Times New Roman"/>
          <w:b/>
          <w:bCs/>
          <w:sz w:val="28"/>
          <w:szCs w:val="28"/>
        </w:rPr>
        <w:t>. ПОЯСНИТЕЛЬНАЯ ЗАПИСКА</w:t>
      </w:r>
    </w:p>
    <w:p w:rsidR="00001CE8" w:rsidRDefault="00001CE8" w:rsidP="00001CE8">
      <w:pPr>
        <w:jc w:val="both"/>
        <w:rPr>
          <w:rFonts w:ascii="Times New Roman" w:hAnsi="Times New Roman" w:cs="Times New Roman"/>
          <w:b/>
          <w:sz w:val="28"/>
          <w:szCs w:val="28"/>
        </w:rPr>
      </w:pPr>
      <w:r w:rsidRPr="00D97455">
        <w:rPr>
          <w:rFonts w:ascii="Times New Roman" w:hAnsi="Times New Roman" w:cs="Times New Roman"/>
          <w:sz w:val="28"/>
          <w:szCs w:val="28"/>
        </w:rPr>
        <w:t> </w:t>
      </w:r>
      <w:r w:rsidRPr="00D97455">
        <w:rPr>
          <w:rFonts w:ascii="Times New Roman" w:hAnsi="Times New Roman" w:cs="Times New Roman"/>
          <w:sz w:val="28"/>
          <w:szCs w:val="28"/>
        </w:rPr>
        <w:tab/>
      </w:r>
      <w:r w:rsidRPr="00D97455">
        <w:rPr>
          <w:rStyle w:val="11"/>
          <w:rFonts w:ascii="Times New Roman" w:hAnsi="Times New Roman" w:cs="Times New Roman"/>
          <w:color w:val="000000"/>
          <w:sz w:val="28"/>
          <w:szCs w:val="28"/>
        </w:rPr>
        <w:t xml:space="preserve">Настоящий учебный материал разработан в помощь тренеру-преподавателю и предназначен для проведения непрерывного учебно-тренировочного процесса. Учебный материал является логическим продолжением учебной программы, которая определяет направленность и содержание тренировочного и воспитательного процесса в УДО «Калининская ДЮСШ» Калининского района Тверской области по виду спорта </w:t>
      </w:r>
      <w:r w:rsidRPr="00D97455">
        <w:rPr>
          <w:rFonts w:ascii="Times New Roman" w:hAnsi="Times New Roman" w:cs="Times New Roman"/>
          <w:sz w:val="28"/>
          <w:szCs w:val="28"/>
        </w:rPr>
        <w:t>«</w:t>
      </w:r>
      <w:r>
        <w:rPr>
          <w:rFonts w:ascii="Times New Roman" w:hAnsi="Times New Roman" w:cs="Times New Roman"/>
          <w:sz w:val="28"/>
          <w:szCs w:val="28"/>
        </w:rPr>
        <w:t>Лыжные гонки</w:t>
      </w:r>
      <w:r w:rsidRPr="00D97455">
        <w:rPr>
          <w:rFonts w:ascii="Times New Roman" w:hAnsi="Times New Roman" w:cs="Times New Roman"/>
          <w:b/>
          <w:sz w:val="28"/>
          <w:szCs w:val="28"/>
        </w:rPr>
        <w:t>».</w:t>
      </w:r>
    </w:p>
    <w:p w:rsidR="00422F3F" w:rsidRPr="008F4866" w:rsidRDefault="00422F3F" w:rsidP="008F4866">
      <w:pPr>
        <w:shd w:val="clear" w:color="auto" w:fill="FFFFFF"/>
        <w:spacing w:after="0"/>
        <w:ind w:firstLine="708"/>
        <w:jc w:val="both"/>
        <w:rPr>
          <w:rFonts w:ascii="Times New Roman" w:eastAsia="Times New Roman" w:hAnsi="Times New Roman" w:cs="Times New Roman"/>
          <w:color w:val="333333"/>
          <w:sz w:val="28"/>
          <w:szCs w:val="28"/>
        </w:rPr>
      </w:pPr>
      <w:r w:rsidRPr="008F4866">
        <w:rPr>
          <w:rFonts w:ascii="Times New Roman" w:eastAsia="Times New Roman" w:hAnsi="Times New Roman" w:cs="Times New Roman"/>
          <w:b/>
          <w:bCs/>
          <w:color w:val="333333"/>
          <w:sz w:val="28"/>
          <w:szCs w:val="28"/>
        </w:rPr>
        <w:t>Цель программы:</w:t>
      </w:r>
      <w:r w:rsidRPr="008F4866">
        <w:rPr>
          <w:rFonts w:ascii="Times New Roman" w:eastAsia="Times New Roman" w:hAnsi="Times New Roman" w:cs="Times New Roman"/>
          <w:color w:val="333333"/>
          <w:sz w:val="28"/>
          <w:szCs w:val="28"/>
        </w:rPr>
        <w:t> </w:t>
      </w:r>
      <w:r w:rsidR="008F4866" w:rsidRPr="00624F36">
        <w:rPr>
          <w:rFonts w:ascii="Times New Roman" w:hAnsi="Times New Roman" w:cs="Times New Roman"/>
          <w:color w:val="000000"/>
          <w:sz w:val="28"/>
          <w:szCs w:val="28"/>
        </w:rPr>
        <w:t xml:space="preserve">привлечение детей к регулярным занятиям физической культурой </w:t>
      </w:r>
      <w:r w:rsidR="008F4866" w:rsidRPr="00624F36">
        <w:rPr>
          <w:rStyle w:val="11"/>
          <w:rFonts w:ascii="Times New Roman" w:hAnsi="Times New Roman" w:cs="Times New Roman"/>
          <w:color w:val="000000"/>
          <w:spacing w:val="-3"/>
          <w:sz w:val="28"/>
          <w:szCs w:val="28"/>
        </w:rPr>
        <w:t xml:space="preserve">посредством организованных </w:t>
      </w:r>
      <w:r w:rsidR="008F4866" w:rsidRPr="008F4866">
        <w:rPr>
          <w:rStyle w:val="11"/>
          <w:rFonts w:ascii="Times New Roman" w:hAnsi="Times New Roman" w:cs="Times New Roman"/>
          <w:color w:val="000000"/>
          <w:spacing w:val="-3"/>
          <w:sz w:val="28"/>
          <w:szCs w:val="28"/>
        </w:rPr>
        <w:t xml:space="preserve">занятий по виду спорта </w:t>
      </w:r>
      <w:r w:rsidR="008F4866">
        <w:rPr>
          <w:rStyle w:val="11"/>
          <w:rFonts w:ascii="Times New Roman" w:hAnsi="Times New Roman" w:cs="Times New Roman"/>
          <w:color w:val="000000"/>
          <w:spacing w:val="-3"/>
          <w:sz w:val="28"/>
          <w:szCs w:val="28"/>
        </w:rPr>
        <w:t>л</w:t>
      </w:r>
      <w:r w:rsidR="008F4866" w:rsidRPr="008F4866">
        <w:rPr>
          <w:rStyle w:val="11"/>
          <w:rFonts w:ascii="Times New Roman" w:hAnsi="Times New Roman" w:cs="Times New Roman"/>
          <w:color w:val="000000"/>
          <w:spacing w:val="-3"/>
          <w:sz w:val="28"/>
          <w:szCs w:val="28"/>
        </w:rPr>
        <w:t>ыжные гонки,</w:t>
      </w:r>
      <w:r w:rsidR="008F4866" w:rsidRPr="008F4866">
        <w:rPr>
          <w:rFonts w:ascii="Times New Roman" w:eastAsia="Times New Roman" w:hAnsi="Times New Roman" w:cs="Times New Roman"/>
          <w:color w:val="333333"/>
          <w:sz w:val="28"/>
          <w:szCs w:val="28"/>
        </w:rPr>
        <w:t xml:space="preserve"> </w:t>
      </w:r>
      <w:r w:rsidRPr="008F4866">
        <w:rPr>
          <w:rFonts w:ascii="Times New Roman" w:eastAsia="Times New Roman" w:hAnsi="Times New Roman" w:cs="Times New Roman"/>
          <w:color w:val="333333"/>
          <w:sz w:val="28"/>
          <w:szCs w:val="28"/>
        </w:rPr>
        <w:t>воспитания навыков самостоятельных занятий и умения вести здоровый образ жизни</w:t>
      </w:r>
      <w:r w:rsidR="008F4866">
        <w:rPr>
          <w:rFonts w:ascii="Times New Roman" w:eastAsia="Times New Roman" w:hAnsi="Times New Roman" w:cs="Times New Roman"/>
          <w:color w:val="333333"/>
          <w:sz w:val="28"/>
          <w:szCs w:val="28"/>
        </w:rPr>
        <w:t>.</w:t>
      </w:r>
    </w:p>
    <w:p w:rsidR="00422F3F" w:rsidRPr="008F4866" w:rsidRDefault="00422F3F" w:rsidP="008F4866">
      <w:pPr>
        <w:shd w:val="clear" w:color="auto" w:fill="FFFFFF"/>
        <w:spacing w:after="0"/>
        <w:ind w:firstLine="708"/>
        <w:jc w:val="both"/>
        <w:rPr>
          <w:rFonts w:ascii="Times New Roman" w:eastAsia="Times New Roman" w:hAnsi="Times New Roman" w:cs="Times New Roman"/>
          <w:color w:val="333333"/>
          <w:sz w:val="28"/>
          <w:szCs w:val="28"/>
        </w:rPr>
      </w:pPr>
      <w:r w:rsidRPr="008F4866">
        <w:rPr>
          <w:rFonts w:ascii="Times New Roman" w:eastAsia="Times New Roman" w:hAnsi="Times New Roman" w:cs="Times New Roman"/>
          <w:b/>
          <w:bCs/>
          <w:color w:val="333333"/>
          <w:sz w:val="28"/>
          <w:szCs w:val="28"/>
        </w:rPr>
        <w:t>Задачи</w:t>
      </w:r>
      <w:r w:rsidRPr="008F4866">
        <w:rPr>
          <w:rFonts w:ascii="Times New Roman" w:eastAsia="Times New Roman" w:hAnsi="Times New Roman" w:cs="Times New Roman"/>
          <w:color w:val="333333"/>
          <w:sz w:val="28"/>
          <w:szCs w:val="28"/>
        </w:rPr>
        <w:t>:</w:t>
      </w:r>
    </w:p>
    <w:p w:rsidR="00422F3F" w:rsidRPr="008F4866" w:rsidRDefault="00422F3F" w:rsidP="008F4866">
      <w:pPr>
        <w:shd w:val="clear" w:color="auto" w:fill="FFFFFF"/>
        <w:spacing w:after="0"/>
        <w:ind w:firstLine="284"/>
        <w:jc w:val="both"/>
        <w:rPr>
          <w:rFonts w:ascii="Times New Roman" w:eastAsia="Times New Roman" w:hAnsi="Times New Roman" w:cs="Times New Roman"/>
          <w:color w:val="333333"/>
          <w:sz w:val="28"/>
          <w:szCs w:val="28"/>
        </w:rPr>
      </w:pPr>
      <w:r w:rsidRPr="008F4866">
        <w:rPr>
          <w:rFonts w:ascii="Times New Roman" w:eastAsia="Times New Roman" w:hAnsi="Times New Roman" w:cs="Times New Roman"/>
          <w:color w:val="333333"/>
          <w:sz w:val="28"/>
          <w:szCs w:val="28"/>
        </w:rPr>
        <w:t xml:space="preserve">- укрепление здоровья и закаливание организма, привитие интереса к систематическим занятиям </w:t>
      </w:r>
      <w:r w:rsidR="00AC4343" w:rsidRPr="008F4866">
        <w:rPr>
          <w:rFonts w:ascii="Times New Roman" w:eastAsia="Times New Roman" w:hAnsi="Times New Roman" w:cs="Times New Roman"/>
          <w:color w:val="333333"/>
          <w:sz w:val="28"/>
          <w:szCs w:val="28"/>
        </w:rPr>
        <w:t>лыжными гонками</w:t>
      </w:r>
      <w:r w:rsidRPr="008F4866">
        <w:rPr>
          <w:rFonts w:ascii="Times New Roman" w:eastAsia="Times New Roman" w:hAnsi="Times New Roman" w:cs="Times New Roman"/>
          <w:color w:val="333333"/>
          <w:sz w:val="28"/>
          <w:szCs w:val="28"/>
        </w:rPr>
        <w:t>;</w:t>
      </w:r>
    </w:p>
    <w:p w:rsidR="00AC4343" w:rsidRPr="008F4866" w:rsidRDefault="00AC4343" w:rsidP="008F4866">
      <w:pPr>
        <w:shd w:val="clear" w:color="auto" w:fill="FFFFFF"/>
        <w:spacing w:after="0"/>
        <w:ind w:firstLine="284"/>
        <w:jc w:val="both"/>
        <w:rPr>
          <w:rFonts w:ascii="Times New Roman" w:eastAsia="Times New Roman" w:hAnsi="Times New Roman" w:cs="Times New Roman"/>
          <w:sz w:val="28"/>
          <w:szCs w:val="28"/>
        </w:rPr>
      </w:pPr>
      <w:r w:rsidRPr="008F4866">
        <w:rPr>
          <w:rFonts w:ascii="Times New Roman" w:eastAsia="Times New Roman" w:hAnsi="Times New Roman" w:cs="Times New Roman"/>
          <w:sz w:val="28"/>
          <w:szCs w:val="28"/>
        </w:rPr>
        <w:t>- гармоничное физическое развитие юных спортсменов, разносторонняя подготовка, укрепление здоровья;</w:t>
      </w:r>
    </w:p>
    <w:p w:rsidR="00AC4343" w:rsidRPr="008F4866" w:rsidRDefault="00AC4343" w:rsidP="008F4866">
      <w:pPr>
        <w:shd w:val="clear" w:color="auto" w:fill="FFFFFF"/>
        <w:spacing w:after="0"/>
        <w:ind w:firstLine="284"/>
        <w:jc w:val="both"/>
        <w:rPr>
          <w:rFonts w:ascii="Times New Roman" w:eastAsia="Times New Roman" w:hAnsi="Times New Roman" w:cs="Times New Roman"/>
          <w:sz w:val="28"/>
          <w:szCs w:val="28"/>
        </w:rPr>
      </w:pPr>
      <w:r w:rsidRPr="008F4866">
        <w:rPr>
          <w:rFonts w:ascii="Times New Roman" w:eastAsia="Times New Roman" w:hAnsi="Times New Roman" w:cs="Times New Roman"/>
          <w:sz w:val="28"/>
          <w:szCs w:val="28"/>
        </w:rPr>
        <w:t>- привитие стойкого интереса к занятиям спортом;</w:t>
      </w:r>
    </w:p>
    <w:p w:rsidR="00AC4343" w:rsidRPr="008F4866" w:rsidRDefault="00AC4343" w:rsidP="008F4866">
      <w:pPr>
        <w:shd w:val="clear" w:color="auto" w:fill="FFFFFF"/>
        <w:spacing w:after="0"/>
        <w:ind w:firstLine="284"/>
        <w:jc w:val="both"/>
        <w:rPr>
          <w:rFonts w:ascii="Times New Roman" w:eastAsia="Times New Roman" w:hAnsi="Times New Roman" w:cs="Times New Roman"/>
          <w:sz w:val="28"/>
          <w:szCs w:val="28"/>
        </w:rPr>
      </w:pPr>
      <w:r w:rsidRPr="008F4866">
        <w:rPr>
          <w:rFonts w:ascii="Times New Roman" w:eastAsia="Times New Roman" w:hAnsi="Times New Roman" w:cs="Times New Roman"/>
          <w:sz w:val="28"/>
          <w:szCs w:val="28"/>
        </w:rPr>
        <w:t>- овладение основами техники передвижения на лыжах;</w:t>
      </w:r>
    </w:p>
    <w:p w:rsidR="00AC4343" w:rsidRPr="008F4866" w:rsidRDefault="00AC4343" w:rsidP="008F4866">
      <w:pPr>
        <w:shd w:val="clear" w:color="auto" w:fill="FFFFFF"/>
        <w:spacing w:after="0"/>
        <w:ind w:firstLine="284"/>
        <w:jc w:val="both"/>
        <w:rPr>
          <w:rFonts w:ascii="Times New Roman" w:eastAsia="Times New Roman" w:hAnsi="Times New Roman" w:cs="Times New Roman"/>
          <w:sz w:val="28"/>
          <w:szCs w:val="28"/>
        </w:rPr>
      </w:pPr>
      <w:r w:rsidRPr="008F4866">
        <w:rPr>
          <w:rFonts w:ascii="Times New Roman" w:eastAsia="Times New Roman" w:hAnsi="Times New Roman" w:cs="Times New Roman"/>
          <w:sz w:val="28"/>
          <w:szCs w:val="28"/>
        </w:rPr>
        <w:t>- приобретение навыков контроля состояния здоровья и физической работоспособности.</w:t>
      </w:r>
    </w:p>
    <w:p w:rsidR="00422F3F" w:rsidRPr="00292B0D" w:rsidRDefault="00422F3F" w:rsidP="00292B0D">
      <w:pPr>
        <w:shd w:val="clear" w:color="auto" w:fill="FFFFFF"/>
        <w:spacing w:after="0"/>
        <w:ind w:firstLine="708"/>
        <w:jc w:val="both"/>
        <w:rPr>
          <w:rFonts w:ascii="Times New Roman" w:eastAsia="Times New Roman" w:hAnsi="Times New Roman" w:cs="Times New Roman"/>
          <w:color w:val="000000"/>
          <w:sz w:val="28"/>
          <w:szCs w:val="28"/>
        </w:rPr>
      </w:pPr>
      <w:r w:rsidRPr="00292B0D">
        <w:rPr>
          <w:rFonts w:ascii="Times New Roman" w:eastAsia="Times New Roman" w:hAnsi="Times New Roman" w:cs="Times New Roman"/>
          <w:color w:val="000000"/>
          <w:sz w:val="28"/>
          <w:szCs w:val="28"/>
        </w:rPr>
        <w:t>Решение перечисленных задач осуществляется исходя из конкретных требований, учитывающих специализацию и квалификацию обучающихся. В основу отбора и систематизации материала положены принципы комплексности, преемственности и вариативности. </w:t>
      </w:r>
    </w:p>
    <w:p w:rsidR="00422F3F" w:rsidRPr="00292B0D" w:rsidRDefault="00422F3F" w:rsidP="00292B0D">
      <w:pPr>
        <w:shd w:val="clear" w:color="auto" w:fill="FFFFFF"/>
        <w:spacing w:after="0"/>
        <w:ind w:firstLine="708"/>
        <w:jc w:val="both"/>
        <w:rPr>
          <w:rFonts w:ascii="Times New Roman" w:eastAsia="Times New Roman" w:hAnsi="Times New Roman" w:cs="Times New Roman"/>
          <w:color w:val="000000"/>
          <w:sz w:val="28"/>
          <w:szCs w:val="28"/>
        </w:rPr>
      </w:pPr>
      <w:r w:rsidRPr="00292B0D">
        <w:rPr>
          <w:rFonts w:ascii="Times New Roman" w:eastAsia="Times New Roman" w:hAnsi="Times New Roman" w:cs="Times New Roman"/>
          <w:color w:val="000000"/>
          <w:sz w:val="28"/>
          <w:szCs w:val="28"/>
        </w:rPr>
        <w:t>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w:t>
      </w:r>
    </w:p>
    <w:p w:rsidR="00422F3F" w:rsidRPr="00292B0D" w:rsidRDefault="00422F3F" w:rsidP="00292B0D">
      <w:pPr>
        <w:shd w:val="clear" w:color="auto" w:fill="FFFFFF"/>
        <w:spacing w:after="0"/>
        <w:ind w:firstLine="708"/>
        <w:jc w:val="both"/>
        <w:rPr>
          <w:rFonts w:ascii="Times New Roman" w:eastAsia="Times New Roman" w:hAnsi="Times New Roman" w:cs="Times New Roman"/>
          <w:color w:val="000000"/>
          <w:sz w:val="28"/>
          <w:szCs w:val="28"/>
        </w:rPr>
      </w:pPr>
      <w:r w:rsidRPr="00292B0D">
        <w:rPr>
          <w:rFonts w:ascii="Times New Roman" w:eastAsia="Times New Roman" w:hAnsi="Times New Roman" w:cs="Times New Roman"/>
          <w:color w:val="000000"/>
          <w:sz w:val="28"/>
          <w:szCs w:val="28"/>
        </w:rPr>
        <w:t>Принцип преемственности прослеживается в последовательности изложения теоретического материала в течение обучения, в углублении и расширении знаний по вопросам теории в соответствии с требованиями, в постепенном усложнении содержания тренировок, в росте объемов тренировочных нагрузок, в единстве задач, средств и методов подготовки.</w:t>
      </w:r>
    </w:p>
    <w:p w:rsidR="00422F3F" w:rsidRPr="00292B0D" w:rsidRDefault="00422F3F" w:rsidP="00292B0D">
      <w:pPr>
        <w:shd w:val="clear" w:color="auto" w:fill="FFFFFF"/>
        <w:spacing w:after="0"/>
        <w:ind w:firstLine="708"/>
        <w:jc w:val="both"/>
        <w:rPr>
          <w:rFonts w:ascii="Times New Roman" w:eastAsia="Times New Roman" w:hAnsi="Times New Roman" w:cs="Times New Roman"/>
          <w:color w:val="000000"/>
          <w:sz w:val="28"/>
          <w:szCs w:val="28"/>
        </w:rPr>
      </w:pPr>
      <w:r w:rsidRPr="00292B0D">
        <w:rPr>
          <w:rFonts w:ascii="Times New Roman" w:eastAsia="Times New Roman" w:hAnsi="Times New Roman" w:cs="Times New Roman"/>
          <w:color w:val="000000"/>
          <w:sz w:val="28"/>
          <w:szCs w:val="28"/>
        </w:rPr>
        <w:t>Принцип вариативности дает определенную свободу выбора средств и методов, в определении времени для подготовки обучающихся. Исходя из конкретных обстоятельств, при решении той или иной педагогической задачи тренеры-преподаватели могут вносить свои коррективы в построение тренировочных циклов, занятий, не нарушая общих подходов.</w:t>
      </w:r>
    </w:p>
    <w:p w:rsidR="00422F3F" w:rsidRDefault="00422F3F" w:rsidP="00292B0D">
      <w:pPr>
        <w:shd w:val="clear" w:color="auto" w:fill="FFFFFF"/>
        <w:spacing w:after="0"/>
        <w:ind w:firstLine="708"/>
        <w:jc w:val="both"/>
        <w:rPr>
          <w:rFonts w:ascii="Times New Roman" w:eastAsia="Times New Roman" w:hAnsi="Times New Roman" w:cs="Times New Roman"/>
          <w:color w:val="000000"/>
          <w:sz w:val="28"/>
          <w:szCs w:val="28"/>
        </w:rPr>
      </w:pPr>
      <w:r w:rsidRPr="00292B0D">
        <w:rPr>
          <w:rFonts w:ascii="Times New Roman" w:eastAsia="Times New Roman" w:hAnsi="Times New Roman" w:cs="Times New Roman"/>
          <w:color w:val="000000"/>
          <w:sz w:val="28"/>
          <w:szCs w:val="28"/>
        </w:rPr>
        <w:lastRenderedPageBreak/>
        <w:t xml:space="preserve">Программа регламентирует организацию и планирование тренировочного процесса </w:t>
      </w:r>
      <w:r w:rsidR="00AC4343" w:rsidRPr="00292B0D">
        <w:rPr>
          <w:rFonts w:ascii="Times New Roman" w:eastAsia="Times New Roman" w:hAnsi="Times New Roman" w:cs="Times New Roman"/>
          <w:color w:val="000000"/>
          <w:sz w:val="28"/>
          <w:szCs w:val="28"/>
        </w:rPr>
        <w:t xml:space="preserve">лыжников </w:t>
      </w:r>
      <w:r w:rsidRPr="00292B0D">
        <w:rPr>
          <w:rFonts w:ascii="Times New Roman" w:eastAsia="Times New Roman" w:hAnsi="Times New Roman" w:cs="Times New Roman"/>
          <w:color w:val="000000"/>
          <w:sz w:val="28"/>
          <w:szCs w:val="28"/>
        </w:rPr>
        <w:t xml:space="preserve"> на спортивно-оздоровительном этапе многолетней подготовки.</w:t>
      </w:r>
    </w:p>
    <w:p w:rsidR="00292B0D" w:rsidRDefault="00292B0D" w:rsidP="00292B0D">
      <w:pPr>
        <w:shd w:val="clear" w:color="auto" w:fill="FFFFFF"/>
        <w:spacing w:after="0"/>
        <w:ind w:firstLine="708"/>
        <w:jc w:val="both"/>
        <w:rPr>
          <w:rFonts w:ascii="Times New Roman" w:eastAsia="Times New Roman" w:hAnsi="Times New Roman" w:cs="Times New Roman"/>
          <w:color w:val="000000"/>
          <w:sz w:val="28"/>
          <w:szCs w:val="28"/>
        </w:rPr>
      </w:pPr>
    </w:p>
    <w:p w:rsidR="00D45411" w:rsidRPr="00D45411" w:rsidRDefault="00D45411" w:rsidP="00D45411">
      <w:pPr>
        <w:spacing w:after="0"/>
        <w:jc w:val="center"/>
        <w:rPr>
          <w:rFonts w:ascii="Times New Roman" w:hAnsi="Times New Roman" w:cs="Times New Roman"/>
          <w:b/>
          <w:sz w:val="28"/>
          <w:szCs w:val="28"/>
        </w:rPr>
      </w:pPr>
      <w:r w:rsidRPr="00D45411">
        <w:rPr>
          <w:rFonts w:ascii="Times New Roman" w:hAnsi="Times New Roman" w:cs="Times New Roman"/>
          <w:b/>
          <w:sz w:val="28"/>
          <w:szCs w:val="28"/>
          <w:lang w:val="en-US"/>
        </w:rPr>
        <w:t>II</w:t>
      </w:r>
      <w:r w:rsidRPr="00D45411">
        <w:rPr>
          <w:rFonts w:ascii="Times New Roman" w:hAnsi="Times New Roman" w:cs="Times New Roman"/>
          <w:b/>
          <w:sz w:val="28"/>
          <w:szCs w:val="28"/>
        </w:rPr>
        <w:t>. ОРГАНИЗАЦИОННО-ПЕДАГОГИЧЕСКИЕ УСЛОВИЯ</w:t>
      </w:r>
    </w:p>
    <w:p w:rsidR="00D45411" w:rsidRPr="005533A0" w:rsidRDefault="00D45411" w:rsidP="00D45411">
      <w:pPr>
        <w:spacing w:after="0"/>
        <w:jc w:val="center"/>
        <w:rPr>
          <w:rFonts w:ascii="Times New Roman" w:hAnsi="Times New Roman" w:cs="Times New Roman"/>
          <w:b/>
          <w:sz w:val="16"/>
          <w:szCs w:val="16"/>
        </w:rPr>
      </w:pPr>
    </w:p>
    <w:p w:rsidR="00001CE8" w:rsidRDefault="00D45411" w:rsidP="00001CE8">
      <w:pPr>
        <w:tabs>
          <w:tab w:val="center" w:pos="5031"/>
          <w:tab w:val="left" w:pos="7626"/>
        </w:tabs>
        <w:ind w:firstLine="708"/>
        <w:jc w:val="center"/>
        <w:rPr>
          <w:rFonts w:ascii="Times New Roman" w:hAnsi="Times New Roman" w:cs="Times New Roman"/>
          <w:b/>
          <w:sz w:val="28"/>
          <w:szCs w:val="28"/>
        </w:rPr>
      </w:pPr>
      <w:r w:rsidRPr="00D45411">
        <w:rPr>
          <w:rFonts w:ascii="Times New Roman" w:hAnsi="Times New Roman" w:cs="Times New Roman"/>
          <w:b/>
          <w:sz w:val="28"/>
          <w:szCs w:val="28"/>
        </w:rPr>
        <w:t xml:space="preserve">2.1. </w:t>
      </w:r>
      <w:r w:rsidR="00001CE8">
        <w:rPr>
          <w:rFonts w:ascii="Times New Roman" w:eastAsia="Times New Roman" w:hAnsi="Times New Roman" w:cs="Times New Roman"/>
          <w:b/>
          <w:bCs/>
          <w:color w:val="000000"/>
          <w:sz w:val="28"/>
          <w:szCs w:val="28"/>
        </w:rPr>
        <w:t>Учебный план (36 недель)</w:t>
      </w:r>
    </w:p>
    <w:p w:rsidR="00001CE8" w:rsidRPr="00D97455" w:rsidRDefault="00001CE8" w:rsidP="00001CE8">
      <w:pPr>
        <w:pStyle w:val="af0"/>
        <w:tabs>
          <w:tab w:val="left" w:pos="3002"/>
        </w:tabs>
        <w:spacing w:line="276" w:lineRule="auto"/>
        <w:ind w:left="0" w:firstLine="284"/>
        <w:rPr>
          <w:szCs w:val="28"/>
        </w:rPr>
      </w:pPr>
      <w:r>
        <w:rPr>
          <w:color w:val="000000"/>
          <w:szCs w:val="28"/>
        </w:rPr>
        <w:t xml:space="preserve">       </w:t>
      </w:r>
      <w:r w:rsidRPr="00D97455">
        <w:rPr>
          <w:color w:val="000000"/>
          <w:szCs w:val="28"/>
        </w:rPr>
        <w:t>Тренировочный процесс, согласно программе, ведется в соответствии с годовым учебным планом.</w:t>
      </w:r>
    </w:p>
    <w:p w:rsidR="00001CE8" w:rsidRPr="00D97455" w:rsidRDefault="00001CE8" w:rsidP="00001CE8">
      <w:pPr>
        <w:shd w:val="clear" w:color="auto" w:fill="FFFFFF"/>
        <w:ind w:firstLine="708"/>
        <w:jc w:val="both"/>
        <w:rPr>
          <w:rFonts w:ascii="Times New Roman" w:hAnsi="Times New Roman" w:cs="Times New Roman"/>
          <w:color w:val="000000"/>
          <w:sz w:val="28"/>
          <w:szCs w:val="28"/>
        </w:rPr>
      </w:pPr>
      <w:r w:rsidRPr="00D97455">
        <w:rPr>
          <w:rFonts w:ascii="Times New Roman" w:hAnsi="Times New Roman" w:cs="Times New Roman"/>
          <w:color w:val="000000"/>
          <w:sz w:val="28"/>
          <w:szCs w:val="28"/>
        </w:rPr>
        <w:t xml:space="preserve">Планирование является необходимым условием для решения задач, стоящих перед ДЮСШ. Оно позволяет определить содержание процесса подготовки, выбрать основные направления деятельности, эффективные средства и методы обучения и тренировки. При планировании учебно-тренировочной работы необходимо учитывать: задачи учебной группы, условия работы, преемственность и перспективность. Тренер-преподаватель составляет для каждой группы план-график учебного процесса на весь период действия карантина, рабочие планы и конспекты учебно-тренировочных занятий. </w:t>
      </w:r>
    </w:p>
    <w:p w:rsidR="00001CE8" w:rsidRPr="00D97455" w:rsidRDefault="00001CE8" w:rsidP="00001CE8">
      <w:pPr>
        <w:ind w:firstLine="709"/>
        <w:jc w:val="both"/>
        <w:rPr>
          <w:rFonts w:ascii="Times New Roman" w:hAnsi="Times New Roman" w:cs="Times New Roman"/>
          <w:sz w:val="28"/>
          <w:szCs w:val="28"/>
        </w:rPr>
      </w:pPr>
      <w:r w:rsidRPr="00D97455">
        <w:rPr>
          <w:rFonts w:ascii="Times New Roman" w:hAnsi="Times New Roman" w:cs="Times New Roman"/>
          <w:sz w:val="28"/>
          <w:szCs w:val="28"/>
        </w:rPr>
        <w:t>Контроль за выполнением учебно-тренировочного плана ведется тренерами-преподавателями и администрацией школы.</w:t>
      </w:r>
    </w:p>
    <w:p w:rsidR="00001CE8" w:rsidRPr="00D97455" w:rsidRDefault="00001CE8" w:rsidP="00001CE8">
      <w:pPr>
        <w:shd w:val="clear" w:color="auto" w:fill="FFFFFF"/>
        <w:ind w:firstLine="708"/>
        <w:jc w:val="both"/>
        <w:rPr>
          <w:rFonts w:ascii="Times New Roman" w:hAnsi="Times New Roman" w:cs="Times New Roman"/>
          <w:sz w:val="28"/>
          <w:szCs w:val="28"/>
        </w:rPr>
      </w:pPr>
      <w:r w:rsidRPr="00D97455">
        <w:rPr>
          <w:rFonts w:ascii="Times New Roman" w:hAnsi="Times New Roman" w:cs="Times New Roman"/>
          <w:sz w:val="28"/>
          <w:szCs w:val="28"/>
        </w:rPr>
        <w:t xml:space="preserve">Изучение и освоение предметных областей образовательной программы осуществляется в рамках проведения теоретических и практических занятий, включая тренировочные, физкультурные мероприятия которые спортсмен выполняет самостоятельно под дистанционным руководством тренера-преподавателя. </w:t>
      </w:r>
    </w:p>
    <w:p w:rsidR="00001CE8" w:rsidRDefault="00001CE8" w:rsidP="00001CE8">
      <w:pPr>
        <w:shd w:val="clear" w:color="auto" w:fill="FFFFFF"/>
        <w:spacing w:after="0"/>
        <w:ind w:firstLine="284"/>
        <w:jc w:val="center"/>
        <w:rPr>
          <w:rFonts w:ascii="Times New Roman" w:eastAsia="Times New Roman" w:hAnsi="Times New Roman" w:cs="Times New Roman"/>
          <w:b/>
          <w:bCs/>
          <w:sz w:val="28"/>
          <w:szCs w:val="28"/>
        </w:rPr>
      </w:pPr>
      <w:r>
        <w:rPr>
          <w:color w:val="000000"/>
          <w:szCs w:val="28"/>
        </w:rPr>
        <w:t xml:space="preserve">. </w:t>
      </w:r>
      <w:r>
        <w:rPr>
          <w:rFonts w:ascii="Times New Roman" w:eastAsia="Times New Roman" w:hAnsi="Times New Roman" w:cs="Times New Roman"/>
          <w:b/>
          <w:bCs/>
          <w:sz w:val="28"/>
          <w:szCs w:val="28"/>
        </w:rPr>
        <w:t>Учебный план  (36 недель, 4 или 6 часов в неделю)</w:t>
      </w:r>
    </w:p>
    <w:p w:rsidR="00001CE8" w:rsidRDefault="00001CE8" w:rsidP="00001CE8">
      <w:pPr>
        <w:shd w:val="clear" w:color="auto" w:fill="FFFFFF"/>
        <w:spacing w:after="0" w:line="240" w:lineRule="auto"/>
        <w:jc w:val="right"/>
        <w:rPr>
          <w:rFonts w:ascii="Times New Roman" w:eastAsia="Times New Roman" w:hAnsi="Times New Roman" w:cs="Times New Roman"/>
          <w:sz w:val="18"/>
          <w:szCs w:val="18"/>
        </w:rPr>
      </w:pPr>
    </w:p>
    <w:p w:rsidR="00001CE8" w:rsidRDefault="00001CE8" w:rsidP="00001CE8">
      <w:pPr>
        <w:shd w:val="clear" w:color="auto" w:fill="FFFFFF"/>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Таблица 1</w:t>
      </w:r>
    </w:p>
    <w:p w:rsidR="00001CE8" w:rsidRPr="00040D06" w:rsidRDefault="00001CE8" w:rsidP="00001CE8">
      <w:pPr>
        <w:shd w:val="clear" w:color="auto" w:fill="FFFFFF"/>
        <w:spacing w:after="0" w:line="240" w:lineRule="auto"/>
        <w:jc w:val="right"/>
        <w:rPr>
          <w:rFonts w:ascii="Times New Roman" w:eastAsia="Times New Roman" w:hAnsi="Times New Roman" w:cs="Times New Roman"/>
          <w:sz w:val="18"/>
          <w:szCs w:val="18"/>
        </w:rPr>
      </w:pPr>
    </w:p>
    <w:tbl>
      <w:tblPr>
        <w:tblW w:w="9473" w:type="dxa"/>
        <w:jc w:val="center"/>
        <w:tblInd w:w="-80" w:type="dxa"/>
        <w:tblCellMar>
          <w:left w:w="0" w:type="dxa"/>
          <w:right w:w="0" w:type="dxa"/>
        </w:tblCellMar>
        <w:tblLook w:val="04A0"/>
      </w:tblPr>
      <w:tblGrid>
        <w:gridCol w:w="926"/>
        <w:gridCol w:w="6765"/>
        <w:gridCol w:w="873"/>
        <w:gridCol w:w="909"/>
      </w:tblGrid>
      <w:tr w:rsidR="00001CE8" w:rsidRPr="00A23B09" w:rsidTr="00001CE8">
        <w:trPr>
          <w:trHeight w:val="742"/>
          <w:jc w:val="center"/>
        </w:trPr>
        <w:tc>
          <w:tcPr>
            <w:tcW w:w="926"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w:t>
            </w:r>
          </w:p>
          <w:p w:rsidR="00001CE8" w:rsidRPr="00A23B09" w:rsidRDefault="00001CE8" w:rsidP="00001CE8">
            <w:pPr>
              <w:spacing w:after="0" w:line="240" w:lineRule="auto"/>
              <w:jc w:val="center"/>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п/п</w:t>
            </w:r>
          </w:p>
        </w:tc>
        <w:tc>
          <w:tcPr>
            <w:tcW w:w="6765" w:type="dxa"/>
            <w:tcBorders>
              <w:top w:val="single" w:sz="8" w:space="0" w:color="auto"/>
              <w:left w:val="single" w:sz="4" w:space="0" w:color="auto"/>
              <w:bottom w:val="single" w:sz="4" w:space="0" w:color="auto"/>
              <w:right w:val="single" w:sz="8" w:space="0" w:color="auto"/>
            </w:tcBorders>
          </w:tcPr>
          <w:p w:rsidR="00001CE8" w:rsidRPr="00A23B09" w:rsidRDefault="00001CE8" w:rsidP="00001CE8">
            <w:pPr>
              <w:spacing w:after="0" w:line="240" w:lineRule="auto"/>
              <w:jc w:val="center"/>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Разделы подготовки</w:t>
            </w:r>
          </w:p>
          <w:p w:rsidR="00001CE8" w:rsidRPr="00A23B09" w:rsidRDefault="00001CE8" w:rsidP="00001CE8">
            <w:pPr>
              <w:spacing w:after="0" w:line="240" w:lineRule="auto"/>
              <w:jc w:val="center"/>
              <w:rPr>
                <w:rFonts w:ascii="Times New Roman" w:eastAsia="Times New Roman" w:hAnsi="Times New Roman" w:cs="Times New Roman"/>
                <w:b/>
                <w:sz w:val="28"/>
                <w:szCs w:val="28"/>
              </w:rPr>
            </w:pPr>
          </w:p>
        </w:tc>
        <w:tc>
          <w:tcPr>
            <w:tcW w:w="1782"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 xml:space="preserve">Кол-во </w:t>
            </w:r>
          </w:p>
          <w:p w:rsidR="00001CE8" w:rsidRDefault="00001CE8" w:rsidP="00001CE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w:t>
            </w:r>
            <w:r w:rsidRPr="00A23B09">
              <w:rPr>
                <w:rFonts w:ascii="Times New Roman" w:eastAsia="Times New Roman" w:hAnsi="Times New Roman" w:cs="Times New Roman"/>
                <w:b/>
                <w:sz w:val="28"/>
                <w:szCs w:val="28"/>
              </w:rPr>
              <w:t>асов</w:t>
            </w:r>
          </w:p>
          <w:p w:rsidR="00001CE8" w:rsidRPr="006F59E4" w:rsidRDefault="00001CE8" w:rsidP="00001C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 6 ч/н   на 4 ч/н</w:t>
            </w:r>
          </w:p>
        </w:tc>
      </w:tr>
      <w:tr w:rsidR="00001CE8" w:rsidRPr="00A23B09" w:rsidTr="00001CE8">
        <w:trPr>
          <w:trHeight w:val="341"/>
          <w:jc w:val="center"/>
        </w:trPr>
        <w:tc>
          <w:tcPr>
            <w:tcW w:w="92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1.</w:t>
            </w:r>
          </w:p>
        </w:tc>
        <w:tc>
          <w:tcPr>
            <w:tcW w:w="6765" w:type="dxa"/>
            <w:tcBorders>
              <w:top w:val="single" w:sz="4" w:space="0" w:color="auto"/>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Теоретическая подготовка</w:t>
            </w:r>
          </w:p>
        </w:tc>
        <w:tc>
          <w:tcPr>
            <w:tcW w:w="873"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12</w:t>
            </w:r>
          </w:p>
        </w:tc>
        <w:tc>
          <w:tcPr>
            <w:tcW w:w="909" w:type="dxa"/>
            <w:tcBorders>
              <w:top w:val="single" w:sz="4" w:space="0" w:color="auto"/>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9</w:t>
            </w:r>
          </w:p>
        </w:tc>
      </w:tr>
      <w:tr w:rsidR="00001CE8" w:rsidRPr="00A23B09" w:rsidTr="00001CE8">
        <w:trPr>
          <w:trHeight w:val="456"/>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2.</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Общая физическая подготовка</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116</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60</w:t>
            </w:r>
          </w:p>
        </w:tc>
      </w:tr>
      <w:tr w:rsidR="00001CE8" w:rsidRPr="00A23B09" w:rsidTr="00001CE8">
        <w:trPr>
          <w:trHeight w:val="503"/>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3.</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Специальная физическая подготовка</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40</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30</w:t>
            </w:r>
          </w:p>
        </w:tc>
      </w:tr>
      <w:tr w:rsidR="00001CE8" w:rsidRPr="00A23B09" w:rsidTr="00001CE8">
        <w:trPr>
          <w:trHeight w:val="491"/>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4.</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Техническая</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26</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26</w:t>
            </w:r>
          </w:p>
        </w:tc>
      </w:tr>
      <w:tr w:rsidR="00001CE8" w:rsidRPr="00A23B09" w:rsidTr="00001CE8">
        <w:trPr>
          <w:trHeight w:val="380"/>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lastRenderedPageBreak/>
              <w:t>5.</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 xml:space="preserve">Участие в соревнованиях </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14</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11</w:t>
            </w:r>
          </w:p>
        </w:tc>
      </w:tr>
      <w:tr w:rsidR="00001CE8" w:rsidRPr="00A23B09" w:rsidTr="00001CE8">
        <w:trPr>
          <w:trHeight w:val="495"/>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6.</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Медицинские обследования</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4</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4</w:t>
            </w:r>
          </w:p>
        </w:tc>
      </w:tr>
      <w:tr w:rsidR="00001CE8" w:rsidRPr="00A23B09" w:rsidTr="00001CE8">
        <w:trPr>
          <w:trHeight w:val="197"/>
          <w:jc w:val="center"/>
        </w:trPr>
        <w:tc>
          <w:tcPr>
            <w:tcW w:w="926"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7.</w:t>
            </w:r>
          </w:p>
        </w:tc>
        <w:tc>
          <w:tcPr>
            <w:tcW w:w="6765"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ind w:left="15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Контрольно-переводные экзамены</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4</w:t>
            </w:r>
          </w:p>
        </w:tc>
        <w:tc>
          <w:tcPr>
            <w:tcW w:w="909" w:type="dxa"/>
            <w:tcBorders>
              <w:top w:val="nil"/>
              <w:left w:val="single" w:sz="4" w:space="0" w:color="auto"/>
              <w:bottom w:val="single" w:sz="8" w:space="0" w:color="auto"/>
              <w:right w:val="single" w:sz="8" w:space="0" w:color="auto"/>
            </w:tcBorders>
          </w:tcPr>
          <w:p w:rsidR="00001CE8" w:rsidRPr="006F59E4" w:rsidRDefault="00001CE8" w:rsidP="00001CE8">
            <w:pPr>
              <w:jc w:val="center"/>
              <w:rPr>
                <w:rFonts w:ascii="Times New Roman" w:eastAsia="Times New Roman" w:hAnsi="Times New Roman" w:cs="Times New Roman"/>
                <w:sz w:val="28"/>
                <w:szCs w:val="28"/>
              </w:rPr>
            </w:pPr>
            <w:r w:rsidRPr="006F59E4">
              <w:rPr>
                <w:rFonts w:ascii="Times New Roman" w:eastAsia="Times New Roman" w:hAnsi="Times New Roman" w:cs="Times New Roman"/>
                <w:sz w:val="28"/>
                <w:szCs w:val="28"/>
              </w:rPr>
              <w:t>4</w:t>
            </w:r>
          </w:p>
        </w:tc>
      </w:tr>
      <w:tr w:rsidR="00001CE8" w:rsidRPr="00A23B09" w:rsidTr="00001CE8">
        <w:trPr>
          <w:trHeight w:val="483"/>
          <w:jc w:val="center"/>
        </w:trPr>
        <w:tc>
          <w:tcPr>
            <w:tcW w:w="769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E8" w:rsidRPr="00A23B09" w:rsidRDefault="00001CE8" w:rsidP="00001CE8">
            <w:pPr>
              <w:spacing w:after="0" w:line="240" w:lineRule="auto"/>
              <w:jc w:val="right"/>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Всего часов:</w:t>
            </w:r>
          </w:p>
        </w:tc>
        <w:tc>
          <w:tcPr>
            <w:tcW w:w="873" w:type="dxa"/>
            <w:tcBorders>
              <w:top w:val="nil"/>
              <w:left w:val="nil"/>
              <w:bottom w:val="single" w:sz="8" w:space="0" w:color="auto"/>
              <w:right w:val="single" w:sz="4" w:space="0" w:color="auto"/>
            </w:tcBorders>
            <w:tcMar>
              <w:top w:w="0" w:type="dxa"/>
              <w:left w:w="108" w:type="dxa"/>
              <w:bottom w:w="0" w:type="dxa"/>
              <w:right w:w="108" w:type="dxa"/>
            </w:tcMar>
            <w:hideMark/>
          </w:tcPr>
          <w:p w:rsidR="00001CE8" w:rsidRPr="00A23B09" w:rsidRDefault="00001CE8" w:rsidP="00001CE8">
            <w:pPr>
              <w:spacing w:after="0" w:line="240" w:lineRule="auto"/>
              <w:jc w:val="center"/>
              <w:rPr>
                <w:rFonts w:ascii="Times New Roman" w:eastAsia="Times New Roman" w:hAnsi="Times New Roman" w:cs="Times New Roman"/>
                <w:b/>
                <w:sz w:val="28"/>
                <w:szCs w:val="28"/>
              </w:rPr>
            </w:pPr>
            <w:r w:rsidRPr="00A23B09">
              <w:rPr>
                <w:rFonts w:ascii="Times New Roman" w:eastAsia="Times New Roman" w:hAnsi="Times New Roman" w:cs="Times New Roman"/>
                <w:b/>
                <w:sz w:val="28"/>
                <w:szCs w:val="28"/>
              </w:rPr>
              <w:t>216</w:t>
            </w:r>
          </w:p>
        </w:tc>
        <w:tc>
          <w:tcPr>
            <w:tcW w:w="909" w:type="dxa"/>
            <w:tcBorders>
              <w:top w:val="nil"/>
              <w:left w:val="single" w:sz="4" w:space="0" w:color="auto"/>
              <w:bottom w:val="single" w:sz="8" w:space="0" w:color="auto"/>
              <w:right w:val="single" w:sz="8" w:space="0" w:color="auto"/>
            </w:tcBorders>
          </w:tcPr>
          <w:p w:rsidR="00001CE8" w:rsidRPr="00A23B09" w:rsidRDefault="00001CE8" w:rsidP="00001CE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144</w:t>
            </w:r>
          </w:p>
        </w:tc>
      </w:tr>
    </w:tbl>
    <w:p w:rsidR="00001CE8" w:rsidRDefault="00001CE8" w:rsidP="00D45411">
      <w:pPr>
        <w:spacing w:after="0"/>
        <w:ind w:firstLine="708"/>
        <w:jc w:val="center"/>
        <w:rPr>
          <w:rFonts w:ascii="Times New Roman" w:hAnsi="Times New Roman" w:cs="Times New Roman"/>
          <w:b/>
          <w:sz w:val="28"/>
          <w:szCs w:val="28"/>
        </w:rPr>
      </w:pPr>
    </w:p>
    <w:p w:rsidR="00D45411" w:rsidRPr="00D45411" w:rsidRDefault="00001CE8" w:rsidP="00D45411">
      <w:pPr>
        <w:spacing w:after="0"/>
        <w:ind w:firstLine="708"/>
        <w:jc w:val="center"/>
        <w:rPr>
          <w:rFonts w:ascii="Times New Roman" w:hAnsi="Times New Roman" w:cs="Times New Roman"/>
          <w:sz w:val="28"/>
          <w:szCs w:val="28"/>
        </w:rPr>
      </w:pPr>
      <w:r>
        <w:rPr>
          <w:rFonts w:ascii="Times New Roman" w:hAnsi="Times New Roman" w:cs="Times New Roman"/>
          <w:b/>
          <w:sz w:val="28"/>
          <w:szCs w:val="28"/>
        </w:rPr>
        <w:t xml:space="preserve">2.2. </w:t>
      </w:r>
      <w:r w:rsidR="00D45411" w:rsidRPr="00D45411">
        <w:rPr>
          <w:rFonts w:ascii="Times New Roman" w:hAnsi="Times New Roman" w:cs="Times New Roman"/>
          <w:b/>
          <w:sz w:val="28"/>
          <w:szCs w:val="28"/>
        </w:rPr>
        <w:t>Календарный учебный график</w:t>
      </w:r>
    </w:p>
    <w:p w:rsidR="00D45411" w:rsidRPr="00D45411" w:rsidRDefault="00D45411" w:rsidP="00D45411">
      <w:pPr>
        <w:spacing w:after="0"/>
        <w:ind w:firstLine="708"/>
        <w:jc w:val="center"/>
        <w:rPr>
          <w:rFonts w:ascii="Times New Roman" w:hAnsi="Times New Roman" w:cs="Times New Roman"/>
          <w:b/>
          <w:sz w:val="16"/>
          <w:szCs w:val="16"/>
        </w:rPr>
      </w:pPr>
    </w:p>
    <w:p w:rsidR="00001CE8" w:rsidRPr="00001CE8" w:rsidRDefault="00001CE8" w:rsidP="00001CE8">
      <w:pPr>
        <w:pStyle w:val="af"/>
        <w:spacing w:before="0" w:beforeAutospacing="0" w:after="0" w:afterAutospacing="0" w:line="276" w:lineRule="auto"/>
        <w:contextualSpacing/>
        <w:jc w:val="both"/>
        <w:rPr>
          <w:sz w:val="28"/>
          <w:szCs w:val="28"/>
        </w:rPr>
      </w:pPr>
      <w:r w:rsidRPr="00001CE8">
        <w:rPr>
          <w:sz w:val="28"/>
          <w:szCs w:val="28"/>
        </w:rPr>
        <w:t xml:space="preserve">       </w:t>
      </w:r>
      <w:r>
        <w:rPr>
          <w:sz w:val="28"/>
          <w:szCs w:val="28"/>
        </w:rPr>
        <w:t xml:space="preserve">   </w:t>
      </w:r>
      <w:r w:rsidRPr="00001CE8">
        <w:rPr>
          <w:color w:val="000000"/>
          <w:sz w:val="28"/>
          <w:szCs w:val="28"/>
        </w:rPr>
        <w:t>После окончания обучения по д</w:t>
      </w:r>
      <w:r w:rsidRPr="00001CE8">
        <w:rPr>
          <w:sz w:val="28"/>
          <w:szCs w:val="28"/>
        </w:rPr>
        <w:t xml:space="preserve"> </w:t>
      </w:r>
      <w:r>
        <w:rPr>
          <w:sz w:val="28"/>
          <w:szCs w:val="28"/>
        </w:rPr>
        <w:t xml:space="preserve">Учебная нагрузка – 6 часов в </w:t>
      </w:r>
      <w:r w:rsidRPr="00001CE8">
        <w:rPr>
          <w:sz w:val="28"/>
          <w:szCs w:val="28"/>
        </w:rPr>
        <w:t>неделю (216 часов в год), 4 часа в неделю (144 часов в год).</w:t>
      </w:r>
    </w:p>
    <w:p w:rsidR="00001CE8" w:rsidRDefault="00001CE8" w:rsidP="00001CE8">
      <w:pPr>
        <w:shd w:val="clear" w:color="auto" w:fill="FFFFFF"/>
        <w:spacing w:after="0"/>
        <w:ind w:firstLine="284"/>
        <w:jc w:val="both"/>
        <w:rPr>
          <w:rFonts w:ascii="Times New Roman" w:eastAsia="Times New Roman" w:hAnsi="Times New Roman" w:cs="Times New Roman"/>
          <w:color w:val="000000"/>
          <w:sz w:val="28"/>
          <w:szCs w:val="28"/>
        </w:rPr>
      </w:pPr>
      <w:r w:rsidRPr="00001C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CE8">
        <w:rPr>
          <w:rFonts w:ascii="Times New Roman" w:hAnsi="Times New Roman" w:cs="Times New Roman"/>
          <w:sz w:val="28"/>
          <w:szCs w:val="28"/>
        </w:rPr>
        <w:t>Продолжительность занятий – 2 часа  с перерывом на отдых 10 минут.</w:t>
      </w:r>
      <w:r w:rsidRPr="00C71AA8">
        <w:rPr>
          <w:sz w:val="28"/>
          <w:szCs w:val="28"/>
        </w:rPr>
        <w:t xml:space="preserve"> </w:t>
      </w:r>
      <w:r w:rsidRPr="00C71AA8">
        <w:rPr>
          <w:rFonts w:ascii="Times New Roman" w:hAnsi="Times New Roman" w:cs="Times New Roman"/>
          <w:color w:val="000000"/>
          <w:sz w:val="28"/>
          <w:szCs w:val="28"/>
        </w:rPr>
        <w:t>анной программе, спортсмены, по желанию и согласно требованиям к уровню подготовки, могут переходить на этап начальной подготовки дополнительной предпрофессиональной программы, являющийся очередным этапом многолетней подготовки</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Планирование позволяет определить содержание процесса подготовки, выбрать основные направления деятельности, эффективные средства и методы обучения и тренировки. При планировании учебно-тренировочной работы необходимо учитывать: задачи группы, условия работы, преемственность и перспективность. План должен быть обоснованным и реальным.</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Тренер-преподаватель должен составлять план-график учебного процесса на год, рабочие планы и конспекты учебно-тренировочных занятий. </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конспекте должны быть отражены задачи (что изучать, совершенствовать, проверять, направленность занятий и т.п.); основные упражнения, их дозировка (время выполнения упражнения, количество повторений, длина пути и т.п.), организационно-методические указания (что проверять, как построить, как исправить ошибки, какие применить методические приемы и т.п.).</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Построение годичного цикла подготовки лыжников в УДО Калининская ДЮСШ является одним из важных компонентов программы. </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построении подготовки изначально весь учебный материал обучения целесообразно распределить по меся</w:t>
      </w:r>
      <w:r>
        <w:rPr>
          <w:rFonts w:ascii="Times New Roman" w:eastAsia="Times New Roman" w:hAnsi="Times New Roman" w:cs="Times New Roman"/>
          <w:color w:val="000000"/>
          <w:sz w:val="28"/>
          <w:szCs w:val="28"/>
        </w:rPr>
        <w:softHyphen/>
        <w:t>цам, а затем по недельным циклам, в которых проводятся занятия комплексного характера с преимущественной направленностью на те или иные виды подготовки.</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структуры и содержания годичных циклов предполага</w:t>
      </w:r>
      <w:r>
        <w:rPr>
          <w:rFonts w:ascii="Times New Roman" w:eastAsia="Times New Roman" w:hAnsi="Times New Roman" w:cs="Times New Roman"/>
          <w:color w:val="000000"/>
          <w:sz w:val="28"/>
          <w:szCs w:val="28"/>
        </w:rPr>
        <w:softHyphen/>
        <w:t>ет незначительную положительную динамику объемов, отводимых на отдельные виды подготовки, и в целом за годичный цикл.</w:t>
      </w:r>
    </w:p>
    <w:p w:rsidR="00001CE8" w:rsidRDefault="00001CE8" w:rsidP="00001CE8">
      <w:pPr>
        <w:shd w:val="clear" w:color="auto" w:fill="FFFFFF"/>
        <w:spacing w:after="0"/>
        <w:ind w:firstLine="708"/>
        <w:jc w:val="both"/>
        <w:rPr>
          <w:rFonts w:ascii="Times New Roman" w:eastAsia="Times New Roman" w:hAnsi="Times New Roman" w:cs="Times New Roman"/>
          <w:color w:val="000000"/>
          <w:sz w:val="16"/>
          <w:szCs w:val="16"/>
        </w:rPr>
      </w:pPr>
    </w:p>
    <w:p w:rsidR="00A23B09" w:rsidRDefault="003909FF" w:rsidP="00001CE8">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w:t>
      </w:r>
      <w:r w:rsidR="00040D06">
        <w:rPr>
          <w:rFonts w:ascii="Times New Roman" w:eastAsia="Times New Roman" w:hAnsi="Times New Roman" w:cs="Times New Roman"/>
          <w:b/>
          <w:bCs/>
          <w:color w:val="000000"/>
          <w:sz w:val="28"/>
          <w:szCs w:val="28"/>
        </w:rPr>
        <w:t xml:space="preserve">одовой календарный учебный </w:t>
      </w:r>
      <w:r w:rsidR="00A9028D" w:rsidRPr="00A23B09">
        <w:rPr>
          <w:rFonts w:ascii="Times New Roman" w:eastAsia="Times New Roman" w:hAnsi="Times New Roman" w:cs="Times New Roman"/>
          <w:b/>
          <w:bCs/>
          <w:color w:val="000000"/>
          <w:sz w:val="28"/>
          <w:szCs w:val="28"/>
        </w:rPr>
        <w:t xml:space="preserve">график </w:t>
      </w:r>
      <w:r w:rsidR="002706D6">
        <w:rPr>
          <w:rFonts w:ascii="Times New Roman" w:eastAsia="Times New Roman" w:hAnsi="Times New Roman" w:cs="Times New Roman"/>
          <w:b/>
          <w:bCs/>
          <w:color w:val="000000"/>
          <w:sz w:val="28"/>
          <w:szCs w:val="28"/>
        </w:rPr>
        <w:t>(6 час/нед)</w:t>
      </w:r>
    </w:p>
    <w:p w:rsidR="00A23B09" w:rsidRPr="00040D06" w:rsidRDefault="00001CE8" w:rsidP="00A23B09">
      <w:pPr>
        <w:shd w:val="clear" w:color="auto" w:fill="FFFFFF"/>
        <w:spacing w:after="0"/>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Таблица 2</w:t>
      </w:r>
    </w:p>
    <w:tbl>
      <w:tblPr>
        <w:tblStyle w:val="a4"/>
        <w:tblW w:w="0" w:type="auto"/>
        <w:tblLook w:val="04A0"/>
      </w:tblPr>
      <w:tblGrid>
        <w:gridCol w:w="560"/>
        <w:gridCol w:w="1975"/>
        <w:gridCol w:w="689"/>
        <w:gridCol w:w="689"/>
        <w:gridCol w:w="690"/>
        <w:gridCol w:w="690"/>
        <w:gridCol w:w="690"/>
        <w:gridCol w:w="690"/>
        <w:gridCol w:w="690"/>
        <w:gridCol w:w="690"/>
        <w:gridCol w:w="690"/>
        <w:gridCol w:w="828"/>
      </w:tblGrid>
      <w:tr w:rsidR="006E3A1E" w:rsidTr="006E3A1E">
        <w:trPr>
          <w:trHeight w:val="412"/>
        </w:trPr>
        <w:tc>
          <w:tcPr>
            <w:tcW w:w="561" w:type="dxa"/>
            <w:vMerge w:val="restart"/>
          </w:tcPr>
          <w:p w:rsidR="006E3A1E" w:rsidRDefault="006E3A1E" w:rsidP="00EF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E3A1E" w:rsidRDefault="006E3A1E" w:rsidP="00EF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p w:rsidR="006E3A1E" w:rsidRPr="00B77D0C" w:rsidRDefault="006E3A1E" w:rsidP="00EF4AE3">
            <w:pPr>
              <w:jc w:val="center"/>
              <w:rPr>
                <w:rFonts w:ascii="Times New Roman" w:eastAsia="Times New Roman" w:hAnsi="Times New Roman" w:cs="Times New Roman"/>
                <w:b/>
                <w:sz w:val="24"/>
                <w:szCs w:val="24"/>
              </w:rPr>
            </w:pPr>
          </w:p>
        </w:tc>
        <w:tc>
          <w:tcPr>
            <w:tcW w:w="1999" w:type="dxa"/>
            <w:vMerge w:val="restart"/>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Разделы подготовки</w:t>
            </w:r>
          </w:p>
          <w:p w:rsidR="006E3A1E" w:rsidRPr="00B77D0C" w:rsidRDefault="006E3A1E" w:rsidP="00EF4AE3">
            <w:pPr>
              <w:jc w:val="center"/>
              <w:rPr>
                <w:rFonts w:ascii="Times New Roman" w:eastAsia="Times New Roman" w:hAnsi="Times New Roman" w:cs="Times New Roman"/>
                <w:b/>
                <w:sz w:val="24"/>
                <w:szCs w:val="24"/>
              </w:rPr>
            </w:pPr>
          </w:p>
        </w:tc>
        <w:tc>
          <w:tcPr>
            <w:tcW w:w="6750" w:type="dxa"/>
            <w:gridSpan w:val="9"/>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Месяц</w:t>
            </w:r>
          </w:p>
        </w:tc>
        <w:tc>
          <w:tcPr>
            <w:tcW w:w="828" w:type="dxa"/>
            <w:vMerge w:val="restart"/>
          </w:tcPr>
          <w:p w:rsidR="006E3A1E" w:rsidRDefault="006E3A1E" w:rsidP="006E3A1E">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 xml:space="preserve">Кол-во </w:t>
            </w:r>
          </w:p>
          <w:p w:rsidR="006E3A1E" w:rsidRDefault="006E3A1E" w:rsidP="006E3A1E">
            <w:pPr>
              <w:jc w:val="both"/>
              <w:rPr>
                <w:rFonts w:ascii="Times New Roman" w:eastAsia="Times New Roman" w:hAnsi="Times New Roman" w:cs="Times New Roman"/>
                <w:sz w:val="24"/>
                <w:szCs w:val="24"/>
              </w:rPr>
            </w:pPr>
            <w:r w:rsidRPr="00B77D0C">
              <w:rPr>
                <w:rFonts w:ascii="Times New Roman" w:eastAsia="Times New Roman" w:hAnsi="Times New Roman" w:cs="Times New Roman"/>
                <w:b/>
                <w:sz w:val="24"/>
                <w:szCs w:val="24"/>
              </w:rPr>
              <w:t>часов</w:t>
            </w:r>
          </w:p>
        </w:tc>
      </w:tr>
      <w:tr w:rsidR="006E3A1E" w:rsidTr="007A4DC1">
        <w:trPr>
          <w:trHeight w:val="411"/>
        </w:trPr>
        <w:tc>
          <w:tcPr>
            <w:tcW w:w="561" w:type="dxa"/>
            <w:vMerge/>
          </w:tcPr>
          <w:p w:rsidR="006E3A1E" w:rsidRDefault="006E3A1E" w:rsidP="00EF4AE3">
            <w:pPr>
              <w:jc w:val="center"/>
              <w:rPr>
                <w:rFonts w:ascii="Times New Roman" w:eastAsia="Times New Roman" w:hAnsi="Times New Roman" w:cs="Times New Roman"/>
                <w:b/>
                <w:sz w:val="24"/>
                <w:szCs w:val="24"/>
              </w:rPr>
            </w:pPr>
          </w:p>
        </w:tc>
        <w:tc>
          <w:tcPr>
            <w:tcW w:w="1999" w:type="dxa"/>
            <w:vMerge/>
          </w:tcPr>
          <w:p w:rsidR="006E3A1E" w:rsidRPr="00B77D0C" w:rsidRDefault="006E3A1E" w:rsidP="00EF4AE3">
            <w:pPr>
              <w:jc w:val="center"/>
              <w:rPr>
                <w:rFonts w:ascii="Times New Roman" w:eastAsia="Times New Roman" w:hAnsi="Times New Roman" w:cs="Times New Roman"/>
                <w:b/>
                <w:sz w:val="24"/>
                <w:szCs w:val="24"/>
              </w:rPr>
            </w:pP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9</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10</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11</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12</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3</w:t>
            </w:r>
          </w:p>
        </w:tc>
        <w:tc>
          <w:tcPr>
            <w:tcW w:w="750" w:type="dxa"/>
            <w:shd w:val="clear" w:color="auto" w:fill="D9D9D9" w:themeFill="background1" w:themeFillShade="D9"/>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4</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5</w:t>
            </w:r>
          </w:p>
        </w:tc>
        <w:tc>
          <w:tcPr>
            <w:tcW w:w="828" w:type="dxa"/>
            <w:vMerge/>
          </w:tcPr>
          <w:p w:rsidR="006E3A1E" w:rsidRDefault="006E3A1E" w:rsidP="00B77D0C">
            <w:pPr>
              <w:jc w:val="both"/>
              <w:rPr>
                <w:rFonts w:ascii="Times New Roman" w:eastAsia="Times New Roman" w:hAnsi="Times New Roman" w:cs="Times New Roman"/>
                <w:sz w:val="24"/>
                <w:szCs w:val="24"/>
              </w:rPr>
            </w:pP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Теоретическая подготовка</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750" w:type="dxa"/>
            <w:vAlign w:val="center"/>
          </w:tcPr>
          <w:p w:rsidR="006E3A1E" w:rsidRPr="002613B0" w:rsidRDefault="004A0DE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0" w:type="dxa"/>
            <w:shd w:val="clear" w:color="auto" w:fill="D9D9D9" w:themeFill="background1" w:themeFillShade="D9"/>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12</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Общая физическая подготовка</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13</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15</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r w:rsidR="004A0DE6" w:rsidRPr="002613B0">
              <w:rPr>
                <w:rFonts w:ascii="Times New Roman" w:eastAsia="Times New Roman" w:hAnsi="Times New Roman" w:cs="Times New Roman"/>
                <w:sz w:val="24"/>
                <w:szCs w:val="24"/>
              </w:rPr>
              <w:t>6</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50" w:type="dxa"/>
            <w:shd w:val="clear" w:color="auto" w:fill="D9D9D9" w:themeFill="background1" w:themeFillShade="D9"/>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16</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Специальная физическая подготовка</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750" w:type="dxa"/>
            <w:vAlign w:val="center"/>
          </w:tcPr>
          <w:p w:rsidR="006E3A1E" w:rsidRPr="002613B0" w:rsidRDefault="00600469"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5</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0" w:type="dxa"/>
            <w:shd w:val="clear" w:color="auto" w:fill="D9D9D9" w:themeFill="background1" w:themeFillShade="D9"/>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50" w:type="dxa"/>
            <w:vAlign w:val="center"/>
          </w:tcPr>
          <w:p w:rsidR="006E3A1E" w:rsidRDefault="00600469"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40</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Техническая</w:t>
            </w:r>
          </w:p>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подготовка</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shd w:val="clear" w:color="auto" w:fill="D9D9D9" w:themeFill="background1" w:themeFillShade="D9"/>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26</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5.</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 xml:space="preserve">Участие в соревнованиях </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shd w:val="clear" w:color="auto" w:fill="D9D9D9" w:themeFill="background1" w:themeFillShade="D9"/>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14</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6.</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Медицинские обследования</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shd w:val="clear" w:color="auto" w:fill="D9D9D9" w:themeFill="background1" w:themeFillShade="D9"/>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4</w:t>
            </w:r>
          </w:p>
        </w:tc>
      </w:tr>
      <w:tr w:rsidR="006E3A1E" w:rsidTr="007A4DC1">
        <w:tc>
          <w:tcPr>
            <w:tcW w:w="561" w:type="dxa"/>
          </w:tcPr>
          <w:p w:rsidR="006E3A1E" w:rsidRPr="002613B0" w:rsidRDefault="006E3A1E" w:rsidP="00A23B09">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7.</w:t>
            </w:r>
          </w:p>
        </w:tc>
        <w:tc>
          <w:tcPr>
            <w:tcW w:w="1999" w:type="dxa"/>
          </w:tcPr>
          <w:p w:rsidR="006E3A1E" w:rsidRPr="002613B0" w:rsidRDefault="006E3A1E" w:rsidP="00EF4AE3">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Контрольно-переводные экзамены</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Pr="002613B0"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p>
        </w:tc>
        <w:tc>
          <w:tcPr>
            <w:tcW w:w="750" w:type="dxa"/>
            <w:shd w:val="clear" w:color="auto" w:fill="D9D9D9" w:themeFill="background1" w:themeFillShade="D9"/>
            <w:vAlign w:val="center"/>
          </w:tcPr>
          <w:p w:rsidR="006E3A1E" w:rsidRDefault="006E3A1E" w:rsidP="002613B0">
            <w:pPr>
              <w:jc w:val="center"/>
              <w:rPr>
                <w:rFonts w:ascii="Times New Roman" w:eastAsia="Times New Roman" w:hAnsi="Times New Roman" w:cs="Times New Roman"/>
                <w:sz w:val="24"/>
                <w:szCs w:val="24"/>
              </w:rPr>
            </w:pPr>
          </w:p>
        </w:tc>
        <w:tc>
          <w:tcPr>
            <w:tcW w:w="750" w:type="dxa"/>
            <w:vAlign w:val="center"/>
          </w:tcPr>
          <w:p w:rsidR="006E3A1E" w:rsidRDefault="006E3A1E"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A1E" w:rsidTr="007A4DC1">
        <w:tc>
          <w:tcPr>
            <w:tcW w:w="561" w:type="dxa"/>
          </w:tcPr>
          <w:p w:rsidR="006E3A1E" w:rsidRDefault="006E3A1E" w:rsidP="00EF4AE3">
            <w:pPr>
              <w:jc w:val="both"/>
              <w:rPr>
                <w:rFonts w:ascii="Times New Roman" w:eastAsia="Times New Roman" w:hAnsi="Times New Roman" w:cs="Times New Roman"/>
                <w:b/>
                <w:sz w:val="24"/>
                <w:szCs w:val="24"/>
              </w:rPr>
            </w:pPr>
          </w:p>
        </w:tc>
        <w:tc>
          <w:tcPr>
            <w:tcW w:w="1999" w:type="dxa"/>
          </w:tcPr>
          <w:p w:rsidR="006E3A1E" w:rsidRDefault="006E3A1E" w:rsidP="00EF4AE3">
            <w:pPr>
              <w:ind w:left="150"/>
              <w:jc w:val="both"/>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сего часов:</w:t>
            </w:r>
          </w:p>
          <w:p w:rsidR="006E3A1E" w:rsidRDefault="006E3A1E" w:rsidP="00EF4AE3">
            <w:pPr>
              <w:ind w:left="150"/>
              <w:jc w:val="both"/>
              <w:rPr>
                <w:rFonts w:ascii="Times New Roman" w:eastAsia="Times New Roman" w:hAnsi="Times New Roman" w:cs="Times New Roman"/>
                <w:b/>
                <w:sz w:val="24"/>
                <w:szCs w:val="24"/>
              </w:rPr>
            </w:pP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26</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24</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26</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26</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20</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24</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26</w:t>
            </w:r>
          </w:p>
        </w:tc>
        <w:tc>
          <w:tcPr>
            <w:tcW w:w="750" w:type="dxa"/>
            <w:shd w:val="clear" w:color="auto" w:fill="D9D9D9" w:themeFill="background1" w:themeFillShade="D9"/>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24</w:t>
            </w:r>
          </w:p>
        </w:tc>
        <w:tc>
          <w:tcPr>
            <w:tcW w:w="750" w:type="dxa"/>
          </w:tcPr>
          <w:p w:rsidR="006E3A1E" w:rsidRPr="006E3A1E" w:rsidRDefault="006E3A1E" w:rsidP="006E3A1E">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20</w:t>
            </w:r>
          </w:p>
        </w:tc>
        <w:tc>
          <w:tcPr>
            <w:tcW w:w="828" w:type="dxa"/>
          </w:tcPr>
          <w:p w:rsidR="006E3A1E" w:rsidRPr="00B77D0C" w:rsidRDefault="006E3A1E" w:rsidP="00EF4AE3">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216</w:t>
            </w:r>
          </w:p>
        </w:tc>
      </w:tr>
    </w:tbl>
    <w:p w:rsidR="006E3A1E" w:rsidRDefault="006E3A1E" w:rsidP="00B77D0C">
      <w:pPr>
        <w:shd w:val="clear" w:color="auto" w:fill="FFFFFF"/>
        <w:spacing w:after="0" w:line="240" w:lineRule="auto"/>
        <w:jc w:val="both"/>
        <w:rPr>
          <w:rFonts w:ascii="Times New Roman" w:eastAsia="Times New Roman" w:hAnsi="Times New Roman" w:cs="Times New Roman"/>
          <w:sz w:val="24"/>
          <w:szCs w:val="24"/>
        </w:rPr>
      </w:pPr>
    </w:p>
    <w:p w:rsidR="002706D6" w:rsidRDefault="003909FF" w:rsidP="002706D6">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w:t>
      </w:r>
      <w:r w:rsidR="002706D6">
        <w:rPr>
          <w:rFonts w:ascii="Times New Roman" w:eastAsia="Times New Roman" w:hAnsi="Times New Roman" w:cs="Times New Roman"/>
          <w:b/>
          <w:bCs/>
          <w:color w:val="000000"/>
          <w:sz w:val="28"/>
          <w:szCs w:val="28"/>
        </w:rPr>
        <w:t xml:space="preserve">одовой календарный учебный </w:t>
      </w:r>
      <w:r w:rsidR="002706D6" w:rsidRPr="00A23B09">
        <w:rPr>
          <w:rFonts w:ascii="Times New Roman" w:eastAsia="Times New Roman" w:hAnsi="Times New Roman" w:cs="Times New Roman"/>
          <w:b/>
          <w:bCs/>
          <w:color w:val="000000"/>
          <w:sz w:val="28"/>
          <w:szCs w:val="28"/>
        </w:rPr>
        <w:t xml:space="preserve">график </w:t>
      </w:r>
      <w:r w:rsidR="002706D6">
        <w:rPr>
          <w:rFonts w:ascii="Times New Roman" w:eastAsia="Times New Roman" w:hAnsi="Times New Roman" w:cs="Times New Roman"/>
          <w:b/>
          <w:bCs/>
          <w:color w:val="000000"/>
          <w:sz w:val="28"/>
          <w:szCs w:val="28"/>
        </w:rPr>
        <w:t>(4 час/нед)</w:t>
      </w:r>
    </w:p>
    <w:p w:rsidR="002706D6" w:rsidRPr="0042596B" w:rsidRDefault="00001CE8" w:rsidP="0042596B">
      <w:pPr>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w:t>
      </w:r>
    </w:p>
    <w:tbl>
      <w:tblPr>
        <w:tblStyle w:val="a4"/>
        <w:tblW w:w="0" w:type="auto"/>
        <w:tblLook w:val="04A0"/>
      </w:tblPr>
      <w:tblGrid>
        <w:gridCol w:w="560"/>
        <w:gridCol w:w="1975"/>
        <w:gridCol w:w="689"/>
        <w:gridCol w:w="689"/>
        <w:gridCol w:w="690"/>
        <w:gridCol w:w="690"/>
        <w:gridCol w:w="690"/>
        <w:gridCol w:w="690"/>
        <w:gridCol w:w="690"/>
        <w:gridCol w:w="690"/>
        <w:gridCol w:w="690"/>
        <w:gridCol w:w="828"/>
      </w:tblGrid>
      <w:tr w:rsidR="002706D6" w:rsidTr="002706D6">
        <w:trPr>
          <w:trHeight w:val="412"/>
        </w:trPr>
        <w:tc>
          <w:tcPr>
            <w:tcW w:w="561" w:type="dxa"/>
            <w:vMerge w:val="restart"/>
          </w:tcPr>
          <w:p w:rsidR="002706D6" w:rsidRDefault="002706D6" w:rsidP="002706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2706D6" w:rsidRDefault="002706D6" w:rsidP="002706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p w:rsidR="002706D6" w:rsidRPr="00B77D0C" w:rsidRDefault="002706D6" w:rsidP="002706D6">
            <w:pPr>
              <w:jc w:val="center"/>
              <w:rPr>
                <w:rFonts w:ascii="Times New Roman" w:eastAsia="Times New Roman" w:hAnsi="Times New Roman" w:cs="Times New Roman"/>
                <w:b/>
                <w:sz w:val="24"/>
                <w:szCs w:val="24"/>
              </w:rPr>
            </w:pPr>
          </w:p>
        </w:tc>
        <w:tc>
          <w:tcPr>
            <w:tcW w:w="1999" w:type="dxa"/>
            <w:vMerge w:val="restart"/>
          </w:tcPr>
          <w:p w:rsidR="002706D6" w:rsidRPr="00B77D0C" w:rsidRDefault="002706D6" w:rsidP="002706D6">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Разделы подготовки</w:t>
            </w:r>
          </w:p>
          <w:p w:rsidR="002706D6" w:rsidRPr="00B77D0C" w:rsidRDefault="002706D6" w:rsidP="002706D6">
            <w:pPr>
              <w:jc w:val="center"/>
              <w:rPr>
                <w:rFonts w:ascii="Times New Roman" w:eastAsia="Times New Roman" w:hAnsi="Times New Roman" w:cs="Times New Roman"/>
                <w:b/>
                <w:sz w:val="24"/>
                <w:szCs w:val="24"/>
              </w:rPr>
            </w:pPr>
          </w:p>
        </w:tc>
        <w:tc>
          <w:tcPr>
            <w:tcW w:w="6750" w:type="dxa"/>
            <w:gridSpan w:val="9"/>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Месяц</w:t>
            </w:r>
          </w:p>
        </w:tc>
        <w:tc>
          <w:tcPr>
            <w:tcW w:w="828" w:type="dxa"/>
            <w:vMerge w:val="restart"/>
          </w:tcPr>
          <w:p w:rsidR="002706D6" w:rsidRDefault="002706D6" w:rsidP="002706D6">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 xml:space="preserve">Кол-во </w:t>
            </w:r>
          </w:p>
          <w:p w:rsidR="002706D6" w:rsidRDefault="002706D6" w:rsidP="002706D6">
            <w:pPr>
              <w:jc w:val="both"/>
              <w:rPr>
                <w:rFonts w:ascii="Times New Roman" w:eastAsia="Times New Roman" w:hAnsi="Times New Roman" w:cs="Times New Roman"/>
                <w:sz w:val="24"/>
                <w:szCs w:val="24"/>
              </w:rPr>
            </w:pPr>
            <w:r w:rsidRPr="00B77D0C">
              <w:rPr>
                <w:rFonts w:ascii="Times New Roman" w:eastAsia="Times New Roman" w:hAnsi="Times New Roman" w:cs="Times New Roman"/>
                <w:b/>
                <w:sz w:val="24"/>
                <w:szCs w:val="24"/>
              </w:rPr>
              <w:t>часов</w:t>
            </w:r>
          </w:p>
        </w:tc>
      </w:tr>
      <w:tr w:rsidR="002706D6" w:rsidTr="007A4DC1">
        <w:trPr>
          <w:trHeight w:val="411"/>
        </w:trPr>
        <w:tc>
          <w:tcPr>
            <w:tcW w:w="561" w:type="dxa"/>
            <w:vMerge/>
          </w:tcPr>
          <w:p w:rsidR="002706D6" w:rsidRDefault="002706D6" w:rsidP="002706D6">
            <w:pPr>
              <w:jc w:val="center"/>
              <w:rPr>
                <w:rFonts w:ascii="Times New Roman" w:eastAsia="Times New Roman" w:hAnsi="Times New Roman" w:cs="Times New Roman"/>
                <w:b/>
                <w:sz w:val="24"/>
                <w:szCs w:val="24"/>
              </w:rPr>
            </w:pPr>
          </w:p>
        </w:tc>
        <w:tc>
          <w:tcPr>
            <w:tcW w:w="1999" w:type="dxa"/>
            <w:vMerge/>
          </w:tcPr>
          <w:p w:rsidR="002706D6" w:rsidRPr="00B77D0C" w:rsidRDefault="002706D6" w:rsidP="002706D6">
            <w:pPr>
              <w:jc w:val="center"/>
              <w:rPr>
                <w:rFonts w:ascii="Times New Roman" w:eastAsia="Times New Roman" w:hAnsi="Times New Roman" w:cs="Times New Roman"/>
                <w:b/>
                <w:sz w:val="24"/>
                <w:szCs w:val="24"/>
              </w:rPr>
            </w:pP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9</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10</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11</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12</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1</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2</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3</w:t>
            </w:r>
          </w:p>
        </w:tc>
        <w:tc>
          <w:tcPr>
            <w:tcW w:w="750" w:type="dxa"/>
            <w:shd w:val="clear" w:color="auto" w:fill="D9D9D9" w:themeFill="background1" w:themeFillShade="D9"/>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4</w:t>
            </w:r>
          </w:p>
        </w:tc>
        <w:tc>
          <w:tcPr>
            <w:tcW w:w="750" w:type="dxa"/>
          </w:tcPr>
          <w:p w:rsidR="002706D6" w:rsidRPr="006E3A1E" w:rsidRDefault="002706D6" w:rsidP="002706D6">
            <w:pPr>
              <w:jc w:val="center"/>
              <w:rPr>
                <w:rFonts w:ascii="Times New Roman" w:eastAsia="Times New Roman" w:hAnsi="Times New Roman" w:cs="Times New Roman"/>
                <w:b/>
                <w:sz w:val="24"/>
                <w:szCs w:val="24"/>
              </w:rPr>
            </w:pPr>
            <w:r w:rsidRPr="006E3A1E">
              <w:rPr>
                <w:rFonts w:ascii="Times New Roman" w:eastAsia="Times New Roman" w:hAnsi="Times New Roman" w:cs="Times New Roman"/>
                <w:b/>
                <w:sz w:val="24"/>
                <w:szCs w:val="24"/>
              </w:rPr>
              <w:t>5</w:t>
            </w:r>
          </w:p>
        </w:tc>
        <w:tc>
          <w:tcPr>
            <w:tcW w:w="828" w:type="dxa"/>
            <w:vMerge/>
          </w:tcPr>
          <w:p w:rsidR="002706D6" w:rsidRDefault="002706D6" w:rsidP="002706D6">
            <w:pPr>
              <w:jc w:val="both"/>
              <w:rPr>
                <w:rFonts w:ascii="Times New Roman" w:eastAsia="Times New Roman" w:hAnsi="Times New Roman" w:cs="Times New Roman"/>
                <w:sz w:val="24"/>
                <w:szCs w:val="24"/>
              </w:rPr>
            </w:pP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Теоретическая подготовка</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shd w:val="clear" w:color="auto" w:fill="D9D9D9" w:themeFill="background1" w:themeFillShade="D9"/>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828" w:type="dxa"/>
            <w:vAlign w:val="center"/>
          </w:tcPr>
          <w:p w:rsidR="002706D6" w:rsidRPr="00B77D0C" w:rsidRDefault="002706D6"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2.</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Общая физическая подготовка</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6</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6</w:t>
            </w:r>
          </w:p>
        </w:tc>
        <w:tc>
          <w:tcPr>
            <w:tcW w:w="750" w:type="dxa"/>
            <w:vAlign w:val="center"/>
          </w:tcPr>
          <w:p w:rsidR="002706D6" w:rsidRPr="002613B0" w:rsidRDefault="002613B0"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7</w:t>
            </w:r>
          </w:p>
        </w:tc>
        <w:tc>
          <w:tcPr>
            <w:tcW w:w="750" w:type="dxa"/>
            <w:vAlign w:val="center"/>
          </w:tcPr>
          <w:p w:rsidR="002706D6" w:rsidRPr="002613B0" w:rsidRDefault="002613B0"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7</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7</w:t>
            </w:r>
          </w:p>
        </w:tc>
        <w:tc>
          <w:tcPr>
            <w:tcW w:w="750" w:type="dxa"/>
            <w:shd w:val="clear" w:color="auto" w:fill="D9D9D9" w:themeFill="background1" w:themeFillShade="D9"/>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7</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7</w:t>
            </w:r>
          </w:p>
        </w:tc>
        <w:tc>
          <w:tcPr>
            <w:tcW w:w="828" w:type="dxa"/>
            <w:vAlign w:val="center"/>
          </w:tcPr>
          <w:p w:rsidR="002706D6" w:rsidRPr="005F6DDE" w:rsidRDefault="002706D6" w:rsidP="002613B0">
            <w:pPr>
              <w:jc w:val="center"/>
              <w:rPr>
                <w:rFonts w:ascii="Times New Roman" w:eastAsia="Times New Roman" w:hAnsi="Times New Roman" w:cs="Times New Roman"/>
                <w:b/>
                <w:sz w:val="24"/>
                <w:szCs w:val="24"/>
              </w:rPr>
            </w:pPr>
            <w:r w:rsidRPr="005F6DDE">
              <w:rPr>
                <w:rFonts w:ascii="Times New Roman" w:eastAsia="Times New Roman" w:hAnsi="Times New Roman" w:cs="Times New Roman"/>
                <w:b/>
                <w:sz w:val="24"/>
                <w:szCs w:val="24"/>
              </w:rPr>
              <w:t>60</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Специальная физическая подготовка</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4</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shd w:val="clear" w:color="auto" w:fill="D9D9D9" w:themeFill="background1" w:themeFillShade="D9"/>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828" w:type="dxa"/>
            <w:vAlign w:val="center"/>
          </w:tcPr>
          <w:p w:rsidR="002706D6" w:rsidRPr="005F6DDE" w:rsidRDefault="002706D6" w:rsidP="002613B0">
            <w:pPr>
              <w:jc w:val="center"/>
              <w:rPr>
                <w:rFonts w:ascii="Times New Roman" w:eastAsia="Times New Roman" w:hAnsi="Times New Roman" w:cs="Times New Roman"/>
                <w:b/>
                <w:sz w:val="24"/>
                <w:szCs w:val="24"/>
              </w:rPr>
            </w:pPr>
            <w:r w:rsidRPr="005F6DDE">
              <w:rPr>
                <w:rFonts w:ascii="Times New Roman" w:eastAsia="Times New Roman" w:hAnsi="Times New Roman" w:cs="Times New Roman"/>
                <w:b/>
                <w:sz w:val="24"/>
                <w:szCs w:val="24"/>
              </w:rPr>
              <w:t>30</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4.</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Техническая</w:t>
            </w:r>
          </w:p>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подготовка</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2706D6" w:rsidRPr="002613B0" w:rsidRDefault="002613B0"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50" w:type="dxa"/>
            <w:vAlign w:val="center"/>
          </w:tcPr>
          <w:p w:rsidR="002706D6" w:rsidRPr="002613B0" w:rsidRDefault="002613B0"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3</w:t>
            </w:r>
          </w:p>
        </w:tc>
        <w:tc>
          <w:tcPr>
            <w:tcW w:w="750" w:type="dxa"/>
            <w:shd w:val="clear" w:color="auto" w:fill="D9D9D9" w:themeFill="background1" w:themeFillShade="D9"/>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2</w:t>
            </w:r>
          </w:p>
        </w:tc>
        <w:tc>
          <w:tcPr>
            <w:tcW w:w="750" w:type="dxa"/>
            <w:vAlign w:val="center"/>
          </w:tcPr>
          <w:p w:rsidR="002706D6" w:rsidRPr="002613B0" w:rsidRDefault="002706D6" w:rsidP="002613B0">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2</w:t>
            </w:r>
          </w:p>
        </w:tc>
        <w:tc>
          <w:tcPr>
            <w:tcW w:w="828" w:type="dxa"/>
            <w:vAlign w:val="center"/>
          </w:tcPr>
          <w:p w:rsidR="002706D6" w:rsidRPr="005F6DDE" w:rsidRDefault="002706D6" w:rsidP="002613B0">
            <w:pPr>
              <w:jc w:val="center"/>
              <w:rPr>
                <w:rFonts w:ascii="Times New Roman" w:eastAsia="Times New Roman" w:hAnsi="Times New Roman" w:cs="Times New Roman"/>
                <w:b/>
                <w:sz w:val="24"/>
                <w:szCs w:val="24"/>
              </w:rPr>
            </w:pPr>
            <w:r w:rsidRPr="005F6DDE">
              <w:rPr>
                <w:rFonts w:ascii="Times New Roman" w:eastAsia="Times New Roman" w:hAnsi="Times New Roman" w:cs="Times New Roman"/>
                <w:b/>
                <w:sz w:val="24"/>
                <w:szCs w:val="24"/>
              </w:rPr>
              <w:t>26</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5.</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 xml:space="preserve">Участие в соревнованиях </w:t>
            </w:r>
          </w:p>
        </w:tc>
        <w:tc>
          <w:tcPr>
            <w:tcW w:w="750" w:type="dxa"/>
            <w:vAlign w:val="center"/>
          </w:tcPr>
          <w:p w:rsidR="002706D6" w:rsidRPr="002613B0"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FF233E"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3</w:t>
            </w:r>
          </w:p>
        </w:tc>
        <w:tc>
          <w:tcPr>
            <w:tcW w:w="750" w:type="dxa"/>
            <w:shd w:val="clear" w:color="auto" w:fill="D9D9D9" w:themeFill="background1" w:themeFillShade="D9"/>
            <w:vAlign w:val="center"/>
          </w:tcPr>
          <w:p w:rsidR="002706D6" w:rsidRPr="00FF233E"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FF233E" w:rsidRDefault="002706D6" w:rsidP="002613B0">
            <w:pPr>
              <w:jc w:val="center"/>
              <w:rPr>
                <w:rFonts w:ascii="Times New Roman" w:eastAsia="Times New Roman" w:hAnsi="Times New Roman" w:cs="Times New Roman"/>
                <w:color w:val="FF0000"/>
                <w:sz w:val="24"/>
                <w:szCs w:val="24"/>
              </w:rPr>
            </w:pPr>
          </w:p>
        </w:tc>
        <w:tc>
          <w:tcPr>
            <w:tcW w:w="828" w:type="dxa"/>
            <w:vAlign w:val="center"/>
          </w:tcPr>
          <w:p w:rsidR="002706D6" w:rsidRPr="00B77D0C" w:rsidRDefault="002706D6" w:rsidP="002613B0">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6.</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Медицинские обследования</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FF233E"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shd w:val="clear" w:color="auto" w:fill="D9D9D9" w:themeFill="background1" w:themeFillShade="D9"/>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FF233E" w:rsidRDefault="007A4DC1" w:rsidP="002613B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p>
        </w:tc>
        <w:tc>
          <w:tcPr>
            <w:tcW w:w="828" w:type="dxa"/>
            <w:vAlign w:val="center"/>
          </w:tcPr>
          <w:p w:rsidR="002706D6" w:rsidRPr="00B77D0C" w:rsidRDefault="002706D6" w:rsidP="002613B0">
            <w:pPr>
              <w:jc w:val="center"/>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4</w:t>
            </w:r>
          </w:p>
        </w:tc>
      </w:tr>
      <w:tr w:rsidR="002706D6" w:rsidTr="007A4DC1">
        <w:tc>
          <w:tcPr>
            <w:tcW w:w="561" w:type="dxa"/>
          </w:tcPr>
          <w:p w:rsidR="002706D6" w:rsidRPr="002613B0" w:rsidRDefault="002706D6" w:rsidP="002706D6">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7.</w:t>
            </w:r>
          </w:p>
        </w:tc>
        <w:tc>
          <w:tcPr>
            <w:tcW w:w="1999" w:type="dxa"/>
          </w:tcPr>
          <w:p w:rsidR="002706D6" w:rsidRPr="002613B0" w:rsidRDefault="002706D6" w:rsidP="002706D6">
            <w:pPr>
              <w:ind w:left="150"/>
              <w:jc w:val="both"/>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Контрольно-переводные экзамены</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2613B0"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FF233E" w:rsidRDefault="002706D6" w:rsidP="002613B0">
            <w:pPr>
              <w:jc w:val="center"/>
              <w:rPr>
                <w:rFonts w:ascii="Times New Roman" w:eastAsia="Times New Roman" w:hAnsi="Times New Roman" w:cs="Times New Roman"/>
                <w:color w:val="FF0000"/>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vAlign w:val="center"/>
          </w:tcPr>
          <w:p w:rsidR="002706D6" w:rsidRPr="002613B0" w:rsidRDefault="002706D6" w:rsidP="002613B0">
            <w:pPr>
              <w:jc w:val="center"/>
              <w:rPr>
                <w:rFonts w:ascii="Times New Roman" w:eastAsia="Times New Roman" w:hAnsi="Times New Roman" w:cs="Times New Roman"/>
                <w:sz w:val="24"/>
                <w:szCs w:val="24"/>
              </w:rPr>
            </w:pPr>
          </w:p>
        </w:tc>
        <w:tc>
          <w:tcPr>
            <w:tcW w:w="750" w:type="dxa"/>
            <w:shd w:val="clear" w:color="auto" w:fill="D9D9D9" w:themeFill="background1" w:themeFillShade="D9"/>
            <w:vAlign w:val="center"/>
          </w:tcPr>
          <w:p w:rsidR="002706D6" w:rsidRPr="002613B0" w:rsidRDefault="005F6DD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750" w:type="dxa"/>
            <w:vAlign w:val="center"/>
          </w:tcPr>
          <w:p w:rsidR="002706D6" w:rsidRPr="002613B0" w:rsidRDefault="005F6DDE" w:rsidP="002613B0">
            <w:pPr>
              <w:jc w:val="center"/>
              <w:rPr>
                <w:rFonts w:ascii="Times New Roman" w:eastAsia="Times New Roman" w:hAnsi="Times New Roman" w:cs="Times New Roman"/>
                <w:sz w:val="24"/>
                <w:szCs w:val="24"/>
              </w:rPr>
            </w:pPr>
            <w:r w:rsidRPr="002613B0">
              <w:rPr>
                <w:rFonts w:ascii="Times New Roman" w:eastAsia="Times New Roman" w:hAnsi="Times New Roman" w:cs="Times New Roman"/>
                <w:sz w:val="24"/>
                <w:szCs w:val="24"/>
              </w:rPr>
              <w:t>1</w:t>
            </w:r>
          </w:p>
        </w:tc>
        <w:tc>
          <w:tcPr>
            <w:tcW w:w="828" w:type="dxa"/>
            <w:vAlign w:val="center"/>
          </w:tcPr>
          <w:p w:rsidR="002706D6" w:rsidRPr="00B77D0C" w:rsidRDefault="002706D6" w:rsidP="002613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2706D6" w:rsidTr="007A4DC1">
        <w:tc>
          <w:tcPr>
            <w:tcW w:w="561" w:type="dxa"/>
          </w:tcPr>
          <w:p w:rsidR="002706D6" w:rsidRDefault="002706D6" w:rsidP="002706D6">
            <w:pPr>
              <w:jc w:val="both"/>
              <w:rPr>
                <w:rFonts w:ascii="Times New Roman" w:eastAsia="Times New Roman" w:hAnsi="Times New Roman" w:cs="Times New Roman"/>
                <w:b/>
                <w:sz w:val="24"/>
                <w:szCs w:val="24"/>
              </w:rPr>
            </w:pPr>
          </w:p>
        </w:tc>
        <w:tc>
          <w:tcPr>
            <w:tcW w:w="1999" w:type="dxa"/>
          </w:tcPr>
          <w:p w:rsidR="002706D6" w:rsidRDefault="002706D6" w:rsidP="002706D6">
            <w:pPr>
              <w:ind w:left="150"/>
              <w:jc w:val="both"/>
              <w:rPr>
                <w:rFonts w:ascii="Times New Roman" w:eastAsia="Times New Roman" w:hAnsi="Times New Roman" w:cs="Times New Roman"/>
                <w:b/>
                <w:sz w:val="24"/>
                <w:szCs w:val="24"/>
              </w:rPr>
            </w:pPr>
            <w:r w:rsidRPr="00B77D0C">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сего часов:</w:t>
            </w:r>
          </w:p>
          <w:p w:rsidR="002706D6" w:rsidRDefault="002706D6" w:rsidP="002706D6">
            <w:pPr>
              <w:ind w:left="150"/>
              <w:jc w:val="both"/>
              <w:rPr>
                <w:rFonts w:ascii="Times New Roman" w:eastAsia="Times New Roman" w:hAnsi="Times New Roman" w:cs="Times New Roman"/>
                <w:b/>
                <w:sz w:val="24"/>
                <w:szCs w:val="24"/>
              </w:rPr>
            </w:pP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sidRPr="002613B0">
              <w:rPr>
                <w:rFonts w:ascii="Times New Roman" w:eastAsia="Times New Roman" w:hAnsi="Times New Roman" w:cs="Times New Roman"/>
                <w:b/>
                <w:sz w:val="24"/>
                <w:szCs w:val="24"/>
              </w:rPr>
              <w:t>6</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sidRPr="002613B0">
              <w:rPr>
                <w:rFonts w:ascii="Times New Roman" w:eastAsia="Times New Roman" w:hAnsi="Times New Roman" w:cs="Times New Roman"/>
                <w:b/>
                <w:sz w:val="24"/>
                <w:szCs w:val="24"/>
              </w:rPr>
              <w:t>6</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sidRPr="002613B0">
              <w:rPr>
                <w:rFonts w:ascii="Times New Roman" w:eastAsia="Times New Roman" w:hAnsi="Times New Roman" w:cs="Times New Roman"/>
                <w:b/>
                <w:sz w:val="24"/>
                <w:szCs w:val="24"/>
              </w:rPr>
              <w:t>6</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sidRPr="002613B0">
              <w:rPr>
                <w:rFonts w:ascii="Times New Roman" w:eastAsia="Times New Roman" w:hAnsi="Times New Roman" w:cs="Times New Roman"/>
                <w:b/>
                <w:sz w:val="24"/>
                <w:szCs w:val="24"/>
              </w:rPr>
              <w:t>7</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Pr>
                <w:rFonts w:ascii="Times New Roman" w:eastAsia="Times New Roman" w:hAnsi="Times New Roman" w:cs="Times New Roman"/>
                <w:b/>
                <w:sz w:val="24"/>
                <w:szCs w:val="24"/>
              </w:rPr>
              <w:t>6</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2613B0">
              <w:rPr>
                <w:rFonts w:ascii="Times New Roman" w:eastAsia="Times New Roman" w:hAnsi="Times New Roman" w:cs="Times New Roman"/>
                <w:b/>
                <w:sz w:val="24"/>
                <w:szCs w:val="24"/>
              </w:rPr>
              <w:t>6</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17</w:t>
            </w:r>
          </w:p>
        </w:tc>
        <w:tc>
          <w:tcPr>
            <w:tcW w:w="750" w:type="dxa"/>
            <w:shd w:val="clear" w:color="auto" w:fill="D9D9D9" w:themeFill="background1" w:themeFillShade="D9"/>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7A4DC1">
              <w:rPr>
                <w:rFonts w:ascii="Times New Roman" w:eastAsia="Times New Roman" w:hAnsi="Times New Roman" w:cs="Times New Roman"/>
                <w:b/>
                <w:sz w:val="24"/>
                <w:szCs w:val="24"/>
              </w:rPr>
              <w:t>4</w:t>
            </w:r>
          </w:p>
        </w:tc>
        <w:tc>
          <w:tcPr>
            <w:tcW w:w="750" w:type="dxa"/>
          </w:tcPr>
          <w:p w:rsidR="002706D6" w:rsidRPr="002613B0" w:rsidRDefault="005F6DDE" w:rsidP="002706D6">
            <w:pPr>
              <w:jc w:val="center"/>
              <w:rPr>
                <w:rFonts w:ascii="Times New Roman" w:eastAsia="Times New Roman" w:hAnsi="Times New Roman" w:cs="Times New Roman"/>
                <w:b/>
                <w:sz w:val="24"/>
                <w:szCs w:val="24"/>
              </w:rPr>
            </w:pPr>
            <w:r w:rsidRPr="002613B0">
              <w:rPr>
                <w:rFonts w:ascii="Times New Roman" w:eastAsia="Times New Roman" w:hAnsi="Times New Roman" w:cs="Times New Roman"/>
                <w:b/>
                <w:sz w:val="24"/>
                <w:szCs w:val="24"/>
              </w:rPr>
              <w:t>1</w:t>
            </w:r>
            <w:r w:rsidR="007A4DC1">
              <w:rPr>
                <w:rFonts w:ascii="Times New Roman" w:eastAsia="Times New Roman" w:hAnsi="Times New Roman" w:cs="Times New Roman"/>
                <w:b/>
                <w:sz w:val="24"/>
                <w:szCs w:val="24"/>
              </w:rPr>
              <w:t>6</w:t>
            </w:r>
          </w:p>
        </w:tc>
        <w:tc>
          <w:tcPr>
            <w:tcW w:w="828" w:type="dxa"/>
          </w:tcPr>
          <w:p w:rsidR="002706D6" w:rsidRPr="00B77D0C" w:rsidRDefault="002706D6" w:rsidP="002706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w:t>
            </w:r>
          </w:p>
        </w:tc>
      </w:tr>
    </w:tbl>
    <w:p w:rsidR="006F59E4" w:rsidRDefault="006F59E4" w:rsidP="00A23B09">
      <w:pPr>
        <w:shd w:val="clear" w:color="auto" w:fill="FFFFFF"/>
        <w:spacing w:after="0"/>
        <w:jc w:val="center"/>
        <w:rPr>
          <w:rFonts w:ascii="Times New Roman" w:eastAsia="Times New Roman" w:hAnsi="Times New Roman" w:cs="Times New Roman"/>
          <w:b/>
          <w:bCs/>
          <w:sz w:val="28"/>
          <w:szCs w:val="28"/>
        </w:rPr>
      </w:pPr>
    </w:p>
    <w:p w:rsidR="00B77D0C" w:rsidRDefault="00CC374A" w:rsidP="00A23B09">
      <w:pPr>
        <w:shd w:val="clear" w:color="auto" w:fill="FFFFFF"/>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2.3</w:t>
      </w:r>
      <w:r w:rsidR="00A23B09" w:rsidRPr="00A23B09">
        <w:rPr>
          <w:rFonts w:ascii="Times New Roman" w:eastAsia="Times New Roman" w:hAnsi="Times New Roman" w:cs="Times New Roman"/>
          <w:b/>
          <w:bCs/>
          <w:sz w:val="28"/>
          <w:szCs w:val="28"/>
        </w:rPr>
        <w:t>. Содержание программы</w:t>
      </w:r>
    </w:p>
    <w:p w:rsidR="00A23B09" w:rsidRPr="00A23B09" w:rsidRDefault="00A23B09" w:rsidP="00A23B09">
      <w:pPr>
        <w:shd w:val="clear" w:color="auto" w:fill="FFFFFF"/>
        <w:spacing w:after="0"/>
        <w:jc w:val="center"/>
        <w:rPr>
          <w:rFonts w:ascii="Times New Roman" w:eastAsia="Times New Roman" w:hAnsi="Times New Roman" w:cs="Times New Roman"/>
          <w:b/>
          <w:sz w:val="16"/>
          <w:szCs w:val="16"/>
        </w:rPr>
      </w:pPr>
    </w:p>
    <w:p w:rsidR="00B77D0C" w:rsidRPr="00A23B09" w:rsidRDefault="00B77D0C" w:rsidP="00A23B09">
      <w:pPr>
        <w:shd w:val="clear" w:color="auto" w:fill="FFFFFF"/>
        <w:spacing w:after="0"/>
        <w:jc w:val="center"/>
        <w:rPr>
          <w:rFonts w:ascii="Times New Roman" w:eastAsia="Times New Roman" w:hAnsi="Times New Roman" w:cs="Times New Roman"/>
          <w:sz w:val="28"/>
          <w:szCs w:val="28"/>
        </w:rPr>
      </w:pPr>
      <w:r w:rsidRPr="00A23B09">
        <w:rPr>
          <w:rFonts w:ascii="Times New Roman" w:eastAsia="Times New Roman" w:hAnsi="Times New Roman" w:cs="Times New Roman"/>
          <w:b/>
          <w:bCs/>
          <w:sz w:val="28"/>
          <w:szCs w:val="28"/>
        </w:rPr>
        <w:t>Общая и специальная физическая подготовка</w:t>
      </w:r>
    </w:p>
    <w:p w:rsidR="00B77D0C" w:rsidRPr="00A23B09" w:rsidRDefault="00A27FC9" w:rsidP="00A23B09">
      <w:pPr>
        <w:shd w:val="clear" w:color="auto" w:fill="FFFFFF"/>
        <w:spacing w:after="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     </w:t>
      </w:r>
      <w:r w:rsidR="00A23B09">
        <w:rPr>
          <w:rFonts w:ascii="Times New Roman" w:eastAsia="Times New Roman" w:hAnsi="Times New Roman" w:cs="Times New Roman"/>
          <w:sz w:val="28"/>
          <w:szCs w:val="28"/>
        </w:rPr>
        <w:tab/>
      </w:r>
      <w:r w:rsidR="00B77D0C" w:rsidRPr="00A23B09">
        <w:rPr>
          <w:rFonts w:ascii="Times New Roman" w:eastAsia="Times New Roman" w:hAnsi="Times New Roman" w:cs="Times New Roman"/>
          <w:sz w:val="28"/>
          <w:szCs w:val="28"/>
        </w:rPr>
        <w:t xml:space="preserve">Комплексы общеразвивающих упражнений, направленных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w:t>
      </w:r>
      <w:r w:rsidR="00001CE8">
        <w:rPr>
          <w:rFonts w:ascii="Times New Roman" w:eastAsia="Times New Roman" w:hAnsi="Times New Roman" w:cs="Times New Roman"/>
          <w:sz w:val="28"/>
          <w:szCs w:val="28"/>
        </w:rPr>
        <w:t>П</w:t>
      </w:r>
      <w:r w:rsidR="00B77D0C" w:rsidRPr="00A23B09">
        <w:rPr>
          <w:rFonts w:ascii="Times New Roman" w:eastAsia="Times New Roman" w:hAnsi="Times New Roman" w:cs="Times New Roman"/>
          <w:sz w:val="28"/>
          <w:szCs w:val="28"/>
        </w:rPr>
        <w:t>рыжковые упражнения, направленные на развитие скоростно-силовых способностей и быстроты. Циклические упражнения, направленные на развитие выносливости.</w:t>
      </w:r>
    </w:p>
    <w:p w:rsidR="00B77D0C" w:rsidRDefault="00A27FC9" w:rsidP="00A23B09">
      <w:pPr>
        <w:shd w:val="clear" w:color="auto" w:fill="FFFFFF"/>
        <w:spacing w:after="0"/>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 xml:space="preserve">     </w:t>
      </w:r>
      <w:r w:rsidR="00A23B09">
        <w:rPr>
          <w:rFonts w:ascii="Times New Roman" w:eastAsia="Times New Roman" w:hAnsi="Times New Roman" w:cs="Times New Roman"/>
          <w:sz w:val="28"/>
          <w:szCs w:val="28"/>
        </w:rPr>
        <w:tab/>
      </w:r>
      <w:r w:rsidR="008C3448">
        <w:rPr>
          <w:rFonts w:ascii="Times New Roman" w:eastAsia="Times New Roman" w:hAnsi="Times New Roman" w:cs="Times New Roman"/>
          <w:sz w:val="28"/>
          <w:szCs w:val="28"/>
        </w:rPr>
        <w:t>И</w:t>
      </w:r>
      <w:r w:rsidR="008C3448" w:rsidRPr="00A23B09">
        <w:rPr>
          <w:rFonts w:ascii="Times New Roman" w:eastAsia="Times New Roman" w:hAnsi="Times New Roman" w:cs="Times New Roman"/>
          <w:sz w:val="28"/>
          <w:szCs w:val="28"/>
        </w:rPr>
        <w:t xml:space="preserve">митационные упражнения </w:t>
      </w:r>
      <w:r w:rsidR="008C3448">
        <w:rPr>
          <w:rFonts w:ascii="Times New Roman" w:eastAsia="Times New Roman" w:hAnsi="Times New Roman" w:cs="Times New Roman"/>
          <w:sz w:val="28"/>
          <w:szCs w:val="28"/>
        </w:rPr>
        <w:t>п</w:t>
      </w:r>
      <w:r w:rsidR="00B77D0C" w:rsidRPr="00A23B09">
        <w:rPr>
          <w:rFonts w:ascii="Times New Roman" w:eastAsia="Times New Roman" w:hAnsi="Times New Roman" w:cs="Times New Roman"/>
          <w:sz w:val="28"/>
          <w:szCs w:val="28"/>
        </w:rPr>
        <w:t xml:space="preserve">ередвижение на лыжах, кроссовая подготовка, ходьба, преимущественно направленные на увеличение аэробной производительности организма и развития волевых качеств, специфических для лыжника гонщика. Комплексы специальных </w:t>
      </w:r>
      <w:r w:rsidR="008C3448">
        <w:rPr>
          <w:rFonts w:ascii="Times New Roman" w:eastAsia="Times New Roman" w:hAnsi="Times New Roman" w:cs="Times New Roman"/>
          <w:sz w:val="28"/>
          <w:szCs w:val="28"/>
        </w:rPr>
        <w:t xml:space="preserve">имитационных </w:t>
      </w:r>
      <w:r w:rsidR="00B77D0C" w:rsidRPr="00A23B09">
        <w:rPr>
          <w:rFonts w:ascii="Times New Roman" w:eastAsia="Times New Roman" w:hAnsi="Times New Roman" w:cs="Times New Roman"/>
          <w:sz w:val="28"/>
          <w:szCs w:val="28"/>
        </w:rPr>
        <w:t xml:space="preserve">упражнений </w:t>
      </w:r>
      <w:r w:rsidR="008C3448">
        <w:rPr>
          <w:rFonts w:ascii="Times New Roman" w:eastAsia="Times New Roman" w:hAnsi="Times New Roman" w:cs="Times New Roman"/>
          <w:sz w:val="28"/>
          <w:szCs w:val="28"/>
        </w:rPr>
        <w:t xml:space="preserve">движения </w:t>
      </w:r>
      <w:r w:rsidR="00B77D0C" w:rsidRPr="00A23B09">
        <w:rPr>
          <w:rFonts w:ascii="Times New Roman" w:eastAsia="Times New Roman" w:hAnsi="Times New Roman" w:cs="Times New Roman"/>
          <w:sz w:val="28"/>
          <w:szCs w:val="28"/>
        </w:rPr>
        <w:t>на лыжах и лыжах роллерах для развития силовой выносливости мышц ног и плечевого пояса.</w:t>
      </w:r>
    </w:p>
    <w:p w:rsidR="00615844" w:rsidRDefault="00615844" w:rsidP="00615844">
      <w:pPr>
        <w:shd w:val="clear" w:color="auto" w:fill="FFFFFF"/>
        <w:spacing w:after="0"/>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Основными средствами общей физической подготовки являются подготовительные упражнения, применяемые в различных видах спорта, содержание которых ориентировано на создание широких предпосылок успеха в самых различных видах деятельности. ОФП строится с использованием закономерностей переноса тренировочного эффекта с подготовительных упражнений на основные, выполняемые в основной деятельности. Она повышает общий уровень функциональных возможностей организма путем увеличения работоспособности, разносторонне развивает физические качества, систематически обогащает фонд двигательных навыков и умений человека.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b/>
          <w:sz w:val="28"/>
          <w:szCs w:val="28"/>
        </w:rPr>
        <w:t>Специальная физическая подготовка (СФП)</w:t>
      </w:r>
    </w:p>
    <w:p w:rsidR="00615844" w:rsidRDefault="00615844" w:rsidP="006158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СФП</w:t>
      </w:r>
      <w:r w:rsidRPr="00F16B50">
        <w:rPr>
          <w:rFonts w:ascii="Times New Roman" w:hAnsi="Times New Roman" w:cs="Times New Roman"/>
          <w:sz w:val="28"/>
          <w:szCs w:val="28"/>
        </w:rPr>
        <w:t xml:space="preserve">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при этом она ориентирована на предельную степень развития данных способностей. По мере роста спортивного мастерства объем средств ОФП уменьшается, а объем средств СФП увеличивается.</w:t>
      </w:r>
    </w:p>
    <w:p w:rsidR="00615844" w:rsidRDefault="00615844" w:rsidP="006158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СФП</w:t>
      </w:r>
      <w:r w:rsidRPr="00F16B50">
        <w:rPr>
          <w:rFonts w:ascii="Times New Roman" w:hAnsi="Times New Roman" w:cs="Times New Roman"/>
          <w:sz w:val="28"/>
          <w:szCs w:val="28"/>
        </w:rPr>
        <w:t xml:space="preserve"> – это целесообразное использование знаний, средств и методов, позволяющих направленно воздействовать на развитие спортсмена и обеспечивать необходимую степень его готовности к спортивным достижениям. Основными средствами специальной физической подготовки служат соревновательные упражнения в данном виде спорта и разрабатываемые на их основе специально-подготовительные упражнения.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F16B50">
        <w:rPr>
          <w:rFonts w:ascii="Times New Roman" w:hAnsi="Times New Roman" w:cs="Times New Roman"/>
          <w:sz w:val="28"/>
          <w:szCs w:val="28"/>
        </w:rPr>
        <w:lastRenderedPageBreak/>
        <w:t>Зависимость спортивных достижений от разностороннего развития спортсмена объясняется двумя основными причинами. Во-первых, единством организма – органической взаимосвязью всех его органов, систем и функций в процессе деятельности и развития. Хотя каждый вид спорта требует особых соотношений в развитии физических качеств, всегда действует и общая закономерность: предельное развитие какой-либо физической способности осуществимо лишь в условиях общего подъема функциональных возможностей организма, т.е. в процессе всестороннего развития. Во-вторых, взаимодействиями различных двигательных навыков и умений. Чем шире круг двигательных навыков и умений, освоенных спортсменом (конечно, в определенных границах, зависящих от особенностей избранного вида спорта), тем благоприятнее предпосылки для образования новых форм двигательной деятельности и совершенствования освоенных ранее. Новые формы движений возникают на основе сложившихся ранее и включают в себя те или иные их элементы. Еще более важно, что в процессе освоения разнообразных двигательных качеств в результате преодоления возникающих при этом трудностей развивается способность к дальнейшему совершенствованию в двигательной деятельности – тренируемость.</w:t>
      </w:r>
    </w:p>
    <w:p w:rsidR="00615844" w:rsidRDefault="00615844" w:rsidP="00615844">
      <w:pPr>
        <w:shd w:val="clear" w:color="auto" w:fill="FFFFFF"/>
        <w:spacing w:after="0"/>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 Объективные законы требуют, следовательно, чтобы спортивная тренировка, являясь глубоко специализированным процессом, вела бы в то же время к всестороннему развитию. В соответствии с этим в спортивной тренировке неразрывно сочетаются общая и специальная подготовка. Единство общей и специальной подготовки спортсмена означает, что ни одну из этих сторон нельзя исключить из тренировки без ущерба для спортивных достижений и конечных целей использования спорта как средства воспитания.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Единство общей и специальной подготовки заключается также во взаимной зависимости их содержания: содержание общей физической подготовки определяется, как было уже указано, исходя из особенностей избранного вида спорта, а содержание специальной подготовки зависит от тех предпосылок, которые создаются общей подготовкой. Единство общей и специальной подготовки нужно понимать диалектически – как единство противоречивое.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Далеко не всякое соотношение этих сторон в тренировке будет идти на пользу делу. В каждом конкретном случае существует определенная мера, нарушение которой задерживает ход спортивного совершенствования.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i/>
          <w:sz w:val="28"/>
          <w:szCs w:val="28"/>
        </w:rPr>
        <w:t xml:space="preserve">Быстрота </w:t>
      </w:r>
      <w:r w:rsidRPr="00F16B50">
        <w:rPr>
          <w:rFonts w:ascii="Times New Roman" w:hAnsi="Times New Roman" w:cs="Times New Roman"/>
          <w:sz w:val="28"/>
          <w:szCs w:val="28"/>
        </w:rPr>
        <w:t xml:space="preserve">– это способность выполнять движения с большой скоростью и частотой. Такая способность выполнять движения обеспечивает </w:t>
      </w:r>
      <w:r w:rsidRPr="00F16B50">
        <w:rPr>
          <w:rFonts w:ascii="Times New Roman" w:hAnsi="Times New Roman" w:cs="Times New Roman"/>
          <w:sz w:val="28"/>
          <w:szCs w:val="28"/>
        </w:rPr>
        <w:lastRenderedPageBreak/>
        <w:t xml:space="preserve">достижение хороших спортивных результатов. Быстрота движений зависит от развития силы. Быстроте движений способствуют предварительно растянутые эластичные мышцы, которые сокращаются с большей силой и быстротой. Для растягивания мышц и улучшения их эластичности применяются общеразвивающие и особенно специальные упражнения. Быстроту движений до известного предела можно улучшить также с помощью упражнений на гибкость, выполняемых с большой амплитудой.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i/>
          <w:sz w:val="28"/>
          <w:szCs w:val="28"/>
        </w:rPr>
        <w:t>Сила</w:t>
      </w:r>
      <w:r w:rsidRPr="00F16B50">
        <w:rPr>
          <w:rFonts w:ascii="Times New Roman" w:hAnsi="Times New Roman" w:cs="Times New Roman"/>
          <w:sz w:val="28"/>
          <w:szCs w:val="28"/>
        </w:rPr>
        <w:t xml:space="preserve"> – это способность преодолевать определенное сопротивление. Чем больше сопротивление, тем больше требуется силы для его преодоления, и чем больше накоплен «запас» силы, тем лучшего спортивного результата можно добиться. Для развития силы лыжники выполняют упражнения с различными отягощениями (набивными мячами, мешками с песком, гантелями, гирями и др.), упражнения в преодолении собственного веса (подтягивания, отжимания, поднимания и опускания ног и туловища из различных поло</w:t>
      </w:r>
      <w:r>
        <w:rPr>
          <w:rFonts w:ascii="Times New Roman" w:hAnsi="Times New Roman" w:cs="Times New Roman"/>
          <w:sz w:val="28"/>
          <w:szCs w:val="28"/>
        </w:rPr>
        <w:t>жений, лазание по канату и др.)</w:t>
      </w:r>
      <w:r w:rsidRPr="00F16B50">
        <w:rPr>
          <w:rFonts w:ascii="Times New Roman" w:hAnsi="Times New Roman" w:cs="Times New Roman"/>
          <w:sz w:val="28"/>
          <w:szCs w:val="28"/>
        </w:rPr>
        <w:t>. Но особенно эффективны упражнения, выполняемые с большим отягощением (со штангой, гирями, с партнером, сидящим на плечах), к выполнению которых нужно подходить постепенно и осторожно, особенно начинающим спортсменам.</w:t>
      </w:r>
    </w:p>
    <w:p w:rsidR="00615844"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i/>
          <w:sz w:val="28"/>
          <w:szCs w:val="28"/>
        </w:rPr>
        <w:t xml:space="preserve">Выносливость </w:t>
      </w:r>
      <w:r w:rsidRPr="00F16B50">
        <w:rPr>
          <w:rFonts w:ascii="Times New Roman" w:hAnsi="Times New Roman" w:cs="Times New Roman"/>
          <w:sz w:val="28"/>
          <w:szCs w:val="28"/>
        </w:rPr>
        <w:t>– способность организма противостоять утомлению. Различают общую и специальную выносливость (скоростную, силовую, статическую).</w:t>
      </w:r>
    </w:p>
    <w:p w:rsidR="00615844"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i/>
          <w:sz w:val="28"/>
          <w:szCs w:val="28"/>
        </w:rPr>
        <w:t xml:space="preserve">Гибкость </w:t>
      </w:r>
      <w:r w:rsidRPr="00F16B50">
        <w:rPr>
          <w:rFonts w:ascii="Times New Roman" w:hAnsi="Times New Roman" w:cs="Times New Roman"/>
          <w:sz w:val="28"/>
          <w:szCs w:val="28"/>
        </w:rPr>
        <w:t xml:space="preserve">– способность спортсмена выполнять движения с большой амплитудой. Амплитуду движений спортсмена обычно ограничивают связки и мышцы. Чем они будут эластичнее, тем размах движений станет шире, свободнее. Чем эластичнее мышцы, тем легче и быстрее можно выполнять движения. </w:t>
      </w:r>
    </w:p>
    <w:p w:rsidR="00615844" w:rsidRPr="00F16B50" w:rsidRDefault="00615844" w:rsidP="00615844">
      <w:pPr>
        <w:shd w:val="clear" w:color="auto" w:fill="FFFFFF"/>
        <w:spacing w:after="0"/>
        <w:ind w:firstLine="709"/>
        <w:jc w:val="both"/>
        <w:rPr>
          <w:rFonts w:ascii="Times New Roman" w:hAnsi="Times New Roman" w:cs="Times New Roman"/>
          <w:sz w:val="28"/>
          <w:szCs w:val="28"/>
        </w:rPr>
      </w:pPr>
      <w:r w:rsidRPr="0095195C">
        <w:rPr>
          <w:rFonts w:ascii="Times New Roman" w:hAnsi="Times New Roman" w:cs="Times New Roman"/>
          <w:i/>
          <w:sz w:val="28"/>
          <w:szCs w:val="28"/>
        </w:rPr>
        <w:t>Ловкость</w:t>
      </w:r>
      <w:r w:rsidRPr="00F16B50">
        <w:rPr>
          <w:rFonts w:ascii="Times New Roman" w:hAnsi="Times New Roman" w:cs="Times New Roman"/>
          <w:sz w:val="28"/>
          <w:szCs w:val="28"/>
        </w:rPr>
        <w:t xml:space="preserve"> – это умение выполнять движения быстро и согласовано в неожиданно изменяющихся условиях. Чтобы быть ловким, надо быть сильным, быстрым и в то же время хорошо координированным.</w:t>
      </w:r>
    </w:p>
    <w:p w:rsidR="00615844" w:rsidRDefault="00615844" w:rsidP="00615844">
      <w:pPr>
        <w:shd w:val="clear" w:color="auto" w:fill="FFFFFF"/>
        <w:spacing w:after="0"/>
        <w:ind w:firstLine="709"/>
        <w:jc w:val="both"/>
        <w:rPr>
          <w:rFonts w:ascii="Times New Roman" w:hAnsi="Times New Roman" w:cs="Times New Roman"/>
          <w:sz w:val="28"/>
          <w:szCs w:val="28"/>
        </w:rPr>
      </w:pPr>
      <w:r w:rsidRPr="00B7570F">
        <w:rPr>
          <w:rFonts w:ascii="Times New Roman" w:hAnsi="Times New Roman" w:cs="Times New Roman"/>
          <w:b/>
          <w:sz w:val="28"/>
          <w:szCs w:val="28"/>
        </w:rPr>
        <w:t>Гимнастика</w:t>
      </w:r>
      <w:r w:rsidRPr="00246810">
        <w:rPr>
          <w:rFonts w:ascii="Times New Roman" w:hAnsi="Times New Roman" w:cs="Times New Roman"/>
          <w:sz w:val="28"/>
          <w:szCs w:val="28"/>
        </w:rPr>
        <w:t xml:space="preserve">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w:t>
      </w:r>
    </w:p>
    <w:p w:rsidR="00615844" w:rsidRDefault="00615844" w:rsidP="00615844">
      <w:pPr>
        <w:shd w:val="clear" w:color="auto" w:fill="FFFFFF"/>
        <w:spacing w:after="0"/>
        <w:ind w:firstLine="709"/>
        <w:jc w:val="both"/>
        <w:rPr>
          <w:rFonts w:ascii="Times New Roman" w:hAnsi="Times New Roman" w:cs="Times New Roman"/>
          <w:sz w:val="28"/>
          <w:szCs w:val="28"/>
        </w:rPr>
      </w:pPr>
      <w:r w:rsidRPr="00B7570F">
        <w:rPr>
          <w:rFonts w:ascii="Times New Roman" w:hAnsi="Times New Roman" w:cs="Times New Roman"/>
          <w:b/>
          <w:sz w:val="28"/>
          <w:szCs w:val="28"/>
        </w:rPr>
        <w:t>Акробатика</w:t>
      </w:r>
      <w:r w:rsidRPr="00246810">
        <w:rPr>
          <w:rFonts w:ascii="Times New Roman" w:hAnsi="Times New Roman" w:cs="Times New Roman"/>
          <w:sz w:val="28"/>
          <w:szCs w:val="28"/>
        </w:rPr>
        <w:t xml:space="preserve"> – отличная разновидность гимнастики, развивающая координацию, вестибулярный аппарат, устойчивость, силу. Упражнения на гимнастических снарядах. Различные упражнения на гимнастической стенке, индивидуальные и парные. То же на гимнастической скамейке. Групповые упражнения с гимнастическими скамейками. Упражнения в равновесии и в </w:t>
      </w:r>
      <w:r w:rsidRPr="00246810">
        <w:rPr>
          <w:rFonts w:ascii="Times New Roman" w:hAnsi="Times New Roman" w:cs="Times New Roman"/>
          <w:sz w:val="28"/>
          <w:szCs w:val="28"/>
        </w:rPr>
        <w:lastRenderedPageBreak/>
        <w:t>сопротивлении, лазании по канату, шесту, лестнице, в перелазании, подтягивании. Простейшие висы, упоры, подъемы и соскоки, выполняемые на гимнастических снарядах (перекладина, кольца, брусья, конь, бревно). Прыжки через козла, коня и стол с подкидным мостиком. Упражнения с гимнастической палкой, скакалкой.</w:t>
      </w:r>
    </w:p>
    <w:p w:rsidR="00615844" w:rsidRDefault="00615844" w:rsidP="00615844">
      <w:pPr>
        <w:shd w:val="clear" w:color="auto" w:fill="FFFFFF"/>
        <w:spacing w:after="0"/>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 Акробатические упражнения. Различные кувырки: вперед, назад, боком, стойка на лопатках, стойки на голове и руках, мостик из стойки на голове и на руках, переход в мостик, «полушпагат» и «шпагат» напрыгивание на гимнастический мостик с прыжком вверх, прыжки вверх с трамплина без поворота и с поворотом на 180 и 360 градусов, сальто вперед (с помощью), колесо (переворот боком).</w:t>
      </w:r>
    </w:p>
    <w:p w:rsidR="00615844" w:rsidRDefault="00615844" w:rsidP="00615844">
      <w:pPr>
        <w:shd w:val="clear" w:color="auto" w:fill="FFFFFF"/>
        <w:spacing w:after="0"/>
        <w:ind w:firstLine="709"/>
        <w:jc w:val="both"/>
        <w:rPr>
          <w:rFonts w:ascii="Times New Roman" w:hAnsi="Times New Roman" w:cs="Times New Roman"/>
          <w:sz w:val="28"/>
          <w:szCs w:val="28"/>
        </w:rPr>
      </w:pPr>
      <w:r w:rsidRPr="00D0162E">
        <w:rPr>
          <w:rFonts w:ascii="Times New Roman" w:hAnsi="Times New Roman" w:cs="Times New Roman"/>
          <w:b/>
          <w:sz w:val="28"/>
          <w:szCs w:val="28"/>
        </w:rPr>
        <w:t xml:space="preserve"> Баскетбол</w:t>
      </w:r>
      <w:r w:rsidRPr="000E7B73">
        <w:rPr>
          <w:rFonts w:ascii="Times New Roman" w:hAnsi="Times New Roman" w:cs="Times New Roman"/>
          <w:sz w:val="28"/>
          <w:szCs w:val="28"/>
        </w:rPr>
        <w:t xml:space="preserve"> пользуется заслуженной популярностью у всех спортсменов. Он развивает быстроту реакции на действия партнеров и полет мяча, вырабатывает выносливость. 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 </w:t>
      </w:r>
    </w:p>
    <w:p w:rsidR="00615844" w:rsidRPr="00A23B09" w:rsidRDefault="00615844" w:rsidP="00A23B09">
      <w:pPr>
        <w:shd w:val="clear" w:color="auto" w:fill="FFFFFF"/>
        <w:spacing w:after="0"/>
        <w:jc w:val="both"/>
        <w:rPr>
          <w:rFonts w:ascii="Times New Roman" w:eastAsia="Times New Roman" w:hAnsi="Times New Roman" w:cs="Times New Roman"/>
          <w:sz w:val="28"/>
          <w:szCs w:val="28"/>
        </w:rPr>
      </w:pPr>
    </w:p>
    <w:p w:rsidR="00B77D0C" w:rsidRDefault="00B77D0C" w:rsidP="00A23B09">
      <w:pPr>
        <w:shd w:val="clear" w:color="auto" w:fill="FFFFFF"/>
        <w:spacing w:after="0"/>
        <w:jc w:val="center"/>
        <w:rPr>
          <w:rFonts w:ascii="Times New Roman" w:eastAsia="Times New Roman" w:hAnsi="Times New Roman" w:cs="Times New Roman"/>
          <w:b/>
          <w:bCs/>
          <w:sz w:val="28"/>
          <w:szCs w:val="28"/>
        </w:rPr>
      </w:pPr>
      <w:r w:rsidRPr="00A23B09">
        <w:rPr>
          <w:rFonts w:ascii="Times New Roman" w:eastAsia="Times New Roman" w:hAnsi="Times New Roman" w:cs="Times New Roman"/>
          <w:b/>
          <w:bCs/>
          <w:sz w:val="28"/>
          <w:szCs w:val="28"/>
        </w:rPr>
        <w:t>Техническая подготовка</w:t>
      </w:r>
      <w:r w:rsidR="007A4DC1">
        <w:rPr>
          <w:rFonts w:ascii="Times New Roman" w:eastAsia="Times New Roman" w:hAnsi="Times New Roman" w:cs="Times New Roman"/>
          <w:b/>
          <w:bCs/>
          <w:sz w:val="28"/>
          <w:szCs w:val="28"/>
        </w:rPr>
        <w:t xml:space="preserve"> (имитация движения на лыжах)</w:t>
      </w:r>
    </w:p>
    <w:p w:rsidR="007A4DC1" w:rsidRPr="007A4DC1" w:rsidRDefault="007A4DC1" w:rsidP="00A23B09">
      <w:pPr>
        <w:shd w:val="clear" w:color="auto" w:fill="FFFFFF"/>
        <w:spacing w:after="0"/>
        <w:jc w:val="center"/>
        <w:rPr>
          <w:rFonts w:ascii="Times New Roman" w:eastAsia="Times New Roman" w:hAnsi="Times New Roman" w:cs="Times New Roman"/>
          <w:sz w:val="16"/>
          <w:szCs w:val="16"/>
        </w:rPr>
      </w:pPr>
    </w:p>
    <w:p w:rsidR="00615844" w:rsidRDefault="00B77D0C" w:rsidP="00A23B09">
      <w:pPr>
        <w:shd w:val="clear" w:color="auto" w:fill="FFFFFF"/>
        <w:spacing w:after="0"/>
        <w:ind w:firstLine="708"/>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Обучение специальным подготовительным упражнениям, направленным на овладение рациональной техникой скользящего шага, на развитие равновесия п</w:t>
      </w:r>
      <w:r w:rsidR="007A4DC1">
        <w:rPr>
          <w:rFonts w:ascii="Times New Roman" w:eastAsia="Times New Roman" w:hAnsi="Times New Roman" w:cs="Times New Roman"/>
          <w:sz w:val="28"/>
          <w:szCs w:val="28"/>
        </w:rPr>
        <w:t>р</w:t>
      </w:r>
      <w:r w:rsidRPr="00A23B09">
        <w:rPr>
          <w:rFonts w:ascii="Times New Roman" w:eastAsia="Times New Roman" w:hAnsi="Times New Roman" w:cs="Times New Roman"/>
          <w:sz w:val="28"/>
          <w:szCs w:val="28"/>
        </w:rPr>
        <w:t xml:space="preserve">и одноопорном скольжении, на согласованную работу рук и ног при </w:t>
      </w:r>
      <w:r w:rsidR="007A4DC1">
        <w:rPr>
          <w:rFonts w:ascii="Times New Roman" w:eastAsia="Times New Roman" w:hAnsi="Times New Roman" w:cs="Times New Roman"/>
          <w:sz w:val="28"/>
          <w:szCs w:val="28"/>
        </w:rPr>
        <w:t>имитации движения</w:t>
      </w:r>
      <w:r w:rsidRPr="00A23B09">
        <w:rPr>
          <w:rFonts w:ascii="Times New Roman" w:eastAsia="Times New Roman" w:hAnsi="Times New Roman" w:cs="Times New Roman"/>
          <w:sz w:val="28"/>
          <w:szCs w:val="28"/>
        </w:rPr>
        <w:t xml:space="preserve"> на лыжах различными способами. </w:t>
      </w:r>
      <w:r w:rsidR="008C3448">
        <w:rPr>
          <w:rFonts w:ascii="Times New Roman" w:eastAsia="Times New Roman" w:hAnsi="Times New Roman" w:cs="Times New Roman"/>
          <w:sz w:val="28"/>
          <w:szCs w:val="28"/>
        </w:rPr>
        <w:t xml:space="preserve">        </w:t>
      </w:r>
    </w:p>
    <w:p w:rsidR="00B77D0C" w:rsidRPr="00A23B09" w:rsidRDefault="00B77D0C" w:rsidP="00A23B09">
      <w:pPr>
        <w:shd w:val="clear" w:color="auto" w:fill="FFFFFF"/>
        <w:spacing w:after="0"/>
        <w:ind w:firstLine="708"/>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В процессе реализации физической и технической подготовки в спортивно оздоровительных группах наиболее универсальным тренировочным средством являются подвижные спортивные игры, позволяющие предать учебно-тренировочному процессу эмоциональную окраску и тем самым поддержать интерес к занятиям лыжным спортом.</w:t>
      </w:r>
    </w:p>
    <w:p w:rsidR="00B77D0C" w:rsidRDefault="00B77D0C" w:rsidP="00A23B09">
      <w:pPr>
        <w:shd w:val="clear" w:color="auto" w:fill="FFFFFF"/>
        <w:spacing w:after="0"/>
        <w:ind w:firstLine="708"/>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Поскольку в спортивно оздоровительных группах занимаются обучающиеся разного паспортного и биологического возраста, с неодинаковой физической подготовленностью, то при проведении всевозможных игр, эстафет, игровых заданий возникает проблема уравнивания возможностей обучающихся.</w:t>
      </w:r>
    </w:p>
    <w:p w:rsidR="005F6DDE" w:rsidRDefault="005F6DDE" w:rsidP="00A23B09">
      <w:pPr>
        <w:shd w:val="clear" w:color="auto" w:fill="FFFFFF"/>
        <w:spacing w:after="0"/>
        <w:ind w:firstLine="708"/>
        <w:jc w:val="both"/>
        <w:rPr>
          <w:rFonts w:ascii="Times New Roman" w:eastAsia="Times New Roman" w:hAnsi="Times New Roman" w:cs="Times New Roman"/>
          <w:sz w:val="16"/>
          <w:szCs w:val="16"/>
        </w:rPr>
      </w:pPr>
    </w:p>
    <w:p w:rsidR="00037903" w:rsidRDefault="00037903" w:rsidP="00A23B09">
      <w:pPr>
        <w:shd w:val="clear" w:color="auto" w:fill="FFFFFF"/>
        <w:spacing w:after="0"/>
        <w:ind w:firstLine="708"/>
        <w:jc w:val="both"/>
        <w:rPr>
          <w:rFonts w:ascii="Times New Roman" w:eastAsia="Times New Roman" w:hAnsi="Times New Roman" w:cs="Times New Roman"/>
          <w:sz w:val="16"/>
          <w:szCs w:val="16"/>
        </w:rPr>
      </w:pPr>
    </w:p>
    <w:p w:rsidR="007A4DC1" w:rsidRPr="00037903" w:rsidRDefault="007A4DC1" w:rsidP="00A23B09">
      <w:pPr>
        <w:shd w:val="clear" w:color="auto" w:fill="FFFFFF"/>
        <w:spacing w:after="0"/>
        <w:ind w:firstLine="708"/>
        <w:jc w:val="both"/>
        <w:rPr>
          <w:rFonts w:ascii="Times New Roman" w:eastAsia="Times New Roman" w:hAnsi="Times New Roman" w:cs="Times New Roman"/>
          <w:sz w:val="16"/>
          <w:szCs w:val="16"/>
        </w:rPr>
      </w:pPr>
    </w:p>
    <w:p w:rsidR="00B77D0C" w:rsidRPr="00A23B09" w:rsidRDefault="00B77D0C" w:rsidP="00A23B09">
      <w:pPr>
        <w:shd w:val="clear" w:color="auto" w:fill="FFFFFF"/>
        <w:spacing w:after="0"/>
        <w:jc w:val="center"/>
        <w:rPr>
          <w:rFonts w:ascii="Times New Roman" w:eastAsia="Times New Roman" w:hAnsi="Times New Roman" w:cs="Times New Roman"/>
          <w:b/>
          <w:sz w:val="28"/>
          <w:szCs w:val="28"/>
        </w:rPr>
      </w:pPr>
      <w:r w:rsidRPr="00A23B09">
        <w:rPr>
          <w:rFonts w:ascii="Times New Roman" w:eastAsia="Times New Roman" w:hAnsi="Times New Roman" w:cs="Times New Roman"/>
          <w:b/>
          <w:bCs/>
          <w:sz w:val="28"/>
          <w:szCs w:val="28"/>
        </w:rPr>
        <w:lastRenderedPageBreak/>
        <w:t>Теоретическая подготовка</w:t>
      </w:r>
    </w:p>
    <w:p w:rsidR="00B77D0C" w:rsidRPr="00A23B09" w:rsidRDefault="00B77D0C" w:rsidP="00A23B09">
      <w:pPr>
        <w:shd w:val="clear" w:color="auto" w:fill="FFFFFF"/>
        <w:spacing w:after="0"/>
        <w:ind w:firstLine="284"/>
        <w:jc w:val="both"/>
        <w:rPr>
          <w:rFonts w:ascii="Times New Roman" w:eastAsia="Times New Roman" w:hAnsi="Times New Roman" w:cs="Times New Roman"/>
          <w:sz w:val="28"/>
          <w:szCs w:val="28"/>
        </w:rPr>
      </w:pPr>
      <w:r w:rsidRPr="00A23B09">
        <w:rPr>
          <w:rFonts w:ascii="Times New Roman" w:eastAsia="Times New Roman" w:hAnsi="Times New Roman" w:cs="Times New Roman"/>
          <w:b/>
          <w:bCs/>
          <w:sz w:val="28"/>
          <w:szCs w:val="28"/>
        </w:rPr>
        <w:t> </w:t>
      </w:r>
      <w:r w:rsidR="00A23B09">
        <w:rPr>
          <w:rFonts w:ascii="Times New Roman" w:eastAsia="Times New Roman" w:hAnsi="Times New Roman" w:cs="Times New Roman"/>
          <w:b/>
          <w:bCs/>
          <w:sz w:val="28"/>
          <w:szCs w:val="28"/>
        </w:rPr>
        <w:tab/>
      </w:r>
      <w:r w:rsidRPr="00A23B09">
        <w:rPr>
          <w:rFonts w:ascii="Times New Roman" w:eastAsia="Times New Roman" w:hAnsi="Times New Roman" w:cs="Times New Roman"/>
          <w:sz w:val="28"/>
          <w:szCs w:val="28"/>
        </w:rPr>
        <w:t>Занятия по теоретической подготовке могут проходить как часть комплексного занятия и как самостоятельное</w:t>
      </w:r>
      <w:r w:rsidR="00A27FC9" w:rsidRPr="00A23B09">
        <w:rPr>
          <w:rFonts w:ascii="Times New Roman" w:eastAsia="Times New Roman" w:hAnsi="Times New Roman" w:cs="Times New Roman"/>
          <w:sz w:val="28"/>
          <w:szCs w:val="28"/>
        </w:rPr>
        <w:t xml:space="preserve"> </w:t>
      </w:r>
      <w:r w:rsidRPr="00A23B09">
        <w:rPr>
          <w:rFonts w:ascii="Times New Roman" w:eastAsia="Times New Roman" w:hAnsi="Times New Roman" w:cs="Times New Roman"/>
          <w:sz w:val="28"/>
          <w:szCs w:val="28"/>
        </w:rPr>
        <w:t>занятие. На теоретических занятиях следует широко применять наглядные пособия (видеомагнитофонные записи, плакаты, фотографии, макеты). Целесообразно проводить просмотры и разбор тренировочных занятий, команд более высоких по классу. В конце занятий учащимся необходимо рекомендовать специальную литературу для самостоятельного изучения. Учебный материал по теоретической подготовке в программе представлен по годам обучения. </w:t>
      </w:r>
    </w:p>
    <w:p w:rsidR="00B77D0C" w:rsidRPr="00A23B09" w:rsidRDefault="00B77D0C" w:rsidP="003B3A89">
      <w:pPr>
        <w:shd w:val="clear" w:color="auto" w:fill="FFFFFF"/>
        <w:spacing w:after="0"/>
        <w:ind w:firstLine="708"/>
        <w:jc w:val="both"/>
        <w:rPr>
          <w:rFonts w:ascii="Times New Roman" w:eastAsia="Times New Roman" w:hAnsi="Times New Roman" w:cs="Times New Roman"/>
          <w:sz w:val="28"/>
          <w:szCs w:val="28"/>
        </w:rPr>
      </w:pPr>
      <w:r w:rsidRPr="00A23B09">
        <w:rPr>
          <w:rFonts w:ascii="Times New Roman" w:eastAsia="Times New Roman" w:hAnsi="Times New Roman" w:cs="Times New Roman"/>
          <w:b/>
          <w:bCs/>
          <w:sz w:val="28"/>
          <w:szCs w:val="28"/>
        </w:rPr>
        <w:t>1. Вводное занятие. История развития лыжного спорта. Российские лыжники на Олимпийских играх.</w:t>
      </w:r>
    </w:p>
    <w:p w:rsidR="00B77D0C" w:rsidRPr="00A23B09" w:rsidRDefault="00B77D0C" w:rsidP="00A23B09">
      <w:pPr>
        <w:shd w:val="clear" w:color="auto" w:fill="FFFFFF"/>
        <w:spacing w:after="0"/>
        <w:ind w:firstLine="284"/>
        <w:jc w:val="both"/>
        <w:rPr>
          <w:rFonts w:ascii="Times New Roman" w:eastAsia="Times New Roman" w:hAnsi="Times New Roman" w:cs="Times New Roman"/>
          <w:sz w:val="28"/>
          <w:szCs w:val="28"/>
        </w:rPr>
      </w:pPr>
      <w:r w:rsidRPr="00A23B09">
        <w:rPr>
          <w:rFonts w:ascii="Times New Roman" w:eastAsia="Times New Roman" w:hAnsi="Times New Roman" w:cs="Times New Roman"/>
          <w:sz w:val="28"/>
          <w:szCs w:val="28"/>
        </w:rPr>
        <w:t>Содержание работы секции. Возникновение, развитие и распространение лыж. Краткие исторические сведения об олимпийских играх. Российские лыжники на Олимпийских играх. Российские лыжники на Олимпийских играх. Виды лыжного спорта.</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t>2. Техника безопасности на занятиях лыжным спортом. Гигиена, закаливание, режим тренировочных занятий и отдыха. Питание, самоконтроль. Оказание первой помощи при травмах.</w:t>
      </w:r>
    </w:p>
    <w:p w:rsidR="00B77D0C" w:rsidRPr="003B3A89" w:rsidRDefault="00A27FC9" w:rsidP="003B3A89">
      <w:pPr>
        <w:shd w:val="clear" w:color="auto" w:fill="FFFFFF"/>
        <w:spacing w:after="0"/>
        <w:jc w:val="both"/>
        <w:rPr>
          <w:rFonts w:ascii="Times New Roman" w:eastAsia="Times New Roman" w:hAnsi="Times New Roman" w:cs="Times New Roman"/>
          <w:sz w:val="28"/>
          <w:szCs w:val="28"/>
        </w:rPr>
      </w:pPr>
      <w:r w:rsidRPr="003B3A89">
        <w:rPr>
          <w:rFonts w:ascii="Times New Roman" w:eastAsia="Times New Roman" w:hAnsi="Times New Roman" w:cs="Times New Roman"/>
          <w:sz w:val="28"/>
          <w:szCs w:val="28"/>
        </w:rPr>
        <w:t>      </w:t>
      </w:r>
      <w:r w:rsidR="003B3A89">
        <w:rPr>
          <w:rFonts w:ascii="Times New Roman" w:eastAsia="Times New Roman" w:hAnsi="Times New Roman" w:cs="Times New Roman"/>
          <w:sz w:val="28"/>
          <w:szCs w:val="28"/>
        </w:rPr>
        <w:tab/>
      </w:r>
      <w:r w:rsidR="00B77D0C" w:rsidRPr="003B3A89">
        <w:rPr>
          <w:rFonts w:ascii="Times New Roman" w:eastAsia="Times New Roman" w:hAnsi="Times New Roman" w:cs="Times New Roman"/>
          <w:sz w:val="28"/>
          <w:szCs w:val="28"/>
        </w:rPr>
        <w:t>Поведение на улице во время движений к месту занятия. Выбор места для проведения занятий и соревнований. Особенности организаций занятий на склонах. Помощь при ушибах, растяжении, обморожении. Личная гигиена спортсмена. Гигиенические требования к одежде и обуви лыжника. Значения и способы закаливания. Составление рационального режима дня с учетом тренировочных нагрузок. Значение питания как фактора сохранения и укрепления здоровья. Недопустимость употребления алкоголя, курения при занятиях лыжным спортом. Значение и содержание самоконтроля в процессе занятия лыжным спортом. Объективные и субъективные показатели самоконтроля. Дневник самоконтроля.</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t>3. Лыжный инвентарь, выбор, хранение, уход за ним. Лыжные мази, парафин.</w:t>
      </w:r>
    </w:p>
    <w:p w:rsidR="00B77D0C" w:rsidRPr="003B3A89" w:rsidRDefault="00A27FC9" w:rsidP="003B3A89">
      <w:pPr>
        <w:shd w:val="clear" w:color="auto" w:fill="FFFFFF"/>
        <w:spacing w:after="0"/>
        <w:jc w:val="both"/>
        <w:rPr>
          <w:rFonts w:ascii="Times New Roman" w:eastAsia="Times New Roman" w:hAnsi="Times New Roman" w:cs="Times New Roman"/>
          <w:sz w:val="28"/>
          <w:szCs w:val="28"/>
        </w:rPr>
      </w:pPr>
      <w:r w:rsidRPr="003B3A89">
        <w:rPr>
          <w:rFonts w:ascii="Times New Roman" w:eastAsia="Times New Roman" w:hAnsi="Times New Roman" w:cs="Times New Roman"/>
          <w:sz w:val="28"/>
          <w:szCs w:val="28"/>
        </w:rPr>
        <w:t xml:space="preserve">    </w:t>
      </w:r>
      <w:r w:rsidR="003B3A89">
        <w:rPr>
          <w:rFonts w:ascii="Times New Roman" w:eastAsia="Times New Roman" w:hAnsi="Times New Roman" w:cs="Times New Roman"/>
          <w:sz w:val="28"/>
          <w:szCs w:val="28"/>
        </w:rPr>
        <w:tab/>
      </w:r>
      <w:r w:rsidRPr="003B3A89">
        <w:rPr>
          <w:rFonts w:ascii="Times New Roman" w:eastAsia="Times New Roman" w:hAnsi="Times New Roman" w:cs="Times New Roman"/>
          <w:sz w:val="28"/>
          <w:szCs w:val="28"/>
        </w:rPr>
        <w:t xml:space="preserve"> </w:t>
      </w:r>
      <w:r w:rsidR="00B77D0C" w:rsidRPr="003B3A89">
        <w:rPr>
          <w:rFonts w:ascii="Times New Roman" w:eastAsia="Times New Roman" w:hAnsi="Times New Roman" w:cs="Times New Roman"/>
          <w:sz w:val="28"/>
          <w:szCs w:val="28"/>
        </w:rPr>
        <w:t>Выбор лыж. Способы обработки скользящей поверхности лыж. Выбор лыжных палок. Уход за лыжным инвентарем. Свойства и назначение лыжных мазей и парафинов. Факторы, влияющие на выбор мази. Обувь, одежда и снаряжение для лыжных гонок. </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t>4. Основы техники способов передвижения на лыжах.</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sz w:val="28"/>
          <w:szCs w:val="28"/>
        </w:rPr>
        <w:t>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Ошибки при выполнении способов передвижения на лыжах и их исправление. </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lastRenderedPageBreak/>
        <w:t>5. Правила соревнований по лыжным гонкам.</w:t>
      </w:r>
    </w:p>
    <w:p w:rsidR="00B77D0C" w:rsidRPr="003B3A89" w:rsidRDefault="00A27FC9" w:rsidP="003B3A89">
      <w:pPr>
        <w:shd w:val="clear" w:color="auto" w:fill="FFFFFF"/>
        <w:spacing w:after="0"/>
        <w:jc w:val="both"/>
        <w:rPr>
          <w:rFonts w:ascii="Times New Roman" w:eastAsia="Times New Roman" w:hAnsi="Times New Roman" w:cs="Times New Roman"/>
          <w:sz w:val="28"/>
          <w:szCs w:val="28"/>
        </w:rPr>
      </w:pPr>
      <w:r w:rsidRPr="003B3A89">
        <w:rPr>
          <w:rFonts w:ascii="Times New Roman" w:eastAsia="Times New Roman" w:hAnsi="Times New Roman" w:cs="Times New Roman"/>
          <w:sz w:val="28"/>
          <w:szCs w:val="28"/>
        </w:rPr>
        <w:t>  </w:t>
      </w:r>
      <w:r w:rsidR="003B3A89">
        <w:rPr>
          <w:rFonts w:ascii="Times New Roman" w:eastAsia="Times New Roman" w:hAnsi="Times New Roman" w:cs="Times New Roman"/>
          <w:sz w:val="28"/>
          <w:szCs w:val="28"/>
        </w:rPr>
        <w:tab/>
      </w:r>
      <w:r w:rsidRPr="003B3A89">
        <w:rPr>
          <w:rFonts w:ascii="Times New Roman" w:eastAsia="Times New Roman" w:hAnsi="Times New Roman" w:cs="Times New Roman"/>
          <w:sz w:val="28"/>
          <w:szCs w:val="28"/>
        </w:rPr>
        <w:t>  </w:t>
      </w:r>
      <w:r w:rsidR="00B77D0C" w:rsidRPr="003B3A89">
        <w:rPr>
          <w:rFonts w:ascii="Times New Roman" w:eastAsia="Times New Roman" w:hAnsi="Times New Roman" w:cs="Times New Roman"/>
          <w:sz w:val="28"/>
          <w:szCs w:val="28"/>
        </w:rPr>
        <w:t>Положение о соревновании. Выбор мест соревнований, подготовка трасс, оборудование старта и финиша. Организованная работа по подготовке соревнований. Состав и обязанности судейских бригад. Обязанности и права участников. Система зачета в соревнованиях по лыжным гонкам.</w:t>
      </w:r>
    </w:p>
    <w:p w:rsidR="00B77D0C" w:rsidRPr="003B3A89" w:rsidRDefault="00B77D0C" w:rsidP="003B3A89">
      <w:pPr>
        <w:shd w:val="clear" w:color="auto" w:fill="FFFFFF"/>
        <w:spacing w:after="0"/>
        <w:ind w:firstLine="708"/>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t>6. Основные средства восстановления.</w:t>
      </w:r>
    </w:p>
    <w:p w:rsidR="00B77D0C" w:rsidRPr="003B3A89" w:rsidRDefault="00B77D0C" w:rsidP="003B3A89">
      <w:pPr>
        <w:shd w:val="clear" w:color="auto" w:fill="FFFFFF"/>
        <w:spacing w:after="0"/>
        <w:jc w:val="both"/>
        <w:rPr>
          <w:rFonts w:ascii="Times New Roman" w:eastAsia="Times New Roman" w:hAnsi="Times New Roman" w:cs="Times New Roman"/>
          <w:sz w:val="28"/>
          <w:szCs w:val="28"/>
        </w:rPr>
      </w:pPr>
      <w:r w:rsidRPr="003B3A89">
        <w:rPr>
          <w:rFonts w:ascii="Times New Roman" w:eastAsia="Times New Roman" w:hAnsi="Times New Roman" w:cs="Times New Roman"/>
          <w:b/>
          <w:bCs/>
          <w:sz w:val="28"/>
          <w:szCs w:val="28"/>
        </w:rPr>
        <w:t>   </w:t>
      </w:r>
      <w:r w:rsidR="003B3A89">
        <w:rPr>
          <w:rFonts w:ascii="Times New Roman" w:eastAsia="Times New Roman" w:hAnsi="Times New Roman" w:cs="Times New Roman"/>
          <w:b/>
          <w:bCs/>
          <w:sz w:val="28"/>
          <w:szCs w:val="28"/>
        </w:rPr>
        <w:tab/>
      </w:r>
      <w:r w:rsidRPr="003B3A89">
        <w:rPr>
          <w:rFonts w:ascii="Times New Roman" w:eastAsia="Times New Roman" w:hAnsi="Times New Roman" w:cs="Times New Roman"/>
          <w:b/>
          <w:bCs/>
          <w:sz w:val="28"/>
          <w:szCs w:val="28"/>
        </w:rPr>
        <w:t> </w:t>
      </w:r>
      <w:r w:rsidRPr="003B3A89">
        <w:rPr>
          <w:rFonts w:ascii="Times New Roman" w:eastAsia="Times New Roman" w:hAnsi="Times New Roman" w:cs="Times New Roman"/>
          <w:sz w:val="28"/>
          <w:szCs w:val="28"/>
        </w:rPr>
        <w:t>Спортивный массаж, самомассаж и их применение в учебно-тренировочном процессе. Основные приемы самомассажа. Гидромассаж и его применение. Водные процедуры как средство восстановление.</w:t>
      </w:r>
    </w:p>
    <w:p w:rsidR="00B77D0C" w:rsidRPr="00A72C7E" w:rsidRDefault="00B77D0C" w:rsidP="003B3A89">
      <w:pPr>
        <w:shd w:val="clear" w:color="auto" w:fill="FFFFFF"/>
        <w:spacing w:after="0"/>
        <w:ind w:firstLine="708"/>
        <w:jc w:val="both"/>
        <w:rPr>
          <w:rFonts w:ascii="Times New Roman" w:eastAsia="Times New Roman" w:hAnsi="Times New Roman" w:cs="Times New Roman"/>
          <w:sz w:val="28"/>
          <w:szCs w:val="28"/>
        </w:rPr>
      </w:pPr>
      <w:r w:rsidRPr="00A72C7E">
        <w:rPr>
          <w:rFonts w:ascii="Times New Roman" w:eastAsia="Times New Roman" w:hAnsi="Times New Roman" w:cs="Times New Roman"/>
          <w:b/>
          <w:bCs/>
          <w:sz w:val="28"/>
          <w:szCs w:val="28"/>
        </w:rPr>
        <w:t>7. Оценка уровня знаний по теории лыжного спорта.</w:t>
      </w:r>
    </w:p>
    <w:p w:rsidR="00A72C7E" w:rsidRPr="00A72C7E" w:rsidRDefault="00A27FC9" w:rsidP="00037903">
      <w:pPr>
        <w:shd w:val="clear" w:color="auto" w:fill="FFFFFF"/>
        <w:spacing w:after="0"/>
        <w:jc w:val="both"/>
        <w:rPr>
          <w:rFonts w:ascii="Times New Roman" w:eastAsia="Times New Roman" w:hAnsi="Times New Roman" w:cs="Times New Roman"/>
          <w:sz w:val="28"/>
          <w:szCs w:val="28"/>
        </w:rPr>
      </w:pPr>
      <w:r w:rsidRPr="00A72C7E">
        <w:rPr>
          <w:rFonts w:ascii="Times New Roman" w:eastAsia="Times New Roman" w:hAnsi="Times New Roman" w:cs="Times New Roman"/>
          <w:sz w:val="28"/>
          <w:szCs w:val="28"/>
        </w:rPr>
        <w:t>   </w:t>
      </w:r>
      <w:r w:rsidR="003B3A89" w:rsidRPr="00A72C7E">
        <w:rPr>
          <w:rFonts w:ascii="Times New Roman" w:eastAsia="Times New Roman" w:hAnsi="Times New Roman" w:cs="Times New Roman"/>
          <w:sz w:val="28"/>
          <w:szCs w:val="28"/>
        </w:rPr>
        <w:tab/>
      </w:r>
      <w:r w:rsidRPr="00A72C7E">
        <w:rPr>
          <w:rFonts w:ascii="Times New Roman" w:eastAsia="Times New Roman" w:hAnsi="Times New Roman" w:cs="Times New Roman"/>
          <w:sz w:val="28"/>
          <w:szCs w:val="28"/>
        </w:rPr>
        <w:t> </w:t>
      </w:r>
      <w:r w:rsidR="00B77D0C" w:rsidRPr="00A72C7E">
        <w:rPr>
          <w:rFonts w:ascii="Times New Roman" w:eastAsia="Times New Roman" w:hAnsi="Times New Roman" w:cs="Times New Roman"/>
          <w:sz w:val="28"/>
          <w:szCs w:val="28"/>
        </w:rPr>
        <w:t>В спортивно-оздоровительной группе осваивается большое количество различных двигательных действий, как из лыжного, так и из других видов спорта. Успешность овладения новыми двигательными действиями во многом будет зависеть от сформированности представления об изучаемом двигательном действии.</w:t>
      </w:r>
      <w:r w:rsidR="00037903" w:rsidRPr="00A72C7E">
        <w:rPr>
          <w:rFonts w:ascii="Times New Roman" w:eastAsia="Times New Roman" w:hAnsi="Times New Roman" w:cs="Times New Roman"/>
          <w:sz w:val="28"/>
          <w:szCs w:val="28"/>
        </w:rPr>
        <w:t xml:space="preserve"> </w:t>
      </w:r>
    </w:p>
    <w:p w:rsidR="00615844" w:rsidRDefault="00615844" w:rsidP="00615844">
      <w:pPr>
        <w:shd w:val="clear" w:color="auto" w:fill="FFFFFF"/>
        <w:spacing w:after="0"/>
        <w:ind w:firstLine="28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Воспитательная работ</w:t>
      </w:r>
    </w:p>
    <w:p w:rsidR="007A4DC1" w:rsidRPr="007A4DC1" w:rsidRDefault="007A4DC1" w:rsidP="00615844">
      <w:pPr>
        <w:shd w:val="clear" w:color="auto" w:fill="FFFFFF"/>
        <w:spacing w:after="0"/>
        <w:ind w:firstLine="284"/>
        <w:jc w:val="center"/>
        <w:rPr>
          <w:rFonts w:ascii="Times New Roman" w:eastAsia="Times New Roman" w:hAnsi="Times New Roman" w:cs="Times New Roman"/>
          <w:color w:val="000000"/>
          <w:sz w:val="16"/>
          <w:szCs w:val="16"/>
        </w:rPr>
      </w:pPr>
    </w:p>
    <w:p w:rsidR="00615844" w:rsidRDefault="00615844" w:rsidP="00615844">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Имеется ряд причин, обязывающих тренера-преподавателя серьёзно и целенаправленно заниматься воспитательной работой. Тренер-преподаватель полностью в ответе за будущее своих воспитанников. </w:t>
      </w:r>
    </w:p>
    <w:p w:rsidR="00615844" w:rsidRDefault="00615844" w:rsidP="00615844">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Огромна притягательная сила спорта. Молодые люди способны увлечься этой деятельностью настолько, что она на некоторое время может заслонить от них остальные стороны жизни - учёбу, обязанности перед близкими. В этих условиях авторитет тренера-преподавателя как наставника необычайно высок и выходит далеко за рамки спортивной деятельности, распространяясь на самый широкий круг вопросов.</w:t>
      </w:r>
    </w:p>
    <w:p w:rsidR="00615844" w:rsidRDefault="00615844" w:rsidP="00615844">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Спортивная деятельность обладает очень большими воспитательными возможностями для решения любых воспитательных задач. Как показывает спортивная практика, с первых дней в работе с новичками тренер-преподаватель должен серьёзное внимание уделять вопросам нравственного воспитания.</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Воспитательная работа проводится в процессе тренировочных занятий, соревнований, а также в свободное от занятий время и имеет следующие основные задачи:</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воспитание у обучающихся патриотизма;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воспитание сознательного отношения к тренировочному процессу, как средству гармонического развития личности человека;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воспитание коллективизма, привычки к труду, самоотверженности, этических норм поведения как черты характера;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вовлечение обучающихся в активную общественную жизнь, воспитание чувства наставничества. </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Воспитательная работа проводится в форме:</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лекций и бесед о международной политике и внутренней жизни нашей страны;</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изучения истории своего района, области, экскурсий по родному краю;</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виртуальное посещения исторических мест, памятников боевой и трудовой славы в местах проведения соревнований;</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пропаганды традиций отечественного спорта.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Важнейшим элементом воспитательной работы является повседневный личный пример тренера-преподавателя и его роль в четкой организации всего тренировочного процесса, своевременном проведении тренировочных занятий и всех запланированных мероприятий.</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Компоненты воспитательной работы:</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цель воспитания и конкретные воспитательные задачи, обеспечивающие достижение цели;</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знание и учёт возрастных и индивидуальных особенностей воспитанников;</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владение всеми методами воспитания и широким арсеналом методических приёмов;</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выбор места и средства педагогического воздействия, организационных форм и характера общения.</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Основные принципы, характеризующие условия, в которых должен протекать воспитательный процесс:</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связь воспитания с реальной жизнью и трудом;</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единство требований и воспитательных воздействий со стороны всех взрослых, контактирующих с ребёнком;</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сочетание требовательности с уважением к личности воспитанника;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учёт индивидуальных особенностей каждого;</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систематичность и непрерывность воспитательного процесса;</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единство слова и дела в жизни спортивной группы;</w:t>
      </w:r>
    </w:p>
    <w:p w:rsidR="00615844" w:rsidRDefault="00615844" w:rsidP="00615844">
      <w:pPr>
        <w:shd w:val="clear" w:color="auto" w:fill="FFFFFF"/>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сплочённость коллектива, его ориентацию на спортивные и нравственные идеалы.</w:t>
      </w:r>
    </w:p>
    <w:p w:rsidR="00A72C7E" w:rsidRDefault="00A72C7E" w:rsidP="00A72C7E">
      <w:pPr>
        <w:shd w:val="clear" w:color="auto" w:fill="FFFFFF"/>
        <w:spacing w:after="0"/>
        <w:jc w:val="center"/>
        <w:rPr>
          <w:rFonts w:ascii="Times New Roman" w:eastAsia="Times New Roman" w:hAnsi="Times New Roman" w:cs="Times New Roman"/>
          <w:color w:val="FF0000"/>
          <w:sz w:val="28"/>
          <w:szCs w:val="28"/>
        </w:rPr>
      </w:pPr>
    </w:p>
    <w:p w:rsidR="00037903" w:rsidRDefault="00037903" w:rsidP="00A72C7E">
      <w:pPr>
        <w:shd w:val="clear" w:color="auto" w:fill="FFFFFF"/>
        <w:spacing w:after="0"/>
        <w:jc w:val="center"/>
        <w:rPr>
          <w:rFonts w:ascii="Times New Roman" w:hAnsi="Times New Roman" w:cs="Times New Roman"/>
          <w:b/>
          <w:sz w:val="16"/>
          <w:szCs w:val="16"/>
        </w:rPr>
      </w:pPr>
      <w:r w:rsidRPr="00037903">
        <w:rPr>
          <w:rFonts w:ascii="Times New Roman" w:hAnsi="Times New Roman" w:cs="Times New Roman"/>
          <w:b/>
          <w:sz w:val="28"/>
          <w:szCs w:val="28"/>
        </w:rPr>
        <w:t>2.4. Врачебно-педагогический контроль</w:t>
      </w:r>
    </w:p>
    <w:p w:rsidR="00A72C7E" w:rsidRPr="00A72C7E" w:rsidRDefault="00A72C7E" w:rsidP="00A72C7E">
      <w:pPr>
        <w:shd w:val="clear" w:color="auto" w:fill="FFFFFF"/>
        <w:spacing w:after="0"/>
        <w:jc w:val="center"/>
        <w:rPr>
          <w:rFonts w:ascii="Times New Roman" w:hAnsi="Times New Roman" w:cs="Times New Roman"/>
          <w:sz w:val="16"/>
          <w:szCs w:val="16"/>
        </w:rPr>
      </w:pPr>
    </w:p>
    <w:p w:rsidR="00037903" w:rsidRPr="00037903" w:rsidRDefault="00037903" w:rsidP="00A72C7E">
      <w:pPr>
        <w:numPr>
          <w:ilvl w:val="8"/>
          <w:numId w:val="1"/>
        </w:numPr>
        <w:suppressAutoHyphens/>
        <w:spacing w:after="0"/>
        <w:ind w:left="0" w:firstLine="851"/>
        <w:jc w:val="both"/>
        <w:rPr>
          <w:rFonts w:ascii="Times New Roman" w:hAnsi="Times New Roman" w:cs="Times New Roman"/>
          <w:sz w:val="28"/>
          <w:szCs w:val="28"/>
        </w:rPr>
      </w:pPr>
      <w:r w:rsidRPr="00037903">
        <w:rPr>
          <w:rFonts w:ascii="Times New Roman" w:hAnsi="Times New Roman" w:cs="Times New Roman"/>
          <w:sz w:val="28"/>
          <w:szCs w:val="28"/>
        </w:rPr>
        <w:t xml:space="preserve"> Методика контроля уже на этом этапе тренировочных занятий включает использование комплекса методов: педагогических, медико-биологических, что позволяет определить:</w:t>
      </w:r>
    </w:p>
    <w:p w:rsidR="00037903" w:rsidRPr="00037903" w:rsidRDefault="00037903" w:rsidP="00037903">
      <w:pPr>
        <w:numPr>
          <w:ilvl w:val="0"/>
          <w:numId w:val="1"/>
        </w:numPr>
        <w:suppressAutoHyphens/>
        <w:spacing w:after="0"/>
        <w:jc w:val="both"/>
        <w:rPr>
          <w:rFonts w:ascii="Times New Roman" w:hAnsi="Times New Roman" w:cs="Times New Roman"/>
          <w:sz w:val="28"/>
          <w:szCs w:val="28"/>
        </w:rPr>
      </w:pPr>
      <w:r w:rsidRPr="00037903">
        <w:rPr>
          <w:rFonts w:ascii="Times New Roman" w:hAnsi="Times New Roman" w:cs="Times New Roman"/>
          <w:sz w:val="28"/>
          <w:szCs w:val="28"/>
        </w:rPr>
        <w:lastRenderedPageBreak/>
        <w:t>а) состояние здоровья детей,</w:t>
      </w:r>
    </w:p>
    <w:p w:rsidR="00037903" w:rsidRPr="00037903" w:rsidRDefault="00037903" w:rsidP="00037903">
      <w:pPr>
        <w:numPr>
          <w:ilvl w:val="0"/>
          <w:numId w:val="1"/>
        </w:numPr>
        <w:suppressAutoHyphens/>
        <w:spacing w:after="0"/>
        <w:jc w:val="both"/>
        <w:rPr>
          <w:rFonts w:ascii="Times New Roman" w:hAnsi="Times New Roman" w:cs="Times New Roman"/>
          <w:sz w:val="28"/>
          <w:szCs w:val="28"/>
        </w:rPr>
      </w:pPr>
      <w:r w:rsidRPr="00037903">
        <w:rPr>
          <w:rFonts w:ascii="Times New Roman" w:hAnsi="Times New Roman" w:cs="Times New Roman"/>
          <w:sz w:val="28"/>
          <w:szCs w:val="28"/>
        </w:rPr>
        <w:t>б) показатели телосложения,</w:t>
      </w:r>
    </w:p>
    <w:p w:rsidR="00037903" w:rsidRDefault="00037903" w:rsidP="00037903">
      <w:pPr>
        <w:numPr>
          <w:ilvl w:val="0"/>
          <w:numId w:val="1"/>
        </w:numPr>
        <w:suppressAutoHyphens/>
        <w:spacing w:after="0"/>
        <w:jc w:val="both"/>
        <w:rPr>
          <w:rFonts w:ascii="Times New Roman" w:hAnsi="Times New Roman" w:cs="Times New Roman"/>
          <w:sz w:val="28"/>
          <w:szCs w:val="28"/>
        </w:rPr>
      </w:pPr>
      <w:r w:rsidRPr="00037903">
        <w:rPr>
          <w:rFonts w:ascii="Times New Roman" w:hAnsi="Times New Roman" w:cs="Times New Roman"/>
          <w:sz w:val="28"/>
          <w:szCs w:val="28"/>
        </w:rPr>
        <w:t xml:space="preserve">в) уровень подготовленности. </w:t>
      </w:r>
    </w:p>
    <w:p w:rsidR="00A72C7E" w:rsidRPr="00A72C7E" w:rsidRDefault="00A72C7E" w:rsidP="00A72C7E">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sidRPr="00A72C7E">
        <w:rPr>
          <w:rFonts w:ascii="Times New Roman" w:eastAsia="Times New Roman" w:hAnsi="Times New Roman" w:cs="Times New Roman"/>
          <w:sz w:val="28"/>
          <w:szCs w:val="28"/>
        </w:rPr>
        <w:t>Контроль за уровнем нагрузки на занятиях проводится по карте педагогического наблюдения.</w:t>
      </w:r>
    </w:p>
    <w:p w:rsidR="00A72C7E" w:rsidRPr="00A72C7E" w:rsidRDefault="00A72C7E" w:rsidP="00A72C7E">
      <w:pPr>
        <w:pStyle w:val="a3"/>
        <w:numPr>
          <w:ilvl w:val="0"/>
          <w:numId w:val="1"/>
        </w:numPr>
        <w:shd w:val="clear" w:color="auto" w:fill="FFFFFF"/>
        <w:spacing w:after="0"/>
        <w:jc w:val="center"/>
        <w:rPr>
          <w:b/>
          <w:sz w:val="28"/>
          <w:szCs w:val="28"/>
        </w:rPr>
      </w:pPr>
      <w:r w:rsidRPr="00A72C7E">
        <w:rPr>
          <w:b/>
          <w:sz w:val="28"/>
          <w:szCs w:val="28"/>
        </w:rPr>
        <w:t>Контроль за уровнем нагрузки на занятиях</w:t>
      </w:r>
    </w:p>
    <w:p w:rsidR="00A72C7E" w:rsidRPr="00A72C7E" w:rsidRDefault="00A72C7E" w:rsidP="00A72C7E">
      <w:pPr>
        <w:pStyle w:val="a3"/>
        <w:numPr>
          <w:ilvl w:val="0"/>
          <w:numId w:val="1"/>
        </w:numPr>
        <w:shd w:val="clear" w:color="auto" w:fill="FFFFFF"/>
        <w:spacing w:before="0" w:beforeAutospacing="0" w:after="0" w:afterAutospacing="0"/>
        <w:ind w:left="2030" w:hanging="431"/>
        <w:jc w:val="right"/>
      </w:pPr>
      <w:r w:rsidRPr="00A72C7E">
        <w:rPr>
          <w:sz w:val="28"/>
          <w:szCs w:val="28"/>
        </w:rPr>
        <w:t> </w:t>
      </w:r>
      <w:r w:rsidRPr="00A72C7E">
        <w:rPr>
          <w:sz w:val="18"/>
          <w:szCs w:val="18"/>
        </w:rPr>
        <w:t>Таблица</w:t>
      </w:r>
      <w:r w:rsidR="008C3448">
        <w:t xml:space="preserve"> 4</w:t>
      </w:r>
    </w:p>
    <w:tbl>
      <w:tblPr>
        <w:tblW w:w="0" w:type="auto"/>
        <w:jc w:val="center"/>
        <w:tblInd w:w="228" w:type="dxa"/>
        <w:tblCellMar>
          <w:left w:w="0" w:type="dxa"/>
          <w:right w:w="0" w:type="dxa"/>
        </w:tblCellMar>
        <w:tblLook w:val="04A0"/>
      </w:tblPr>
      <w:tblGrid>
        <w:gridCol w:w="1786"/>
        <w:gridCol w:w="1843"/>
        <w:gridCol w:w="2410"/>
        <w:gridCol w:w="3201"/>
      </w:tblGrid>
      <w:tr w:rsidR="00A72C7E" w:rsidRPr="00A72C7E" w:rsidTr="00A72C7E">
        <w:trPr>
          <w:trHeight w:val="390"/>
          <w:jc w:val="center"/>
        </w:trPr>
        <w:tc>
          <w:tcPr>
            <w:tcW w:w="1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r w:rsidRPr="00A72C7E">
              <w:rPr>
                <w:rFonts w:ascii="Times New Roman" w:eastAsia="Times New Roman" w:hAnsi="Times New Roman" w:cs="Times New Roman"/>
                <w:b/>
                <w:sz w:val="24"/>
                <w:szCs w:val="24"/>
              </w:rPr>
              <w:t>Объект наблюдения</w:t>
            </w:r>
          </w:p>
        </w:tc>
        <w:tc>
          <w:tcPr>
            <w:tcW w:w="745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r w:rsidRPr="00A72C7E">
              <w:rPr>
                <w:rFonts w:ascii="Times New Roman" w:eastAsia="Times New Roman" w:hAnsi="Times New Roman" w:cs="Times New Roman"/>
                <w:b/>
                <w:sz w:val="24"/>
                <w:szCs w:val="24"/>
              </w:rPr>
              <w:t>Степень и признаки утомления</w:t>
            </w:r>
          </w:p>
        </w:tc>
      </w:tr>
      <w:tr w:rsidR="00A72C7E" w:rsidRPr="00A72C7E" w:rsidTr="00A72C7E">
        <w:trPr>
          <w:trHeight w:val="330"/>
          <w:jc w:val="center"/>
        </w:trPr>
        <w:tc>
          <w:tcPr>
            <w:tcW w:w="1786" w:type="dxa"/>
            <w:vMerge/>
            <w:tcBorders>
              <w:top w:val="single" w:sz="8" w:space="0" w:color="auto"/>
              <w:left w:val="single" w:sz="8" w:space="0" w:color="auto"/>
              <w:bottom w:val="single" w:sz="8" w:space="0" w:color="auto"/>
              <w:right w:val="single" w:sz="8" w:space="0" w:color="auto"/>
            </w:tcBorders>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r w:rsidRPr="00A72C7E">
              <w:rPr>
                <w:rFonts w:ascii="Times New Roman" w:eastAsia="Times New Roman" w:hAnsi="Times New Roman" w:cs="Times New Roman"/>
                <w:b/>
                <w:sz w:val="24"/>
                <w:szCs w:val="24"/>
              </w:rPr>
              <w:t>Небольшая</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r w:rsidRPr="00A72C7E">
              <w:rPr>
                <w:rFonts w:ascii="Times New Roman" w:eastAsia="Times New Roman" w:hAnsi="Times New Roman" w:cs="Times New Roman"/>
                <w:b/>
                <w:sz w:val="24"/>
                <w:szCs w:val="24"/>
              </w:rPr>
              <w:t>Средняя</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b/>
                <w:sz w:val="24"/>
                <w:szCs w:val="24"/>
              </w:rPr>
            </w:pPr>
            <w:r w:rsidRPr="00A72C7E">
              <w:rPr>
                <w:rFonts w:ascii="Times New Roman" w:eastAsia="Times New Roman" w:hAnsi="Times New Roman" w:cs="Times New Roman"/>
                <w:b/>
                <w:sz w:val="24"/>
                <w:szCs w:val="24"/>
              </w:rPr>
              <w:t>Большая (недопустимая)</w:t>
            </w:r>
          </w:p>
        </w:tc>
      </w:tr>
      <w:tr w:rsidR="00A72C7E" w:rsidRPr="00A72C7E" w:rsidTr="00A72C7E">
        <w:trPr>
          <w:trHeight w:val="315"/>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p>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Цвет кожи лица</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Небольшое покраснение</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Значительное покраснение</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Редкое покраснение, побледнение или синюшность</w:t>
            </w:r>
          </w:p>
        </w:tc>
      </w:tr>
      <w:tr w:rsidR="00A72C7E" w:rsidRPr="00A72C7E" w:rsidTr="00A72C7E">
        <w:trPr>
          <w:trHeight w:val="360"/>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p>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Речь</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Отчетливая</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Затрудненная</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Крайне затрудненная или невозможная</w:t>
            </w:r>
          </w:p>
        </w:tc>
      </w:tr>
      <w:tr w:rsidR="00A72C7E" w:rsidRPr="00A72C7E" w:rsidTr="00A72C7E">
        <w:trPr>
          <w:trHeight w:val="525"/>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Мимика</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Обычная</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Выражение лица напряженное</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Выражение страдания на лице</w:t>
            </w:r>
          </w:p>
        </w:tc>
      </w:tr>
      <w:tr w:rsidR="00A72C7E" w:rsidRPr="00A72C7E" w:rsidTr="00A72C7E">
        <w:trPr>
          <w:trHeight w:val="525"/>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Потливость</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Небольшая</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Выраженная потливость верхней половины тела</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Резкая потливость верхней половины тела и ниже пояса, выступание соли</w:t>
            </w:r>
          </w:p>
        </w:tc>
      </w:tr>
      <w:tr w:rsidR="00A72C7E" w:rsidRPr="00A72C7E" w:rsidTr="00A72C7E">
        <w:trPr>
          <w:trHeight w:val="540"/>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Дыхание</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Учащенное, ровное</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Сильно учащенное</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Сильно учащенное, поверхностное дыхание, с отдельными глубокими вдохами, сменяющимися беспорядочным дыханием</w:t>
            </w:r>
          </w:p>
        </w:tc>
      </w:tr>
      <w:tr w:rsidR="00A72C7E" w:rsidRPr="00A72C7E" w:rsidTr="00A72C7E">
        <w:trPr>
          <w:trHeight w:val="525"/>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Движения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Бодрая походка</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Неуверенный шаг, покачивание</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Резкое покачивание, дрожание, вынужденная поза с опорой, падение</w:t>
            </w:r>
          </w:p>
        </w:tc>
      </w:tr>
      <w:tr w:rsidR="00A72C7E" w:rsidRPr="00A72C7E" w:rsidTr="00A72C7E">
        <w:trPr>
          <w:trHeight w:val="525"/>
          <w:jc w:val="center"/>
        </w:trPr>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Самочувствие</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Жалоб нет</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Жалобы на усталость, боль в мышцах, сердцебиение, одышку, шум в ушах.</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2C7E" w:rsidRPr="00A72C7E" w:rsidRDefault="00A72C7E" w:rsidP="00A72C7E">
            <w:pPr>
              <w:spacing w:after="0" w:line="240" w:lineRule="auto"/>
              <w:jc w:val="center"/>
              <w:rPr>
                <w:rFonts w:ascii="Times New Roman" w:eastAsia="Times New Roman" w:hAnsi="Times New Roman" w:cs="Times New Roman"/>
                <w:sz w:val="24"/>
                <w:szCs w:val="24"/>
              </w:rPr>
            </w:pPr>
            <w:r w:rsidRPr="00A72C7E">
              <w:rPr>
                <w:rFonts w:ascii="Times New Roman" w:eastAsia="Times New Roman" w:hAnsi="Times New Roman" w:cs="Times New Roman"/>
                <w:sz w:val="24"/>
                <w:szCs w:val="24"/>
              </w:rPr>
              <w:t>Жалобы на головокружение, боль в правом подреберье, головная боль, тошнота, иногда икота, рвота</w:t>
            </w:r>
          </w:p>
        </w:tc>
      </w:tr>
    </w:tbl>
    <w:p w:rsidR="00A72C7E" w:rsidRPr="00037903" w:rsidRDefault="00A72C7E" w:rsidP="00037903">
      <w:pPr>
        <w:numPr>
          <w:ilvl w:val="0"/>
          <w:numId w:val="1"/>
        </w:numPr>
        <w:suppressAutoHyphens/>
        <w:spacing w:after="0"/>
        <w:jc w:val="both"/>
        <w:rPr>
          <w:rFonts w:ascii="Times New Roman" w:hAnsi="Times New Roman" w:cs="Times New Roman"/>
          <w:sz w:val="28"/>
          <w:szCs w:val="28"/>
        </w:rPr>
      </w:pPr>
    </w:p>
    <w:p w:rsidR="00037903" w:rsidRPr="00037903" w:rsidRDefault="00037903" w:rsidP="00037903">
      <w:pPr>
        <w:numPr>
          <w:ilvl w:val="0"/>
          <w:numId w:val="1"/>
        </w:numPr>
        <w:suppressAutoHyphens/>
        <w:spacing w:after="0"/>
        <w:ind w:left="0"/>
        <w:jc w:val="both"/>
        <w:rPr>
          <w:rFonts w:ascii="Times New Roman" w:hAnsi="Times New Roman" w:cs="Times New Roman"/>
          <w:sz w:val="28"/>
          <w:szCs w:val="28"/>
        </w:rPr>
      </w:pPr>
      <w:r w:rsidRPr="00037903">
        <w:rPr>
          <w:rFonts w:ascii="Times New Roman" w:hAnsi="Times New Roman" w:cs="Times New Roman"/>
          <w:sz w:val="28"/>
          <w:szCs w:val="28"/>
        </w:rPr>
        <w:t xml:space="preserve">                    На основе полученной информации тренер-преподаватель должен вносить соответствующие коррективы в тренировочный процесс.</w:t>
      </w:r>
    </w:p>
    <w:p w:rsidR="00037903" w:rsidRPr="00037903" w:rsidRDefault="00037903" w:rsidP="00037903">
      <w:pPr>
        <w:numPr>
          <w:ilvl w:val="0"/>
          <w:numId w:val="1"/>
        </w:numPr>
        <w:suppressAutoHyphens/>
        <w:spacing w:after="0"/>
        <w:ind w:left="0"/>
        <w:jc w:val="both"/>
        <w:rPr>
          <w:rFonts w:ascii="Times New Roman" w:hAnsi="Times New Roman" w:cs="Times New Roman"/>
          <w:sz w:val="28"/>
          <w:szCs w:val="28"/>
        </w:rPr>
      </w:pPr>
      <w:r w:rsidRPr="00037903">
        <w:rPr>
          <w:rFonts w:ascii="Times New Roman" w:hAnsi="Times New Roman" w:cs="Times New Roman"/>
          <w:sz w:val="28"/>
          <w:szCs w:val="28"/>
        </w:rPr>
        <w:t xml:space="preserve">   </w:t>
      </w:r>
      <w:r w:rsidRPr="00037903">
        <w:rPr>
          <w:rFonts w:ascii="Times New Roman" w:hAnsi="Times New Roman" w:cs="Times New Roman"/>
          <w:sz w:val="28"/>
          <w:szCs w:val="28"/>
        </w:rPr>
        <w:tab/>
        <w:t xml:space="preserve">              Для определения уровня физической подготовленности  ежегодно проводятся контрольные уроки 2 раза в год (в декабре и мае). По данным контрольных нормативов определяется динамика их изменений. </w:t>
      </w:r>
    </w:p>
    <w:p w:rsidR="003B3A89" w:rsidRPr="00A72C7E" w:rsidRDefault="003B3A89" w:rsidP="00A72C7E">
      <w:pPr>
        <w:shd w:val="clear" w:color="auto" w:fill="FFFFFF"/>
        <w:spacing w:after="0"/>
        <w:jc w:val="both"/>
        <w:rPr>
          <w:rFonts w:ascii="Times New Roman" w:eastAsia="Times New Roman" w:hAnsi="Times New Roman" w:cs="Times New Roman"/>
          <w:b/>
          <w:bCs/>
          <w:i/>
          <w:iCs/>
          <w:spacing w:val="10"/>
          <w:sz w:val="28"/>
          <w:szCs w:val="28"/>
        </w:rPr>
      </w:pPr>
    </w:p>
    <w:p w:rsidR="008F4866" w:rsidRPr="003B3A89" w:rsidRDefault="008C3448" w:rsidP="003B3A89">
      <w:pPr>
        <w:shd w:val="clear" w:color="auto" w:fill="FFFFFF"/>
        <w:spacing w:after="0"/>
        <w:ind w:firstLine="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II</w:t>
      </w:r>
      <w:r w:rsidR="003B3A89" w:rsidRPr="003B3A89">
        <w:rPr>
          <w:rFonts w:ascii="Times New Roman" w:eastAsia="Times New Roman" w:hAnsi="Times New Roman" w:cs="Times New Roman"/>
          <w:b/>
          <w:color w:val="000000"/>
          <w:sz w:val="28"/>
          <w:szCs w:val="28"/>
          <w:lang w:val="en-US"/>
        </w:rPr>
        <w:t>I</w:t>
      </w:r>
      <w:r w:rsidR="003B3A89" w:rsidRPr="00A72C7E">
        <w:rPr>
          <w:rFonts w:ascii="Times New Roman" w:eastAsia="Times New Roman" w:hAnsi="Times New Roman" w:cs="Times New Roman"/>
          <w:b/>
          <w:color w:val="000000"/>
          <w:sz w:val="28"/>
          <w:szCs w:val="28"/>
        </w:rPr>
        <w:t xml:space="preserve">. </w:t>
      </w:r>
      <w:r w:rsidR="003B3A89" w:rsidRPr="003B3A89">
        <w:rPr>
          <w:rFonts w:ascii="Times New Roman" w:eastAsia="Times New Roman" w:hAnsi="Times New Roman" w:cs="Times New Roman"/>
          <w:b/>
          <w:color w:val="000000"/>
          <w:sz w:val="28"/>
          <w:szCs w:val="28"/>
        </w:rPr>
        <w:t>МЕТОДИЧЕСКАЯ ЧАСТЬ</w:t>
      </w:r>
    </w:p>
    <w:p w:rsidR="003B3A89" w:rsidRPr="003B3A89" w:rsidRDefault="003B3A89" w:rsidP="003B3A89">
      <w:pPr>
        <w:shd w:val="clear" w:color="auto" w:fill="FFFFFF"/>
        <w:spacing w:after="0"/>
        <w:ind w:firstLine="284"/>
        <w:jc w:val="center"/>
        <w:rPr>
          <w:rFonts w:ascii="Times New Roman" w:eastAsia="Times New Roman" w:hAnsi="Times New Roman" w:cs="Times New Roman"/>
          <w:color w:val="000000"/>
          <w:sz w:val="16"/>
          <w:szCs w:val="16"/>
        </w:rPr>
      </w:pPr>
    </w:p>
    <w:p w:rsidR="008F4866" w:rsidRPr="003B3A89" w:rsidRDefault="008F4866" w:rsidP="003B3A89">
      <w:pPr>
        <w:shd w:val="clear" w:color="auto" w:fill="FFFFFF"/>
        <w:spacing w:after="0"/>
        <w:ind w:firstLine="708"/>
        <w:jc w:val="both"/>
        <w:rPr>
          <w:rFonts w:ascii="Times New Roman" w:eastAsia="Times New Roman" w:hAnsi="Times New Roman" w:cs="Times New Roman"/>
          <w:color w:val="000000"/>
          <w:sz w:val="28"/>
          <w:szCs w:val="28"/>
        </w:rPr>
      </w:pPr>
      <w:r w:rsidRPr="003B3A89">
        <w:rPr>
          <w:rFonts w:ascii="Times New Roman" w:eastAsia="Times New Roman" w:hAnsi="Times New Roman" w:cs="Times New Roman"/>
          <w:color w:val="000000"/>
          <w:sz w:val="28"/>
          <w:szCs w:val="28"/>
        </w:rPr>
        <w:t>Многолетняя подготовка лыжников - это единый педа</w:t>
      </w:r>
      <w:r w:rsidRPr="003B3A89">
        <w:rPr>
          <w:rFonts w:ascii="Times New Roman" w:eastAsia="Times New Roman" w:hAnsi="Times New Roman" w:cs="Times New Roman"/>
          <w:color w:val="000000"/>
          <w:sz w:val="28"/>
          <w:szCs w:val="28"/>
        </w:rPr>
        <w:softHyphen/>
        <w:t>гогический процесс, состоящий из следующих этапов:</w:t>
      </w:r>
    </w:p>
    <w:p w:rsidR="008F4866" w:rsidRPr="003B3A89" w:rsidRDefault="008F4866" w:rsidP="003B3A89">
      <w:pPr>
        <w:shd w:val="clear" w:color="auto" w:fill="FFFFFF"/>
        <w:spacing w:after="0"/>
        <w:ind w:firstLine="284"/>
        <w:jc w:val="both"/>
        <w:rPr>
          <w:rFonts w:ascii="Times New Roman" w:eastAsia="Times New Roman" w:hAnsi="Times New Roman" w:cs="Times New Roman"/>
          <w:color w:val="000000"/>
          <w:sz w:val="28"/>
          <w:szCs w:val="28"/>
        </w:rPr>
      </w:pPr>
      <w:r w:rsidRPr="003B3A89">
        <w:rPr>
          <w:rFonts w:ascii="Times New Roman" w:eastAsia="Times New Roman" w:hAnsi="Times New Roman" w:cs="Times New Roman"/>
          <w:color w:val="000000"/>
          <w:sz w:val="28"/>
          <w:szCs w:val="28"/>
        </w:rPr>
        <w:lastRenderedPageBreak/>
        <w:t>- спортивно-оздоровительный этап;</w:t>
      </w:r>
    </w:p>
    <w:p w:rsidR="008F4866" w:rsidRPr="003B3A89" w:rsidRDefault="008F4866" w:rsidP="003B3A89">
      <w:pPr>
        <w:shd w:val="clear" w:color="auto" w:fill="FFFFFF"/>
        <w:spacing w:after="0"/>
        <w:ind w:firstLine="284"/>
        <w:jc w:val="both"/>
        <w:rPr>
          <w:rFonts w:ascii="Times New Roman" w:eastAsia="Times New Roman" w:hAnsi="Times New Roman" w:cs="Times New Roman"/>
          <w:color w:val="000000"/>
          <w:sz w:val="28"/>
          <w:szCs w:val="28"/>
        </w:rPr>
      </w:pPr>
      <w:r w:rsidRPr="003B3A89">
        <w:rPr>
          <w:rFonts w:ascii="Times New Roman" w:eastAsia="Times New Roman" w:hAnsi="Times New Roman" w:cs="Times New Roman"/>
          <w:color w:val="000000"/>
          <w:sz w:val="28"/>
          <w:szCs w:val="28"/>
        </w:rPr>
        <w:t>- этап начальной подготовки;</w:t>
      </w:r>
    </w:p>
    <w:p w:rsidR="008F4866" w:rsidRPr="003B3A89" w:rsidRDefault="008F4866" w:rsidP="003B3A89">
      <w:pPr>
        <w:shd w:val="clear" w:color="auto" w:fill="FFFFFF"/>
        <w:spacing w:after="0"/>
        <w:ind w:firstLine="284"/>
        <w:jc w:val="both"/>
        <w:rPr>
          <w:rFonts w:ascii="Times New Roman" w:eastAsia="Times New Roman" w:hAnsi="Times New Roman" w:cs="Times New Roman"/>
          <w:color w:val="000000"/>
          <w:sz w:val="28"/>
          <w:szCs w:val="28"/>
        </w:rPr>
      </w:pPr>
      <w:r w:rsidRPr="003B3A89">
        <w:rPr>
          <w:rFonts w:ascii="Times New Roman" w:eastAsia="Times New Roman" w:hAnsi="Times New Roman" w:cs="Times New Roman"/>
          <w:color w:val="000000"/>
          <w:sz w:val="28"/>
          <w:szCs w:val="28"/>
        </w:rPr>
        <w:t>- тренировочный этап (этап спортивной специализации), и т.д.</w:t>
      </w:r>
    </w:p>
    <w:p w:rsidR="008F4866" w:rsidRPr="003B3A89" w:rsidRDefault="008F4866" w:rsidP="003B3A89">
      <w:pPr>
        <w:shd w:val="clear" w:color="auto" w:fill="FFFFFF"/>
        <w:spacing w:after="0"/>
        <w:ind w:firstLine="708"/>
        <w:jc w:val="both"/>
        <w:rPr>
          <w:rFonts w:ascii="Times New Roman" w:eastAsia="Times New Roman" w:hAnsi="Times New Roman" w:cs="Times New Roman"/>
          <w:color w:val="000000"/>
          <w:sz w:val="28"/>
          <w:szCs w:val="28"/>
        </w:rPr>
      </w:pPr>
      <w:r w:rsidRPr="003B3A89">
        <w:rPr>
          <w:rFonts w:ascii="Times New Roman" w:eastAsia="Times New Roman" w:hAnsi="Times New Roman" w:cs="Times New Roman"/>
          <w:color w:val="000000"/>
          <w:sz w:val="28"/>
          <w:szCs w:val="28"/>
        </w:rPr>
        <w:t>Каждый этап имеет определенную педагогическую направлен</w:t>
      </w:r>
      <w:r w:rsidRPr="003B3A89">
        <w:rPr>
          <w:rFonts w:ascii="Times New Roman" w:eastAsia="Times New Roman" w:hAnsi="Times New Roman" w:cs="Times New Roman"/>
          <w:color w:val="000000"/>
          <w:sz w:val="28"/>
          <w:szCs w:val="28"/>
        </w:rPr>
        <w:softHyphen/>
        <w:t>ность и на нем решаются определенные, свойственные ему задачи.</w:t>
      </w:r>
    </w:p>
    <w:p w:rsidR="008F4866" w:rsidRPr="003E0A79" w:rsidRDefault="008F4866" w:rsidP="003E0A79">
      <w:pPr>
        <w:shd w:val="clear" w:color="auto" w:fill="FFFFFF"/>
        <w:spacing w:after="0"/>
        <w:jc w:val="both"/>
        <w:rPr>
          <w:rFonts w:ascii="Times New Roman" w:eastAsia="Times New Roman" w:hAnsi="Times New Roman" w:cs="Times New Roman"/>
          <w:sz w:val="28"/>
          <w:szCs w:val="28"/>
        </w:rPr>
      </w:pPr>
      <w:r w:rsidRPr="003B3A89">
        <w:rPr>
          <w:rFonts w:ascii="Times New Roman" w:eastAsia="Times New Roman" w:hAnsi="Times New Roman" w:cs="Times New Roman"/>
          <w:sz w:val="28"/>
          <w:szCs w:val="28"/>
        </w:rPr>
        <w:t xml:space="preserve">    </w:t>
      </w:r>
      <w:r w:rsidR="003B3A89">
        <w:rPr>
          <w:rFonts w:ascii="Times New Roman" w:eastAsia="Times New Roman" w:hAnsi="Times New Roman" w:cs="Times New Roman"/>
          <w:sz w:val="28"/>
          <w:szCs w:val="28"/>
        </w:rPr>
        <w:tab/>
      </w:r>
      <w:r w:rsidRPr="003B3A89">
        <w:rPr>
          <w:rFonts w:ascii="Times New Roman" w:eastAsia="Times New Roman" w:hAnsi="Times New Roman" w:cs="Times New Roman"/>
          <w:sz w:val="28"/>
          <w:szCs w:val="28"/>
        </w:rPr>
        <w:t xml:space="preserve">Основные задачи на </w:t>
      </w:r>
      <w:r w:rsidR="003B3A89">
        <w:rPr>
          <w:rFonts w:ascii="Times New Roman" w:eastAsia="Times New Roman" w:hAnsi="Times New Roman" w:cs="Times New Roman"/>
          <w:sz w:val="28"/>
          <w:szCs w:val="28"/>
        </w:rPr>
        <w:t xml:space="preserve">спортивно-оздоровительном </w:t>
      </w:r>
      <w:r w:rsidRPr="003B3A89">
        <w:rPr>
          <w:rFonts w:ascii="Times New Roman" w:eastAsia="Times New Roman" w:hAnsi="Times New Roman" w:cs="Times New Roman"/>
          <w:sz w:val="28"/>
          <w:szCs w:val="28"/>
        </w:rPr>
        <w:t>этапе годичного цикла тренировки, распределение объемов основных средств и интенсивно</w:t>
      </w:r>
      <w:r w:rsidRPr="003B3A89">
        <w:rPr>
          <w:rFonts w:ascii="Times New Roman" w:eastAsia="Times New Roman" w:hAnsi="Times New Roman" w:cs="Times New Roman"/>
          <w:sz w:val="28"/>
          <w:szCs w:val="28"/>
        </w:rPr>
        <w:softHyphen/>
        <w:t xml:space="preserve">сти тренировочных нагрузок в недельных циклах, ранжирование соревнований по значимости и их календарный план. Особенностью планирования программного материала является сведение максимально </w:t>
      </w:r>
      <w:r w:rsidRPr="003E0A79">
        <w:rPr>
          <w:rFonts w:ascii="Times New Roman" w:eastAsia="Times New Roman" w:hAnsi="Times New Roman" w:cs="Times New Roman"/>
          <w:sz w:val="28"/>
          <w:szCs w:val="28"/>
        </w:rPr>
        <w:t>возможных параметров нагрузок, средств, методов контроля в одну принципиальную схему годичного цикла тренировки.</w:t>
      </w:r>
    </w:p>
    <w:p w:rsidR="003909FF" w:rsidRDefault="00165277" w:rsidP="003909FF">
      <w:pPr>
        <w:pStyle w:val="31"/>
        <w:spacing w:after="0"/>
        <w:ind w:left="0"/>
        <w:jc w:val="both"/>
        <w:rPr>
          <w:rFonts w:ascii="Times New Roman" w:hAnsi="Times New Roman" w:cs="Times New Roman"/>
          <w:sz w:val="28"/>
          <w:szCs w:val="28"/>
        </w:rPr>
      </w:pPr>
      <w:r w:rsidRPr="003E0A79">
        <w:rPr>
          <w:rFonts w:ascii="Times New Roman" w:hAnsi="Times New Roman" w:cs="Times New Roman"/>
          <w:sz w:val="28"/>
          <w:szCs w:val="28"/>
        </w:rPr>
        <w:t xml:space="preserve">    </w:t>
      </w:r>
      <w:r w:rsidRPr="003E0A79">
        <w:rPr>
          <w:rFonts w:ascii="Times New Roman" w:hAnsi="Times New Roman" w:cs="Times New Roman"/>
          <w:b/>
          <w:bCs/>
          <w:spacing w:val="6"/>
          <w:sz w:val="28"/>
          <w:szCs w:val="28"/>
        </w:rPr>
        <w:t xml:space="preserve">         </w:t>
      </w:r>
      <w:r w:rsidRPr="003E0A79">
        <w:rPr>
          <w:rFonts w:ascii="Times New Roman" w:hAnsi="Times New Roman" w:cs="Times New Roman"/>
          <w:sz w:val="28"/>
          <w:szCs w:val="28"/>
        </w:rPr>
        <w:t xml:space="preserve"> Обучение на спортивно-оздоровительном этапе осуществляется на основе общих методических принципов. </w:t>
      </w:r>
    </w:p>
    <w:p w:rsidR="00165277" w:rsidRPr="003E0A79" w:rsidRDefault="00165277" w:rsidP="003909FF">
      <w:pPr>
        <w:pStyle w:val="31"/>
        <w:spacing w:after="0"/>
        <w:ind w:left="0"/>
        <w:jc w:val="both"/>
        <w:rPr>
          <w:rFonts w:ascii="Times New Roman" w:hAnsi="Times New Roman" w:cs="Times New Roman"/>
          <w:b/>
          <w:sz w:val="28"/>
          <w:szCs w:val="28"/>
        </w:rPr>
      </w:pPr>
      <w:r w:rsidRPr="003E0A79">
        <w:rPr>
          <w:rFonts w:ascii="Times New Roman" w:hAnsi="Times New Roman" w:cs="Times New Roman"/>
          <w:sz w:val="28"/>
          <w:szCs w:val="28"/>
        </w:rPr>
        <w:t xml:space="preserve">    В учебном процессе большей степени используются: </w:t>
      </w:r>
    </w:p>
    <w:p w:rsidR="00165277" w:rsidRPr="003E0A79" w:rsidRDefault="00165277" w:rsidP="003909FF">
      <w:pPr>
        <w:numPr>
          <w:ilvl w:val="0"/>
          <w:numId w:val="1"/>
        </w:numPr>
        <w:shd w:val="clear" w:color="auto" w:fill="FEFEFE"/>
        <w:suppressAutoHyphens/>
        <w:spacing w:after="0"/>
        <w:ind w:left="425" w:hanging="431"/>
        <w:jc w:val="both"/>
        <w:rPr>
          <w:rFonts w:ascii="Times New Roman" w:hAnsi="Times New Roman" w:cs="Times New Roman"/>
          <w:sz w:val="28"/>
          <w:szCs w:val="28"/>
        </w:rPr>
      </w:pPr>
      <w:r w:rsidRPr="003E0A79">
        <w:rPr>
          <w:rFonts w:ascii="Times New Roman" w:hAnsi="Times New Roman" w:cs="Times New Roman"/>
          <w:sz w:val="28"/>
          <w:szCs w:val="28"/>
        </w:rPr>
        <w:t>-</w:t>
      </w:r>
      <w:r w:rsidRPr="003E0A79">
        <w:rPr>
          <w:rFonts w:ascii="Times New Roman" w:hAnsi="Times New Roman" w:cs="Times New Roman"/>
          <w:b/>
          <w:bCs/>
          <w:sz w:val="28"/>
          <w:szCs w:val="28"/>
        </w:rPr>
        <w:t xml:space="preserve">методы обучения </w:t>
      </w:r>
      <w:r w:rsidRPr="003E0A79">
        <w:rPr>
          <w:rFonts w:ascii="Times New Roman" w:hAnsi="Times New Roman" w:cs="Times New Roman"/>
          <w:sz w:val="28"/>
          <w:szCs w:val="28"/>
        </w:rPr>
        <w:t>(словесный, наглядный практический; объяснительно-иллюстративный, репродуктивный, частично</w:t>
      </w:r>
      <w:r w:rsidRPr="003E0A79">
        <w:rPr>
          <w:rFonts w:ascii="Times New Roman" w:hAnsi="Times New Roman" w:cs="Times New Roman"/>
          <w:sz w:val="28"/>
          <w:szCs w:val="28"/>
        </w:rPr>
        <w:softHyphen/>
        <w:t>поисковый; игровой и др.) и воспитания (убеждение, поощрение, упражнение, стимулирование, мотивация и др.);</w:t>
      </w:r>
    </w:p>
    <w:p w:rsidR="00165277" w:rsidRPr="003E0A79" w:rsidRDefault="00165277" w:rsidP="003909FF">
      <w:pPr>
        <w:numPr>
          <w:ilvl w:val="0"/>
          <w:numId w:val="1"/>
        </w:numPr>
        <w:shd w:val="clear" w:color="auto" w:fill="FEFEFE"/>
        <w:suppressAutoHyphens/>
        <w:spacing w:after="0"/>
        <w:ind w:left="425" w:hanging="431"/>
        <w:rPr>
          <w:rFonts w:ascii="Times New Roman" w:hAnsi="Times New Roman" w:cs="Times New Roman"/>
          <w:sz w:val="28"/>
          <w:szCs w:val="28"/>
        </w:rPr>
      </w:pPr>
      <w:r w:rsidRPr="003E0A79">
        <w:rPr>
          <w:rFonts w:ascii="Times New Roman" w:hAnsi="Times New Roman" w:cs="Times New Roman"/>
          <w:sz w:val="28"/>
          <w:szCs w:val="28"/>
        </w:rPr>
        <w:t>-</w:t>
      </w:r>
      <w:r w:rsidRPr="003E0A79">
        <w:rPr>
          <w:rFonts w:ascii="Times New Roman" w:hAnsi="Times New Roman" w:cs="Times New Roman"/>
          <w:b/>
          <w:bCs/>
          <w:sz w:val="28"/>
          <w:szCs w:val="28"/>
        </w:rPr>
        <w:t>формы организации образовательного процесса:</w:t>
      </w:r>
      <w:r w:rsidRPr="003E0A79">
        <w:rPr>
          <w:rFonts w:ascii="Times New Roman" w:hAnsi="Times New Roman" w:cs="Times New Roman"/>
          <w:sz w:val="28"/>
          <w:szCs w:val="28"/>
        </w:rPr>
        <w:t>  индивидуальная, индивидуально-групповая и групповая и др.;</w:t>
      </w:r>
    </w:p>
    <w:p w:rsidR="00165277" w:rsidRPr="003E0A79" w:rsidRDefault="00165277" w:rsidP="003909FF">
      <w:pPr>
        <w:numPr>
          <w:ilvl w:val="0"/>
          <w:numId w:val="1"/>
        </w:numPr>
        <w:shd w:val="clear" w:color="auto" w:fill="FEFEFE"/>
        <w:suppressAutoHyphens/>
        <w:spacing w:after="0"/>
        <w:ind w:left="425" w:hanging="431"/>
        <w:jc w:val="both"/>
        <w:rPr>
          <w:rFonts w:ascii="Times New Roman" w:hAnsi="Times New Roman" w:cs="Times New Roman"/>
          <w:sz w:val="28"/>
          <w:szCs w:val="28"/>
        </w:rPr>
      </w:pPr>
      <w:r w:rsidRPr="003E0A79">
        <w:rPr>
          <w:rFonts w:ascii="Times New Roman" w:hAnsi="Times New Roman" w:cs="Times New Roman"/>
          <w:sz w:val="28"/>
          <w:szCs w:val="28"/>
        </w:rPr>
        <w:t>-</w:t>
      </w:r>
      <w:r w:rsidRPr="003E0A79">
        <w:rPr>
          <w:rFonts w:ascii="Times New Roman" w:hAnsi="Times New Roman" w:cs="Times New Roman"/>
          <w:b/>
          <w:bCs/>
          <w:sz w:val="28"/>
          <w:szCs w:val="28"/>
        </w:rPr>
        <w:t xml:space="preserve">формы организации учебного занятия </w:t>
      </w:r>
      <w:r w:rsidRPr="003E0A79">
        <w:rPr>
          <w:rFonts w:ascii="Times New Roman" w:hAnsi="Times New Roman" w:cs="Times New Roman"/>
          <w:sz w:val="28"/>
          <w:szCs w:val="28"/>
        </w:rPr>
        <w:t>- практическое занятие, игра, беседа, тренинг, встреча с интересными людьми,  наблюдение, открытое занятие, праздник, творческая мастерская, турнир;</w:t>
      </w:r>
    </w:p>
    <w:p w:rsidR="00165277" w:rsidRPr="003E0A79" w:rsidRDefault="00165277" w:rsidP="003909FF">
      <w:pPr>
        <w:numPr>
          <w:ilvl w:val="0"/>
          <w:numId w:val="1"/>
        </w:numPr>
        <w:shd w:val="clear" w:color="auto" w:fill="FEFEFE"/>
        <w:suppressAutoHyphens/>
        <w:spacing w:after="0"/>
        <w:ind w:left="425" w:hanging="431"/>
        <w:jc w:val="both"/>
        <w:rPr>
          <w:rFonts w:ascii="Times New Roman" w:hAnsi="Times New Roman" w:cs="Times New Roman"/>
          <w:color w:val="222222"/>
          <w:sz w:val="28"/>
          <w:szCs w:val="28"/>
        </w:rPr>
      </w:pPr>
      <w:r w:rsidRPr="003E0A79">
        <w:rPr>
          <w:rFonts w:ascii="Times New Roman" w:hAnsi="Times New Roman" w:cs="Times New Roman"/>
          <w:sz w:val="28"/>
          <w:szCs w:val="28"/>
        </w:rPr>
        <w:t>- </w:t>
      </w:r>
      <w:r w:rsidRPr="003E0A79">
        <w:rPr>
          <w:rFonts w:ascii="Times New Roman" w:hAnsi="Times New Roman" w:cs="Times New Roman"/>
          <w:b/>
          <w:bCs/>
          <w:sz w:val="28"/>
          <w:szCs w:val="28"/>
        </w:rPr>
        <w:t>педагогические технологии</w:t>
      </w:r>
      <w:r w:rsidRPr="003E0A79">
        <w:rPr>
          <w:rFonts w:ascii="Times New Roman" w:hAnsi="Times New Roman" w:cs="Times New Roman"/>
          <w:sz w:val="28"/>
          <w:szCs w:val="28"/>
        </w:rPr>
        <w:t> - технология индивидуализации обучения, технология группового обучения, технология коллективного взаимообучения, технология блочно</w:t>
      </w:r>
      <w:r w:rsidRPr="003E0A79">
        <w:rPr>
          <w:rFonts w:ascii="Times New Roman" w:hAnsi="Times New Roman" w:cs="Times New Roman"/>
          <w:sz w:val="28"/>
          <w:szCs w:val="28"/>
        </w:rPr>
        <w:softHyphen/>
        <w:t>модульного обучения, технология дифференцированного обучения, технология разноуровневого обучения, технология развивающего обучения, технология игровой деятельности, коммуникативная технология обучения, технология коллективной</w:t>
      </w:r>
      <w:r w:rsidRPr="003E0A79">
        <w:rPr>
          <w:rFonts w:ascii="Times New Roman" w:hAnsi="Times New Roman" w:cs="Times New Roman"/>
          <w:color w:val="222222"/>
          <w:sz w:val="28"/>
          <w:szCs w:val="28"/>
        </w:rPr>
        <w:t xml:space="preserve"> творческой деятельности, здоровьесберегающая технология и др.</w:t>
      </w:r>
    </w:p>
    <w:p w:rsidR="008F4866" w:rsidRDefault="008F4866" w:rsidP="003B3A89">
      <w:pPr>
        <w:shd w:val="clear" w:color="auto" w:fill="FFFFFF"/>
        <w:spacing w:after="0"/>
        <w:ind w:firstLine="708"/>
        <w:jc w:val="both"/>
        <w:rPr>
          <w:rFonts w:ascii="Times New Roman" w:eastAsia="Times New Roman" w:hAnsi="Times New Roman" w:cs="Times New Roman"/>
          <w:sz w:val="28"/>
          <w:szCs w:val="28"/>
        </w:rPr>
      </w:pPr>
      <w:r w:rsidRPr="003E0A79">
        <w:rPr>
          <w:rFonts w:ascii="Times New Roman" w:eastAsia="Times New Roman" w:hAnsi="Times New Roman" w:cs="Times New Roman"/>
          <w:sz w:val="28"/>
          <w:szCs w:val="28"/>
        </w:rPr>
        <w:t>В спортивно-оздоровительные группы зачисляются учащиеся общеобразовательных школ, имеющие разрешение врача. На этом этапе осуществляется физкультурно-оздоровительная работа, направленная на разностороннюю физическую подготовку и знакомство с основами техники</w:t>
      </w:r>
      <w:r w:rsidRPr="003B3A89">
        <w:rPr>
          <w:rFonts w:ascii="Times New Roman" w:eastAsia="Times New Roman" w:hAnsi="Times New Roman" w:cs="Times New Roman"/>
          <w:sz w:val="28"/>
          <w:szCs w:val="28"/>
        </w:rPr>
        <w:t xml:space="preserve"> передвижения на лыжах.</w:t>
      </w:r>
    </w:p>
    <w:p w:rsidR="007A4DC1" w:rsidRDefault="007A4DC1" w:rsidP="003B3A89">
      <w:pPr>
        <w:shd w:val="clear" w:color="auto" w:fill="FFFFFF"/>
        <w:spacing w:after="0"/>
        <w:ind w:firstLine="708"/>
        <w:jc w:val="both"/>
        <w:rPr>
          <w:rFonts w:ascii="Times New Roman" w:eastAsia="Times New Roman" w:hAnsi="Times New Roman" w:cs="Times New Roman"/>
          <w:sz w:val="28"/>
          <w:szCs w:val="28"/>
        </w:rPr>
      </w:pPr>
    </w:p>
    <w:p w:rsidR="007A4DC1" w:rsidRDefault="007A4DC1" w:rsidP="003B3A89">
      <w:pPr>
        <w:shd w:val="clear" w:color="auto" w:fill="FFFFFF"/>
        <w:spacing w:after="0"/>
        <w:ind w:firstLine="708"/>
        <w:jc w:val="both"/>
        <w:rPr>
          <w:rFonts w:ascii="Times New Roman" w:eastAsia="Times New Roman" w:hAnsi="Times New Roman" w:cs="Times New Roman"/>
          <w:sz w:val="28"/>
          <w:szCs w:val="28"/>
        </w:rPr>
      </w:pPr>
    </w:p>
    <w:p w:rsidR="007A4DC1" w:rsidRDefault="007A4DC1" w:rsidP="003B3A89">
      <w:pPr>
        <w:shd w:val="clear" w:color="auto" w:fill="FFFFFF"/>
        <w:spacing w:after="0"/>
        <w:ind w:firstLine="708"/>
        <w:jc w:val="both"/>
        <w:rPr>
          <w:rFonts w:ascii="Times New Roman" w:eastAsia="Times New Roman" w:hAnsi="Times New Roman" w:cs="Times New Roman"/>
          <w:sz w:val="28"/>
          <w:szCs w:val="28"/>
        </w:rPr>
      </w:pPr>
    </w:p>
    <w:p w:rsidR="00B532FA" w:rsidRPr="00D566F9" w:rsidRDefault="00B532FA" w:rsidP="00B532FA">
      <w:pPr>
        <w:shd w:val="clear" w:color="auto" w:fill="FFFFFF"/>
        <w:spacing w:after="0"/>
        <w:ind w:firstLine="284"/>
        <w:jc w:val="center"/>
        <w:rPr>
          <w:rFonts w:ascii="Times New Roman" w:eastAsia="Times New Roman" w:hAnsi="Times New Roman" w:cs="Times New Roman"/>
          <w:color w:val="000000"/>
          <w:sz w:val="28"/>
          <w:szCs w:val="28"/>
        </w:rPr>
      </w:pPr>
      <w:r w:rsidRPr="00D566F9">
        <w:rPr>
          <w:rFonts w:ascii="Times New Roman" w:eastAsia="Times New Roman" w:hAnsi="Times New Roman" w:cs="Times New Roman"/>
          <w:b/>
          <w:bCs/>
          <w:color w:val="000000"/>
          <w:sz w:val="28"/>
          <w:szCs w:val="28"/>
        </w:rPr>
        <w:lastRenderedPageBreak/>
        <w:t>Требования техники безопасности в процессе реализации программы</w:t>
      </w:r>
    </w:p>
    <w:p w:rsidR="00B532FA" w:rsidRPr="00D566F9" w:rsidRDefault="00B532FA" w:rsidP="00B532FA">
      <w:pPr>
        <w:shd w:val="clear" w:color="auto" w:fill="FFFFFF"/>
        <w:spacing w:after="0"/>
        <w:ind w:firstLine="708"/>
        <w:jc w:val="both"/>
        <w:rPr>
          <w:rFonts w:ascii="Times New Roman" w:eastAsia="Times New Roman" w:hAnsi="Times New Roman" w:cs="Times New Roman"/>
          <w:color w:val="000000"/>
          <w:sz w:val="28"/>
          <w:szCs w:val="28"/>
        </w:rPr>
      </w:pPr>
      <w:r w:rsidRPr="00D566F9">
        <w:rPr>
          <w:rFonts w:ascii="Times New Roman" w:eastAsia="Times New Roman" w:hAnsi="Times New Roman" w:cs="Times New Roman"/>
          <w:color w:val="000000"/>
          <w:sz w:val="28"/>
          <w:szCs w:val="28"/>
        </w:rPr>
        <w:t>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w:t>
      </w:r>
    </w:p>
    <w:p w:rsidR="00B532FA" w:rsidRPr="00D566F9" w:rsidRDefault="00B532FA" w:rsidP="00B532FA">
      <w:pPr>
        <w:shd w:val="clear" w:color="auto" w:fill="FFFFFF"/>
        <w:spacing w:after="0"/>
        <w:ind w:firstLine="708"/>
        <w:jc w:val="both"/>
        <w:rPr>
          <w:rFonts w:ascii="Times New Roman" w:eastAsia="Times New Roman" w:hAnsi="Times New Roman" w:cs="Times New Roman"/>
          <w:color w:val="000000"/>
          <w:sz w:val="28"/>
          <w:szCs w:val="28"/>
        </w:rPr>
      </w:pPr>
      <w:r w:rsidRPr="00D566F9">
        <w:rPr>
          <w:rFonts w:ascii="Times New Roman" w:eastAsia="Times New Roman" w:hAnsi="Times New Roman" w:cs="Times New Roman"/>
          <w:color w:val="000000"/>
          <w:sz w:val="28"/>
          <w:szCs w:val="28"/>
        </w:rPr>
        <w:t>Для обеспечения безопасности занятий обязательно выполнение требований инструкций для обучающихся и соблюдение правил техники безопасности.</w:t>
      </w:r>
    </w:p>
    <w:p w:rsidR="00B532FA" w:rsidRPr="00D566F9" w:rsidRDefault="00B532FA" w:rsidP="00B532FA">
      <w:pPr>
        <w:shd w:val="clear" w:color="auto" w:fill="FFFFFF"/>
        <w:spacing w:after="0"/>
        <w:ind w:firstLine="708"/>
        <w:jc w:val="both"/>
        <w:rPr>
          <w:rFonts w:ascii="Times New Roman" w:eastAsia="Times New Roman" w:hAnsi="Times New Roman" w:cs="Times New Roman"/>
          <w:color w:val="000000"/>
          <w:sz w:val="28"/>
          <w:szCs w:val="28"/>
        </w:rPr>
      </w:pPr>
      <w:r w:rsidRPr="00D566F9">
        <w:rPr>
          <w:rFonts w:ascii="Times New Roman" w:eastAsia="Times New Roman" w:hAnsi="Times New Roman" w:cs="Times New Roman"/>
          <w:color w:val="000000"/>
          <w:sz w:val="28"/>
          <w:szCs w:val="28"/>
        </w:rPr>
        <w:t>Обязанности тренера-преподавателя отражены в инструкции по технике безопасности при проведении тренировочных занятий.</w:t>
      </w:r>
    </w:p>
    <w:p w:rsidR="00B532FA" w:rsidRDefault="00B532FA" w:rsidP="00B532FA">
      <w:pPr>
        <w:shd w:val="clear" w:color="auto" w:fill="FFFFFF"/>
        <w:spacing w:after="0"/>
        <w:ind w:firstLine="708"/>
        <w:jc w:val="both"/>
        <w:rPr>
          <w:rFonts w:ascii="Times New Roman" w:eastAsia="Times New Roman" w:hAnsi="Times New Roman" w:cs="Times New Roman"/>
          <w:color w:val="000000"/>
          <w:sz w:val="28"/>
          <w:szCs w:val="28"/>
        </w:rPr>
      </w:pPr>
      <w:r w:rsidRPr="00D566F9">
        <w:rPr>
          <w:rFonts w:ascii="Times New Roman" w:eastAsia="Times New Roman" w:hAnsi="Times New Roman" w:cs="Times New Roman"/>
          <w:color w:val="000000"/>
          <w:sz w:val="28"/>
          <w:szCs w:val="28"/>
        </w:rPr>
        <w:t>С первых занятий обучающиеся приучаются к технике безопасности, к правильной организации собственного труда, рациональному использованию рабочего времени, грамотному использованию инвентаря.</w:t>
      </w:r>
    </w:p>
    <w:p w:rsidR="007A4DC1" w:rsidRPr="00D566F9" w:rsidRDefault="007A4DC1" w:rsidP="00B532FA">
      <w:pPr>
        <w:shd w:val="clear" w:color="auto" w:fill="FFFFFF"/>
        <w:spacing w:after="0"/>
        <w:ind w:firstLine="708"/>
        <w:jc w:val="both"/>
        <w:rPr>
          <w:rFonts w:ascii="Times New Roman" w:eastAsia="Times New Roman" w:hAnsi="Times New Roman" w:cs="Times New Roman"/>
          <w:color w:val="000000"/>
          <w:sz w:val="28"/>
          <w:szCs w:val="28"/>
        </w:rPr>
      </w:pPr>
    </w:p>
    <w:p w:rsidR="00B77D0C" w:rsidRPr="00B532FA" w:rsidRDefault="00B77D0C" w:rsidP="00B532FA">
      <w:pPr>
        <w:shd w:val="clear" w:color="auto" w:fill="FFFFFF"/>
        <w:spacing w:after="0"/>
        <w:jc w:val="center"/>
        <w:rPr>
          <w:rFonts w:ascii="Times New Roman" w:eastAsia="Times New Roman" w:hAnsi="Times New Roman" w:cs="Times New Roman"/>
          <w:sz w:val="28"/>
          <w:szCs w:val="28"/>
        </w:rPr>
      </w:pPr>
      <w:r w:rsidRPr="00B532FA">
        <w:rPr>
          <w:rFonts w:ascii="Times New Roman" w:eastAsia="Times New Roman" w:hAnsi="Times New Roman" w:cs="Times New Roman"/>
          <w:b/>
          <w:bCs/>
          <w:iCs/>
          <w:spacing w:val="10"/>
          <w:sz w:val="28"/>
          <w:szCs w:val="28"/>
        </w:rPr>
        <w:t xml:space="preserve">Самоконтроль в </w:t>
      </w:r>
      <w:r w:rsidR="00B532FA">
        <w:rPr>
          <w:rFonts w:ascii="Times New Roman" w:eastAsia="Times New Roman" w:hAnsi="Times New Roman" w:cs="Times New Roman"/>
          <w:b/>
          <w:bCs/>
          <w:iCs/>
          <w:spacing w:val="10"/>
          <w:sz w:val="28"/>
          <w:szCs w:val="28"/>
        </w:rPr>
        <w:t xml:space="preserve">спортивной </w:t>
      </w:r>
      <w:r w:rsidRPr="00B532FA">
        <w:rPr>
          <w:rFonts w:ascii="Times New Roman" w:eastAsia="Times New Roman" w:hAnsi="Times New Roman" w:cs="Times New Roman"/>
          <w:b/>
          <w:bCs/>
          <w:iCs/>
          <w:spacing w:val="10"/>
          <w:sz w:val="28"/>
          <w:szCs w:val="28"/>
        </w:rPr>
        <w:t>подготовке</w:t>
      </w:r>
    </w:p>
    <w:p w:rsidR="00B77D0C" w:rsidRPr="00B532FA" w:rsidRDefault="00B77D0C" w:rsidP="00B532FA">
      <w:pPr>
        <w:shd w:val="clear" w:color="auto" w:fill="FFFFFF"/>
        <w:spacing w:after="0"/>
        <w:jc w:val="both"/>
        <w:rPr>
          <w:rFonts w:ascii="Times New Roman" w:eastAsia="Times New Roman" w:hAnsi="Times New Roman" w:cs="Times New Roman"/>
          <w:sz w:val="28"/>
          <w:szCs w:val="28"/>
        </w:rPr>
      </w:pPr>
      <w:r w:rsidRPr="00B532FA">
        <w:rPr>
          <w:rFonts w:ascii="Times New Roman" w:eastAsia="Times New Roman" w:hAnsi="Times New Roman" w:cs="Times New Roman"/>
          <w:b/>
          <w:bCs/>
          <w:i/>
          <w:iCs/>
          <w:spacing w:val="10"/>
          <w:sz w:val="28"/>
          <w:szCs w:val="28"/>
        </w:rPr>
        <w:t> </w:t>
      </w:r>
      <w:r w:rsidR="00A27FC9" w:rsidRPr="00B532FA">
        <w:rPr>
          <w:rFonts w:ascii="Times New Roman" w:eastAsia="Times New Roman" w:hAnsi="Times New Roman" w:cs="Times New Roman"/>
          <w:sz w:val="28"/>
          <w:szCs w:val="28"/>
        </w:rPr>
        <w:t xml:space="preserve">  </w:t>
      </w:r>
      <w:r w:rsidR="00B532FA">
        <w:rPr>
          <w:rFonts w:ascii="Times New Roman" w:eastAsia="Times New Roman" w:hAnsi="Times New Roman" w:cs="Times New Roman"/>
          <w:sz w:val="28"/>
          <w:szCs w:val="28"/>
        </w:rPr>
        <w:tab/>
      </w:r>
      <w:r w:rsidRPr="00B532FA">
        <w:rPr>
          <w:rFonts w:ascii="Times New Roman" w:eastAsia="Times New Roman" w:hAnsi="Times New Roman" w:cs="Times New Roman"/>
          <w:sz w:val="28"/>
          <w:szCs w:val="28"/>
        </w:rPr>
        <w:t>Самоконтроль играет в подготовке юных лыжников  важную роль. Для самоконтроля предлагается несколько простых и доступных для занимающихся самонаблюде</w:t>
      </w:r>
      <w:r w:rsidRPr="00B532FA">
        <w:rPr>
          <w:rFonts w:ascii="Times New Roman" w:eastAsia="Times New Roman" w:hAnsi="Times New Roman" w:cs="Times New Roman"/>
          <w:sz w:val="28"/>
          <w:szCs w:val="28"/>
        </w:rPr>
        <w:softHyphen/>
        <w:t>ний за своим физическим развитием и состоянием здоровья. Их цель - сохранение спортивной работоспособности и совершенство</w:t>
      </w:r>
      <w:r w:rsidRPr="00B532FA">
        <w:rPr>
          <w:rFonts w:ascii="Times New Roman" w:eastAsia="Times New Roman" w:hAnsi="Times New Roman" w:cs="Times New Roman"/>
          <w:sz w:val="28"/>
          <w:szCs w:val="28"/>
        </w:rPr>
        <w:softHyphen/>
        <w:t>вание подготовленности юных лыжников. Комплекс достаточно простых методов самонаблюдения дает возможность получить субъективные и объективные данные. Рекомендуется ежедневно учитывать самочувствие, желание выполнять тренировочные и со</w:t>
      </w:r>
      <w:r w:rsidRPr="00B532FA">
        <w:rPr>
          <w:rFonts w:ascii="Times New Roman" w:eastAsia="Times New Roman" w:hAnsi="Times New Roman" w:cs="Times New Roman"/>
          <w:sz w:val="28"/>
          <w:szCs w:val="28"/>
        </w:rPr>
        <w:softHyphen/>
        <w:t>ревновательные нагрузки, длительность ощущения усталости после них, характер сна, аппетит, сердцебиение, различного характера боли. Непременным условием самоконтроля является обязательность и постоянство самонаблю</w:t>
      </w:r>
      <w:r w:rsidRPr="00B532FA">
        <w:rPr>
          <w:rFonts w:ascii="Times New Roman" w:eastAsia="Times New Roman" w:hAnsi="Times New Roman" w:cs="Times New Roman"/>
          <w:sz w:val="28"/>
          <w:szCs w:val="28"/>
        </w:rPr>
        <w:softHyphen/>
        <w:t>дений, их систематичность, а также анализ показателей, проводи</w:t>
      </w:r>
      <w:r w:rsidRPr="00B532FA">
        <w:rPr>
          <w:rFonts w:ascii="Times New Roman" w:eastAsia="Times New Roman" w:hAnsi="Times New Roman" w:cs="Times New Roman"/>
          <w:sz w:val="28"/>
          <w:szCs w:val="28"/>
        </w:rPr>
        <w:softHyphen/>
        <w:t>мый совместно с тренером и врачом.</w:t>
      </w:r>
    </w:p>
    <w:p w:rsidR="00B532FA" w:rsidRPr="00D566F9" w:rsidRDefault="00B532FA" w:rsidP="00B532FA">
      <w:pPr>
        <w:shd w:val="clear" w:color="auto" w:fill="FFFFFF"/>
        <w:spacing w:after="0"/>
        <w:ind w:firstLine="284"/>
        <w:jc w:val="center"/>
        <w:rPr>
          <w:rFonts w:ascii="Times New Roman" w:eastAsia="Times New Roman" w:hAnsi="Times New Roman" w:cs="Times New Roman"/>
          <w:color w:val="000000"/>
          <w:sz w:val="28"/>
          <w:szCs w:val="28"/>
        </w:rPr>
      </w:pPr>
      <w:r w:rsidRPr="00D566F9">
        <w:rPr>
          <w:rFonts w:ascii="Times New Roman" w:hAnsi="Times New Roman" w:cs="Times New Roman"/>
          <w:b/>
          <w:sz w:val="28"/>
          <w:szCs w:val="28"/>
        </w:rPr>
        <w:t>Психологическая подготовка</w:t>
      </w:r>
    </w:p>
    <w:p w:rsidR="00B532FA" w:rsidRPr="00D566F9" w:rsidRDefault="00B532FA" w:rsidP="00B532FA">
      <w:pPr>
        <w:spacing w:after="0"/>
        <w:ind w:firstLine="709"/>
        <w:jc w:val="both"/>
        <w:rPr>
          <w:rFonts w:ascii="Times New Roman" w:hAnsi="Times New Roman" w:cs="Times New Roman"/>
          <w:sz w:val="28"/>
          <w:szCs w:val="28"/>
        </w:rPr>
      </w:pPr>
      <w:r w:rsidRPr="00D566F9">
        <w:rPr>
          <w:rFonts w:ascii="Times New Roman" w:hAnsi="Times New Roman" w:cs="Times New Roman"/>
          <w:sz w:val="28"/>
          <w:szCs w:val="28"/>
        </w:rPr>
        <w:t xml:space="preserve">Психологическая подготовка - воспитательный процесс, направленный на развитие и совершенствование значимых свойств личности. Она  включает мероприятия, которые обеспечивают формирование у спортсменов таких психологических качеств, которые необходимы для успешного решения задач тренировки и участия в соревнованиях. </w:t>
      </w:r>
    </w:p>
    <w:p w:rsidR="00B532FA" w:rsidRPr="00D566F9" w:rsidRDefault="00B532FA" w:rsidP="00B532FA">
      <w:pPr>
        <w:spacing w:after="0"/>
        <w:ind w:firstLine="709"/>
        <w:jc w:val="both"/>
        <w:rPr>
          <w:rFonts w:ascii="Times New Roman" w:hAnsi="Times New Roman" w:cs="Times New Roman"/>
          <w:sz w:val="28"/>
          <w:szCs w:val="28"/>
        </w:rPr>
      </w:pPr>
      <w:r w:rsidRPr="00D566F9">
        <w:rPr>
          <w:rFonts w:ascii="Times New Roman" w:hAnsi="Times New Roman" w:cs="Times New Roman"/>
          <w:sz w:val="28"/>
          <w:szCs w:val="28"/>
        </w:rPr>
        <w:t xml:space="preserve">На  спортивно-оздоровительном  этапе  важнейшей задачей общей психологической подготовки является формирование спортивного интереса, дисциплины, самооценки.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тренировочных занятий. На конкретных примерах нужно </w:t>
      </w:r>
      <w:r w:rsidRPr="00D566F9">
        <w:rPr>
          <w:rFonts w:ascii="Times New Roman" w:hAnsi="Times New Roman" w:cs="Times New Roman"/>
          <w:sz w:val="28"/>
          <w:szCs w:val="28"/>
        </w:rPr>
        <w:lastRenderedPageBreak/>
        <w:t xml:space="preserve">убеждать юных спортсменов, что успех в современном спорте во многом зависит от трудолюбия. </w:t>
      </w:r>
    </w:p>
    <w:p w:rsidR="00B532FA" w:rsidRPr="00D566F9" w:rsidRDefault="00B532FA" w:rsidP="00B532FA">
      <w:pPr>
        <w:jc w:val="both"/>
        <w:rPr>
          <w:rFonts w:ascii="Times New Roman" w:hAnsi="Times New Roman" w:cs="Times New Roman"/>
          <w:sz w:val="28"/>
          <w:szCs w:val="28"/>
        </w:rPr>
      </w:pPr>
      <w:r w:rsidRPr="00D566F9">
        <w:rPr>
          <w:rFonts w:ascii="Times New Roman" w:hAnsi="Times New Roman" w:cs="Times New Roman"/>
          <w:sz w:val="28"/>
          <w:szCs w:val="28"/>
        </w:rPr>
        <w:t xml:space="preserve">   </w:t>
      </w:r>
      <w:r w:rsidRPr="00D566F9">
        <w:rPr>
          <w:rFonts w:ascii="Times New Roman" w:hAnsi="Times New Roman" w:cs="Times New Roman"/>
          <w:sz w:val="28"/>
          <w:szCs w:val="28"/>
        </w:rPr>
        <w:tab/>
        <w:t xml:space="preserve"> Тренер-преподаватель должен успешно сочетать задачи спортивной подготовки и общего воспитания. </w:t>
      </w:r>
    </w:p>
    <w:p w:rsidR="006F59E4" w:rsidRDefault="006F59E4" w:rsidP="00B532FA">
      <w:pPr>
        <w:shd w:val="clear" w:color="auto" w:fill="FFFFFF"/>
        <w:spacing w:after="0" w:line="240" w:lineRule="auto"/>
        <w:ind w:firstLine="284"/>
        <w:jc w:val="center"/>
        <w:rPr>
          <w:rFonts w:ascii="Times New Roman" w:eastAsia="Times New Roman" w:hAnsi="Times New Roman" w:cs="Times New Roman"/>
          <w:b/>
          <w:color w:val="000000"/>
          <w:sz w:val="28"/>
          <w:szCs w:val="28"/>
        </w:rPr>
      </w:pPr>
    </w:p>
    <w:p w:rsidR="00B532FA" w:rsidRDefault="00B532FA" w:rsidP="00B532FA">
      <w:pPr>
        <w:shd w:val="clear" w:color="auto" w:fill="FFFFFF"/>
        <w:spacing w:after="0" w:line="240" w:lineRule="auto"/>
        <w:ind w:firstLine="284"/>
        <w:jc w:val="center"/>
        <w:rPr>
          <w:rFonts w:ascii="Times New Roman" w:eastAsia="Times New Roman" w:hAnsi="Times New Roman" w:cs="Times New Roman"/>
          <w:b/>
          <w:color w:val="000000"/>
          <w:sz w:val="28"/>
          <w:szCs w:val="28"/>
        </w:rPr>
      </w:pPr>
      <w:r w:rsidRPr="00543973">
        <w:rPr>
          <w:rFonts w:ascii="Times New Roman" w:eastAsia="Times New Roman" w:hAnsi="Times New Roman" w:cs="Times New Roman"/>
          <w:b/>
          <w:color w:val="000000"/>
          <w:sz w:val="28"/>
          <w:szCs w:val="28"/>
          <w:lang w:val="en-US"/>
        </w:rPr>
        <w:t>IV</w:t>
      </w:r>
      <w:r w:rsidRPr="00543973">
        <w:rPr>
          <w:rFonts w:ascii="Times New Roman" w:eastAsia="Times New Roman" w:hAnsi="Times New Roman" w:cs="Times New Roman"/>
          <w:b/>
          <w:color w:val="000000"/>
          <w:sz w:val="28"/>
          <w:szCs w:val="28"/>
        </w:rPr>
        <w:t>. КОНТРОЛЬНЫЕ НОРМАТИВЫ</w:t>
      </w:r>
    </w:p>
    <w:p w:rsidR="00B532FA" w:rsidRPr="00D566F9" w:rsidRDefault="00B532FA" w:rsidP="00B532FA">
      <w:pPr>
        <w:shd w:val="clear" w:color="auto" w:fill="FFFFFF"/>
        <w:spacing w:after="0" w:line="240" w:lineRule="auto"/>
        <w:ind w:firstLine="284"/>
        <w:jc w:val="center"/>
        <w:rPr>
          <w:rFonts w:ascii="Times New Roman" w:eastAsia="Times New Roman" w:hAnsi="Times New Roman" w:cs="Times New Roman"/>
          <w:b/>
          <w:color w:val="000000"/>
          <w:sz w:val="16"/>
          <w:szCs w:val="16"/>
        </w:rPr>
      </w:pPr>
    </w:p>
    <w:p w:rsidR="00B532FA" w:rsidRPr="00D566F9" w:rsidRDefault="00B532FA" w:rsidP="00B532FA">
      <w:pPr>
        <w:spacing w:after="0"/>
        <w:ind w:firstLine="708"/>
        <w:jc w:val="both"/>
        <w:rPr>
          <w:rFonts w:ascii="Times New Roman" w:hAnsi="Times New Roman" w:cs="Times New Roman"/>
          <w:sz w:val="28"/>
          <w:szCs w:val="28"/>
        </w:rPr>
      </w:pPr>
      <w:r w:rsidRPr="00D566F9">
        <w:rPr>
          <w:rFonts w:ascii="Times New Roman" w:hAnsi="Times New Roman" w:cs="Times New Roman"/>
          <w:sz w:val="28"/>
          <w:szCs w:val="28"/>
        </w:rPr>
        <w:t xml:space="preserve">Контроль используется для оценки степени достижения цели и решения поставленных задач. Он должен быть комплексным, проводиться регулярно, основываться на  объективных критериях. </w:t>
      </w:r>
    </w:p>
    <w:p w:rsidR="00B532FA" w:rsidRPr="00D566F9" w:rsidRDefault="00B532FA" w:rsidP="00615844">
      <w:pPr>
        <w:spacing w:after="0"/>
        <w:jc w:val="both"/>
        <w:rPr>
          <w:rFonts w:ascii="Times New Roman" w:hAnsi="Times New Roman" w:cs="Times New Roman"/>
          <w:sz w:val="28"/>
          <w:szCs w:val="28"/>
        </w:rPr>
      </w:pPr>
      <w:r w:rsidRPr="00D566F9">
        <w:rPr>
          <w:rFonts w:ascii="Times New Roman" w:hAnsi="Times New Roman" w:cs="Times New Roman"/>
          <w:sz w:val="28"/>
          <w:szCs w:val="28"/>
        </w:rPr>
        <w:t xml:space="preserve">      </w:t>
      </w:r>
      <w:r w:rsidRPr="00D566F9">
        <w:rPr>
          <w:rFonts w:ascii="Times New Roman" w:hAnsi="Times New Roman" w:cs="Times New Roman"/>
          <w:sz w:val="28"/>
          <w:szCs w:val="28"/>
        </w:rPr>
        <w:tab/>
      </w:r>
      <w:r w:rsidRPr="00D566F9">
        <w:rPr>
          <w:rStyle w:val="11"/>
          <w:rFonts w:ascii="Times New Roman" w:hAnsi="Times New Roman" w:cs="Times New Roman"/>
          <w:sz w:val="28"/>
          <w:szCs w:val="28"/>
        </w:rPr>
        <w:t>Контрольные упражнения выполняются в начале и конце учебного года, и по результатам оценивается индивидуальная динамика изменений уровня физической подготовленности каждого обучающегося.</w:t>
      </w:r>
      <w:r w:rsidRPr="00D566F9">
        <w:rPr>
          <w:rFonts w:ascii="Times New Roman" w:hAnsi="Times New Roman" w:cs="Times New Roman"/>
          <w:color w:val="000000"/>
          <w:sz w:val="28"/>
          <w:szCs w:val="28"/>
        </w:rPr>
        <w:t xml:space="preserve"> </w:t>
      </w:r>
      <w:r w:rsidRPr="00D566F9">
        <w:rPr>
          <w:rFonts w:ascii="Times New Roman" w:hAnsi="Times New Roman" w:cs="Times New Roman"/>
          <w:color w:val="000000"/>
          <w:sz w:val="28"/>
          <w:szCs w:val="28"/>
        </w:rPr>
        <w:tab/>
        <w:t xml:space="preserve"> </w:t>
      </w:r>
    </w:p>
    <w:p w:rsidR="008F4866" w:rsidRPr="00B532FA" w:rsidRDefault="00B532FA" w:rsidP="00C67ABE">
      <w:pPr>
        <w:pStyle w:val="ad"/>
        <w:spacing w:line="276" w:lineRule="auto"/>
        <w:jc w:val="both"/>
        <w:rPr>
          <w:sz w:val="28"/>
          <w:szCs w:val="28"/>
        </w:rPr>
      </w:pPr>
      <w:r w:rsidRPr="00F8715B">
        <w:rPr>
          <w:rFonts w:cs="Arial"/>
          <w:color w:val="000000"/>
          <w:sz w:val="28"/>
          <w:szCs w:val="28"/>
        </w:rPr>
        <w:t xml:space="preserve">   </w:t>
      </w:r>
      <w:r>
        <w:rPr>
          <w:rFonts w:cs="Arial"/>
          <w:color w:val="000000"/>
          <w:sz w:val="28"/>
          <w:szCs w:val="28"/>
        </w:rPr>
        <w:tab/>
      </w:r>
      <w:r w:rsidR="008F4866" w:rsidRPr="00B532FA">
        <w:rPr>
          <w:b/>
          <w:bCs/>
          <w:sz w:val="28"/>
          <w:szCs w:val="28"/>
        </w:rPr>
        <w:t>Основные показатели выполнения программных требований</w:t>
      </w:r>
      <w:r w:rsidR="008F4866" w:rsidRPr="00B532FA">
        <w:rPr>
          <w:sz w:val="28"/>
          <w:szCs w:val="28"/>
        </w:rPr>
        <w:t xml:space="preserve"> </w:t>
      </w:r>
      <w:r w:rsidR="008F4866" w:rsidRPr="00B532FA">
        <w:rPr>
          <w:b/>
          <w:bCs/>
          <w:sz w:val="28"/>
          <w:szCs w:val="28"/>
        </w:rPr>
        <w:t>на спортивно</w:t>
      </w:r>
      <w:r>
        <w:rPr>
          <w:b/>
          <w:bCs/>
          <w:sz w:val="28"/>
          <w:szCs w:val="28"/>
        </w:rPr>
        <w:t xml:space="preserve"> -</w:t>
      </w:r>
      <w:r w:rsidR="008F4866" w:rsidRPr="00B532FA">
        <w:rPr>
          <w:b/>
          <w:bCs/>
          <w:sz w:val="28"/>
          <w:szCs w:val="28"/>
        </w:rPr>
        <w:t xml:space="preserve"> оздоровительном этапе</w:t>
      </w:r>
      <w:r>
        <w:rPr>
          <w:b/>
          <w:bCs/>
          <w:sz w:val="28"/>
          <w:szCs w:val="28"/>
        </w:rPr>
        <w:t xml:space="preserve"> являются</w:t>
      </w:r>
      <w:r w:rsidR="008F4866" w:rsidRPr="00B532FA">
        <w:rPr>
          <w:b/>
          <w:bCs/>
          <w:sz w:val="28"/>
          <w:szCs w:val="28"/>
        </w:rPr>
        <w:t>:</w:t>
      </w:r>
    </w:p>
    <w:p w:rsidR="008F4866" w:rsidRPr="00B532FA" w:rsidRDefault="008F4866" w:rsidP="00B532FA">
      <w:pPr>
        <w:shd w:val="clear" w:color="auto" w:fill="FFFFFF"/>
        <w:spacing w:after="0"/>
        <w:jc w:val="both"/>
        <w:rPr>
          <w:rFonts w:ascii="Times New Roman" w:eastAsia="Times New Roman" w:hAnsi="Times New Roman" w:cs="Times New Roman"/>
          <w:sz w:val="28"/>
          <w:szCs w:val="28"/>
        </w:rPr>
      </w:pPr>
      <w:r w:rsidRPr="00B532FA">
        <w:rPr>
          <w:rFonts w:ascii="Times New Roman" w:eastAsia="Times New Roman" w:hAnsi="Times New Roman" w:cs="Times New Roman"/>
          <w:sz w:val="28"/>
          <w:szCs w:val="28"/>
        </w:rPr>
        <w:t>- стабильность состава обучающихся, посещаемость ими тренировочных занятий;</w:t>
      </w:r>
    </w:p>
    <w:p w:rsidR="008F4866" w:rsidRPr="00B532FA" w:rsidRDefault="008F4866" w:rsidP="00B532FA">
      <w:pPr>
        <w:shd w:val="clear" w:color="auto" w:fill="FFFFFF"/>
        <w:spacing w:after="0"/>
        <w:jc w:val="both"/>
        <w:rPr>
          <w:rFonts w:ascii="Times New Roman" w:eastAsia="Times New Roman" w:hAnsi="Times New Roman" w:cs="Times New Roman"/>
          <w:sz w:val="28"/>
          <w:szCs w:val="28"/>
        </w:rPr>
      </w:pPr>
      <w:r w:rsidRPr="00B532FA">
        <w:rPr>
          <w:rFonts w:ascii="Times New Roman" w:eastAsia="Times New Roman" w:hAnsi="Times New Roman" w:cs="Times New Roman"/>
          <w:sz w:val="28"/>
          <w:szCs w:val="28"/>
        </w:rPr>
        <w:t>-  динамика индивидуальных показателей развития физических качеств обучающихся</w:t>
      </w:r>
      <w:r w:rsidR="00C67ABE">
        <w:rPr>
          <w:rFonts w:cs="Arial"/>
          <w:color w:val="000000"/>
          <w:sz w:val="28"/>
          <w:szCs w:val="28"/>
        </w:rPr>
        <w:t xml:space="preserve"> </w:t>
      </w:r>
      <w:r w:rsidR="00C67ABE" w:rsidRPr="00C67ABE">
        <w:rPr>
          <w:rFonts w:ascii="Times New Roman" w:hAnsi="Times New Roman" w:cs="Times New Roman"/>
          <w:color w:val="000000"/>
          <w:sz w:val="28"/>
          <w:szCs w:val="28"/>
        </w:rPr>
        <w:t>определяемая по результатам контрольных нормативов по ОФП</w:t>
      </w:r>
      <w:r w:rsidRPr="00B532FA">
        <w:rPr>
          <w:rFonts w:ascii="Times New Roman" w:eastAsia="Times New Roman" w:hAnsi="Times New Roman" w:cs="Times New Roman"/>
          <w:sz w:val="28"/>
          <w:szCs w:val="28"/>
        </w:rPr>
        <w:t>;</w:t>
      </w:r>
      <w:r w:rsidR="00C67ABE" w:rsidRPr="00C67ABE">
        <w:rPr>
          <w:rFonts w:cs="Arial"/>
          <w:color w:val="000000"/>
          <w:sz w:val="28"/>
          <w:szCs w:val="28"/>
        </w:rPr>
        <w:t xml:space="preserve"> </w:t>
      </w:r>
    </w:p>
    <w:p w:rsidR="00C67ABE" w:rsidRDefault="008F4866" w:rsidP="00B532FA">
      <w:pPr>
        <w:shd w:val="clear" w:color="auto" w:fill="FFFFFF"/>
        <w:spacing w:after="0"/>
        <w:jc w:val="both"/>
        <w:rPr>
          <w:rFonts w:ascii="Times New Roman" w:eastAsia="Times New Roman" w:hAnsi="Times New Roman" w:cs="Times New Roman"/>
          <w:sz w:val="28"/>
          <w:szCs w:val="28"/>
        </w:rPr>
      </w:pPr>
      <w:r w:rsidRPr="00B532FA">
        <w:rPr>
          <w:rFonts w:ascii="Times New Roman" w:eastAsia="Times New Roman" w:hAnsi="Times New Roman" w:cs="Times New Roman"/>
          <w:sz w:val="28"/>
          <w:szCs w:val="28"/>
        </w:rPr>
        <w:t>- уровень освоен</w:t>
      </w:r>
      <w:r w:rsidR="00C67ABE">
        <w:rPr>
          <w:rFonts w:ascii="Times New Roman" w:eastAsia="Times New Roman" w:hAnsi="Times New Roman" w:cs="Times New Roman"/>
          <w:sz w:val="28"/>
          <w:szCs w:val="28"/>
        </w:rPr>
        <w:t>ия основ гигиены и самоконтроля;</w:t>
      </w:r>
    </w:p>
    <w:p w:rsidR="008F4866" w:rsidRPr="00C67ABE" w:rsidRDefault="00C67ABE" w:rsidP="00B532FA">
      <w:pPr>
        <w:shd w:val="clear" w:color="auto" w:fill="FFFFFF"/>
        <w:spacing w:after="0"/>
        <w:jc w:val="both"/>
        <w:rPr>
          <w:rFonts w:ascii="Times New Roman" w:hAnsi="Times New Roman" w:cs="Times New Roman"/>
          <w:color w:val="000000"/>
          <w:sz w:val="28"/>
          <w:szCs w:val="28"/>
        </w:rPr>
      </w:pPr>
      <w:r w:rsidRPr="00C67ABE">
        <w:rPr>
          <w:rFonts w:ascii="Times New Roman" w:hAnsi="Times New Roman" w:cs="Times New Roman"/>
          <w:color w:val="000000"/>
          <w:sz w:val="28"/>
          <w:szCs w:val="28"/>
        </w:rPr>
        <w:t>-  результаты участия в соревнованиях</w:t>
      </w:r>
      <w:r>
        <w:rPr>
          <w:rFonts w:ascii="Times New Roman" w:hAnsi="Times New Roman" w:cs="Times New Roman"/>
          <w:color w:val="000000"/>
          <w:sz w:val="28"/>
          <w:szCs w:val="28"/>
        </w:rPr>
        <w:t>;</w:t>
      </w:r>
    </w:p>
    <w:p w:rsidR="00C67ABE" w:rsidRPr="003E0A79" w:rsidRDefault="00C67ABE" w:rsidP="003E0A79">
      <w:pPr>
        <w:shd w:val="clear" w:color="auto" w:fill="FFFFFF"/>
        <w:spacing w:after="0"/>
        <w:jc w:val="both"/>
        <w:rPr>
          <w:rFonts w:ascii="Times New Roman" w:eastAsia="Times New Roman" w:hAnsi="Times New Roman" w:cs="Times New Roman"/>
          <w:sz w:val="28"/>
          <w:szCs w:val="28"/>
        </w:rPr>
      </w:pPr>
      <w:r w:rsidRPr="003E0A79">
        <w:rPr>
          <w:rFonts w:ascii="Times New Roman" w:hAnsi="Times New Roman" w:cs="Times New Roman"/>
          <w:color w:val="000000"/>
          <w:sz w:val="28"/>
          <w:szCs w:val="28"/>
        </w:rPr>
        <w:t>- желание продолжить обучение на следующем этапе подготовки.</w:t>
      </w:r>
    </w:p>
    <w:p w:rsidR="00615844" w:rsidRDefault="00615844" w:rsidP="00615844">
      <w:pPr>
        <w:shd w:val="clear" w:color="auto" w:fill="FFFFFF"/>
        <w:spacing w:after="0"/>
        <w:ind w:firstLine="284"/>
        <w:jc w:val="center"/>
        <w:rPr>
          <w:rFonts w:ascii="Times New Roman" w:hAnsi="Times New Roman" w:cs="Times New Roman"/>
          <w:color w:val="000000"/>
          <w:sz w:val="28"/>
          <w:szCs w:val="28"/>
        </w:rPr>
      </w:pPr>
      <w:r>
        <w:rPr>
          <w:rFonts w:ascii="Times New Roman" w:hAnsi="Times New Roman" w:cs="Times New Roman"/>
          <w:b/>
          <w:bCs/>
          <w:iCs/>
          <w:color w:val="000000"/>
          <w:sz w:val="28"/>
          <w:szCs w:val="28"/>
        </w:rPr>
        <w:t>Формы подведения итогов обучения</w:t>
      </w:r>
    </w:p>
    <w:p w:rsidR="00615844" w:rsidRPr="000D6EF8" w:rsidRDefault="00615844" w:rsidP="00615844">
      <w:pPr>
        <w:shd w:val="clear" w:color="auto" w:fill="FFFFFF"/>
        <w:spacing w:after="0"/>
        <w:ind w:left="284"/>
        <w:jc w:val="both"/>
        <w:rPr>
          <w:rFonts w:ascii="Times New Roman" w:hAnsi="Times New Roman" w:cs="Times New Roman"/>
          <w:sz w:val="28"/>
          <w:szCs w:val="28"/>
        </w:rPr>
      </w:pPr>
      <w:r w:rsidRPr="000D6EF8">
        <w:rPr>
          <w:rFonts w:ascii="Times New Roman" w:hAnsi="Times New Roman" w:cs="Times New Roman"/>
          <w:sz w:val="28"/>
          <w:szCs w:val="28"/>
        </w:rPr>
        <w:t>Одна из форм</w:t>
      </w:r>
      <w:r>
        <w:rPr>
          <w:rFonts w:ascii="Times New Roman" w:hAnsi="Times New Roman" w:cs="Times New Roman"/>
          <w:sz w:val="28"/>
          <w:szCs w:val="28"/>
        </w:rPr>
        <w:t xml:space="preserve"> </w:t>
      </w:r>
      <w:r w:rsidRPr="000D6EF8">
        <w:rPr>
          <w:rFonts w:ascii="Times New Roman" w:hAnsi="Times New Roman" w:cs="Times New Roman"/>
          <w:sz w:val="28"/>
          <w:szCs w:val="28"/>
        </w:rPr>
        <w:t>- с</w:t>
      </w:r>
      <w:r w:rsidRPr="000D6EF8">
        <w:rPr>
          <w:rFonts w:ascii="Times New Roman" w:hAnsi="Times New Roman" w:cs="Times New Roman"/>
          <w:color w:val="000000"/>
          <w:sz w:val="28"/>
          <w:szCs w:val="28"/>
        </w:rPr>
        <w:t>дача нормативных тестов для определения уровня физической подготовки</w:t>
      </w:r>
      <w:r>
        <w:rPr>
          <w:rFonts w:ascii="Times New Roman" w:hAnsi="Times New Roman" w:cs="Times New Roman"/>
          <w:color w:val="000000"/>
          <w:sz w:val="28"/>
          <w:szCs w:val="28"/>
        </w:rPr>
        <w:t>.</w:t>
      </w:r>
    </w:p>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42596B" w:rsidRDefault="0042596B" w:rsidP="000C7AAD"/>
    <w:p w:rsidR="00A27FC9" w:rsidRPr="00C67ABE" w:rsidRDefault="00C67ABE" w:rsidP="00C67ABE">
      <w:pPr>
        <w:shd w:val="clear" w:color="auto" w:fill="FFFFFF"/>
        <w:spacing w:after="0" w:line="240" w:lineRule="auto"/>
        <w:jc w:val="center"/>
        <w:rPr>
          <w:rFonts w:ascii="Times New Roman" w:eastAsia="Times New Roman" w:hAnsi="Times New Roman" w:cs="Times New Roman"/>
          <w:b/>
          <w:spacing w:val="20"/>
          <w:sz w:val="28"/>
          <w:szCs w:val="28"/>
        </w:rPr>
      </w:pPr>
      <w:r w:rsidRPr="00C67ABE">
        <w:rPr>
          <w:rFonts w:ascii="Times New Roman" w:eastAsia="Times New Roman" w:hAnsi="Times New Roman" w:cs="Times New Roman"/>
          <w:b/>
          <w:spacing w:val="20"/>
          <w:sz w:val="28"/>
          <w:szCs w:val="28"/>
          <w:lang w:val="en-US"/>
        </w:rPr>
        <w:lastRenderedPageBreak/>
        <w:t>V</w:t>
      </w:r>
      <w:r w:rsidRPr="00C740D4">
        <w:rPr>
          <w:rFonts w:ascii="Times New Roman" w:eastAsia="Times New Roman" w:hAnsi="Times New Roman" w:cs="Times New Roman"/>
          <w:b/>
          <w:spacing w:val="20"/>
          <w:sz w:val="28"/>
          <w:szCs w:val="28"/>
        </w:rPr>
        <w:t>.</w:t>
      </w:r>
      <w:r w:rsidRPr="00C67ABE">
        <w:rPr>
          <w:rFonts w:ascii="Times New Roman" w:eastAsia="Times New Roman" w:hAnsi="Times New Roman" w:cs="Times New Roman"/>
          <w:b/>
          <w:spacing w:val="20"/>
          <w:sz w:val="28"/>
          <w:szCs w:val="28"/>
        </w:rPr>
        <w:t>ИНФОРМАЦИОННОЕ ОБЕСПЕЧЕНИЕ</w:t>
      </w:r>
    </w:p>
    <w:p w:rsidR="00A27FC9" w:rsidRPr="00B77D0C" w:rsidRDefault="00A27FC9" w:rsidP="00B77D0C">
      <w:pPr>
        <w:shd w:val="clear" w:color="auto" w:fill="FFFFFF"/>
        <w:spacing w:after="0" w:line="240" w:lineRule="auto"/>
        <w:jc w:val="both"/>
        <w:rPr>
          <w:rFonts w:ascii="Times New Roman" w:eastAsia="Times New Roman" w:hAnsi="Times New Roman" w:cs="Times New Roman"/>
          <w:sz w:val="24"/>
          <w:szCs w:val="24"/>
        </w:rPr>
      </w:pPr>
    </w:p>
    <w:p w:rsidR="00B77D0C" w:rsidRPr="00C67ABE" w:rsidRDefault="00C67ABE" w:rsidP="00C67ABE">
      <w:pPr>
        <w:shd w:val="clear" w:color="auto" w:fill="FFFFFF"/>
        <w:spacing w:after="0"/>
        <w:rPr>
          <w:rFonts w:ascii="Times New Roman" w:eastAsia="Times New Roman" w:hAnsi="Times New Roman" w:cs="Times New Roman"/>
          <w:b/>
          <w:sz w:val="28"/>
          <w:szCs w:val="28"/>
        </w:rPr>
      </w:pPr>
      <w:r>
        <w:rPr>
          <w:rFonts w:ascii="Times New Roman" w:eastAsia="Times New Roman" w:hAnsi="Times New Roman" w:cs="Times New Roman"/>
          <w:b/>
          <w:spacing w:val="20"/>
          <w:sz w:val="28"/>
          <w:szCs w:val="28"/>
        </w:rPr>
        <w:t>Список л</w:t>
      </w:r>
      <w:r w:rsidR="00B77D0C" w:rsidRPr="00C67ABE">
        <w:rPr>
          <w:rFonts w:ascii="Times New Roman" w:eastAsia="Times New Roman" w:hAnsi="Times New Roman" w:cs="Times New Roman"/>
          <w:b/>
          <w:spacing w:val="20"/>
          <w:sz w:val="28"/>
          <w:szCs w:val="28"/>
        </w:rPr>
        <w:t>итератур</w:t>
      </w:r>
      <w:r>
        <w:rPr>
          <w:rFonts w:ascii="Times New Roman" w:eastAsia="Times New Roman" w:hAnsi="Times New Roman" w:cs="Times New Roman"/>
          <w:b/>
          <w:spacing w:val="20"/>
          <w:sz w:val="28"/>
          <w:szCs w:val="28"/>
        </w:rPr>
        <w:t>ы</w:t>
      </w:r>
      <w:r w:rsidRPr="00C67ABE">
        <w:rPr>
          <w:rFonts w:ascii="Times New Roman" w:eastAsia="Times New Roman" w:hAnsi="Times New Roman" w:cs="Times New Roman"/>
          <w:b/>
          <w:spacing w:val="20"/>
          <w:sz w:val="28"/>
          <w:szCs w:val="28"/>
        </w:rPr>
        <w:t>:</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1.  </w:t>
      </w:r>
      <w:r w:rsidRPr="00C67ABE">
        <w:rPr>
          <w:rFonts w:ascii="Times New Roman" w:eastAsia="Times New Roman" w:hAnsi="Times New Roman" w:cs="Times New Roman"/>
          <w:i/>
          <w:iCs/>
          <w:spacing w:val="-10"/>
          <w:sz w:val="28"/>
          <w:szCs w:val="28"/>
        </w:rPr>
        <w:t>Верхошанский Ю.В.</w:t>
      </w:r>
      <w:r w:rsidRPr="00C67ABE">
        <w:rPr>
          <w:rFonts w:ascii="Times New Roman" w:eastAsia="Times New Roman" w:hAnsi="Times New Roman" w:cs="Times New Roman"/>
          <w:b/>
          <w:bCs/>
          <w:i/>
          <w:iCs/>
          <w:spacing w:val="-10"/>
          <w:sz w:val="28"/>
          <w:szCs w:val="28"/>
        </w:rPr>
        <w:t>.</w:t>
      </w:r>
      <w:r w:rsidRPr="00C67ABE">
        <w:rPr>
          <w:rFonts w:ascii="Times New Roman" w:eastAsia="Times New Roman" w:hAnsi="Times New Roman" w:cs="Times New Roman"/>
          <w:sz w:val="28"/>
          <w:szCs w:val="28"/>
        </w:rPr>
        <w:t> Основы специальной физической подго</w:t>
      </w:r>
      <w:r w:rsidRPr="00C67ABE">
        <w:rPr>
          <w:rFonts w:ascii="Times New Roman" w:eastAsia="Times New Roman" w:hAnsi="Times New Roman" w:cs="Times New Roman"/>
          <w:sz w:val="28"/>
          <w:szCs w:val="28"/>
        </w:rPr>
        <w:softHyphen/>
        <w:t>товки спортсменов. - М.: Физкультура и спорт, 1988.</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i/>
          <w:iCs/>
          <w:sz w:val="28"/>
          <w:szCs w:val="28"/>
        </w:rPr>
        <w:t>2.</w:t>
      </w:r>
      <w:r w:rsidRPr="00C67ABE">
        <w:rPr>
          <w:rFonts w:ascii="Times New Roman" w:eastAsia="Times New Roman" w:hAnsi="Times New Roman" w:cs="Times New Roman"/>
          <w:sz w:val="28"/>
          <w:szCs w:val="28"/>
        </w:rPr>
        <w:t>  </w:t>
      </w:r>
      <w:r w:rsidRPr="00C67ABE">
        <w:rPr>
          <w:rFonts w:ascii="Times New Roman" w:eastAsia="Times New Roman" w:hAnsi="Times New Roman" w:cs="Times New Roman"/>
          <w:i/>
          <w:iCs/>
          <w:sz w:val="28"/>
          <w:szCs w:val="28"/>
        </w:rPr>
        <w:t>Волков В.М.</w:t>
      </w:r>
      <w:r w:rsidRPr="00C67ABE">
        <w:rPr>
          <w:rFonts w:ascii="Times New Roman" w:eastAsia="Times New Roman" w:hAnsi="Times New Roman" w:cs="Times New Roman"/>
          <w:sz w:val="28"/>
          <w:szCs w:val="28"/>
        </w:rPr>
        <w:t> Восстановительные процессы в спорте. - М.: Физ</w:t>
      </w:r>
      <w:r w:rsidRPr="00C67ABE">
        <w:rPr>
          <w:rFonts w:ascii="Times New Roman" w:eastAsia="Times New Roman" w:hAnsi="Times New Roman" w:cs="Times New Roman"/>
          <w:sz w:val="28"/>
          <w:szCs w:val="28"/>
        </w:rPr>
        <w:softHyphen/>
        <w:t>культура и спорт, 1977.</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3.  </w:t>
      </w:r>
      <w:r w:rsidRPr="00C67ABE">
        <w:rPr>
          <w:rFonts w:ascii="Times New Roman" w:eastAsia="Times New Roman" w:hAnsi="Times New Roman" w:cs="Times New Roman"/>
          <w:i/>
          <w:iCs/>
          <w:sz w:val="28"/>
          <w:szCs w:val="28"/>
        </w:rPr>
        <w:t>Евстратов В.Д., Виролайнен П.М., Чукардии Г.Б.</w:t>
      </w:r>
      <w:r w:rsidRPr="00C67ABE">
        <w:rPr>
          <w:rFonts w:ascii="Times New Roman" w:eastAsia="Times New Roman" w:hAnsi="Times New Roman" w:cs="Times New Roman"/>
          <w:sz w:val="28"/>
          <w:szCs w:val="28"/>
        </w:rPr>
        <w:t> Коньковый ход? Не только... - М.: Физкультура и спорт, 1988.</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4.  </w:t>
      </w:r>
      <w:r w:rsidRPr="00C67ABE">
        <w:rPr>
          <w:rFonts w:ascii="Times New Roman" w:eastAsia="Times New Roman" w:hAnsi="Times New Roman" w:cs="Times New Roman"/>
          <w:i/>
          <w:iCs/>
          <w:sz w:val="28"/>
          <w:szCs w:val="28"/>
        </w:rPr>
        <w:t>Ермаков В.В.</w:t>
      </w:r>
      <w:r w:rsidRPr="00C67ABE">
        <w:rPr>
          <w:rFonts w:ascii="Times New Roman" w:eastAsia="Times New Roman" w:hAnsi="Times New Roman" w:cs="Times New Roman"/>
          <w:sz w:val="28"/>
          <w:szCs w:val="28"/>
        </w:rPr>
        <w:t> Техника лыжных ходов. - Смоленск: СГИФК, 1989.</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5.  Лыжный спорт / Под ред. В.Д. Бвстратова, Г.Б. Чукардина, Б.И. Сергеева. - М.: Физкультура и спорт, 1989.</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6.  </w:t>
      </w:r>
      <w:r w:rsidRPr="00C67ABE">
        <w:rPr>
          <w:rFonts w:ascii="Times New Roman" w:eastAsia="Times New Roman" w:hAnsi="Times New Roman" w:cs="Times New Roman"/>
          <w:i/>
          <w:iCs/>
          <w:sz w:val="28"/>
          <w:szCs w:val="28"/>
        </w:rPr>
        <w:t>Манжосов ВН., Огольцов ИТ., Смирнов Г.А.</w:t>
      </w:r>
      <w:r w:rsidRPr="00C67ABE">
        <w:rPr>
          <w:rFonts w:ascii="Times New Roman" w:eastAsia="Times New Roman" w:hAnsi="Times New Roman" w:cs="Times New Roman"/>
          <w:sz w:val="28"/>
          <w:szCs w:val="28"/>
        </w:rPr>
        <w:t> Лыжный спорт. -М.: Высшая школа, 1979.</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7.  </w:t>
      </w:r>
      <w:r w:rsidRPr="00C67ABE">
        <w:rPr>
          <w:rFonts w:ascii="Times New Roman" w:eastAsia="Times New Roman" w:hAnsi="Times New Roman" w:cs="Times New Roman"/>
          <w:i/>
          <w:iCs/>
          <w:sz w:val="28"/>
          <w:szCs w:val="28"/>
        </w:rPr>
        <w:t>Манжосов</w:t>
      </w:r>
      <w:r w:rsidRPr="00C67ABE">
        <w:rPr>
          <w:rFonts w:ascii="Times New Roman" w:eastAsia="Times New Roman" w:hAnsi="Times New Roman" w:cs="Times New Roman"/>
          <w:i/>
          <w:iCs/>
          <w:spacing w:val="40"/>
          <w:sz w:val="28"/>
          <w:szCs w:val="28"/>
        </w:rPr>
        <w:t>ВН.</w:t>
      </w:r>
      <w:r w:rsidRPr="00C67ABE">
        <w:rPr>
          <w:rFonts w:ascii="Times New Roman" w:eastAsia="Times New Roman" w:hAnsi="Times New Roman" w:cs="Times New Roman"/>
          <w:sz w:val="28"/>
          <w:szCs w:val="28"/>
        </w:rPr>
        <w:t>Тренировка лыжника-гонщика. - М.: Физ</w:t>
      </w:r>
      <w:r w:rsidRPr="00C67ABE">
        <w:rPr>
          <w:rFonts w:ascii="Times New Roman" w:eastAsia="Times New Roman" w:hAnsi="Times New Roman" w:cs="Times New Roman"/>
          <w:sz w:val="28"/>
          <w:szCs w:val="28"/>
        </w:rPr>
        <w:softHyphen/>
        <w:t>культура и </w:t>
      </w:r>
      <w:r w:rsidRPr="00C67ABE">
        <w:rPr>
          <w:rFonts w:ascii="Times New Roman" w:eastAsia="Times New Roman" w:hAnsi="Times New Roman" w:cs="Times New Roman"/>
          <w:spacing w:val="-10"/>
          <w:sz w:val="28"/>
          <w:szCs w:val="28"/>
        </w:rPr>
        <w:t>Спорт</w:t>
      </w:r>
      <w:r w:rsidRPr="00C67ABE">
        <w:rPr>
          <w:rFonts w:ascii="Times New Roman" w:eastAsia="Times New Roman" w:hAnsi="Times New Roman" w:cs="Times New Roman"/>
          <w:b/>
          <w:bCs/>
          <w:spacing w:val="-10"/>
          <w:sz w:val="28"/>
          <w:szCs w:val="28"/>
        </w:rPr>
        <w:t>,</w:t>
      </w:r>
      <w:r w:rsidRPr="00C67ABE">
        <w:rPr>
          <w:rFonts w:ascii="Times New Roman" w:eastAsia="Times New Roman" w:hAnsi="Times New Roman" w:cs="Times New Roman"/>
          <w:sz w:val="28"/>
          <w:szCs w:val="28"/>
        </w:rPr>
        <w:t> 1986.</w:t>
      </w:r>
    </w:p>
    <w:p w:rsidR="00B77D0C" w:rsidRPr="00C67ABE" w:rsidRDefault="00B77D0C" w:rsidP="00C67ABE">
      <w:pPr>
        <w:shd w:val="clear" w:color="auto" w:fill="FFFFFF"/>
        <w:spacing w:after="0"/>
        <w:ind w:firstLine="24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8.  </w:t>
      </w:r>
      <w:r w:rsidRPr="00C67ABE">
        <w:rPr>
          <w:rFonts w:ascii="Times New Roman" w:eastAsia="Times New Roman" w:hAnsi="Times New Roman" w:cs="Times New Roman"/>
          <w:i/>
          <w:iCs/>
          <w:sz w:val="28"/>
          <w:szCs w:val="28"/>
        </w:rPr>
        <w:t>Мищенко</w:t>
      </w:r>
      <w:r w:rsidRPr="00C67ABE">
        <w:rPr>
          <w:rFonts w:ascii="Times New Roman" w:eastAsia="Times New Roman" w:hAnsi="Times New Roman" w:cs="Times New Roman"/>
          <w:sz w:val="28"/>
          <w:szCs w:val="28"/>
        </w:rPr>
        <w:t> </w:t>
      </w:r>
      <w:r w:rsidRPr="00C67ABE">
        <w:rPr>
          <w:rFonts w:ascii="Times New Roman" w:eastAsia="Times New Roman" w:hAnsi="Times New Roman" w:cs="Times New Roman"/>
          <w:i/>
          <w:iCs/>
          <w:sz w:val="28"/>
          <w:szCs w:val="28"/>
          <w:lang w:val="en-US"/>
        </w:rPr>
        <w:t>B</w:t>
      </w:r>
      <w:r w:rsidRPr="00C67ABE">
        <w:rPr>
          <w:rFonts w:ascii="Times New Roman" w:eastAsia="Times New Roman" w:hAnsi="Times New Roman" w:cs="Times New Roman"/>
          <w:i/>
          <w:iCs/>
          <w:sz w:val="28"/>
          <w:szCs w:val="28"/>
        </w:rPr>
        <w:t>.</w:t>
      </w:r>
      <w:r w:rsidRPr="00C67ABE">
        <w:rPr>
          <w:rFonts w:ascii="Times New Roman" w:eastAsia="Times New Roman" w:hAnsi="Times New Roman" w:cs="Times New Roman"/>
          <w:i/>
          <w:iCs/>
          <w:sz w:val="28"/>
          <w:szCs w:val="28"/>
          <w:lang w:val="en-US"/>
        </w:rPr>
        <w:t>C</w:t>
      </w:r>
      <w:r w:rsidRPr="00C67ABE">
        <w:rPr>
          <w:rFonts w:ascii="Times New Roman" w:eastAsia="Times New Roman" w:hAnsi="Times New Roman" w:cs="Times New Roman"/>
          <w:i/>
          <w:iCs/>
          <w:sz w:val="28"/>
          <w:szCs w:val="28"/>
        </w:rPr>
        <w:t>.</w:t>
      </w:r>
      <w:r w:rsidRPr="00C67ABE">
        <w:rPr>
          <w:rFonts w:ascii="Times New Roman" w:eastAsia="Times New Roman" w:hAnsi="Times New Roman" w:cs="Times New Roman"/>
          <w:sz w:val="28"/>
          <w:szCs w:val="28"/>
        </w:rPr>
        <w:t> Функциональные возможности спортсменов. -Киев: Здоровья, 1990.</w:t>
      </w:r>
    </w:p>
    <w:p w:rsidR="00B77D0C" w:rsidRPr="00C67ABE" w:rsidRDefault="00B77D0C" w:rsidP="00C67ABE">
      <w:pPr>
        <w:shd w:val="clear" w:color="auto" w:fill="FFFFFF"/>
        <w:spacing w:after="0"/>
        <w:ind w:firstLine="25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9.    Основы управления подготовкой юных спортсменов/ Под общ.ред. М.Я. Набатниковой. - М.: Физкультура и спорт, 1982.</w:t>
      </w:r>
    </w:p>
    <w:p w:rsidR="00B77D0C" w:rsidRPr="00C67ABE" w:rsidRDefault="00B77D0C" w:rsidP="00C67ABE">
      <w:pPr>
        <w:shd w:val="clear" w:color="auto" w:fill="FFFFFF"/>
        <w:spacing w:after="0"/>
        <w:ind w:firstLine="25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10.</w:t>
      </w:r>
      <w:r w:rsidRPr="00C67ABE">
        <w:rPr>
          <w:rFonts w:ascii="Times New Roman" w:eastAsia="Times New Roman" w:hAnsi="Times New Roman" w:cs="Times New Roman"/>
          <w:i/>
          <w:iCs/>
          <w:sz w:val="28"/>
          <w:szCs w:val="28"/>
        </w:rPr>
        <w:t>Поварницин</w:t>
      </w:r>
      <w:r w:rsidRPr="00C67ABE">
        <w:rPr>
          <w:rFonts w:ascii="Times New Roman" w:eastAsia="Times New Roman" w:hAnsi="Times New Roman" w:cs="Times New Roman"/>
          <w:i/>
          <w:iCs/>
          <w:spacing w:val="40"/>
          <w:sz w:val="28"/>
          <w:szCs w:val="28"/>
        </w:rPr>
        <w:t>Л.</w:t>
      </w:r>
      <w:r w:rsidRPr="00C67ABE">
        <w:rPr>
          <w:rFonts w:ascii="Times New Roman" w:eastAsia="Times New Roman" w:hAnsi="Times New Roman" w:cs="Times New Roman"/>
          <w:i/>
          <w:iCs/>
          <w:sz w:val="28"/>
          <w:szCs w:val="28"/>
        </w:rPr>
        <w:t>П.</w:t>
      </w:r>
      <w:r w:rsidRPr="00C67ABE">
        <w:rPr>
          <w:rFonts w:ascii="Times New Roman" w:eastAsia="Times New Roman" w:hAnsi="Times New Roman" w:cs="Times New Roman"/>
          <w:sz w:val="28"/>
          <w:szCs w:val="28"/>
        </w:rPr>
        <w:t> Волевая подготовка лыжника-гонщика. - М.: Физкультура и спорт, 1976.</w:t>
      </w:r>
    </w:p>
    <w:p w:rsidR="00B77D0C" w:rsidRPr="00C67ABE" w:rsidRDefault="00B77D0C" w:rsidP="00C67ABE">
      <w:pPr>
        <w:shd w:val="clear" w:color="auto" w:fill="FFFFFF"/>
        <w:spacing w:after="0"/>
        <w:ind w:firstLine="25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11.</w:t>
      </w:r>
      <w:r w:rsidRPr="00C67ABE">
        <w:rPr>
          <w:rFonts w:ascii="Times New Roman" w:eastAsia="Times New Roman" w:hAnsi="Times New Roman" w:cs="Times New Roman"/>
          <w:i/>
          <w:iCs/>
          <w:sz w:val="28"/>
          <w:szCs w:val="28"/>
        </w:rPr>
        <w:t>Раменскам Т.Н.</w:t>
      </w:r>
      <w:r w:rsidRPr="00C67ABE">
        <w:rPr>
          <w:rFonts w:ascii="Times New Roman" w:eastAsia="Times New Roman" w:hAnsi="Times New Roman" w:cs="Times New Roman"/>
          <w:sz w:val="28"/>
          <w:szCs w:val="28"/>
        </w:rPr>
        <w:t> Техническая подготовка лыжника. - М.: Физ</w:t>
      </w:r>
      <w:r w:rsidRPr="00C67ABE">
        <w:rPr>
          <w:rFonts w:ascii="Times New Roman" w:eastAsia="Times New Roman" w:hAnsi="Times New Roman" w:cs="Times New Roman"/>
          <w:sz w:val="28"/>
          <w:szCs w:val="28"/>
        </w:rPr>
        <w:softHyphen/>
        <w:t>культура и спорт, 1999.</w:t>
      </w:r>
    </w:p>
    <w:p w:rsidR="00B77D0C" w:rsidRPr="00C67ABE" w:rsidRDefault="00B77D0C" w:rsidP="00C67ABE">
      <w:pPr>
        <w:shd w:val="clear" w:color="auto" w:fill="FFFFFF"/>
        <w:spacing w:after="0"/>
        <w:ind w:firstLine="25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12.Современная система спортивной подготовки / Под ред. Ф.П. Суслова, В.Л. Сыча, Б.Н. Шустипа. — М.: Издательство «СААМ», 1995.</w:t>
      </w:r>
    </w:p>
    <w:p w:rsidR="00B77D0C" w:rsidRPr="00C67ABE" w:rsidRDefault="00B77D0C" w:rsidP="00C67ABE">
      <w:pPr>
        <w:shd w:val="clear" w:color="auto" w:fill="FFFFFF"/>
        <w:spacing w:after="0"/>
        <w:ind w:firstLine="250"/>
        <w:jc w:val="both"/>
        <w:rPr>
          <w:rFonts w:ascii="Times New Roman" w:eastAsia="Times New Roman" w:hAnsi="Times New Roman" w:cs="Times New Roman"/>
          <w:sz w:val="28"/>
          <w:szCs w:val="28"/>
        </w:rPr>
      </w:pPr>
      <w:r w:rsidRPr="00C67ABE">
        <w:rPr>
          <w:rFonts w:ascii="Times New Roman" w:eastAsia="Times New Roman" w:hAnsi="Times New Roman" w:cs="Times New Roman"/>
          <w:sz w:val="28"/>
          <w:szCs w:val="28"/>
        </w:rPr>
        <w:t>13. </w:t>
      </w:r>
      <w:r w:rsidRPr="00C67ABE">
        <w:rPr>
          <w:rFonts w:ascii="Times New Roman" w:eastAsia="Times New Roman" w:hAnsi="Times New Roman" w:cs="Times New Roman"/>
          <w:i/>
          <w:iCs/>
          <w:sz w:val="28"/>
          <w:szCs w:val="28"/>
        </w:rPr>
        <w:t>Филин </w:t>
      </w:r>
      <w:r w:rsidRPr="00C67ABE">
        <w:rPr>
          <w:rFonts w:ascii="Times New Roman" w:eastAsia="Times New Roman" w:hAnsi="Times New Roman" w:cs="Times New Roman"/>
          <w:i/>
          <w:iCs/>
          <w:spacing w:val="40"/>
          <w:sz w:val="28"/>
          <w:szCs w:val="28"/>
        </w:rPr>
        <w:t>ВН.,</w:t>
      </w:r>
      <w:r w:rsidRPr="00C67ABE">
        <w:rPr>
          <w:rFonts w:ascii="Times New Roman" w:eastAsia="Times New Roman" w:hAnsi="Times New Roman" w:cs="Times New Roman"/>
          <w:i/>
          <w:iCs/>
          <w:sz w:val="28"/>
          <w:szCs w:val="28"/>
        </w:rPr>
        <w:t> Фомин Н.А.</w:t>
      </w:r>
      <w:r w:rsidRPr="00C67ABE">
        <w:rPr>
          <w:rFonts w:ascii="Times New Roman" w:eastAsia="Times New Roman" w:hAnsi="Times New Roman" w:cs="Times New Roman"/>
          <w:sz w:val="28"/>
          <w:szCs w:val="28"/>
        </w:rPr>
        <w:t> Основы юношеского спорта. - М.: Физкультура и спорт, 1980.</w:t>
      </w:r>
    </w:p>
    <w:p w:rsidR="00D17C02" w:rsidRDefault="00D17C02" w:rsidP="00C67ABE">
      <w:pPr>
        <w:spacing w:after="0"/>
        <w:jc w:val="both"/>
        <w:rPr>
          <w:rFonts w:ascii="Times New Roman" w:hAnsi="Times New Roman" w:cs="Times New Roman"/>
          <w:sz w:val="28"/>
          <w:szCs w:val="28"/>
        </w:rPr>
      </w:pPr>
    </w:p>
    <w:p w:rsidR="00C67ABE" w:rsidRDefault="00C67ABE" w:rsidP="00C67ABE">
      <w:pPr>
        <w:spacing w:after="0"/>
        <w:jc w:val="both"/>
        <w:rPr>
          <w:rFonts w:ascii="Times New Roman" w:hAnsi="Times New Roman" w:cs="Times New Roman"/>
          <w:b/>
          <w:sz w:val="28"/>
          <w:szCs w:val="28"/>
        </w:rPr>
      </w:pPr>
      <w:r w:rsidRPr="00C67ABE">
        <w:rPr>
          <w:rFonts w:ascii="Times New Roman" w:hAnsi="Times New Roman" w:cs="Times New Roman"/>
          <w:b/>
          <w:sz w:val="28"/>
          <w:szCs w:val="28"/>
        </w:rPr>
        <w:t>Интернет-ресурсы:</w:t>
      </w:r>
    </w:p>
    <w:p w:rsidR="00C67ABE" w:rsidRPr="00C67ABE" w:rsidRDefault="00C67ABE" w:rsidP="00C67ABE">
      <w:pPr>
        <w:spacing w:after="0"/>
        <w:jc w:val="both"/>
        <w:rPr>
          <w:rFonts w:ascii="Times New Roman" w:hAnsi="Times New Roman" w:cs="Times New Roman"/>
          <w:b/>
          <w:sz w:val="16"/>
          <w:szCs w:val="16"/>
        </w:rPr>
      </w:pPr>
    </w:p>
    <w:p w:rsidR="00C67ABE" w:rsidRPr="002C0CE3" w:rsidRDefault="00C67ABE" w:rsidP="00C67ABE">
      <w:pPr>
        <w:spacing w:after="0"/>
        <w:jc w:val="both"/>
        <w:rPr>
          <w:rFonts w:ascii="Times New Roman" w:hAnsi="Times New Roman" w:cs="Times New Roman"/>
          <w:sz w:val="28"/>
          <w:szCs w:val="28"/>
        </w:rPr>
      </w:pPr>
      <w:r w:rsidRPr="002C0CE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Pr="002C0CE3">
        <w:rPr>
          <w:rFonts w:ascii="Times New Roman" w:hAnsi="Times New Roman" w:cs="Times New Roman"/>
          <w:sz w:val="28"/>
          <w:szCs w:val="28"/>
        </w:rPr>
        <w:t xml:space="preserve">Сайт Минспорта России. </w:t>
      </w:r>
      <w:r w:rsidRPr="002C0CE3">
        <w:rPr>
          <w:rFonts w:ascii="Times New Roman" w:hAnsi="Times New Roman" w:cs="Times New Roman"/>
          <w:sz w:val="28"/>
          <w:szCs w:val="28"/>
          <w:u w:val="single"/>
        </w:rPr>
        <w:t>www.minsport.gov.ru</w:t>
      </w:r>
      <w:r w:rsidRPr="002C0CE3">
        <w:rPr>
          <w:rFonts w:ascii="Times New Roman" w:hAnsi="Times New Roman" w:cs="Times New Roman"/>
          <w:sz w:val="28"/>
          <w:szCs w:val="28"/>
        </w:rPr>
        <w:t xml:space="preserve">  (Министерство спорта РФ)</w:t>
      </w:r>
    </w:p>
    <w:p w:rsidR="00C67ABE" w:rsidRPr="002C0CE3" w:rsidRDefault="00C67ABE" w:rsidP="00C67ABE">
      <w:pPr>
        <w:spacing w:after="0"/>
        <w:jc w:val="both"/>
        <w:rPr>
          <w:rFonts w:ascii="Times New Roman" w:hAnsi="Times New Roman" w:cs="Times New Roman"/>
          <w:sz w:val="28"/>
          <w:szCs w:val="28"/>
        </w:rPr>
      </w:pPr>
      <w:r w:rsidRPr="002C0CE3">
        <w:rPr>
          <w:rFonts w:ascii="Times New Roman" w:hAnsi="Times New Roman" w:cs="Times New Roman"/>
          <w:sz w:val="28"/>
          <w:szCs w:val="28"/>
        </w:rPr>
        <w:t xml:space="preserve">2. Сайт Российского антидопингового агентства - </w:t>
      </w:r>
      <w:hyperlink r:id="rId9" w:history="1">
        <w:r w:rsidRPr="002C0CE3">
          <w:rPr>
            <w:rStyle w:val="ae"/>
            <w:rFonts w:ascii="Times New Roman" w:hAnsi="Times New Roman" w:cs="Times New Roman"/>
            <w:sz w:val="28"/>
            <w:szCs w:val="28"/>
          </w:rPr>
          <w:t>http://www.rusada.ru/</w:t>
        </w:r>
      </w:hyperlink>
    </w:p>
    <w:p w:rsidR="00C67ABE" w:rsidRPr="002C0CE3" w:rsidRDefault="00C67ABE" w:rsidP="00C67ABE">
      <w:pPr>
        <w:spacing w:after="0"/>
        <w:jc w:val="both"/>
        <w:rPr>
          <w:rFonts w:ascii="Times New Roman" w:hAnsi="Times New Roman" w:cs="Times New Roman"/>
          <w:sz w:val="28"/>
          <w:szCs w:val="28"/>
        </w:rPr>
      </w:pPr>
      <w:r w:rsidRPr="002C0CE3">
        <w:rPr>
          <w:rFonts w:ascii="Times New Roman" w:hAnsi="Times New Roman" w:cs="Times New Roman"/>
          <w:sz w:val="28"/>
          <w:szCs w:val="28"/>
        </w:rPr>
        <w:t xml:space="preserve">3. Сайт Всемирного антидопингового агентства - </w:t>
      </w:r>
      <w:r w:rsidRPr="002C0CE3">
        <w:rPr>
          <w:rFonts w:ascii="Times New Roman" w:hAnsi="Times New Roman" w:cs="Times New Roman"/>
          <w:sz w:val="28"/>
          <w:szCs w:val="28"/>
          <w:u w:val="single"/>
        </w:rPr>
        <w:t>https://www.wada-ama.org/</w:t>
      </w:r>
      <w:r w:rsidRPr="002C0CE3">
        <w:rPr>
          <w:rFonts w:ascii="Times New Roman" w:hAnsi="Times New Roman" w:cs="Times New Roman"/>
          <w:sz w:val="28"/>
          <w:szCs w:val="28"/>
        </w:rPr>
        <w:t xml:space="preserve"> </w:t>
      </w:r>
    </w:p>
    <w:p w:rsidR="00C67ABE" w:rsidRPr="002C0CE3" w:rsidRDefault="00C67ABE" w:rsidP="00C67ABE">
      <w:pPr>
        <w:spacing w:after="0"/>
        <w:jc w:val="both"/>
        <w:rPr>
          <w:rFonts w:ascii="Times New Roman" w:hAnsi="Times New Roman" w:cs="Times New Roman"/>
          <w:sz w:val="28"/>
          <w:szCs w:val="28"/>
        </w:rPr>
      </w:pPr>
      <w:r w:rsidRPr="002C0CE3">
        <w:rPr>
          <w:rFonts w:ascii="Times New Roman" w:hAnsi="Times New Roman" w:cs="Times New Roman"/>
          <w:sz w:val="28"/>
          <w:szCs w:val="28"/>
        </w:rPr>
        <w:t xml:space="preserve">4. Сайт Олимпийского комитета России - </w:t>
      </w:r>
      <w:r w:rsidRPr="002C0CE3">
        <w:rPr>
          <w:rFonts w:ascii="Times New Roman" w:hAnsi="Times New Roman" w:cs="Times New Roman"/>
          <w:sz w:val="28"/>
          <w:szCs w:val="28"/>
          <w:u w:val="single"/>
        </w:rPr>
        <w:t>http://www.roc.ru/</w:t>
      </w:r>
      <w:r w:rsidRPr="002C0CE3">
        <w:rPr>
          <w:rFonts w:ascii="Times New Roman" w:hAnsi="Times New Roman" w:cs="Times New Roman"/>
          <w:sz w:val="28"/>
          <w:szCs w:val="28"/>
        </w:rPr>
        <w:t xml:space="preserve"> </w:t>
      </w:r>
    </w:p>
    <w:p w:rsidR="00C67ABE" w:rsidRDefault="00C67ABE" w:rsidP="00C67ABE">
      <w:pPr>
        <w:spacing w:after="0"/>
        <w:jc w:val="both"/>
        <w:rPr>
          <w:rFonts w:ascii="Times New Roman" w:hAnsi="Times New Roman" w:cs="Times New Roman"/>
          <w:sz w:val="28"/>
          <w:szCs w:val="28"/>
        </w:rPr>
      </w:pPr>
      <w:r w:rsidRPr="002C0CE3">
        <w:rPr>
          <w:rFonts w:ascii="Times New Roman" w:hAnsi="Times New Roman" w:cs="Times New Roman"/>
          <w:sz w:val="28"/>
          <w:szCs w:val="28"/>
        </w:rPr>
        <w:t xml:space="preserve">5. Сайт Международного олимпийского комитета - </w:t>
      </w:r>
      <w:hyperlink r:id="rId10" w:history="1">
        <w:r w:rsidRPr="00F362F2">
          <w:rPr>
            <w:rStyle w:val="ae"/>
            <w:rFonts w:ascii="Times New Roman" w:hAnsi="Times New Roman" w:cs="Times New Roman"/>
            <w:sz w:val="28"/>
            <w:szCs w:val="28"/>
          </w:rPr>
          <w:t>http://www.olympic.org/</w:t>
        </w:r>
      </w:hyperlink>
      <w:r w:rsidRPr="002C0CE3">
        <w:rPr>
          <w:rFonts w:ascii="Times New Roman" w:hAnsi="Times New Roman" w:cs="Times New Roman"/>
          <w:sz w:val="28"/>
          <w:szCs w:val="28"/>
        </w:rPr>
        <w:t xml:space="preserve"> </w:t>
      </w:r>
    </w:p>
    <w:p w:rsidR="00C67ABE" w:rsidRPr="002C0CE3" w:rsidRDefault="00C67ABE" w:rsidP="00C67ABE">
      <w:pPr>
        <w:spacing w:after="0"/>
        <w:jc w:val="both"/>
        <w:rPr>
          <w:rFonts w:ascii="Times New Roman" w:hAnsi="Times New Roman" w:cs="Times New Roman"/>
          <w:sz w:val="28"/>
          <w:szCs w:val="28"/>
        </w:rPr>
      </w:pPr>
      <w:r>
        <w:rPr>
          <w:rFonts w:ascii="Times New Roman" w:hAnsi="Times New Roman" w:cs="Times New Roman"/>
          <w:sz w:val="28"/>
          <w:szCs w:val="28"/>
        </w:rPr>
        <w:t xml:space="preserve">6. Сайт  Федерация России по лыжным гонкам - </w:t>
      </w:r>
      <w:r w:rsidRPr="00C67ABE">
        <w:rPr>
          <w:rFonts w:ascii="Times New Roman" w:hAnsi="Times New Roman" w:cs="Times New Roman"/>
          <w:sz w:val="28"/>
          <w:szCs w:val="28"/>
          <w:u w:val="single"/>
        </w:rPr>
        <w:t>http://www.flgr.ru/</w:t>
      </w:r>
    </w:p>
    <w:p w:rsidR="00C67ABE" w:rsidRDefault="00C67ABE" w:rsidP="00C67ABE">
      <w:pPr>
        <w:spacing w:after="0"/>
        <w:jc w:val="both"/>
        <w:rPr>
          <w:rFonts w:ascii="Times New Roman" w:hAnsi="Times New Roman" w:cs="Times New Roman"/>
          <w:b/>
          <w:sz w:val="28"/>
          <w:szCs w:val="28"/>
        </w:rPr>
      </w:pPr>
    </w:p>
    <w:p w:rsidR="000C7AAD" w:rsidRDefault="000C7AAD" w:rsidP="00C67ABE">
      <w:pPr>
        <w:spacing w:after="0"/>
        <w:jc w:val="both"/>
        <w:rPr>
          <w:rFonts w:ascii="Times New Roman" w:hAnsi="Times New Roman" w:cs="Times New Roman"/>
          <w:b/>
          <w:sz w:val="28"/>
          <w:szCs w:val="28"/>
        </w:rPr>
      </w:pPr>
    </w:p>
    <w:p w:rsidR="000C7AAD" w:rsidRDefault="000C7AAD" w:rsidP="00C67ABE">
      <w:pPr>
        <w:spacing w:after="0"/>
        <w:jc w:val="both"/>
        <w:rPr>
          <w:rFonts w:ascii="Times New Roman" w:hAnsi="Times New Roman" w:cs="Times New Roman"/>
          <w:b/>
          <w:sz w:val="28"/>
          <w:szCs w:val="28"/>
        </w:rPr>
        <w:sectPr w:rsidR="000C7AAD" w:rsidSect="006A2F3B">
          <w:footerReference w:type="default" r:id="rId11"/>
          <w:pgSz w:w="11906" w:h="16838"/>
          <w:pgMar w:top="1134" w:right="850" w:bottom="1134" w:left="1701" w:header="708" w:footer="708" w:gutter="0"/>
          <w:cols w:space="708"/>
          <w:titlePg/>
          <w:docGrid w:linePitch="360"/>
        </w:sectPr>
      </w:pPr>
    </w:p>
    <w:p w:rsidR="000C7AAD" w:rsidRPr="00F20804" w:rsidRDefault="000C7AAD" w:rsidP="007A4DC1">
      <w:pPr>
        <w:spacing w:after="0"/>
        <w:jc w:val="right"/>
        <w:rPr>
          <w:rFonts w:ascii="Times New Roman" w:hAnsi="Times New Roman" w:cs="Times New Roman"/>
          <w:b/>
          <w:sz w:val="20"/>
          <w:szCs w:val="20"/>
        </w:rPr>
      </w:pPr>
    </w:p>
    <w:sectPr w:rsidR="000C7AAD" w:rsidRPr="00F20804" w:rsidSect="00615844">
      <w:pgSz w:w="11906" w:h="16838"/>
      <w:pgMar w:top="1134" w:right="1276"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021" w:rsidRDefault="00CF1021" w:rsidP="006A2F3B">
      <w:pPr>
        <w:spacing w:after="0" w:line="240" w:lineRule="auto"/>
      </w:pPr>
      <w:r>
        <w:separator/>
      </w:r>
    </w:p>
  </w:endnote>
  <w:endnote w:type="continuationSeparator" w:id="1">
    <w:p w:rsidR="00CF1021" w:rsidRDefault="00CF1021" w:rsidP="006A2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3396"/>
      <w:docPartObj>
        <w:docPartGallery w:val="Page Numbers (Bottom of Page)"/>
        <w:docPartUnique/>
      </w:docPartObj>
    </w:sdtPr>
    <w:sdtContent>
      <w:p w:rsidR="00001CE8" w:rsidRDefault="00001CE8">
        <w:pPr>
          <w:pStyle w:val="ab"/>
          <w:jc w:val="right"/>
        </w:pPr>
        <w:fldSimple w:instr=" PAGE   \* MERGEFORMAT ">
          <w:r w:rsidR="007A4DC1">
            <w:rPr>
              <w:noProof/>
            </w:rPr>
            <w:t>2</w:t>
          </w:r>
        </w:fldSimple>
      </w:p>
    </w:sdtContent>
  </w:sdt>
  <w:p w:rsidR="00001CE8" w:rsidRDefault="00001C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021" w:rsidRDefault="00CF1021" w:rsidP="006A2F3B">
      <w:pPr>
        <w:spacing w:after="0" w:line="240" w:lineRule="auto"/>
      </w:pPr>
      <w:r>
        <w:separator/>
      </w:r>
    </w:p>
  </w:footnote>
  <w:footnote w:type="continuationSeparator" w:id="1">
    <w:p w:rsidR="00CF1021" w:rsidRDefault="00CF1021" w:rsidP="006A2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600"/>
        </w:tabs>
        <w:ind w:left="2032" w:hanging="432"/>
      </w:pPr>
    </w:lvl>
    <w:lvl w:ilvl="1">
      <w:start w:val="1"/>
      <w:numFmt w:val="none"/>
      <w:suff w:val="nothing"/>
      <w:lvlText w:val=""/>
      <w:lvlJc w:val="left"/>
      <w:pPr>
        <w:tabs>
          <w:tab w:val="num" w:pos="1600"/>
        </w:tabs>
        <w:ind w:left="2176" w:hanging="576"/>
      </w:pPr>
    </w:lvl>
    <w:lvl w:ilvl="2">
      <w:start w:val="1"/>
      <w:numFmt w:val="none"/>
      <w:suff w:val="nothing"/>
      <w:lvlText w:val=""/>
      <w:lvlJc w:val="left"/>
      <w:pPr>
        <w:tabs>
          <w:tab w:val="num" w:pos="1600"/>
        </w:tabs>
        <w:ind w:left="2320" w:hanging="720"/>
      </w:pPr>
    </w:lvl>
    <w:lvl w:ilvl="3">
      <w:start w:val="1"/>
      <w:numFmt w:val="none"/>
      <w:suff w:val="nothing"/>
      <w:lvlText w:val=""/>
      <w:lvlJc w:val="left"/>
      <w:pPr>
        <w:tabs>
          <w:tab w:val="num" w:pos="1600"/>
        </w:tabs>
        <w:ind w:left="2464" w:hanging="864"/>
      </w:pPr>
    </w:lvl>
    <w:lvl w:ilvl="4">
      <w:start w:val="1"/>
      <w:numFmt w:val="none"/>
      <w:suff w:val="nothing"/>
      <w:lvlText w:val=""/>
      <w:lvlJc w:val="left"/>
      <w:pPr>
        <w:tabs>
          <w:tab w:val="num" w:pos="1600"/>
        </w:tabs>
        <w:ind w:left="2608" w:hanging="1008"/>
      </w:pPr>
    </w:lvl>
    <w:lvl w:ilvl="5">
      <w:start w:val="1"/>
      <w:numFmt w:val="none"/>
      <w:suff w:val="nothing"/>
      <w:lvlText w:val=""/>
      <w:lvlJc w:val="left"/>
      <w:pPr>
        <w:tabs>
          <w:tab w:val="num" w:pos="1600"/>
        </w:tabs>
        <w:ind w:left="2752" w:hanging="1152"/>
      </w:pPr>
    </w:lvl>
    <w:lvl w:ilvl="6">
      <w:start w:val="1"/>
      <w:numFmt w:val="none"/>
      <w:suff w:val="nothing"/>
      <w:lvlText w:val=""/>
      <w:lvlJc w:val="left"/>
      <w:pPr>
        <w:tabs>
          <w:tab w:val="num" w:pos="1600"/>
        </w:tabs>
        <w:ind w:left="2896" w:hanging="1296"/>
      </w:pPr>
    </w:lvl>
    <w:lvl w:ilvl="7">
      <w:start w:val="1"/>
      <w:numFmt w:val="none"/>
      <w:suff w:val="nothing"/>
      <w:lvlText w:val=""/>
      <w:lvlJc w:val="left"/>
      <w:pPr>
        <w:tabs>
          <w:tab w:val="num" w:pos="1600"/>
        </w:tabs>
        <w:ind w:left="3040" w:hanging="1440"/>
      </w:pPr>
    </w:lvl>
    <w:lvl w:ilvl="8">
      <w:start w:val="1"/>
      <w:numFmt w:val="none"/>
      <w:suff w:val="nothing"/>
      <w:lvlText w:val=""/>
      <w:lvlJc w:val="left"/>
      <w:pPr>
        <w:tabs>
          <w:tab w:val="num" w:pos="1600"/>
        </w:tabs>
        <w:ind w:left="3184" w:hanging="1584"/>
      </w:pPr>
    </w:lvl>
  </w:abstractNum>
  <w:abstractNum w:abstractNumId="1">
    <w:nsid w:val="03FE5A5B"/>
    <w:multiLevelType w:val="hybridMultilevel"/>
    <w:tmpl w:val="7E982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9C0565"/>
    <w:multiLevelType w:val="hybridMultilevel"/>
    <w:tmpl w:val="A48AB4BA"/>
    <w:lvl w:ilvl="0" w:tplc="CEC266D8">
      <w:start w:val="1"/>
      <w:numFmt w:val="decimal"/>
      <w:lvlText w:val="%1)"/>
      <w:lvlJc w:val="left"/>
      <w:pPr>
        <w:ind w:left="502" w:hanging="360"/>
      </w:pPr>
      <w:rPr>
        <w:rFonts w:hint="default"/>
        <w:b/>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34461C"/>
    <w:multiLevelType w:val="hybridMultilevel"/>
    <w:tmpl w:val="6AD00C22"/>
    <w:lvl w:ilvl="0" w:tplc="001EE1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6687A"/>
    <w:multiLevelType w:val="hybridMultilevel"/>
    <w:tmpl w:val="CB703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A1421E"/>
    <w:multiLevelType w:val="singleLevel"/>
    <w:tmpl w:val="5228617A"/>
    <w:lvl w:ilvl="0">
      <w:start w:val="1"/>
      <w:numFmt w:val="decimal"/>
      <w:lvlText w:val="%1."/>
      <w:legacy w:legacy="1" w:legacySpace="0" w:legacyIndent="192"/>
      <w:lvlJc w:val="left"/>
      <w:rPr>
        <w:rFonts w:ascii="Times New Roman" w:hAnsi="Times New Roman" w:cs="Times New Roman" w:hint="default"/>
        <w:b w:val="0"/>
      </w:rPr>
    </w:lvl>
  </w:abstractNum>
  <w:abstractNum w:abstractNumId="6">
    <w:nsid w:val="199E6E7C"/>
    <w:multiLevelType w:val="hybridMultilevel"/>
    <w:tmpl w:val="B36E3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A419D0"/>
    <w:multiLevelType w:val="hybridMultilevel"/>
    <w:tmpl w:val="A296C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C6DC4"/>
    <w:multiLevelType w:val="hybridMultilevel"/>
    <w:tmpl w:val="CC127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2924DD"/>
    <w:multiLevelType w:val="hybridMultilevel"/>
    <w:tmpl w:val="BF023C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A10A89"/>
    <w:multiLevelType w:val="hybridMultilevel"/>
    <w:tmpl w:val="C526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016A5A"/>
    <w:multiLevelType w:val="hybridMultilevel"/>
    <w:tmpl w:val="5F5C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297C72"/>
    <w:multiLevelType w:val="hybridMultilevel"/>
    <w:tmpl w:val="77CAF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761E4F"/>
    <w:multiLevelType w:val="hybridMultilevel"/>
    <w:tmpl w:val="EB8C0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7B847CE"/>
    <w:multiLevelType w:val="hybridMultilevel"/>
    <w:tmpl w:val="45180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D742A0"/>
    <w:multiLevelType w:val="hybridMultilevel"/>
    <w:tmpl w:val="716215C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EEA4D0D"/>
    <w:multiLevelType w:val="hybridMultilevel"/>
    <w:tmpl w:val="4224D2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3A6129"/>
    <w:multiLevelType w:val="hybridMultilevel"/>
    <w:tmpl w:val="27A65100"/>
    <w:lvl w:ilvl="0" w:tplc="492EEF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40774CE"/>
    <w:multiLevelType w:val="singleLevel"/>
    <w:tmpl w:val="A71C6988"/>
    <w:lvl w:ilvl="0">
      <w:start w:val="3"/>
      <w:numFmt w:val="decimal"/>
      <w:lvlText w:val="%1."/>
      <w:legacy w:legacy="1" w:legacySpace="0" w:legacyIndent="206"/>
      <w:lvlJc w:val="left"/>
      <w:rPr>
        <w:rFonts w:ascii="Times New Roman" w:hAnsi="Times New Roman" w:cs="Times New Roman" w:hint="default"/>
      </w:rPr>
    </w:lvl>
  </w:abstractNum>
  <w:abstractNum w:abstractNumId="19">
    <w:nsid w:val="47A36C15"/>
    <w:multiLevelType w:val="hybridMultilevel"/>
    <w:tmpl w:val="5ECE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430BE0"/>
    <w:multiLevelType w:val="hybridMultilevel"/>
    <w:tmpl w:val="6BF058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6E306D2"/>
    <w:multiLevelType w:val="hybridMultilevel"/>
    <w:tmpl w:val="C14CF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8CC538E"/>
    <w:multiLevelType w:val="multilevel"/>
    <w:tmpl w:val="BC8A871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430697"/>
    <w:multiLevelType w:val="hybridMultilevel"/>
    <w:tmpl w:val="947E3A42"/>
    <w:lvl w:ilvl="0" w:tplc="00564F6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5FF2E08"/>
    <w:multiLevelType w:val="hybridMultilevel"/>
    <w:tmpl w:val="4AF88246"/>
    <w:lvl w:ilvl="0" w:tplc="04190005">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nsid w:val="6DD67EB1"/>
    <w:multiLevelType w:val="hybridMultilevel"/>
    <w:tmpl w:val="8E7E0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1428B2"/>
    <w:multiLevelType w:val="hybridMultilevel"/>
    <w:tmpl w:val="EE3C1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83D0733"/>
    <w:multiLevelType w:val="hybridMultilevel"/>
    <w:tmpl w:val="41C45F76"/>
    <w:lvl w:ilvl="0" w:tplc="0419000F">
      <w:start w:val="1"/>
      <w:numFmt w:val="decimal"/>
      <w:lvlText w:val="%1."/>
      <w:lvlJc w:val="left"/>
      <w:pPr>
        <w:ind w:left="720" w:hanging="360"/>
      </w:pPr>
    </w:lvl>
    <w:lvl w:ilvl="1" w:tplc="8BA4737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3"/>
  </w:num>
  <w:num w:numId="6">
    <w:abstractNumId w:val="22"/>
  </w:num>
  <w:num w:numId="7">
    <w:abstractNumId w:val="4"/>
  </w:num>
  <w:num w:numId="8">
    <w:abstractNumId w:val="13"/>
  </w:num>
  <w:num w:numId="9">
    <w:abstractNumId w:val="19"/>
  </w:num>
  <w:num w:numId="10">
    <w:abstractNumId w:val="16"/>
  </w:num>
  <w:num w:numId="11">
    <w:abstractNumId w:val="21"/>
  </w:num>
  <w:num w:numId="12">
    <w:abstractNumId w:val="14"/>
  </w:num>
  <w:num w:numId="13">
    <w:abstractNumId w:val="9"/>
  </w:num>
  <w:num w:numId="14">
    <w:abstractNumId w:val="26"/>
  </w:num>
  <w:num w:numId="15">
    <w:abstractNumId w:val="6"/>
  </w:num>
  <w:num w:numId="16">
    <w:abstractNumId w:val="12"/>
  </w:num>
  <w:num w:numId="17">
    <w:abstractNumId w:val="25"/>
  </w:num>
  <w:num w:numId="18">
    <w:abstractNumId w:val="8"/>
  </w:num>
  <w:num w:numId="19">
    <w:abstractNumId w:val="11"/>
  </w:num>
  <w:num w:numId="20">
    <w:abstractNumId w:val="27"/>
  </w:num>
  <w:num w:numId="21">
    <w:abstractNumId w:val="7"/>
  </w:num>
  <w:num w:numId="22">
    <w:abstractNumId w:val="18"/>
  </w:num>
  <w:num w:numId="23">
    <w:abstractNumId w:val="10"/>
  </w:num>
  <w:num w:numId="24">
    <w:abstractNumId w:val="5"/>
  </w:num>
  <w:num w:numId="25">
    <w:abstractNumId w:val="15"/>
  </w:num>
  <w:num w:numId="26">
    <w:abstractNumId w:val="1"/>
  </w:num>
  <w:num w:numId="27">
    <w:abstractNumId w:val="2"/>
  </w:num>
  <w:num w:numId="28">
    <w:abstractNumId w:val="24"/>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77D0C"/>
    <w:rsid w:val="00001CE8"/>
    <w:rsid w:val="00037903"/>
    <w:rsid w:val="00040D06"/>
    <w:rsid w:val="00047879"/>
    <w:rsid w:val="00074D63"/>
    <w:rsid w:val="000878CC"/>
    <w:rsid w:val="000C68CC"/>
    <w:rsid w:val="000C7AAD"/>
    <w:rsid w:val="000D0D74"/>
    <w:rsid w:val="000E7248"/>
    <w:rsid w:val="000F3B81"/>
    <w:rsid w:val="001441D8"/>
    <w:rsid w:val="00165277"/>
    <w:rsid w:val="001F58C2"/>
    <w:rsid w:val="00203E09"/>
    <w:rsid w:val="00247F2A"/>
    <w:rsid w:val="002613B0"/>
    <w:rsid w:val="002701CC"/>
    <w:rsid w:val="002706D6"/>
    <w:rsid w:val="00292B0D"/>
    <w:rsid w:val="002C452F"/>
    <w:rsid w:val="002E7E04"/>
    <w:rsid w:val="00303162"/>
    <w:rsid w:val="00333EF3"/>
    <w:rsid w:val="003909FF"/>
    <w:rsid w:val="003B3A89"/>
    <w:rsid w:val="003E0A79"/>
    <w:rsid w:val="00417869"/>
    <w:rsid w:val="00422F3F"/>
    <w:rsid w:val="0042596B"/>
    <w:rsid w:val="004574F3"/>
    <w:rsid w:val="004A0DE6"/>
    <w:rsid w:val="004E194D"/>
    <w:rsid w:val="005533A0"/>
    <w:rsid w:val="00563B85"/>
    <w:rsid w:val="005F6DDE"/>
    <w:rsid w:val="00600469"/>
    <w:rsid w:val="00601A4A"/>
    <w:rsid w:val="00611842"/>
    <w:rsid w:val="00615844"/>
    <w:rsid w:val="00642531"/>
    <w:rsid w:val="006845C8"/>
    <w:rsid w:val="006A2F3B"/>
    <w:rsid w:val="006E3A1E"/>
    <w:rsid w:val="006F4A37"/>
    <w:rsid w:val="006F59E4"/>
    <w:rsid w:val="00724AF3"/>
    <w:rsid w:val="00740460"/>
    <w:rsid w:val="007426DF"/>
    <w:rsid w:val="007779F7"/>
    <w:rsid w:val="007A46F6"/>
    <w:rsid w:val="007A4DC1"/>
    <w:rsid w:val="007B156E"/>
    <w:rsid w:val="007D6B62"/>
    <w:rsid w:val="008804E3"/>
    <w:rsid w:val="008B3F76"/>
    <w:rsid w:val="008C137C"/>
    <w:rsid w:val="008C3448"/>
    <w:rsid w:val="008D7572"/>
    <w:rsid w:val="008F4866"/>
    <w:rsid w:val="00914E1F"/>
    <w:rsid w:val="009248A4"/>
    <w:rsid w:val="00964B48"/>
    <w:rsid w:val="00997E1E"/>
    <w:rsid w:val="009A5EA9"/>
    <w:rsid w:val="009A63FB"/>
    <w:rsid w:val="00A01862"/>
    <w:rsid w:val="00A0723B"/>
    <w:rsid w:val="00A23B09"/>
    <w:rsid w:val="00A27FC9"/>
    <w:rsid w:val="00A32316"/>
    <w:rsid w:val="00A32D66"/>
    <w:rsid w:val="00A72C7E"/>
    <w:rsid w:val="00A9028D"/>
    <w:rsid w:val="00AA74FE"/>
    <w:rsid w:val="00AB54F8"/>
    <w:rsid w:val="00AC4343"/>
    <w:rsid w:val="00B532FA"/>
    <w:rsid w:val="00B77D0C"/>
    <w:rsid w:val="00C32E1B"/>
    <w:rsid w:val="00C67ABE"/>
    <w:rsid w:val="00C740D4"/>
    <w:rsid w:val="00CC374A"/>
    <w:rsid w:val="00CF1021"/>
    <w:rsid w:val="00D17C02"/>
    <w:rsid w:val="00D45411"/>
    <w:rsid w:val="00DD0FEA"/>
    <w:rsid w:val="00E57BA7"/>
    <w:rsid w:val="00EF4AE3"/>
    <w:rsid w:val="00F20804"/>
    <w:rsid w:val="00F26076"/>
    <w:rsid w:val="00F4285B"/>
    <w:rsid w:val="00F44358"/>
    <w:rsid w:val="00FF2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A7"/>
  </w:style>
  <w:style w:type="paragraph" w:styleId="1">
    <w:name w:val="heading 1"/>
    <w:basedOn w:val="a"/>
    <w:link w:val="10"/>
    <w:uiPriority w:val="9"/>
    <w:qFormat/>
    <w:rsid w:val="00B77D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652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C7AAD"/>
    <w:pPr>
      <w:keepNext/>
      <w:spacing w:before="240" w:after="60"/>
      <w:outlineLvl w:val="2"/>
    </w:pPr>
    <w:rPr>
      <w:rFonts w:ascii="Cambria" w:eastAsia="Times New Roman" w:hAnsi="Cambria" w:cs="Times New Roman"/>
      <w:b/>
      <w:bCs/>
      <w:sz w:val="26"/>
      <w:szCs w:val="26"/>
      <w:lang w:eastAsia="en-US"/>
    </w:rPr>
  </w:style>
  <w:style w:type="paragraph" w:styleId="6">
    <w:name w:val="heading 6"/>
    <w:basedOn w:val="a"/>
    <w:next w:val="a"/>
    <w:link w:val="60"/>
    <w:qFormat/>
    <w:rsid w:val="000C7AAD"/>
    <w:pPr>
      <w:keepNext/>
      <w:spacing w:after="0" w:line="240" w:lineRule="auto"/>
      <w:jc w:val="center"/>
      <w:outlineLvl w:val="5"/>
    </w:pPr>
    <w:rPr>
      <w:rFonts w:ascii="Times New Roman" w:eastAsia="Times New Roman" w:hAnsi="Times New Roman" w:cs="Times New Roman"/>
      <w:b/>
      <w:bCs/>
      <w:sz w:val="24"/>
      <w:szCs w:val="24"/>
      <w:lang w:eastAsia="en-US"/>
    </w:rPr>
  </w:style>
  <w:style w:type="paragraph" w:styleId="7">
    <w:name w:val="heading 7"/>
    <w:basedOn w:val="a"/>
    <w:next w:val="a"/>
    <w:link w:val="70"/>
    <w:qFormat/>
    <w:rsid w:val="000C7AAD"/>
    <w:pPr>
      <w:spacing w:before="240" w:after="60" w:line="240" w:lineRule="auto"/>
      <w:outlineLvl w:val="6"/>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D0C"/>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B77D0C"/>
  </w:style>
  <w:style w:type="paragraph" w:styleId="a3">
    <w:name w:val="List Paragraph"/>
    <w:basedOn w:val="a"/>
    <w:uiPriority w:val="34"/>
    <w:qFormat/>
    <w:rsid w:val="00B77D0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6E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6"/>
    <w:uiPriority w:val="99"/>
    <w:locked/>
    <w:rsid w:val="009A63FB"/>
  </w:style>
  <w:style w:type="paragraph" w:styleId="a6">
    <w:name w:val="No Spacing"/>
    <w:link w:val="a5"/>
    <w:uiPriority w:val="1"/>
    <w:qFormat/>
    <w:rsid w:val="009A63FB"/>
    <w:pPr>
      <w:spacing w:after="0" w:line="240" w:lineRule="auto"/>
    </w:pPr>
  </w:style>
  <w:style w:type="paragraph" w:styleId="a7">
    <w:name w:val="Balloon Text"/>
    <w:basedOn w:val="a"/>
    <w:link w:val="a8"/>
    <w:uiPriority w:val="99"/>
    <w:semiHidden/>
    <w:unhideWhenUsed/>
    <w:rsid w:val="006A2F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2F3B"/>
    <w:rPr>
      <w:rFonts w:ascii="Tahoma" w:hAnsi="Tahoma" w:cs="Tahoma"/>
      <w:sz w:val="16"/>
      <w:szCs w:val="16"/>
    </w:rPr>
  </w:style>
  <w:style w:type="paragraph" w:styleId="a9">
    <w:name w:val="header"/>
    <w:basedOn w:val="a"/>
    <w:link w:val="aa"/>
    <w:uiPriority w:val="99"/>
    <w:unhideWhenUsed/>
    <w:rsid w:val="006A2F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2F3B"/>
  </w:style>
  <w:style w:type="paragraph" w:styleId="ab">
    <w:name w:val="footer"/>
    <w:basedOn w:val="a"/>
    <w:link w:val="ac"/>
    <w:uiPriority w:val="99"/>
    <w:unhideWhenUsed/>
    <w:rsid w:val="006A2F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2F3B"/>
  </w:style>
  <w:style w:type="character" w:customStyle="1" w:styleId="11">
    <w:name w:val="Основной шрифт абзаца1"/>
    <w:rsid w:val="008F4866"/>
  </w:style>
  <w:style w:type="paragraph" w:customStyle="1" w:styleId="ad">
    <w:name w:val="Содержимое таблицы"/>
    <w:basedOn w:val="a"/>
    <w:rsid w:val="00B532FA"/>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ae">
    <w:name w:val="Hyperlink"/>
    <w:basedOn w:val="a0"/>
    <w:uiPriority w:val="99"/>
    <w:unhideWhenUsed/>
    <w:rsid w:val="00C67ABE"/>
    <w:rPr>
      <w:color w:val="0000FF"/>
      <w:u w:val="single"/>
    </w:rPr>
  </w:style>
  <w:style w:type="paragraph" w:styleId="af">
    <w:name w:val="Normal (Web)"/>
    <w:basedOn w:val="a"/>
    <w:unhideWhenUsed/>
    <w:rsid w:val="00D4541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ody Text Indent"/>
    <w:basedOn w:val="a"/>
    <w:link w:val="af1"/>
    <w:unhideWhenUsed/>
    <w:rsid w:val="00D45411"/>
    <w:pPr>
      <w:spacing w:after="0" w:line="240" w:lineRule="auto"/>
      <w:ind w:left="644"/>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rsid w:val="00D45411"/>
    <w:rPr>
      <w:rFonts w:ascii="Times New Roman" w:eastAsia="Times New Roman" w:hAnsi="Times New Roman" w:cs="Times New Roman"/>
      <w:sz w:val="28"/>
      <w:szCs w:val="20"/>
    </w:rPr>
  </w:style>
  <w:style w:type="paragraph" w:styleId="31">
    <w:name w:val="Body Text Indent 3"/>
    <w:basedOn w:val="a"/>
    <w:link w:val="32"/>
    <w:unhideWhenUsed/>
    <w:rsid w:val="00037903"/>
    <w:pPr>
      <w:spacing w:after="120"/>
      <w:ind w:left="283"/>
    </w:pPr>
    <w:rPr>
      <w:sz w:val="16"/>
      <w:szCs w:val="16"/>
    </w:rPr>
  </w:style>
  <w:style w:type="character" w:customStyle="1" w:styleId="32">
    <w:name w:val="Основной текст с отступом 3 Знак"/>
    <w:basedOn w:val="a0"/>
    <w:link w:val="31"/>
    <w:rsid w:val="00037903"/>
    <w:rPr>
      <w:sz w:val="16"/>
      <w:szCs w:val="16"/>
    </w:rPr>
  </w:style>
  <w:style w:type="character" w:customStyle="1" w:styleId="20">
    <w:name w:val="Заголовок 2 Знак"/>
    <w:basedOn w:val="a0"/>
    <w:link w:val="2"/>
    <w:uiPriority w:val="9"/>
    <w:rsid w:val="001652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C7AAD"/>
    <w:rPr>
      <w:rFonts w:ascii="Cambria" w:eastAsia="Times New Roman" w:hAnsi="Cambria" w:cs="Times New Roman"/>
      <w:b/>
      <w:bCs/>
      <w:sz w:val="26"/>
      <w:szCs w:val="26"/>
      <w:lang w:eastAsia="en-US"/>
    </w:rPr>
  </w:style>
  <w:style w:type="character" w:customStyle="1" w:styleId="60">
    <w:name w:val="Заголовок 6 Знак"/>
    <w:basedOn w:val="a0"/>
    <w:link w:val="6"/>
    <w:rsid w:val="000C7AAD"/>
    <w:rPr>
      <w:rFonts w:ascii="Times New Roman" w:eastAsia="Times New Roman" w:hAnsi="Times New Roman" w:cs="Times New Roman"/>
      <w:b/>
      <w:bCs/>
      <w:sz w:val="24"/>
      <w:szCs w:val="24"/>
      <w:lang w:eastAsia="en-US"/>
    </w:rPr>
  </w:style>
  <w:style w:type="character" w:customStyle="1" w:styleId="70">
    <w:name w:val="Заголовок 7 Знак"/>
    <w:basedOn w:val="a0"/>
    <w:link w:val="7"/>
    <w:rsid w:val="000C7AAD"/>
    <w:rPr>
      <w:rFonts w:ascii="Times New Roman" w:eastAsia="Times New Roman" w:hAnsi="Times New Roman" w:cs="Times New Roman"/>
      <w:sz w:val="24"/>
      <w:szCs w:val="24"/>
      <w:lang w:eastAsia="en-US"/>
    </w:rPr>
  </w:style>
  <w:style w:type="paragraph" w:styleId="21">
    <w:name w:val="Body Text Indent 2"/>
    <w:basedOn w:val="a"/>
    <w:link w:val="22"/>
    <w:semiHidden/>
    <w:unhideWhenUsed/>
    <w:rsid w:val="000C7AAD"/>
    <w:pPr>
      <w:spacing w:after="0" w:line="240" w:lineRule="auto"/>
      <w:ind w:left="284"/>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semiHidden/>
    <w:rsid w:val="000C7AAD"/>
    <w:rPr>
      <w:rFonts w:ascii="Times New Roman" w:eastAsia="Times New Roman" w:hAnsi="Times New Roman" w:cs="Times New Roman"/>
      <w:b/>
      <w:sz w:val="28"/>
      <w:szCs w:val="20"/>
    </w:rPr>
  </w:style>
  <w:style w:type="numbering" w:customStyle="1" w:styleId="12">
    <w:name w:val="Нет списка1"/>
    <w:next w:val="a2"/>
    <w:uiPriority w:val="99"/>
    <w:semiHidden/>
    <w:unhideWhenUsed/>
    <w:rsid w:val="000C7AAD"/>
  </w:style>
  <w:style w:type="character" w:customStyle="1" w:styleId="af2">
    <w:name w:val="Цветовое выделение"/>
    <w:uiPriority w:val="99"/>
    <w:rsid w:val="000C7AAD"/>
    <w:rPr>
      <w:b/>
      <w:color w:val="26282F"/>
    </w:rPr>
  </w:style>
  <w:style w:type="character" w:customStyle="1" w:styleId="af3">
    <w:name w:val="Гипертекстовая ссылка"/>
    <w:basedOn w:val="af2"/>
    <w:uiPriority w:val="99"/>
    <w:rsid w:val="000C7AAD"/>
  </w:style>
  <w:style w:type="paragraph" w:customStyle="1" w:styleId="af4">
    <w:name w:val="Нормальный (таблица)"/>
    <w:basedOn w:val="a"/>
    <w:next w:val="a"/>
    <w:uiPriority w:val="99"/>
    <w:rsid w:val="000C7AAD"/>
    <w:pPr>
      <w:widowControl w:val="0"/>
      <w:autoSpaceDE w:val="0"/>
      <w:autoSpaceDN w:val="0"/>
      <w:adjustRightInd w:val="0"/>
      <w:spacing w:after="0" w:line="240" w:lineRule="auto"/>
      <w:jc w:val="both"/>
    </w:pPr>
    <w:rPr>
      <w:rFonts w:ascii="Arial" w:hAnsi="Arial" w:cs="Arial"/>
      <w:sz w:val="24"/>
      <w:szCs w:val="24"/>
    </w:rPr>
  </w:style>
  <w:style w:type="paragraph" w:customStyle="1" w:styleId="af5">
    <w:name w:val="Прижатый влево"/>
    <w:basedOn w:val="a"/>
    <w:next w:val="a"/>
    <w:uiPriority w:val="99"/>
    <w:rsid w:val="000C7AAD"/>
    <w:pPr>
      <w:widowControl w:val="0"/>
      <w:autoSpaceDE w:val="0"/>
      <w:autoSpaceDN w:val="0"/>
      <w:adjustRightInd w:val="0"/>
      <w:spacing w:after="0" w:line="240" w:lineRule="auto"/>
    </w:pPr>
    <w:rPr>
      <w:rFonts w:ascii="Arial" w:hAnsi="Arial" w:cs="Arial"/>
      <w:sz w:val="24"/>
      <w:szCs w:val="24"/>
    </w:rPr>
  </w:style>
  <w:style w:type="character" w:styleId="af6">
    <w:name w:val="Strong"/>
    <w:basedOn w:val="a0"/>
    <w:uiPriority w:val="22"/>
    <w:qFormat/>
    <w:rsid w:val="000C7AAD"/>
    <w:rPr>
      <w:b/>
      <w:bCs/>
    </w:rPr>
  </w:style>
  <w:style w:type="paragraph" w:styleId="af7">
    <w:name w:val="Title"/>
    <w:basedOn w:val="a"/>
    <w:link w:val="af8"/>
    <w:qFormat/>
    <w:rsid w:val="000C7AAD"/>
    <w:pPr>
      <w:spacing w:after="0" w:line="240" w:lineRule="auto"/>
      <w:jc w:val="center"/>
    </w:pPr>
    <w:rPr>
      <w:rFonts w:ascii="Times New Roman" w:eastAsia="Times New Roman" w:hAnsi="Times New Roman" w:cs="Times New Roman"/>
      <w:sz w:val="24"/>
      <w:szCs w:val="20"/>
    </w:rPr>
  </w:style>
  <w:style w:type="character" w:customStyle="1" w:styleId="af8">
    <w:name w:val="Название Знак"/>
    <w:basedOn w:val="a0"/>
    <w:link w:val="af7"/>
    <w:rsid w:val="000C7AAD"/>
    <w:rPr>
      <w:rFonts w:ascii="Times New Roman" w:eastAsia="Times New Roman" w:hAnsi="Times New Roman" w:cs="Times New Roman"/>
      <w:sz w:val="24"/>
      <w:szCs w:val="20"/>
    </w:rPr>
  </w:style>
  <w:style w:type="character" w:customStyle="1" w:styleId="af9">
    <w:name w:val="Основной текст_"/>
    <w:basedOn w:val="a0"/>
    <w:link w:val="33"/>
    <w:rsid w:val="000C7AAD"/>
    <w:rPr>
      <w:rFonts w:ascii="Times New Roman" w:eastAsia="Times New Roman" w:hAnsi="Times New Roman" w:cs="Times New Roman"/>
      <w:shd w:val="clear" w:color="auto" w:fill="FFFFFF"/>
    </w:rPr>
  </w:style>
  <w:style w:type="character" w:customStyle="1" w:styleId="23">
    <w:name w:val="Основной текст (2)_"/>
    <w:basedOn w:val="a0"/>
    <w:link w:val="24"/>
    <w:rsid w:val="000C7AAD"/>
    <w:rPr>
      <w:rFonts w:ascii="Times New Roman" w:eastAsia="Times New Roman" w:hAnsi="Times New Roman" w:cs="Times New Roman"/>
      <w:b/>
      <w:bCs/>
      <w:shd w:val="clear" w:color="auto" w:fill="FFFFFF"/>
    </w:rPr>
  </w:style>
  <w:style w:type="paragraph" w:customStyle="1" w:styleId="33">
    <w:name w:val="Основной текст3"/>
    <w:basedOn w:val="a"/>
    <w:link w:val="af9"/>
    <w:rsid w:val="000C7AAD"/>
    <w:pPr>
      <w:widowControl w:val="0"/>
      <w:shd w:val="clear" w:color="auto" w:fill="FFFFFF"/>
      <w:spacing w:after="0" w:line="322" w:lineRule="exact"/>
      <w:ind w:hanging="360"/>
      <w:jc w:val="center"/>
    </w:pPr>
    <w:rPr>
      <w:rFonts w:ascii="Times New Roman" w:eastAsia="Times New Roman" w:hAnsi="Times New Roman" w:cs="Times New Roman"/>
    </w:rPr>
  </w:style>
  <w:style w:type="paragraph" w:customStyle="1" w:styleId="24">
    <w:name w:val="Основной текст (2)"/>
    <w:basedOn w:val="a"/>
    <w:link w:val="23"/>
    <w:rsid w:val="000C7AAD"/>
    <w:pPr>
      <w:widowControl w:val="0"/>
      <w:shd w:val="clear" w:color="auto" w:fill="FFFFFF"/>
      <w:spacing w:after="0" w:line="278" w:lineRule="exact"/>
    </w:pPr>
    <w:rPr>
      <w:rFonts w:ascii="Times New Roman" w:eastAsia="Times New Roman" w:hAnsi="Times New Roman" w:cs="Times New Roman"/>
      <w:b/>
      <w:bCs/>
    </w:rPr>
  </w:style>
  <w:style w:type="paragraph" w:customStyle="1" w:styleId="s1">
    <w:name w:val="s_1"/>
    <w:basedOn w:val="a"/>
    <w:rsid w:val="000C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C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0C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rsid w:val="000C7AAD"/>
  </w:style>
  <w:style w:type="paragraph" w:styleId="afa">
    <w:name w:val="Body Text"/>
    <w:basedOn w:val="a"/>
    <w:link w:val="afb"/>
    <w:semiHidden/>
    <w:unhideWhenUsed/>
    <w:rsid w:val="000C7AAD"/>
    <w:pPr>
      <w:spacing w:after="120" w:line="240" w:lineRule="auto"/>
    </w:pPr>
    <w:rPr>
      <w:rFonts w:ascii="Times New Roman" w:eastAsia="Times New Roman" w:hAnsi="Times New Roman" w:cs="Times New Roman"/>
      <w:sz w:val="24"/>
      <w:szCs w:val="24"/>
      <w:lang w:eastAsia="en-US"/>
    </w:rPr>
  </w:style>
  <w:style w:type="character" w:customStyle="1" w:styleId="afb">
    <w:name w:val="Основной текст Знак"/>
    <w:basedOn w:val="a0"/>
    <w:link w:val="afa"/>
    <w:semiHidden/>
    <w:rsid w:val="000C7AAD"/>
    <w:rPr>
      <w:rFonts w:ascii="Times New Roman" w:eastAsia="Times New Roman" w:hAnsi="Times New Roman" w:cs="Times New Roman"/>
      <w:sz w:val="24"/>
      <w:szCs w:val="24"/>
      <w:lang w:eastAsia="en-US"/>
    </w:rPr>
  </w:style>
  <w:style w:type="character" w:customStyle="1" w:styleId="apple-style-span">
    <w:name w:val="apple-style-span"/>
    <w:rsid w:val="000C7AAD"/>
  </w:style>
  <w:style w:type="paragraph" w:styleId="afc">
    <w:name w:val="TOC Heading"/>
    <w:basedOn w:val="1"/>
    <w:next w:val="a"/>
    <w:uiPriority w:val="39"/>
    <w:qFormat/>
    <w:rsid w:val="000C7AAD"/>
    <w:pPr>
      <w:keepNext/>
      <w:keepLines/>
      <w:spacing w:before="480" w:beforeAutospacing="0" w:after="0" w:afterAutospacing="0" w:line="276" w:lineRule="auto"/>
      <w:outlineLvl w:val="9"/>
    </w:pPr>
    <w:rPr>
      <w:rFonts w:ascii="Cambria" w:hAnsi="Cambria"/>
      <w:color w:val="365F91"/>
      <w:kern w:val="0"/>
      <w:sz w:val="28"/>
      <w:szCs w:val="28"/>
    </w:rPr>
  </w:style>
  <w:style w:type="paragraph" w:styleId="34">
    <w:name w:val="toc 3"/>
    <w:basedOn w:val="a"/>
    <w:next w:val="a"/>
    <w:autoRedefine/>
    <w:uiPriority w:val="39"/>
    <w:unhideWhenUsed/>
    <w:rsid w:val="000C7AAD"/>
    <w:pPr>
      <w:ind w:left="440"/>
    </w:pPr>
    <w:rPr>
      <w:rFonts w:ascii="Calibri" w:eastAsia="Calibri" w:hAnsi="Calibri" w:cs="Times New Roman"/>
      <w:lang w:eastAsia="en-US"/>
    </w:rPr>
  </w:style>
  <w:style w:type="paragraph" w:styleId="13">
    <w:name w:val="toc 1"/>
    <w:basedOn w:val="1"/>
    <w:next w:val="1"/>
    <w:autoRedefine/>
    <w:uiPriority w:val="39"/>
    <w:unhideWhenUsed/>
    <w:rsid w:val="000C7AAD"/>
    <w:pPr>
      <w:keepNext/>
      <w:tabs>
        <w:tab w:val="right" w:leader="dot" w:pos="9771"/>
      </w:tabs>
      <w:spacing w:before="0" w:beforeAutospacing="0" w:after="0" w:afterAutospacing="0"/>
      <w:jc w:val="both"/>
    </w:pPr>
    <w:rPr>
      <w:kern w:val="32"/>
      <w:sz w:val="24"/>
      <w:szCs w:val="32"/>
      <w:lang w:eastAsia="en-US"/>
    </w:rPr>
  </w:style>
  <w:style w:type="paragraph" w:customStyle="1" w:styleId="ConsPlusNormal">
    <w:name w:val="ConsPlusNormal"/>
    <w:rsid w:val="000C7AAD"/>
    <w:pPr>
      <w:widowControl w:val="0"/>
      <w:autoSpaceDE w:val="0"/>
      <w:autoSpaceDN w:val="0"/>
      <w:adjustRightInd w:val="0"/>
      <w:spacing w:after="0" w:line="240" w:lineRule="auto"/>
    </w:pPr>
    <w:rPr>
      <w:rFonts w:ascii="Arial" w:eastAsia="Times New Roman" w:hAnsi="Arial" w:cs="Arial"/>
      <w:sz w:val="20"/>
      <w:szCs w:val="20"/>
    </w:rPr>
  </w:style>
  <w:style w:type="paragraph" w:styleId="25">
    <w:name w:val="toc 2"/>
    <w:basedOn w:val="a"/>
    <w:next w:val="a"/>
    <w:autoRedefine/>
    <w:uiPriority w:val="39"/>
    <w:unhideWhenUsed/>
    <w:rsid w:val="000C7AAD"/>
    <w:pPr>
      <w:ind w:left="220"/>
    </w:pPr>
    <w:rPr>
      <w:rFonts w:ascii="Calibri" w:eastAsia="Calibri" w:hAnsi="Calibri" w:cs="Times New Roman"/>
      <w:lang w:eastAsia="en-US"/>
    </w:rPr>
  </w:style>
  <w:style w:type="paragraph" w:customStyle="1" w:styleId="Default">
    <w:name w:val="Default"/>
    <w:rsid w:val="000C7AA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
    <w:name w:val="HTML Preformatted"/>
    <w:basedOn w:val="a"/>
    <w:link w:val="HTML0"/>
    <w:uiPriority w:val="99"/>
    <w:unhideWhenUsed/>
    <w:rsid w:val="000C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7AAD"/>
    <w:rPr>
      <w:rFonts w:ascii="Courier New" w:eastAsia="Times New Roman" w:hAnsi="Courier New" w:cs="Courier New"/>
      <w:sz w:val="20"/>
      <w:szCs w:val="20"/>
    </w:rPr>
  </w:style>
  <w:style w:type="paragraph" w:customStyle="1" w:styleId="msonormalcxspmiddle">
    <w:name w:val="msonormalcxspmiddle"/>
    <w:basedOn w:val="a"/>
    <w:rsid w:val="000C7AAD"/>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FollowedHyperlink"/>
    <w:basedOn w:val="a0"/>
    <w:uiPriority w:val="99"/>
    <w:semiHidden/>
    <w:unhideWhenUsed/>
    <w:rsid w:val="000C7AAD"/>
    <w:rPr>
      <w:color w:val="800080"/>
      <w:u w:val="single"/>
    </w:rPr>
  </w:style>
  <w:style w:type="paragraph" w:customStyle="1" w:styleId="xl67">
    <w:name w:val="xl67"/>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0">
    <w:name w:val="xl70"/>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2">
    <w:name w:val="xl72"/>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0C7A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4">
    <w:name w:val="xl74"/>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a"/>
    <w:rsid w:val="000C7A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7">
    <w:name w:val="xl77"/>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8">
    <w:name w:val="xl78"/>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9">
    <w:name w:val="xl79"/>
    <w:basedOn w:val="a"/>
    <w:rsid w:val="000C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0C7AA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
    <w:rsid w:val="000C7AA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0C7AA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5">
    <w:name w:val="xl85"/>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6">
    <w:name w:val="xl86"/>
    <w:basedOn w:val="a"/>
    <w:rsid w:val="000C7AA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0C7AA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
    <w:rsid w:val="000C7AAD"/>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1">
    <w:name w:val="xl91"/>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2">
    <w:name w:val="xl92"/>
    <w:basedOn w:val="a"/>
    <w:rsid w:val="000C7AAD"/>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3">
    <w:name w:val="xl93"/>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5">
    <w:name w:val="xl95"/>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6">
    <w:name w:val="xl96"/>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9">
    <w:name w:val="xl99"/>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0">
    <w:name w:val="xl100"/>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5">
    <w:name w:val="xl105"/>
    <w:basedOn w:val="a"/>
    <w:rsid w:val="000C7AA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7">
    <w:name w:val="xl107"/>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0">
    <w:name w:val="xl110"/>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0C7A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3">
    <w:name w:val="xl113"/>
    <w:basedOn w:val="a"/>
    <w:rsid w:val="000C7A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4">
    <w:name w:val="xl114"/>
    <w:basedOn w:val="a"/>
    <w:rsid w:val="000C7A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5">
    <w:name w:val="xl115"/>
    <w:basedOn w:val="a"/>
    <w:rsid w:val="000C7AA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
    <w:rsid w:val="000C7AA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0C7AA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98650858">
      <w:bodyDiv w:val="1"/>
      <w:marLeft w:val="0"/>
      <w:marRight w:val="0"/>
      <w:marTop w:val="0"/>
      <w:marBottom w:val="0"/>
      <w:divBdr>
        <w:top w:val="none" w:sz="0" w:space="0" w:color="auto"/>
        <w:left w:val="none" w:sz="0" w:space="0" w:color="auto"/>
        <w:bottom w:val="none" w:sz="0" w:space="0" w:color="auto"/>
        <w:right w:val="none" w:sz="0" w:space="0" w:color="auto"/>
      </w:divBdr>
    </w:div>
    <w:div w:id="1590505355">
      <w:bodyDiv w:val="1"/>
      <w:marLeft w:val="0"/>
      <w:marRight w:val="0"/>
      <w:marTop w:val="0"/>
      <w:marBottom w:val="0"/>
      <w:divBdr>
        <w:top w:val="none" w:sz="0" w:space="0" w:color="auto"/>
        <w:left w:val="none" w:sz="0" w:space="0" w:color="auto"/>
        <w:bottom w:val="none" w:sz="0" w:space="0" w:color="auto"/>
        <w:right w:val="none" w:sz="0" w:space="0" w:color="auto"/>
      </w:divBdr>
    </w:div>
    <w:div w:id="1755591519">
      <w:bodyDiv w:val="1"/>
      <w:marLeft w:val="0"/>
      <w:marRight w:val="0"/>
      <w:marTop w:val="0"/>
      <w:marBottom w:val="0"/>
      <w:divBdr>
        <w:top w:val="none" w:sz="0" w:space="0" w:color="auto"/>
        <w:left w:val="none" w:sz="0" w:space="0" w:color="auto"/>
        <w:bottom w:val="none" w:sz="0" w:space="0" w:color="auto"/>
        <w:right w:val="none" w:sz="0" w:space="0" w:color="auto"/>
      </w:divBdr>
    </w:div>
    <w:div w:id="1922909226">
      <w:bodyDiv w:val="1"/>
      <w:marLeft w:val="0"/>
      <w:marRight w:val="0"/>
      <w:marTop w:val="0"/>
      <w:marBottom w:val="0"/>
      <w:divBdr>
        <w:top w:val="none" w:sz="0" w:space="0" w:color="auto"/>
        <w:left w:val="none" w:sz="0" w:space="0" w:color="auto"/>
        <w:bottom w:val="none" w:sz="0" w:space="0" w:color="auto"/>
        <w:right w:val="none" w:sz="0" w:space="0" w:color="auto"/>
      </w:divBdr>
      <w:divsChild>
        <w:div w:id="1144738596">
          <w:marLeft w:val="0"/>
          <w:marRight w:val="0"/>
          <w:marTop w:val="0"/>
          <w:marBottom w:val="0"/>
          <w:divBdr>
            <w:top w:val="none" w:sz="0" w:space="0" w:color="auto"/>
            <w:left w:val="none" w:sz="0" w:space="0" w:color="auto"/>
            <w:bottom w:val="none" w:sz="0" w:space="0" w:color="auto"/>
            <w:right w:val="none" w:sz="0" w:space="0" w:color="auto"/>
          </w:divBdr>
        </w:div>
        <w:div w:id="98601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lympic.org/" TargetMode="External"/><Relationship Id="rId4" Type="http://schemas.openxmlformats.org/officeDocument/2006/relationships/settings" Target="settings.xml"/><Relationship Id="rId9" Type="http://schemas.openxmlformats.org/officeDocument/2006/relationships/hyperlink" Target="http://www.rusa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CA47D-41CA-49F5-9235-4698FC20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18</Pages>
  <Words>4779</Words>
  <Characters>27245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N@taly</cp:lastModifiedBy>
  <cp:revision>39</cp:revision>
  <cp:lastPrinted>2019-12-09T09:05:00Z</cp:lastPrinted>
  <dcterms:created xsi:type="dcterms:W3CDTF">2015-11-01T08:39:00Z</dcterms:created>
  <dcterms:modified xsi:type="dcterms:W3CDTF">2020-04-10T15:28:00Z</dcterms:modified>
</cp:coreProperties>
</file>