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60" w:rsidRPr="005561A7" w:rsidRDefault="00914860" w:rsidP="00914860">
      <w:pPr>
        <w:pStyle w:val="a5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5561A7">
        <w:rPr>
          <w:rFonts w:ascii="Times New Roman" w:hAnsi="Times New Roman"/>
          <w:sz w:val="24"/>
          <w:szCs w:val="24"/>
        </w:rPr>
        <w:t xml:space="preserve">Учреждение дополнительного образования </w:t>
      </w:r>
    </w:p>
    <w:p w:rsidR="00914860" w:rsidRPr="005561A7" w:rsidRDefault="00914860" w:rsidP="00914860">
      <w:pPr>
        <w:pStyle w:val="a5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5561A7">
        <w:rPr>
          <w:rFonts w:ascii="Times New Roman" w:hAnsi="Times New Roman"/>
          <w:sz w:val="24"/>
          <w:szCs w:val="24"/>
        </w:rPr>
        <w:t xml:space="preserve">«Калининская детско-юношеская спортивная школа»  </w:t>
      </w:r>
    </w:p>
    <w:p w:rsidR="00914860" w:rsidRPr="005561A7" w:rsidRDefault="00914860" w:rsidP="00914860">
      <w:pPr>
        <w:pStyle w:val="a5"/>
        <w:spacing w:line="276" w:lineRule="auto"/>
        <w:ind w:left="-426"/>
        <w:jc w:val="center"/>
        <w:rPr>
          <w:rFonts w:ascii="Times New Roman" w:hAnsi="Times New Roman"/>
          <w:b w:val="0"/>
          <w:sz w:val="24"/>
          <w:szCs w:val="24"/>
        </w:rPr>
      </w:pPr>
    </w:p>
    <w:p w:rsidR="00914860" w:rsidRDefault="00914860" w:rsidP="00914860">
      <w:pPr>
        <w:pStyle w:val="a5"/>
        <w:spacing w:line="276" w:lineRule="auto"/>
        <w:ind w:left="-426"/>
        <w:jc w:val="center"/>
        <w:rPr>
          <w:rFonts w:ascii="Times New Roman" w:hAnsi="Times New Roman"/>
          <w:b w:val="0"/>
          <w:sz w:val="24"/>
          <w:szCs w:val="24"/>
        </w:rPr>
      </w:pPr>
    </w:p>
    <w:p w:rsidR="00EC65CC" w:rsidRDefault="00EC65CC" w:rsidP="00914860">
      <w:pPr>
        <w:pStyle w:val="a5"/>
        <w:spacing w:line="276" w:lineRule="auto"/>
        <w:ind w:left="-426"/>
        <w:jc w:val="center"/>
        <w:rPr>
          <w:rFonts w:ascii="Times New Roman" w:hAnsi="Times New Roman"/>
          <w:b w:val="0"/>
          <w:sz w:val="24"/>
          <w:szCs w:val="24"/>
        </w:rPr>
      </w:pPr>
    </w:p>
    <w:p w:rsidR="00EC65CC" w:rsidRDefault="00EC65CC" w:rsidP="00914860">
      <w:pPr>
        <w:pStyle w:val="a5"/>
        <w:spacing w:line="276" w:lineRule="auto"/>
        <w:ind w:left="-426"/>
        <w:jc w:val="center"/>
        <w:rPr>
          <w:rFonts w:ascii="Times New Roman" w:hAnsi="Times New Roman"/>
          <w:b w:val="0"/>
          <w:sz w:val="24"/>
          <w:szCs w:val="24"/>
        </w:rPr>
      </w:pPr>
    </w:p>
    <w:p w:rsidR="00EC65CC" w:rsidRDefault="00EC65CC" w:rsidP="00914860">
      <w:pPr>
        <w:pStyle w:val="a5"/>
        <w:spacing w:line="276" w:lineRule="auto"/>
        <w:ind w:left="-426"/>
        <w:jc w:val="center"/>
        <w:rPr>
          <w:rFonts w:ascii="Times New Roman" w:hAnsi="Times New Roman"/>
          <w:b w:val="0"/>
          <w:sz w:val="24"/>
          <w:szCs w:val="24"/>
        </w:rPr>
      </w:pPr>
    </w:p>
    <w:p w:rsidR="00EC65CC" w:rsidRDefault="00EC65CC" w:rsidP="00914860">
      <w:pPr>
        <w:pStyle w:val="a5"/>
        <w:spacing w:line="276" w:lineRule="auto"/>
        <w:ind w:left="-426"/>
        <w:jc w:val="center"/>
        <w:rPr>
          <w:rFonts w:ascii="Times New Roman" w:hAnsi="Times New Roman"/>
          <w:b w:val="0"/>
          <w:sz w:val="24"/>
          <w:szCs w:val="24"/>
        </w:rPr>
      </w:pPr>
    </w:p>
    <w:p w:rsidR="00EC65CC" w:rsidRDefault="00EC65CC" w:rsidP="00914860">
      <w:pPr>
        <w:pStyle w:val="a5"/>
        <w:spacing w:line="276" w:lineRule="auto"/>
        <w:ind w:left="-426"/>
        <w:jc w:val="center"/>
        <w:rPr>
          <w:rFonts w:ascii="Times New Roman" w:hAnsi="Times New Roman"/>
          <w:b w:val="0"/>
          <w:sz w:val="24"/>
          <w:szCs w:val="24"/>
        </w:rPr>
      </w:pPr>
    </w:p>
    <w:p w:rsidR="00EC65CC" w:rsidRDefault="00EC65CC" w:rsidP="00914860">
      <w:pPr>
        <w:pStyle w:val="a5"/>
        <w:spacing w:line="276" w:lineRule="auto"/>
        <w:ind w:left="-426"/>
        <w:jc w:val="center"/>
        <w:rPr>
          <w:rFonts w:ascii="Times New Roman" w:hAnsi="Times New Roman"/>
          <w:b w:val="0"/>
          <w:sz w:val="24"/>
          <w:szCs w:val="24"/>
        </w:rPr>
      </w:pPr>
    </w:p>
    <w:p w:rsidR="00EC65CC" w:rsidRPr="00A9535B" w:rsidRDefault="00EC65CC" w:rsidP="00914860">
      <w:pPr>
        <w:pStyle w:val="a5"/>
        <w:spacing w:line="276" w:lineRule="auto"/>
        <w:ind w:left="-426"/>
        <w:jc w:val="center"/>
        <w:rPr>
          <w:rFonts w:ascii="Times New Roman" w:hAnsi="Times New Roman"/>
          <w:b w:val="0"/>
          <w:sz w:val="24"/>
          <w:szCs w:val="24"/>
        </w:rPr>
      </w:pPr>
    </w:p>
    <w:p w:rsidR="00914860" w:rsidRPr="00A9535B" w:rsidRDefault="00914860" w:rsidP="00914860">
      <w:pPr>
        <w:pStyle w:val="a5"/>
        <w:spacing w:line="276" w:lineRule="auto"/>
        <w:ind w:left="-426"/>
        <w:jc w:val="center"/>
        <w:rPr>
          <w:rFonts w:ascii="Times New Roman" w:hAnsi="Times New Roman"/>
          <w:b w:val="0"/>
          <w:sz w:val="24"/>
          <w:szCs w:val="24"/>
        </w:rPr>
      </w:pPr>
    </w:p>
    <w:p w:rsidR="00EC65CC" w:rsidRPr="00D97455" w:rsidRDefault="00EC65CC" w:rsidP="00EC65CC">
      <w:pPr>
        <w:pStyle w:val="a5"/>
        <w:spacing w:line="276" w:lineRule="auto"/>
        <w:ind w:left="-426"/>
        <w:jc w:val="center"/>
        <w:rPr>
          <w:rFonts w:ascii="Times New Roman" w:hAnsi="Times New Roman"/>
          <w:b w:val="0"/>
          <w:sz w:val="44"/>
          <w:szCs w:val="44"/>
        </w:rPr>
      </w:pPr>
      <w:r w:rsidRPr="00D97455">
        <w:rPr>
          <w:rFonts w:ascii="Times New Roman" w:hAnsi="Times New Roman"/>
          <w:sz w:val="44"/>
          <w:szCs w:val="44"/>
        </w:rPr>
        <w:t>Учебный материал для проведения  дистанционного обучения по</w:t>
      </w:r>
    </w:p>
    <w:p w:rsidR="00EC65CC" w:rsidRPr="00EC65CC" w:rsidRDefault="00EC65CC" w:rsidP="00EC65CC">
      <w:pPr>
        <w:pStyle w:val="1"/>
        <w:spacing w:before="0" w:after="0"/>
        <w:ind w:left="0"/>
        <w:jc w:val="center"/>
        <w:rPr>
          <w:rFonts w:ascii="Times New Roman" w:hAnsi="Times New Roman" w:cs="Times New Roman"/>
          <w:b w:val="0"/>
          <w:sz w:val="48"/>
          <w:szCs w:val="48"/>
        </w:rPr>
      </w:pPr>
      <w:r w:rsidRPr="00EC65CC">
        <w:rPr>
          <w:rFonts w:ascii="Times New Roman" w:hAnsi="Times New Roman" w:cs="Times New Roman"/>
          <w:sz w:val="48"/>
          <w:szCs w:val="48"/>
        </w:rPr>
        <w:t xml:space="preserve">дополнительной общеобразовательной общеразвивающей программе  </w:t>
      </w:r>
    </w:p>
    <w:p w:rsidR="00914860" w:rsidRPr="00A9535B" w:rsidRDefault="00914860" w:rsidP="00F93805">
      <w:pPr>
        <w:pStyle w:val="1"/>
        <w:spacing w:before="0" w:after="0"/>
        <w:ind w:left="0"/>
        <w:jc w:val="center"/>
        <w:rPr>
          <w:rFonts w:ascii="Times New Roman" w:hAnsi="Times New Roman" w:cs="Times New Roman"/>
          <w:b w:val="0"/>
          <w:sz w:val="48"/>
          <w:szCs w:val="48"/>
        </w:rPr>
      </w:pPr>
      <w:r w:rsidRPr="00A9535B">
        <w:rPr>
          <w:rFonts w:ascii="Times New Roman" w:hAnsi="Times New Roman" w:cs="Times New Roman"/>
          <w:b w:val="0"/>
          <w:sz w:val="48"/>
          <w:szCs w:val="48"/>
        </w:rPr>
        <w:t xml:space="preserve">по виду спорта </w:t>
      </w:r>
    </w:p>
    <w:p w:rsidR="00914860" w:rsidRPr="00A9535B" w:rsidRDefault="00914860" w:rsidP="00F93805">
      <w:pPr>
        <w:pStyle w:val="1"/>
        <w:spacing w:before="0" w:after="0"/>
        <w:ind w:left="0"/>
        <w:jc w:val="center"/>
        <w:rPr>
          <w:rFonts w:ascii="Times New Roman" w:hAnsi="Times New Roman" w:cs="Times New Roman"/>
          <w:b w:val="0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ФУТБОЛ</w:t>
      </w:r>
      <w:r w:rsidR="003E6BD2" w:rsidRPr="003E6BD2">
        <w:rPr>
          <w:rFonts w:ascii="Times New Roman" w:hAnsi="Times New Roman" w:cs="Times New Roman"/>
          <w:sz w:val="40"/>
          <w:szCs w:val="40"/>
        </w:rPr>
        <w:t>(мини-футбол)</w:t>
      </w:r>
    </w:p>
    <w:p w:rsidR="00914860" w:rsidRPr="00914860" w:rsidRDefault="00914860" w:rsidP="00914860">
      <w:pPr>
        <w:jc w:val="center"/>
      </w:pPr>
      <w:r w:rsidRPr="00914860">
        <w:t>(</w:t>
      </w:r>
      <w:r w:rsidR="00CA1A4C">
        <w:t>Базовый уровень</w:t>
      </w:r>
      <w:r w:rsidRPr="00914860">
        <w:t>)</w:t>
      </w:r>
    </w:p>
    <w:p w:rsidR="00914860" w:rsidRPr="00A9535B" w:rsidRDefault="00914860" w:rsidP="00914860">
      <w:pPr>
        <w:jc w:val="center"/>
        <w:rPr>
          <w:b w:val="0"/>
          <w:sz w:val="24"/>
          <w:szCs w:val="24"/>
        </w:rPr>
      </w:pPr>
    </w:p>
    <w:p w:rsidR="00914860" w:rsidRPr="005561A7" w:rsidRDefault="003E6BD2" w:rsidP="00EC65CC">
      <w:pPr>
        <w:spacing w:after="0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834390" cy="1219200"/>
            <wp:effectExtent l="19050" t="0" r="3810" b="0"/>
            <wp:docPr id="5" name="Рисунок 5" descr="C:\Users\User\Desktop\depositphotos_31255755-stock-photo-sketch-soccer-pl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depositphotos_31255755-stock-photo-sketch-soccer-play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860" w:rsidRPr="005561A7" w:rsidRDefault="00914860" w:rsidP="00914860">
      <w:pPr>
        <w:spacing w:after="0"/>
        <w:jc w:val="right"/>
        <w:rPr>
          <w:b w:val="0"/>
        </w:rPr>
      </w:pPr>
    </w:p>
    <w:p w:rsidR="00914860" w:rsidRPr="00914860" w:rsidRDefault="00914860" w:rsidP="00914860">
      <w:pPr>
        <w:spacing w:after="0"/>
        <w:jc w:val="right"/>
        <w:rPr>
          <w:b w:val="0"/>
        </w:rPr>
      </w:pPr>
    </w:p>
    <w:p w:rsidR="00EC65CC" w:rsidRDefault="00EC65CC" w:rsidP="00914860">
      <w:pPr>
        <w:spacing w:after="0"/>
      </w:pPr>
    </w:p>
    <w:p w:rsidR="00EC65CC" w:rsidRDefault="00EC65CC" w:rsidP="00914860">
      <w:pPr>
        <w:spacing w:after="0"/>
      </w:pPr>
    </w:p>
    <w:p w:rsidR="00EC65CC" w:rsidRDefault="00EC65CC" w:rsidP="00914860">
      <w:pPr>
        <w:spacing w:after="0"/>
      </w:pPr>
    </w:p>
    <w:p w:rsidR="00914860" w:rsidRPr="00914860" w:rsidRDefault="00914860" w:rsidP="00914860">
      <w:pPr>
        <w:spacing w:after="0"/>
        <w:rPr>
          <w:b w:val="0"/>
        </w:rPr>
      </w:pPr>
      <w:r w:rsidRPr="00914860">
        <w:t>Составители программы:</w:t>
      </w:r>
    </w:p>
    <w:p w:rsidR="00914860" w:rsidRPr="005561A7" w:rsidRDefault="00914860" w:rsidP="00914860">
      <w:pPr>
        <w:spacing w:after="0"/>
        <w:rPr>
          <w:b w:val="0"/>
        </w:rPr>
      </w:pPr>
      <w:r w:rsidRPr="005561A7">
        <w:rPr>
          <w:b w:val="0"/>
          <w:i/>
        </w:rPr>
        <w:t xml:space="preserve">Артамонов  П.А. - </w:t>
      </w:r>
      <w:r w:rsidRPr="005561A7">
        <w:rPr>
          <w:b w:val="0"/>
        </w:rPr>
        <w:t xml:space="preserve">заместитель директора по учебно-спортивной работе УДО      </w:t>
      </w:r>
    </w:p>
    <w:p w:rsidR="00914860" w:rsidRPr="005561A7" w:rsidRDefault="00914860" w:rsidP="00914860">
      <w:pPr>
        <w:spacing w:after="0"/>
        <w:rPr>
          <w:b w:val="0"/>
        </w:rPr>
      </w:pPr>
      <w:r w:rsidRPr="005561A7">
        <w:rPr>
          <w:b w:val="0"/>
        </w:rPr>
        <w:t xml:space="preserve">                                «Калининская ДЮСШ»                                                                  </w:t>
      </w:r>
    </w:p>
    <w:p w:rsidR="00914860" w:rsidRPr="005561A7" w:rsidRDefault="00914860" w:rsidP="00914860">
      <w:pPr>
        <w:spacing w:after="0"/>
        <w:rPr>
          <w:b w:val="0"/>
        </w:rPr>
      </w:pPr>
      <w:r w:rsidRPr="005561A7">
        <w:rPr>
          <w:b w:val="0"/>
          <w:i/>
        </w:rPr>
        <w:t>Писаренко Н.М.</w:t>
      </w:r>
      <w:r w:rsidRPr="005561A7">
        <w:rPr>
          <w:b w:val="0"/>
        </w:rPr>
        <w:t xml:space="preserve"> – инструктор-методист УДО «Калининская ДЮСШ»                                                                  </w:t>
      </w:r>
    </w:p>
    <w:p w:rsidR="00914860" w:rsidRPr="005561A7" w:rsidRDefault="00914860" w:rsidP="00914860">
      <w:pPr>
        <w:pStyle w:val="a7"/>
        <w:spacing w:line="276" w:lineRule="auto"/>
        <w:jc w:val="center"/>
        <w:rPr>
          <w:b w:val="0"/>
          <w:szCs w:val="28"/>
        </w:rPr>
      </w:pPr>
    </w:p>
    <w:p w:rsidR="00EC65CC" w:rsidRDefault="00EC65CC" w:rsidP="00914860">
      <w:pPr>
        <w:pStyle w:val="a7"/>
        <w:spacing w:line="276" w:lineRule="auto"/>
        <w:jc w:val="center"/>
        <w:rPr>
          <w:b w:val="0"/>
          <w:szCs w:val="28"/>
        </w:rPr>
      </w:pPr>
    </w:p>
    <w:p w:rsidR="00914860" w:rsidRPr="005561A7" w:rsidRDefault="00914860" w:rsidP="00914860">
      <w:pPr>
        <w:pStyle w:val="a7"/>
        <w:spacing w:line="276" w:lineRule="auto"/>
        <w:jc w:val="center"/>
        <w:rPr>
          <w:b w:val="0"/>
          <w:szCs w:val="28"/>
        </w:rPr>
      </w:pPr>
      <w:r w:rsidRPr="005561A7">
        <w:rPr>
          <w:b w:val="0"/>
          <w:szCs w:val="28"/>
        </w:rPr>
        <w:t>20</w:t>
      </w:r>
      <w:r w:rsidR="00EC65CC">
        <w:rPr>
          <w:b w:val="0"/>
          <w:szCs w:val="28"/>
        </w:rPr>
        <w:t>20</w:t>
      </w:r>
    </w:p>
    <w:p w:rsidR="00EC65CC" w:rsidRPr="00D97455" w:rsidRDefault="00EC65CC" w:rsidP="00EC65CC">
      <w:pPr>
        <w:jc w:val="center"/>
        <w:rPr>
          <w:b w:val="0"/>
          <w:bCs/>
        </w:rPr>
      </w:pPr>
      <w:r w:rsidRPr="00D97455">
        <w:rPr>
          <w:bCs/>
          <w:lang w:val="en-US"/>
        </w:rPr>
        <w:lastRenderedPageBreak/>
        <w:t>I</w:t>
      </w:r>
      <w:r w:rsidRPr="00D97455">
        <w:rPr>
          <w:bCs/>
        </w:rPr>
        <w:t>. ПОЯСНИТЕЛЬНАЯ ЗАПИСКА</w:t>
      </w:r>
    </w:p>
    <w:p w:rsidR="00EC65CC" w:rsidRDefault="00EC65CC" w:rsidP="00EC65CC">
      <w:pPr>
        <w:jc w:val="both"/>
        <w:rPr>
          <w:b w:val="0"/>
        </w:rPr>
      </w:pPr>
      <w:r w:rsidRPr="00D97455">
        <w:t> </w:t>
      </w:r>
      <w:r w:rsidRPr="00D97455">
        <w:tab/>
      </w:r>
      <w:r w:rsidRPr="00EC65CC">
        <w:rPr>
          <w:rStyle w:val="11"/>
          <w:b w:val="0"/>
          <w:color w:val="000000"/>
        </w:rPr>
        <w:t>Настоящий учебный материал разработан в помощь тренеру-преподавателю и предназначен для проведения непрерывного учебно-тренировочного процесса. Учебный материал является логическим продолжением учебной программы, которая определяет направленность и содержание тренировочного и воспитательного процесса в УДО «Калининская ДЮСШ» Калининского района Тверской области по виду спорта</w:t>
      </w:r>
      <w:r w:rsidRPr="00D97455">
        <w:rPr>
          <w:rStyle w:val="11"/>
          <w:color w:val="000000"/>
        </w:rPr>
        <w:t xml:space="preserve"> </w:t>
      </w:r>
      <w:r w:rsidRPr="00D97455">
        <w:t>«</w:t>
      </w:r>
      <w:r w:rsidR="00246120">
        <w:t>Футбол</w:t>
      </w:r>
      <w:r w:rsidRPr="00D97455">
        <w:t>».</w:t>
      </w:r>
    </w:p>
    <w:p w:rsidR="00EC65CC" w:rsidRPr="00EC65CC" w:rsidRDefault="00EC65CC" w:rsidP="00EC65CC">
      <w:pPr>
        <w:spacing w:after="0"/>
        <w:jc w:val="both"/>
        <w:rPr>
          <w:b w:val="0"/>
        </w:rPr>
      </w:pPr>
      <w:r>
        <w:rPr>
          <w:rFonts w:eastAsia="Times New Roman"/>
          <w:color w:val="000000"/>
        </w:rPr>
        <w:t>Основная</w:t>
      </w:r>
      <w:r>
        <w:t xml:space="preserve"> цель: </w:t>
      </w:r>
      <w:r w:rsidRPr="00EC65CC">
        <w:rPr>
          <w:b w:val="0"/>
        </w:rPr>
        <w:t>сохранение и укрепление здоровья ребенка, приобщение   к систематическим занятиям физическими упражнениями и спортом.</w:t>
      </w:r>
    </w:p>
    <w:p w:rsidR="000B0A97" w:rsidRPr="005561A7" w:rsidRDefault="00556489" w:rsidP="00EC65CC">
      <w:pPr>
        <w:spacing w:after="0"/>
        <w:jc w:val="both"/>
        <w:rPr>
          <w:rFonts w:eastAsia="Times New Roman"/>
          <w:b w:val="0"/>
          <w:color w:val="333333"/>
        </w:rPr>
      </w:pPr>
      <w:r w:rsidRPr="00E91ACD">
        <w:rPr>
          <w:bCs/>
          <w:color w:val="000000"/>
        </w:rPr>
        <w:t>Основные з</w:t>
      </w:r>
      <w:r w:rsidR="000B0A97" w:rsidRPr="00E91ACD">
        <w:rPr>
          <w:rFonts w:eastAsia="Times New Roman"/>
          <w:bCs/>
          <w:color w:val="333333"/>
        </w:rPr>
        <w:t>адачи</w:t>
      </w:r>
      <w:r w:rsidR="000B0A97" w:rsidRPr="005561A7">
        <w:rPr>
          <w:rFonts w:eastAsia="Times New Roman"/>
          <w:b w:val="0"/>
          <w:color w:val="333333"/>
        </w:rPr>
        <w:t>:</w:t>
      </w:r>
    </w:p>
    <w:p w:rsidR="000B0A97" w:rsidRPr="005561A7" w:rsidRDefault="000B0A97" w:rsidP="00914860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333333"/>
        </w:rPr>
      </w:pPr>
      <w:r w:rsidRPr="005561A7">
        <w:rPr>
          <w:rFonts w:eastAsia="Times New Roman"/>
          <w:b w:val="0"/>
          <w:color w:val="333333"/>
        </w:rPr>
        <w:t>- укрепление здоровья и закаливание организма, привитие интереса к систематическим занятиям мини-футболом;</w:t>
      </w:r>
    </w:p>
    <w:p w:rsidR="000B0A97" w:rsidRPr="005561A7" w:rsidRDefault="000B0A97" w:rsidP="00914860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333333"/>
        </w:rPr>
      </w:pPr>
      <w:r w:rsidRPr="005561A7">
        <w:rPr>
          <w:rFonts w:eastAsia="Times New Roman"/>
          <w:b w:val="0"/>
          <w:color w:val="333333"/>
        </w:rPr>
        <w:t>- обеспечение всесторонней физической подготовки с преимущественным развитием быстроты, ловкости и координации движений; овладение основами технических приёмов, которые наиболее часто и эффективно применяются в игре, и основами индивидуальной, групповой и командной тактики игры в мини-футбол;</w:t>
      </w:r>
    </w:p>
    <w:p w:rsidR="000B0A97" w:rsidRPr="005561A7" w:rsidRDefault="000B0A97" w:rsidP="00914860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333333"/>
        </w:rPr>
      </w:pPr>
      <w:r w:rsidRPr="005561A7">
        <w:rPr>
          <w:rFonts w:eastAsia="Times New Roman"/>
          <w:b w:val="0"/>
          <w:color w:val="333333"/>
        </w:rPr>
        <w:t>- освоение процесса игры в соответствии с правилами мини-футбола; изучение элементарных теоретических сведений о личной гигиене, истории футбола, технике и тактике, правил игры в мини-футбол.</w:t>
      </w:r>
    </w:p>
    <w:p w:rsidR="000B0A97" w:rsidRDefault="000B0A97" w:rsidP="00556489">
      <w:pPr>
        <w:shd w:val="clear" w:color="auto" w:fill="FFFFFF"/>
        <w:spacing w:after="0"/>
        <w:ind w:firstLine="708"/>
        <w:jc w:val="both"/>
        <w:rPr>
          <w:rFonts w:eastAsia="Times New Roman"/>
          <w:b w:val="0"/>
          <w:color w:val="000000"/>
        </w:rPr>
      </w:pPr>
      <w:r w:rsidRPr="005561A7">
        <w:rPr>
          <w:rFonts w:eastAsia="Times New Roman"/>
          <w:b w:val="0"/>
          <w:color w:val="000000"/>
        </w:rPr>
        <w:t>Программа регламентирует организацию и планирование тренировочного процесса футболистов на спортивно-оздоровительном этапе многолетней подготовки футболистов.</w:t>
      </w:r>
    </w:p>
    <w:p w:rsidR="0051272E" w:rsidRPr="005561A7" w:rsidRDefault="0051272E" w:rsidP="00556489">
      <w:pPr>
        <w:shd w:val="clear" w:color="auto" w:fill="FFFFFF"/>
        <w:spacing w:after="0"/>
        <w:ind w:firstLine="708"/>
        <w:jc w:val="both"/>
        <w:rPr>
          <w:rFonts w:eastAsia="Times New Roman"/>
          <w:b w:val="0"/>
          <w:color w:val="000000"/>
        </w:rPr>
      </w:pPr>
    </w:p>
    <w:p w:rsidR="00556489" w:rsidRDefault="00556489" w:rsidP="00556489">
      <w:pPr>
        <w:shd w:val="clear" w:color="auto" w:fill="FFFFFF"/>
        <w:spacing w:after="0"/>
        <w:ind w:firstLine="284"/>
        <w:jc w:val="center"/>
        <w:rPr>
          <w:rFonts w:eastAsia="Times New Roman"/>
          <w:b w:val="0"/>
          <w:color w:val="000000"/>
          <w:sz w:val="16"/>
          <w:szCs w:val="16"/>
        </w:rPr>
      </w:pPr>
    </w:p>
    <w:p w:rsidR="00E91ACD" w:rsidRDefault="00E91ACD" w:rsidP="00E91A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b w:val="0"/>
        </w:rPr>
      </w:pPr>
      <w:r w:rsidRPr="00C90F0B">
        <w:rPr>
          <w:lang w:val="en-US"/>
        </w:rPr>
        <w:t>II</w:t>
      </w:r>
      <w:r w:rsidRPr="00085514">
        <w:t>.</w:t>
      </w:r>
      <w:r w:rsidRPr="00620252">
        <w:t>ОРГАНИЗАЦИОННО-ПЕДАГОГИЧЕСКИЕ УСЛОВИЯ</w:t>
      </w:r>
    </w:p>
    <w:p w:rsidR="00E91ACD" w:rsidRPr="00C90F0B" w:rsidRDefault="00E91ACD" w:rsidP="00E91A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b w:val="0"/>
          <w:sz w:val="16"/>
          <w:szCs w:val="16"/>
        </w:rPr>
      </w:pPr>
    </w:p>
    <w:p w:rsidR="00EC65CC" w:rsidRDefault="00E91ACD" w:rsidP="00EC65CC">
      <w:pPr>
        <w:tabs>
          <w:tab w:val="center" w:pos="5031"/>
          <w:tab w:val="left" w:pos="7626"/>
        </w:tabs>
        <w:ind w:firstLine="708"/>
        <w:jc w:val="center"/>
        <w:rPr>
          <w:b w:val="0"/>
        </w:rPr>
      </w:pPr>
      <w:r w:rsidRPr="00620252">
        <w:t xml:space="preserve">2.1. </w:t>
      </w:r>
      <w:r w:rsidR="00EC65CC">
        <w:rPr>
          <w:rFonts w:eastAsia="Times New Roman"/>
          <w:bCs/>
          <w:color w:val="000000"/>
        </w:rPr>
        <w:t>Учебный план (36 недель)</w:t>
      </w:r>
    </w:p>
    <w:p w:rsidR="00EC65CC" w:rsidRPr="00EC65CC" w:rsidRDefault="00EC65CC" w:rsidP="00EC65CC">
      <w:pPr>
        <w:pStyle w:val="af1"/>
        <w:tabs>
          <w:tab w:val="left" w:pos="3002"/>
        </w:tabs>
        <w:ind w:left="0" w:firstLine="284"/>
        <w:rPr>
          <w:b w:val="0"/>
        </w:rPr>
      </w:pPr>
      <w:r>
        <w:rPr>
          <w:color w:val="000000"/>
        </w:rPr>
        <w:t xml:space="preserve">       </w:t>
      </w:r>
      <w:r w:rsidRPr="00EC65CC">
        <w:rPr>
          <w:b w:val="0"/>
          <w:color w:val="000000"/>
        </w:rPr>
        <w:t>Тренировочный процесс, согласно программе, ведется в соответствии с годовым учебным планом.</w:t>
      </w:r>
    </w:p>
    <w:p w:rsidR="00EC65CC" w:rsidRPr="00EC65CC" w:rsidRDefault="00EC65CC" w:rsidP="00EC65CC">
      <w:pPr>
        <w:shd w:val="clear" w:color="auto" w:fill="FFFFFF"/>
        <w:spacing w:after="0"/>
        <w:ind w:firstLine="709"/>
        <w:jc w:val="both"/>
        <w:rPr>
          <w:b w:val="0"/>
          <w:color w:val="000000"/>
        </w:rPr>
      </w:pPr>
      <w:r w:rsidRPr="00EC65CC">
        <w:rPr>
          <w:b w:val="0"/>
          <w:color w:val="000000"/>
        </w:rPr>
        <w:t>Планирование является необходимым условием для решения задач, стоящих перед ДЮСШ. Оно позволяет определить содержание процесса подготовки, выбрать основные направления деятельности, эффективные средства и методы обучения и тренировки. При планировании учебно-тренировочной работы необходимо учитывать: задачи учебной группы, условия работы, преемственность и перспективность. Тренер-преподаватель составляет</w:t>
      </w:r>
      <w:r w:rsidRPr="00D97455">
        <w:rPr>
          <w:color w:val="000000"/>
        </w:rPr>
        <w:t xml:space="preserve"> </w:t>
      </w:r>
      <w:r w:rsidRPr="00EC65CC">
        <w:rPr>
          <w:b w:val="0"/>
          <w:color w:val="000000"/>
        </w:rPr>
        <w:t xml:space="preserve">для каждой группы план-график учебного процесса на весь </w:t>
      </w:r>
      <w:r w:rsidRPr="00EC65CC">
        <w:rPr>
          <w:b w:val="0"/>
          <w:color w:val="000000"/>
        </w:rPr>
        <w:lastRenderedPageBreak/>
        <w:t xml:space="preserve">период действия карантина, рабочие планы и конспекты учебно-тренировочных занятий. </w:t>
      </w:r>
    </w:p>
    <w:p w:rsidR="00EC65CC" w:rsidRPr="00EC65CC" w:rsidRDefault="00EC65CC" w:rsidP="00EC65CC">
      <w:pPr>
        <w:spacing w:after="0"/>
        <w:ind w:firstLine="709"/>
        <w:jc w:val="both"/>
        <w:rPr>
          <w:b w:val="0"/>
        </w:rPr>
      </w:pPr>
      <w:r w:rsidRPr="00EC65CC">
        <w:rPr>
          <w:b w:val="0"/>
        </w:rPr>
        <w:t>Контроль за выполнением учебно-тренировочного плана ведется тренерами-преподавателями и администрацией школы.</w:t>
      </w:r>
    </w:p>
    <w:p w:rsidR="00EC65CC" w:rsidRPr="00EC65CC" w:rsidRDefault="00EC65CC" w:rsidP="00EC65CC">
      <w:pPr>
        <w:shd w:val="clear" w:color="auto" w:fill="FFFFFF"/>
        <w:spacing w:after="0"/>
        <w:ind w:firstLine="708"/>
        <w:jc w:val="both"/>
        <w:rPr>
          <w:b w:val="0"/>
        </w:rPr>
      </w:pPr>
      <w:r w:rsidRPr="00EC65CC">
        <w:rPr>
          <w:b w:val="0"/>
        </w:rPr>
        <w:t xml:space="preserve">Изучение и освоение предметных областей образовательной программы осуществляется в рамках проведения теоретических и практических занятий, включая тренировочные, физкультурные мероприятия которые спортсмен выполняет самостоятельно под дистанционным руководством тренера-преподавателя. </w:t>
      </w:r>
    </w:p>
    <w:p w:rsidR="00EC65CC" w:rsidRDefault="00EC65CC" w:rsidP="00EC65CC">
      <w:pPr>
        <w:shd w:val="clear" w:color="auto" w:fill="FFFFFF"/>
        <w:spacing w:after="0"/>
        <w:ind w:firstLine="284"/>
        <w:jc w:val="center"/>
        <w:rPr>
          <w:rFonts w:eastAsia="Times New Roman"/>
          <w:b w:val="0"/>
          <w:bCs/>
        </w:rPr>
      </w:pPr>
      <w:r>
        <w:rPr>
          <w:color w:val="000000"/>
        </w:rPr>
        <w:t xml:space="preserve"> </w:t>
      </w:r>
      <w:r>
        <w:rPr>
          <w:rFonts w:eastAsia="Times New Roman"/>
          <w:bCs/>
        </w:rPr>
        <w:t>Учебный план  (36 недель, 6 часов в неделю)</w:t>
      </w:r>
    </w:p>
    <w:p w:rsidR="00EC65CC" w:rsidRPr="00191B04" w:rsidRDefault="00EC65CC" w:rsidP="00EC65CC">
      <w:pPr>
        <w:shd w:val="clear" w:color="auto" w:fill="FFFFFF"/>
        <w:spacing w:after="0" w:line="240" w:lineRule="auto"/>
        <w:ind w:firstLine="284"/>
        <w:jc w:val="right"/>
        <w:rPr>
          <w:rFonts w:eastAsia="Times New Roman"/>
          <w:b w:val="0"/>
          <w:color w:val="333333"/>
          <w:sz w:val="18"/>
          <w:szCs w:val="18"/>
        </w:rPr>
      </w:pPr>
      <w:r w:rsidRPr="00191B04">
        <w:rPr>
          <w:rFonts w:eastAsia="Times New Roman"/>
          <w:b w:val="0"/>
          <w:color w:val="333333"/>
          <w:sz w:val="18"/>
          <w:szCs w:val="18"/>
        </w:rPr>
        <w:t xml:space="preserve">Таблица </w:t>
      </w:r>
      <w:r>
        <w:rPr>
          <w:rFonts w:eastAsia="Times New Roman"/>
          <w:b w:val="0"/>
          <w:color w:val="333333"/>
          <w:sz w:val="18"/>
          <w:szCs w:val="18"/>
        </w:rPr>
        <w:t>1</w:t>
      </w:r>
    </w:p>
    <w:tbl>
      <w:tblPr>
        <w:tblW w:w="8923" w:type="dxa"/>
        <w:jc w:val="center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"/>
        <w:gridCol w:w="6992"/>
        <w:gridCol w:w="1194"/>
      </w:tblGrid>
      <w:tr w:rsidR="00EC65CC" w:rsidRPr="00B95C01" w:rsidTr="00AB619B">
        <w:trPr>
          <w:trHeight w:val="533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CC" w:rsidRPr="00B95C01" w:rsidRDefault="00EC65CC" w:rsidP="00EC65CC">
            <w:pPr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B95C01">
              <w:rPr>
                <w:sz w:val="24"/>
                <w:szCs w:val="24"/>
              </w:rPr>
              <w:t>№ п/п</w:t>
            </w:r>
          </w:p>
        </w:tc>
        <w:tc>
          <w:tcPr>
            <w:tcW w:w="6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CC" w:rsidRPr="00B95C01" w:rsidRDefault="00EC65CC" w:rsidP="00EC65CC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B95C01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CC" w:rsidRPr="00B95C01" w:rsidRDefault="00EC65CC" w:rsidP="00EC65CC">
            <w:pPr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B95C01">
              <w:rPr>
                <w:sz w:val="24"/>
                <w:szCs w:val="24"/>
              </w:rPr>
              <w:t>Часы</w:t>
            </w:r>
          </w:p>
        </w:tc>
      </w:tr>
      <w:tr w:rsidR="00EC65CC" w:rsidRPr="00B95C01" w:rsidTr="00AB619B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CC" w:rsidRPr="00B95C01" w:rsidRDefault="00EC65CC" w:rsidP="00EC65CC">
            <w:pPr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CC" w:rsidRPr="00B95C01" w:rsidRDefault="00EC65CC" w:rsidP="00EC65CC">
            <w:pPr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CC" w:rsidRPr="00B95C01" w:rsidRDefault="00EC65CC" w:rsidP="00EC65CC">
            <w:pPr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AB619B" w:rsidRPr="00B95C01" w:rsidTr="00AB619B">
        <w:trPr>
          <w:trHeight w:val="26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9B" w:rsidRPr="00B95C01" w:rsidRDefault="00AB619B" w:rsidP="00EC65CC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B95C01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9B" w:rsidRPr="00B95C01" w:rsidRDefault="00AB619B" w:rsidP="00EC65CC">
            <w:pPr>
              <w:spacing w:after="0" w:line="240" w:lineRule="auto"/>
              <w:jc w:val="both"/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</w:pPr>
            <w:r w:rsidRPr="00B95C01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Теоретическая подготовка.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9B" w:rsidRPr="00191B04" w:rsidRDefault="00AB619B" w:rsidP="00AB619B">
            <w:pPr>
              <w:spacing w:after="0" w:line="240" w:lineRule="auto"/>
              <w:jc w:val="center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24</w:t>
            </w:r>
          </w:p>
        </w:tc>
      </w:tr>
      <w:tr w:rsidR="00AB619B" w:rsidRPr="00B95C01" w:rsidTr="00AB619B">
        <w:trPr>
          <w:trHeight w:val="26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9B" w:rsidRPr="00B95C01" w:rsidRDefault="00AB619B" w:rsidP="00EC65CC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B95C01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9B" w:rsidRPr="00B95C01" w:rsidRDefault="00AB619B" w:rsidP="00EC65CC">
            <w:pPr>
              <w:spacing w:after="0" w:line="240" w:lineRule="auto"/>
              <w:jc w:val="both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  <w:r w:rsidRPr="00B95C01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9B" w:rsidRPr="00191B04" w:rsidRDefault="00AB619B" w:rsidP="00AB619B">
            <w:pPr>
              <w:spacing w:after="0" w:line="240" w:lineRule="auto"/>
              <w:jc w:val="center"/>
              <w:rPr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63</w:t>
            </w:r>
          </w:p>
          <w:p w:rsidR="00AB619B" w:rsidRPr="00191B04" w:rsidRDefault="00AB619B" w:rsidP="00AB619B">
            <w:pPr>
              <w:spacing w:after="0" w:line="240" w:lineRule="auto"/>
              <w:jc w:val="center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</w:p>
        </w:tc>
      </w:tr>
      <w:tr w:rsidR="00AB619B" w:rsidRPr="00B95C01" w:rsidTr="00AB619B">
        <w:trPr>
          <w:trHeight w:val="19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9B" w:rsidRPr="00B95C01" w:rsidRDefault="00AB619B" w:rsidP="00EC65CC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B95C01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9B" w:rsidRPr="00B95C01" w:rsidRDefault="00AB619B" w:rsidP="00EC65CC">
            <w:pPr>
              <w:spacing w:after="0" w:line="240" w:lineRule="auto"/>
              <w:jc w:val="both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  <w:r w:rsidRPr="00B95C01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Специальная физическая подготовка.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9B" w:rsidRPr="00191B04" w:rsidRDefault="00AB619B" w:rsidP="00AB619B">
            <w:pPr>
              <w:spacing w:after="0" w:line="240" w:lineRule="auto"/>
              <w:jc w:val="center"/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</w:pPr>
            <w:r w:rsidRPr="00191B04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16</w:t>
            </w:r>
          </w:p>
          <w:p w:rsidR="00AB619B" w:rsidRPr="00191B04" w:rsidRDefault="00AB619B" w:rsidP="00AB619B">
            <w:pPr>
              <w:spacing w:after="0" w:line="240" w:lineRule="auto"/>
              <w:jc w:val="center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</w:p>
        </w:tc>
      </w:tr>
      <w:tr w:rsidR="00AB619B" w:rsidRPr="00B95C01" w:rsidTr="00AB619B">
        <w:trPr>
          <w:trHeight w:val="22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9B" w:rsidRPr="00B95C01" w:rsidRDefault="00AB619B" w:rsidP="00EC65CC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B95C01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9B" w:rsidRPr="00B95C01" w:rsidRDefault="00AB619B" w:rsidP="00EC65CC">
            <w:pPr>
              <w:spacing w:after="0" w:line="240" w:lineRule="auto"/>
              <w:jc w:val="both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  <w:r w:rsidRPr="00B95C01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Соревнования.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9B" w:rsidRPr="00191B04" w:rsidRDefault="00AB619B" w:rsidP="00AB619B">
            <w:pPr>
              <w:spacing w:after="0" w:line="240" w:lineRule="auto"/>
              <w:jc w:val="center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16</w:t>
            </w:r>
          </w:p>
        </w:tc>
      </w:tr>
      <w:tr w:rsidR="00AB619B" w:rsidRPr="00B95C01" w:rsidTr="00AB619B">
        <w:trPr>
          <w:trHeight w:val="24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9B" w:rsidRPr="00B95C01" w:rsidRDefault="00AB619B" w:rsidP="00EC65CC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B95C01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9B" w:rsidRPr="00B95C01" w:rsidRDefault="00AB619B" w:rsidP="00EC65CC">
            <w:pPr>
              <w:spacing w:after="0" w:line="240" w:lineRule="auto"/>
              <w:jc w:val="both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  <w:r w:rsidRPr="00B95C01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Техническая подготовка.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9B" w:rsidRPr="00191B04" w:rsidRDefault="00AB619B" w:rsidP="00AB619B">
            <w:pPr>
              <w:spacing w:after="0" w:line="240" w:lineRule="auto"/>
              <w:jc w:val="center"/>
              <w:rPr>
                <w:b w:val="0"/>
                <w:bCs/>
                <w:color w:val="333333"/>
                <w:sz w:val="24"/>
                <w:szCs w:val="24"/>
              </w:rPr>
            </w:pPr>
            <w:r w:rsidRPr="00191B04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16</w:t>
            </w:r>
          </w:p>
          <w:p w:rsidR="00AB619B" w:rsidRPr="00191B04" w:rsidRDefault="00AB619B" w:rsidP="00AB619B">
            <w:pPr>
              <w:spacing w:after="0" w:line="240" w:lineRule="auto"/>
              <w:jc w:val="center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</w:p>
        </w:tc>
      </w:tr>
      <w:tr w:rsidR="00AB619B" w:rsidRPr="00B95C01" w:rsidTr="00AB619B">
        <w:trPr>
          <w:trHeight w:val="20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9B" w:rsidRPr="00B95C01" w:rsidRDefault="00AB619B" w:rsidP="00EC65CC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B95C01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9B" w:rsidRPr="00B95C01" w:rsidRDefault="00AB619B" w:rsidP="00EC65CC">
            <w:pPr>
              <w:spacing w:after="0" w:line="240" w:lineRule="auto"/>
              <w:jc w:val="both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  <w:r w:rsidRPr="00B95C01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Тактическая подготовка.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9B" w:rsidRPr="00191B04" w:rsidRDefault="00AB619B" w:rsidP="00AB619B">
            <w:pPr>
              <w:spacing w:after="0" w:line="240" w:lineRule="auto"/>
              <w:jc w:val="center"/>
              <w:rPr>
                <w:b w:val="0"/>
                <w:bCs/>
                <w:color w:val="333333"/>
                <w:sz w:val="24"/>
                <w:szCs w:val="24"/>
              </w:rPr>
            </w:pPr>
            <w:r w:rsidRPr="00191B04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16</w:t>
            </w:r>
          </w:p>
          <w:p w:rsidR="00AB619B" w:rsidRPr="00191B04" w:rsidRDefault="00AB619B" w:rsidP="00AB619B">
            <w:pPr>
              <w:spacing w:after="0" w:line="240" w:lineRule="auto"/>
              <w:jc w:val="center"/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</w:pPr>
          </w:p>
        </w:tc>
      </w:tr>
      <w:tr w:rsidR="00AB619B" w:rsidRPr="00B95C01" w:rsidTr="00AB619B">
        <w:trPr>
          <w:trHeight w:val="26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19B" w:rsidRPr="00B95C01" w:rsidRDefault="00AB619B" w:rsidP="00EC65CC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B95C01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9B" w:rsidRPr="00B95C01" w:rsidRDefault="00AB619B" w:rsidP="00EC65CC">
            <w:pPr>
              <w:spacing w:after="0" w:line="240" w:lineRule="auto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  <w:r w:rsidRPr="00B95C01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Кон</w:t>
            </w:r>
            <w:r w:rsidRPr="00B95C01">
              <w:rPr>
                <w:b w:val="0"/>
                <w:bCs/>
                <w:color w:val="333333"/>
                <w:sz w:val="24"/>
                <w:szCs w:val="24"/>
              </w:rPr>
              <w:t>трольно-переводные испытания</w:t>
            </w:r>
            <w:r w:rsidRPr="00B95C01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9B" w:rsidRPr="00191B04" w:rsidRDefault="00AB619B" w:rsidP="00AB619B">
            <w:pPr>
              <w:spacing w:after="0" w:line="240" w:lineRule="auto"/>
              <w:jc w:val="center"/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</w:pPr>
            <w:r w:rsidRPr="00191B04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4</w:t>
            </w:r>
          </w:p>
          <w:p w:rsidR="00AB619B" w:rsidRPr="00191B04" w:rsidRDefault="00AB619B" w:rsidP="00AB619B">
            <w:pPr>
              <w:spacing w:after="0" w:line="240" w:lineRule="auto"/>
              <w:jc w:val="center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</w:p>
        </w:tc>
      </w:tr>
      <w:tr w:rsidR="00AB619B" w:rsidRPr="00B95C01" w:rsidTr="00AB619B">
        <w:trPr>
          <w:trHeight w:val="4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9B" w:rsidRPr="00B95C01" w:rsidRDefault="00AB619B" w:rsidP="00EC65CC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B95C01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9B" w:rsidRPr="00B95C01" w:rsidRDefault="00AB619B" w:rsidP="00EC65CC">
            <w:pPr>
              <w:spacing w:after="0" w:line="240" w:lineRule="auto"/>
              <w:jc w:val="both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  <w:r w:rsidRPr="00B95C01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Медицинское обследование.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9B" w:rsidRPr="00191B04" w:rsidRDefault="00AB619B" w:rsidP="00AB619B">
            <w:pPr>
              <w:spacing w:after="0" w:line="240" w:lineRule="auto"/>
              <w:jc w:val="center"/>
              <w:rPr>
                <w:b w:val="0"/>
                <w:bCs/>
                <w:color w:val="333333"/>
                <w:sz w:val="24"/>
                <w:szCs w:val="24"/>
              </w:rPr>
            </w:pPr>
            <w:r w:rsidRPr="00191B04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4</w:t>
            </w:r>
          </w:p>
          <w:p w:rsidR="00AB619B" w:rsidRPr="00191B04" w:rsidRDefault="00AB619B" w:rsidP="00AB619B">
            <w:pPr>
              <w:spacing w:after="0" w:line="240" w:lineRule="auto"/>
              <w:jc w:val="center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</w:p>
        </w:tc>
      </w:tr>
      <w:tr w:rsidR="00AB619B" w:rsidRPr="00B95C01" w:rsidTr="00AB619B">
        <w:trPr>
          <w:trHeight w:val="28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9B" w:rsidRPr="00B95C01" w:rsidRDefault="00AB619B" w:rsidP="00EC65CC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B95C01"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9B" w:rsidRPr="00B95C01" w:rsidRDefault="00AB619B" w:rsidP="00EC65CC">
            <w:pPr>
              <w:spacing w:after="0" w:line="240" w:lineRule="auto"/>
              <w:jc w:val="both"/>
              <w:rPr>
                <w:b w:val="0"/>
                <w:bCs/>
                <w:color w:val="333333"/>
                <w:sz w:val="24"/>
                <w:szCs w:val="24"/>
              </w:rPr>
            </w:pPr>
            <w:r w:rsidRPr="00B95C01">
              <w:rPr>
                <w:b w:val="0"/>
                <w:bCs/>
                <w:color w:val="333333"/>
                <w:sz w:val="24"/>
                <w:szCs w:val="24"/>
              </w:rPr>
              <w:t>Учебно-тренировочная игра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9B" w:rsidRPr="00191B04" w:rsidRDefault="00AB619B" w:rsidP="00AB619B">
            <w:pPr>
              <w:spacing w:after="0" w:line="240" w:lineRule="auto"/>
              <w:jc w:val="center"/>
              <w:rPr>
                <w:b w:val="0"/>
                <w:bCs/>
                <w:color w:val="333333"/>
                <w:sz w:val="24"/>
                <w:szCs w:val="24"/>
              </w:rPr>
            </w:pPr>
            <w:r>
              <w:rPr>
                <w:b w:val="0"/>
                <w:bCs/>
                <w:color w:val="333333"/>
                <w:sz w:val="24"/>
                <w:szCs w:val="24"/>
              </w:rPr>
              <w:t>58</w:t>
            </w:r>
          </w:p>
          <w:p w:rsidR="00AB619B" w:rsidRPr="00191B04" w:rsidRDefault="00AB619B" w:rsidP="00AB619B">
            <w:pPr>
              <w:spacing w:after="0" w:line="240" w:lineRule="auto"/>
              <w:jc w:val="center"/>
              <w:rPr>
                <w:b w:val="0"/>
                <w:bCs/>
                <w:color w:val="333333"/>
                <w:sz w:val="24"/>
                <w:szCs w:val="24"/>
              </w:rPr>
            </w:pPr>
          </w:p>
        </w:tc>
      </w:tr>
      <w:tr w:rsidR="00EC65CC" w:rsidRPr="00B95C01" w:rsidTr="00AB619B">
        <w:trPr>
          <w:trHeight w:val="30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CC" w:rsidRPr="00B95C01" w:rsidRDefault="00EC65CC" w:rsidP="00EC65C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CC" w:rsidRPr="00B95C01" w:rsidRDefault="00EC65CC" w:rsidP="00EC65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5C01">
              <w:rPr>
                <w:sz w:val="24"/>
                <w:szCs w:val="24"/>
              </w:rPr>
              <w:t>Итого: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CC" w:rsidRPr="00B95C01" w:rsidRDefault="00EC65CC" w:rsidP="00EC65CC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B95C01">
              <w:rPr>
                <w:sz w:val="24"/>
                <w:szCs w:val="24"/>
              </w:rPr>
              <w:t>216</w:t>
            </w:r>
          </w:p>
        </w:tc>
      </w:tr>
    </w:tbl>
    <w:p w:rsidR="00EC65CC" w:rsidRDefault="00EC65CC" w:rsidP="00E91ACD">
      <w:pPr>
        <w:widowControl w:val="0"/>
        <w:autoSpaceDE w:val="0"/>
        <w:autoSpaceDN w:val="0"/>
        <w:adjustRightInd w:val="0"/>
        <w:spacing w:after="0"/>
        <w:ind w:firstLine="284"/>
        <w:jc w:val="center"/>
      </w:pPr>
    </w:p>
    <w:p w:rsidR="00E91ACD" w:rsidRDefault="00EC65CC" w:rsidP="00E91ACD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b w:val="0"/>
        </w:rPr>
      </w:pPr>
      <w:r>
        <w:t>2.2.</w:t>
      </w:r>
      <w:r w:rsidR="00E91ACD" w:rsidRPr="00620252">
        <w:t>Календарный учебный график</w:t>
      </w:r>
    </w:p>
    <w:p w:rsidR="00E91ACD" w:rsidRPr="006171EE" w:rsidRDefault="00E91ACD" w:rsidP="00E91ACD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16"/>
          <w:szCs w:val="16"/>
        </w:rPr>
      </w:pPr>
    </w:p>
    <w:p w:rsidR="00E91ACD" w:rsidRPr="00E91ACD" w:rsidRDefault="00E91ACD" w:rsidP="00E91ACD">
      <w:pPr>
        <w:pStyle w:val="a4"/>
        <w:spacing w:before="0" w:beforeAutospacing="0" w:after="0" w:afterAutospacing="0" w:line="276" w:lineRule="auto"/>
        <w:ind w:left="708"/>
        <w:contextualSpacing/>
        <w:jc w:val="both"/>
        <w:rPr>
          <w:b w:val="0"/>
          <w:sz w:val="28"/>
          <w:szCs w:val="28"/>
        </w:rPr>
      </w:pPr>
      <w:r w:rsidRPr="00E91ACD">
        <w:rPr>
          <w:b w:val="0"/>
          <w:sz w:val="28"/>
          <w:szCs w:val="28"/>
        </w:rPr>
        <w:t>Срок реализации программы – 1 год.</w:t>
      </w:r>
    </w:p>
    <w:p w:rsidR="00E91ACD" w:rsidRPr="00E91ACD" w:rsidRDefault="00E91ACD" w:rsidP="00E91AC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b w:val="0"/>
        </w:rPr>
      </w:pPr>
      <w:r>
        <w:rPr>
          <w:b w:val="0"/>
        </w:rPr>
        <w:t>Минимальный возраст занятия  с 8</w:t>
      </w:r>
      <w:r w:rsidRPr="00E91ACD">
        <w:rPr>
          <w:b w:val="0"/>
        </w:rPr>
        <w:t xml:space="preserve"> лет.</w:t>
      </w:r>
    </w:p>
    <w:p w:rsidR="00E91ACD" w:rsidRPr="00E91ACD" w:rsidRDefault="00E91ACD" w:rsidP="00E91AC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b w:val="0"/>
        </w:rPr>
      </w:pPr>
      <w:r w:rsidRPr="00E91ACD">
        <w:rPr>
          <w:b w:val="0"/>
        </w:rPr>
        <w:t>Занятия проводятся согласно расписанию.</w:t>
      </w:r>
    </w:p>
    <w:p w:rsidR="00E91ACD" w:rsidRPr="00E91ACD" w:rsidRDefault="00E91ACD" w:rsidP="00E91ACD">
      <w:pPr>
        <w:pStyle w:val="a4"/>
        <w:spacing w:before="0" w:beforeAutospacing="0" w:after="0" w:afterAutospacing="0" w:line="276" w:lineRule="auto"/>
        <w:ind w:left="708"/>
        <w:contextualSpacing/>
        <w:jc w:val="both"/>
        <w:rPr>
          <w:b w:val="0"/>
          <w:sz w:val="28"/>
          <w:szCs w:val="28"/>
        </w:rPr>
      </w:pPr>
      <w:r w:rsidRPr="00E91ACD">
        <w:rPr>
          <w:b w:val="0"/>
          <w:sz w:val="28"/>
          <w:szCs w:val="28"/>
        </w:rPr>
        <w:t xml:space="preserve">Учебная нагрузка – 6 часов в неделю (216 часов в год). Продолжительность занятий – 2 часа  с перерывом на отдых 10 минут. Продолжительность учебного года -  с 1 сентября по  31май. </w:t>
      </w:r>
    </w:p>
    <w:p w:rsidR="00EC65CC" w:rsidRPr="00EC65CC" w:rsidRDefault="00E91ACD" w:rsidP="00EC65CC">
      <w:pPr>
        <w:shd w:val="clear" w:color="auto" w:fill="FFFFFF"/>
        <w:spacing w:after="0"/>
        <w:ind w:firstLine="709"/>
        <w:jc w:val="both"/>
        <w:rPr>
          <w:rFonts w:eastAsia="Times New Roman"/>
          <w:b w:val="0"/>
          <w:color w:val="000000"/>
        </w:rPr>
      </w:pPr>
      <w:r w:rsidRPr="00EC65CC">
        <w:rPr>
          <w:rStyle w:val="11"/>
          <w:b w:val="0"/>
        </w:rPr>
        <w:t xml:space="preserve">     </w:t>
      </w:r>
      <w:r w:rsidR="00EC65CC" w:rsidRPr="00EC65CC">
        <w:rPr>
          <w:rFonts w:eastAsia="Times New Roman"/>
          <w:b w:val="0"/>
          <w:color w:val="000000"/>
        </w:rPr>
        <w:t xml:space="preserve">Планирование позволяет определить содержание процесса подготовки, выбрать основные направления деятельности, эффективные средства и методы обучения и тренировки. При планировании учебно-тренировочной работы необходимо учитывать: задачи группы, условия </w:t>
      </w:r>
      <w:r w:rsidR="00EC65CC" w:rsidRPr="00EC65CC">
        <w:rPr>
          <w:rFonts w:eastAsia="Times New Roman"/>
          <w:b w:val="0"/>
          <w:color w:val="000000"/>
        </w:rPr>
        <w:lastRenderedPageBreak/>
        <w:t>работы, преемственность и перспективность. План должен быть обоснованным и реальным.</w:t>
      </w:r>
    </w:p>
    <w:p w:rsidR="00EC65CC" w:rsidRPr="00EC65CC" w:rsidRDefault="00EC65CC" w:rsidP="00EC65CC">
      <w:pPr>
        <w:shd w:val="clear" w:color="auto" w:fill="FFFFFF"/>
        <w:spacing w:after="0"/>
        <w:ind w:firstLine="708"/>
        <w:jc w:val="both"/>
        <w:rPr>
          <w:rFonts w:eastAsia="Times New Roman"/>
          <w:b w:val="0"/>
          <w:color w:val="000000"/>
        </w:rPr>
      </w:pPr>
      <w:r w:rsidRPr="00EC65CC">
        <w:rPr>
          <w:rFonts w:eastAsia="Times New Roman"/>
          <w:b w:val="0"/>
          <w:color w:val="000000"/>
        </w:rPr>
        <w:t xml:space="preserve">Тренер-преподаватель должен составлять план-график учебного процесса на год, рабочие планы и конспекты учебно-тренировочных занятий. </w:t>
      </w:r>
    </w:p>
    <w:p w:rsidR="00EC65CC" w:rsidRPr="00EC65CC" w:rsidRDefault="00EC65CC" w:rsidP="00EC65CC">
      <w:pPr>
        <w:shd w:val="clear" w:color="auto" w:fill="FFFFFF"/>
        <w:spacing w:after="0"/>
        <w:ind w:firstLine="708"/>
        <w:jc w:val="both"/>
        <w:rPr>
          <w:rFonts w:eastAsia="Times New Roman"/>
          <w:b w:val="0"/>
          <w:color w:val="000000"/>
        </w:rPr>
      </w:pPr>
      <w:r w:rsidRPr="00EC65CC">
        <w:rPr>
          <w:rFonts w:eastAsia="Times New Roman"/>
          <w:b w:val="0"/>
          <w:color w:val="000000"/>
        </w:rPr>
        <w:t>В конспекте должны быть отражены задачи (что изучать, совершенствовать, проверять, направленность занятий и т.п.); основные упражнения, их дозировка (время выполнения упражнения, количество повторений, длина пути и т.п.), организационно-методические указания (что проверять, как построить, как исправить ошибки, какие применить методические приемы и т.п.).</w:t>
      </w:r>
    </w:p>
    <w:p w:rsidR="00EC65CC" w:rsidRPr="00EC65CC" w:rsidRDefault="00EC65CC" w:rsidP="00EC65CC">
      <w:pPr>
        <w:shd w:val="clear" w:color="auto" w:fill="FFFFFF"/>
        <w:spacing w:after="0"/>
        <w:ind w:firstLine="708"/>
        <w:jc w:val="both"/>
        <w:rPr>
          <w:rFonts w:eastAsia="Times New Roman"/>
          <w:b w:val="0"/>
          <w:color w:val="000000"/>
        </w:rPr>
      </w:pPr>
      <w:r w:rsidRPr="00EC65CC">
        <w:rPr>
          <w:rFonts w:eastAsia="Times New Roman"/>
          <w:b w:val="0"/>
          <w:color w:val="000000"/>
        </w:rPr>
        <w:t xml:space="preserve">Построение годичного цикла подготовки </w:t>
      </w:r>
      <w:r>
        <w:rPr>
          <w:rFonts w:eastAsia="Times New Roman"/>
          <w:b w:val="0"/>
          <w:color w:val="000000"/>
        </w:rPr>
        <w:t>футбо</w:t>
      </w:r>
      <w:r w:rsidRPr="00EC65CC">
        <w:rPr>
          <w:rFonts w:eastAsia="Times New Roman"/>
          <w:b w:val="0"/>
          <w:color w:val="000000"/>
        </w:rPr>
        <w:t xml:space="preserve">листов в УДО Калининская ДЮСШ является одним из важных компонентов программы. </w:t>
      </w:r>
    </w:p>
    <w:p w:rsidR="00EC65CC" w:rsidRPr="00EC65CC" w:rsidRDefault="00EC65CC" w:rsidP="00EC65CC">
      <w:pPr>
        <w:shd w:val="clear" w:color="auto" w:fill="FFFFFF"/>
        <w:spacing w:after="0"/>
        <w:ind w:firstLine="708"/>
        <w:jc w:val="both"/>
        <w:rPr>
          <w:rFonts w:eastAsia="Times New Roman"/>
          <w:b w:val="0"/>
          <w:color w:val="000000"/>
        </w:rPr>
      </w:pPr>
      <w:r w:rsidRPr="00EC65CC">
        <w:rPr>
          <w:rFonts w:eastAsia="Times New Roman"/>
          <w:b w:val="0"/>
          <w:color w:val="000000"/>
        </w:rPr>
        <w:t>При построении подготовки изначально весь учебный материал обучения целесообразно распределить по меся</w:t>
      </w:r>
      <w:r w:rsidRPr="00EC65CC">
        <w:rPr>
          <w:rFonts w:eastAsia="Times New Roman"/>
          <w:b w:val="0"/>
          <w:color w:val="000000"/>
        </w:rPr>
        <w:softHyphen/>
        <w:t>цам, а затем по недельным циклам, в которых проводятся занятия комплексного характера с преимущественной направленностью на те или иные виды подготовки.</w:t>
      </w:r>
    </w:p>
    <w:p w:rsidR="00EC65CC" w:rsidRPr="00EC65CC" w:rsidRDefault="00EC65CC" w:rsidP="00EC65CC">
      <w:pPr>
        <w:shd w:val="clear" w:color="auto" w:fill="FFFFFF"/>
        <w:spacing w:after="0"/>
        <w:ind w:firstLine="708"/>
        <w:jc w:val="both"/>
        <w:rPr>
          <w:rFonts w:eastAsia="Times New Roman"/>
          <w:b w:val="0"/>
          <w:color w:val="000000"/>
        </w:rPr>
      </w:pPr>
      <w:r w:rsidRPr="00EC65CC">
        <w:rPr>
          <w:rFonts w:eastAsia="Times New Roman"/>
          <w:b w:val="0"/>
          <w:color w:val="000000"/>
        </w:rPr>
        <w:t>Определение структуры и содержания годичных циклов предполага</w:t>
      </w:r>
      <w:r w:rsidRPr="00EC65CC">
        <w:rPr>
          <w:rFonts w:eastAsia="Times New Roman"/>
          <w:b w:val="0"/>
          <w:color w:val="000000"/>
        </w:rPr>
        <w:softHyphen/>
        <w:t>ет незначительную положительную динамику объемов, отводимых на отдельные виды подготовки, и в целом за годичный цикл.</w:t>
      </w:r>
    </w:p>
    <w:p w:rsidR="00EC65CC" w:rsidRPr="00EC65CC" w:rsidRDefault="00EC65CC" w:rsidP="00EC65CC">
      <w:pPr>
        <w:shd w:val="clear" w:color="auto" w:fill="FFFFFF"/>
        <w:spacing w:after="0"/>
        <w:ind w:firstLine="708"/>
        <w:jc w:val="both"/>
        <w:rPr>
          <w:rFonts w:eastAsia="Times New Roman"/>
          <w:b w:val="0"/>
          <w:color w:val="000000"/>
          <w:sz w:val="16"/>
          <w:szCs w:val="16"/>
        </w:rPr>
      </w:pPr>
    </w:p>
    <w:p w:rsidR="0051272E" w:rsidRPr="00CA7D66" w:rsidRDefault="00EC65CC" w:rsidP="00EC65CC">
      <w:pPr>
        <w:numPr>
          <w:ilvl w:val="0"/>
          <w:numId w:val="1"/>
        </w:numPr>
        <w:tabs>
          <w:tab w:val="clear" w:pos="0"/>
          <w:tab w:val="num" w:pos="1600"/>
        </w:tabs>
        <w:suppressAutoHyphens/>
        <w:spacing w:after="0"/>
        <w:ind w:left="0" w:firstLine="368"/>
        <w:jc w:val="center"/>
        <w:rPr>
          <w:rFonts w:eastAsia="Times New Roman"/>
          <w:color w:val="000000"/>
        </w:rPr>
      </w:pPr>
      <w:r>
        <w:rPr>
          <w:rFonts w:eastAsia="Times New Roman"/>
          <w:bCs/>
          <w:color w:val="000000"/>
        </w:rPr>
        <w:t>Годовой календарный учебный график</w:t>
      </w:r>
    </w:p>
    <w:p w:rsidR="00CA7D66" w:rsidRPr="00CA7D66" w:rsidRDefault="00CA7D66" w:rsidP="00CA7D66">
      <w:pPr>
        <w:shd w:val="clear" w:color="auto" w:fill="FFFFFF"/>
        <w:spacing w:after="0"/>
        <w:jc w:val="center"/>
        <w:rPr>
          <w:rFonts w:eastAsia="Times New Roman"/>
          <w:b w:val="0"/>
          <w:bCs/>
          <w:color w:val="333333"/>
          <w:sz w:val="16"/>
          <w:szCs w:val="16"/>
        </w:rPr>
      </w:pPr>
    </w:p>
    <w:p w:rsidR="007E3AAF" w:rsidRPr="00136724" w:rsidRDefault="00EC65CC" w:rsidP="007E3AAF">
      <w:pPr>
        <w:spacing w:after="0" w:line="240" w:lineRule="auto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Таблица 2</w:t>
      </w:r>
    </w:p>
    <w:tbl>
      <w:tblPr>
        <w:tblStyle w:val="a3"/>
        <w:tblW w:w="9297" w:type="dxa"/>
        <w:jc w:val="center"/>
        <w:tblLook w:val="04A0"/>
      </w:tblPr>
      <w:tblGrid>
        <w:gridCol w:w="560"/>
        <w:gridCol w:w="2910"/>
        <w:gridCol w:w="552"/>
        <w:gridCol w:w="552"/>
        <w:gridCol w:w="553"/>
        <w:gridCol w:w="552"/>
        <w:gridCol w:w="552"/>
        <w:gridCol w:w="553"/>
        <w:gridCol w:w="552"/>
        <w:gridCol w:w="552"/>
        <w:gridCol w:w="553"/>
        <w:gridCol w:w="856"/>
      </w:tblGrid>
      <w:tr w:rsidR="007E3AAF" w:rsidRPr="00191B04" w:rsidTr="00AB619B">
        <w:trPr>
          <w:cantSplit/>
          <w:trHeight w:val="107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AF" w:rsidRPr="00191B04" w:rsidRDefault="007E3AAF" w:rsidP="005561A7">
            <w:pPr>
              <w:jc w:val="both"/>
              <w:rPr>
                <w:b w:val="0"/>
                <w:sz w:val="24"/>
                <w:szCs w:val="24"/>
              </w:rPr>
            </w:pPr>
            <w:r w:rsidRPr="00191B04">
              <w:rPr>
                <w:sz w:val="24"/>
                <w:szCs w:val="24"/>
              </w:rPr>
              <w:t>№ п/п</w:t>
            </w:r>
          </w:p>
          <w:p w:rsidR="007E3AAF" w:rsidRPr="00191B04" w:rsidRDefault="007E3AAF" w:rsidP="005561A7">
            <w:pPr>
              <w:jc w:val="both"/>
              <w:rPr>
                <w:b w:val="0"/>
                <w:sz w:val="24"/>
                <w:szCs w:val="24"/>
              </w:rPr>
            </w:pPr>
          </w:p>
          <w:p w:rsidR="007E3AAF" w:rsidRPr="00191B04" w:rsidRDefault="007E3AAF" w:rsidP="005561A7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sz w:val="24"/>
                <w:szCs w:val="24"/>
              </w:rPr>
              <w:t>Наименование разделов и тем</w:t>
            </w:r>
          </w:p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sz w:val="24"/>
                <w:szCs w:val="24"/>
              </w:rPr>
              <w:t>сентябрь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sz w:val="24"/>
                <w:szCs w:val="24"/>
              </w:rPr>
              <w:t>октябрь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sz w:val="24"/>
                <w:szCs w:val="24"/>
              </w:rPr>
              <w:t>ноябрь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sz w:val="24"/>
                <w:szCs w:val="24"/>
              </w:rPr>
              <w:t>декабрь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sz w:val="24"/>
                <w:szCs w:val="24"/>
              </w:rPr>
              <w:t>январь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sz w:val="24"/>
                <w:szCs w:val="24"/>
              </w:rPr>
              <w:t>февраль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sz w:val="24"/>
                <w:szCs w:val="24"/>
              </w:rPr>
              <w:t>март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7E3AAF" w:rsidRPr="00EC65CC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EC65CC">
              <w:rPr>
                <w:b w:val="0"/>
                <w:sz w:val="24"/>
                <w:szCs w:val="24"/>
              </w:rPr>
              <w:t xml:space="preserve">апрель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sz w:val="24"/>
                <w:szCs w:val="24"/>
              </w:rPr>
              <w:t>май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AF" w:rsidRPr="00191B04" w:rsidRDefault="007E3AAF" w:rsidP="005561A7">
            <w:pPr>
              <w:jc w:val="both"/>
              <w:rPr>
                <w:b w:val="0"/>
                <w:sz w:val="24"/>
                <w:szCs w:val="24"/>
              </w:rPr>
            </w:pPr>
            <w:r w:rsidRPr="00191B04">
              <w:rPr>
                <w:sz w:val="24"/>
                <w:szCs w:val="24"/>
              </w:rPr>
              <w:t>Всего часов</w:t>
            </w:r>
          </w:p>
          <w:p w:rsidR="007E3AAF" w:rsidRPr="00191B04" w:rsidRDefault="007E3AAF" w:rsidP="005561A7">
            <w:pPr>
              <w:jc w:val="both"/>
              <w:rPr>
                <w:b w:val="0"/>
                <w:sz w:val="24"/>
                <w:szCs w:val="24"/>
              </w:rPr>
            </w:pPr>
          </w:p>
          <w:p w:rsidR="007E3AAF" w:rsidRPr="00191B04" w:rsidRDefault="007E3AAF" w:rsidP="005561A7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7E3AAF" w:rsidRPr="00191B04" w:rsidTr="00EC65C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both"/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</w:pPr>
            <w:r w:rsidRPr="00191B04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Теоретическая подготовка.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E3AAF" w:rsidRPr="00EC65CC" w:rsidRDefault="00EC65CC" w:rsidP="005561A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EC65CC" w:rsidP="005561A7">
            <w:pPr>
              <w:jc w:val="center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24</w:t>
            </w:r>
          </w:p>
        </w:tc>
      </w:tr>
      <w:tr w:rsidR="007E3AAF" w:rsidRPr="00191B04" w:rsidTr="00EC65C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AF" w:rsidRPr="00191B04" w:rsidRDefault="007E3AAF" w:rsidP="005561A7">
            <w:pPr>
              <w:jc w:val="both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  <w:r w:rsidRPr="00191B04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E3AAF" w:rsidRPr="00EC65CC" w:rsidRDefault="00AB619B" w:rsidP="00AB619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AF" w:rsidRPr="00191B04" w:rsidRDefault="00AB619B" w:rsidP="005561A7">
            <w:pPr>
              <w:jc w:val="center"/>
              <w:rPr>
                <w:b w:val="0"/>
                <w:bCs/>
                <w:color w:val="333333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63</w:t>
            </w:r>
          </w:p>
          <w:p w:rsidR="007E3AAF" w:rsidRPr="00191B04" w:rsidRDefault="007E3AAF" w:rsidP="005561A7">
            <w:pPr>
              <w:jc w:val="center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</w:p>
        </w:tc>
      </w:tr>
      <w:tr w:rsidR="007E3AAF" w:rsidRPr="00191B04" w:rsidTr="00EC65C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AF" w:rsidRPr="00191B04" w:rsidRDefault="007E3AAF" w:rsidP="005561A7">
            <w:pPr>
              <w:jc w:val="both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  <w:r w:rsidRPr="00191B04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Специальная физическая подготовка.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E3AAF" w:rsidRPr="00EC65CC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EC65C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AF" w:rsidRPr="00191B04" w:rsidRDefault="007E3AAF" w:rsidP="005561A7">
            <w:pPr>
              <w:jc w:val="center"/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</w:pPr>
            <w:r w:rsidRPr="00191B04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16</w:t>
            </w:r>
          </w:p>
          <w:p w:rsidR="007E3AAF" w:rsidRPr="00191B04" w:rsidRDefault="007E3AAF" w:rsidP="005561A7">
            <w:pPr>
              <w:jc w:val="center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</w:p>
        </w:tc>
      </w:tr>
      <w:tr w:rsidR="007E3AAF" w:rsidRPr="00191B04" w:rsidTr="00EC65CC">
        <w:trPr>
          <w:trHeight w:val="25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both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  <w:r w:rsidRPr="00191B04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Соревнования.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E3AAF" w:rsidRPr="00EC65CC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AB619B" w:rsidP="005561A7">
            <w:pPr>
              <w:jc w:val="center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16</w:t>
            </w:r>
          </w:p>
        </w:tc>
      </w:tr>
      <w:tr w:rsidR="007E3AAF" w:rsidRPr="00191B04" w:rsidTr="00EC65CC">
        <w:trPr>
          <w:trHeight w:val="27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5.</w:t>
            </w:r>
          </w:p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AF" w:rsidRPr="00191B04" w:rsidRDefault="007E3AAF" w:rsidP="005561A7">
            <w:pPr>
              <w:jc w:val="both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  <w:r w:rsidRPr="00191B04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Техническая подготовка.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E3AAF" w:rsidRPr="00EC65CC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EC65C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AF" w:rsidRPr="00191B04" w:rsidRDefault="007E3AAF" w:rsidP="005561A7">
            <w:pPr>
              <w:jc w:val="center"/>
              <w:rPr>
                <w:b w:val="0"/>
                <w:bCs/>
                <w:color w:val="333333"/>
                <w:sz w:val="24"/>
                <w:szCs w:val="24"/>
              </w:rPr>
            </w:pPr>
            <w:r w:rsidRPr="00191B04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16</w:t>
            </w:r>
          </w:p>
          <w:p w:rsidR="007E3AAF" w:rsidRPr="00191B04" w:rsidRDefault="007E3AAF" w:rsidP="005561A7">
            <w:pPr>
              <w:jc w:val="center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</w:p>
        </w:tc>
      </w:tr>
      <w:tr w:rsidR="007E3AAF" w:rsidRPr="00191B04" w:rsidTr="00EC65C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AF" w:rsidRPr="00191B04" w:rsidRDefault="007E3AAF" w:rsidP="005561A7">
            <w:pPr>
              <w:jc w:val="both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  <w:r w:rsidRPr="00191B04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Тактическая подготовка.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3AAF" w:rsidRPr="00EC65CC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EC65C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bCs/>
                <w:color w:val="333333"/>
                <w:sz w:val="24"/>
                <w:szCs w:val="24"/>
              </w:rPr>
            </w:pPr>
            <w:r w:rsidRPr="00191B04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16</w:t>
            </w:r>
          </w:p>
          <w:p w:rsidR="007E3AAF" w:rsidRPr="00191B04" w:rsidRDefault="007E3AAF" w:rsidP="005561A7">
            <w:pPr>
              <w:jc w:val="center"/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</w:pPr>
          </w:p>
        </w:tc>
      </w:tr>
      <w:tr w:rsidR="007E3AAF" w:rsidRPr="00191B04" w:rsidTr="00EC65C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AF" w:rsidRPr="00191B04" w:rsidRDefault="007E3AAF" w:rsidP="005561A7">
            <w:pPr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  <w:r w:rsidRPr="00191B04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Кон</w:t>
            </w:r>
            <w:r w:rsidRPr="00191B04">
              <w:rPr>
                <w:b w:val="0"/>
                <w:bCs/>
                <w:color w:val="333333"/>
                <w:sz w:val="24"/>
                <w:szCs w:val="24"/>
              </w:rPr>
              <w:t>трольно-переводные испытания</w:t>
            </w:r>
            <w:r w:rsidRPr="00191B04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3AAF" w:rsidRPr="00EC65CC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AF" w:rsidRPr="00191B04" w:rsidRDefault="007E3AAF" w:rsidP="005561A7">
            <w:pPr>
              <w:jc w:val="center"/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</w:pPr>
            <w:r w:rsidRPr="00191B04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4</w:t>
            </w:r>
          </w:p>
          <w:p w:rsidR="007E3AAF" w:rsidRPr="00191B04" w:rsidRDefault="007E3AAF" w:rsidP="005561A7">
            <w:pPr>
              <w:jc w:val="center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</w:p>
        </w:tc>
      </w:tr>
      <w:tr w:rsidR="007E3AAF" w:rsidRPr="00191B04" w:rsidTr="00EC65C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8.</w:t>
            </w:r>
          </w:p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AF" w:rsidRPr="00191B04" w:rsidRDefault="007E3AAF" w:rsidP="005561A7">
            <w:pPr>
              <w:jc w:val="both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  <w:r w:rsidRPr="00191B04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Медицинское обследование.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E3AAF" w:rsidRPr="00EC65CC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AF" w:rsidRPr="00191B04" w:rsidRDefault="007E3AAF" w:rsidP="005561A7">
            <w:pPr>
              <w:jc w:val="center"/>
              <w:rPr>
                <w:b w:val="0"/>
                <w:bCs/>
                <w:color w:val="333333"/>
                <w:sz w:val="24"/>
                <w:szCs w:val="24"/>
              </w:rPr>
            </w:pPr>
            <w:r w:rsidRPr="00191B04">
              <w:rPr>
                <w:rFonts w:eastAsia="Times New Roman"/>
                <w:b w:val="0"/>
                <w:bCs/>
                <w:color w:val="333333"/>
                <w:sz w:val="24"/>
                <w:szCs w:val="24"/>
              </w:rPr>
              <w:t>4</w:t>
            </w:r>
          </w:p>
          <w:p w:rsidR="007E3AAF" w:rsidRPr="00191B04" w:rsidRDefault="007E3AAF" w:rsidP="005561A7">
            <w:pPr>
              <w:jc w:val="center"/>
              <w:rPr>
                <w:rFonts w:eastAsia="Times New Roman"/>
                <w:b w:val="0"/>
                <w:color w:val="333333"/>
                <w:sz w:val="24"/>
                <w:szCs w:val="24"/>
              </w:rPr>
            </w:pPr>
          </w:p>
        </w:tc>
      </w:tr>
      <w:tr w:rsidR="007E3AAF" w:rsidRPr="00191B04" w:rsidTr="00EC65C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9.</w:t>
            </w:r>
          </w:p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AF" w:rsidRPr="00191B04" w:rsidRDefault="007E3AAF" w:rsidP="005561A7">
            <w:pPr>
              <w:jc w:val="both"/>
              <w:rPr>
                <w:b w:val="0"/>
                <w:bCs/>
                <w:color w:val="333333"/>
                <w:sz w:val="24"/>
                <w:szCs w:val="24"/>
              </w:rPr>
            </w:pPr>
            <w:r w:rsidRPr="00191B04">
              <w:rPr>
                <w:b w:val="0"/>
                <w:bCs/>
                <w:color w:val="333333"/>
                <w:sz w:val="24"/>
                <w:szCs w:val="24"/>
              </w:rPr>
              <w:t>Учебно-тренировочная игра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3AAF" w:rsidRPr="00EC65CC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AF" w:rsidRPr="00191B04" w:rsidRDefault="00AB619B" w:rsidP="005561A7">
            <w:pPr>
              <w:jc w:val="center"/>
              <w:rPr>
                <w:b w:val="0"/>
                <w:bCs/>
                <w:color w:val="333333"/>
                <w:sz w:val="24"/>
                <w:szCs w:val="24"/>
              </w:rPr>
            </w:pPr>
            <w:r>
              <w:rPr>
                <w:b w:val="0"/>
                <w:bCs/>
                <w:color w:val="333333"/>
                <w:sz w:val="24"/>
                <w:szCs w:val="24"/>
              </w:rPr>
              <w:t>58</w:t>
            </w:r>
          </w:p>
          <w:p w:rsidR="007E3AAF" w:rsidRPr="00191B04" w:rsidRDefault="007E3AAF" w:rsidP="005561A7">
            <w:pPr>
              <w:jc w:val="center"/>
              <w:rPr>
                <w:b w:val="0"/>
                <w:bCs/>
                <w:color w:val="333333"/>
                <w:sz w:val="24"/>
                <w:szCs w:val="24"/>
              </w:rPr>
            </w:pPr>
          </w:p>
        </w:tc>
      </w:tr>
      <w:tr w:rsidR="007E3AAF" w:rsidRPr="00191B04" w:rsidTr="00EC65C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AF" w:rsidRPr="00191B04" w:rsidRDefault="007E3AAF" w:rsidP="005561A7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AF" w:rsidRPr="00191B04" w:rsidRDefault="007E3AAF" w:rsidP="005561A7">
            <w:pPr>
              <w:jc w:val="right"/>
              <w:rPr>
                <w:b w:val="0"/>
                <w:sz w:val="24"/>
                <w:szCs w:val="24"/>
              </w:rPr>
            </w:pPr>
            <w:r w:rsidRPr="00191B04">
              <w:rPr>
                <w:sz w:val="24"/>
                <w:szCs w:val="24"/>
              </w:rPr>
              <w:t>Итого: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sz w:val="24"/>
                <w:szCs w:val="24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sz w:val="24"/>
                <w:szCs w:val="24"/>
              </w:rPr>
              <w:t>26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sz w:val="24"/>
                <w:szCs w:val="24"/>
              </w:rPr>
              <w:t>24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sz w:val="24"/>
                <w:szCs w:val="24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sz w:val="24"/>
                <w:szCs w:val="24"/>
              </w:rPr>
              <w:t>24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sz w:val="24"/>
                <w:szCs w:val="24"/>
              </w:rPr>
              <w:t>26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E3AAF" w:rsidRPr="00EC65CC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EC65CC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sz w:val="24"/>
                <w:szCs w:val="24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AAF" w:rsidRPr="00191B04" w:rsidRDefault="007E3AAF" w:rsidP="005561A7">
            <w:pPr>
              <w:jc w:val="center"/>
              <w:rPr>
                <w:b w:val="0"/>
                <w:sz w:val="24"/>
                <w:szCs w:val="24"/>
              </w:rPr>
            </w:pPr>
            <w:r w:rsidRPr="00191B04">
              <w:rPr>
                <w:sz w:val="24"/>
                <w:szCs w:val="24"/>
              </w:rPr>
              <w:t>216</w:t>
            </w:r>
          </w:p>
        </w:tc>
      </w:tr>
    </w:tbl>
    <w:p w:rsidR="002026D7" w:rsidRDefault="007E3AAF" w:rsidP="000B0A97">
      <w:pPr>
        <w:shd w:val="clear" w:color="auto" w:fill="FFFFFF"/>
        <w:spacing w:after="0" w:line="240" w:lineRule="auto"/>
        <w:jc w:val="center"/>
        <w:rPr>
          <w:rFonts w:eastAsia="Times New Roman"/>
          <w:b w:val="0"/>
          <w:bCs/>
          <w:color w:val="333333"/>
        </w:rPr>
      </w:pPr>
      <w:r w:rsidRPr="007E3AAF">
        <w:rPr>
          <w:rFonts w:eastAsia="Times New Roman"/>
          <w:bCs/>
          <w:color w:val="333333"/>
        </w:rPr>
        <w:lastRenderedPageBreak/>
        <w:t>Тематический план отдельных видов подготовки</w:t>
      </w:r>
    </w:p>
    <w:p w:rsidR="004071AC" w:rsidRPr="007E3AAF" w:rsidRDefault="004071AC" w:rsidP="000B0A97">
      <w:pPr>
        <w:shd w:val="clear" w:color="auto" w:fill="FFFFFF"/>
        <w:spacing w:after="0" w:line="240" w:lineRule="auto"/>
        <w:jc w:val="center"/>
        <w:rPr>
          <w:rFonts w:eastAsia="Times New Roman"/>
          <w:b w:val="0"/>
          <w:bCs/>
          <w:color w:val="333333"/>
        </w:rPr>
      </w:pPr>
    </w:p>
    <w:p w:rsidR="007E3AAF" w:rsidRPr="00136724" w:rsidRDefault="00AB619B" w:rsidP="007E3AAF">
      <w:pPr>
        <w:shd w:val="clear" w:color="auto" w:fill="FFFFFF"/>
        <w:spacing w:after="0" w:line="240" w:lineRule="auto"/>
        <w:jc w:val="right"/>
        <w:rPr>
          <w:rFonts w:eastAsia="Times New Roman"/>
          <w:b w:val="0"/>
          <w:color w:val="333333"/>
          <w:sz w:val="18"/>
          <w:szCs w:val="18"/>
        </w:rPr>
      </w:pPr>
      <w:r>
        <w:rPr>
          <w:rFonts w:eastAsia="Times New Roman"/>
          <w:b w:val="0"/>
          <w:bCs/>
          <w:color w:val="333333"/>
          <w:sz w:val="18"/>
          <w:szCs w:val="18"/>
        </w:rPr>
        <w:t>Таблица 3</w:t>
      </w:r>
    </w:p>
    <w:tbl>
      <w:tblPr>
        <w:tblW w:w="9196" w:type="dxa"/>
        <w:jc w:val="center"/>
        <w:tblInd w:w="-3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7"/>
        <w:gridCol w:w="3919"/>
        <w:gridCol w:w="877"/>
        <w:gridCol w:w="1770"/>
        <w:gridCol w:w="2013"/>
      </w:tblGrid>
      <w:tr w:rsidR="00AB05D4" w:rsidRPr="00063FAD" w:rsidTr="004071AC">
        <w:trPr>
          <w:trHeight w:val="276"/>
          <w:jc w:val="center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063FAD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063FAD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9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063FAD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Тема практического занятия</w:t>
            </w:r>
          </w:p>
        </w:tc>
        <w:tc>
          <w:tcPr>
            <w:tcW w:w="8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063FAD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63FAD">
              <w:rPr>
                <w:rFonts w:eastAsia="Times New Roman"/>
                <w:sz w:val="24"/>
                <w:szCs w:val="24"/>
              </w:rPr>
              <w:t>Всего часов</w:t>
            </w:r>
          </w:p>
        </w:tc>
        <w:tc>
          <w:tcPr>
            <w:tcW w:w="17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063FAD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63FAD">
              <w:rPr>
                <w:rFonts w:eastAsia="Times New Roman"/>
                <w:sz w:val="24"/>
                <w:szCs w:val="24"/>
              </w:rPr>
              <w:t>Форма занятий</w:t>
            </w:r>
          </w:p>
        </w:tc>
        <w:tc>
          <w:tcPr>
            <w:tcW w:w="20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063FAD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063FAD">
              <w:rPr>
                <w:rFonts w:eastAsia="Times New Roman"/>
                <w:sz w:val="24"/>
                <w:szCs w:val="24"/>
              </w:rPr>
              <w:t>Контроль</w:t>
            </w:r>
          </w:p>
        </w:tc>
      </w:tr>
      <w:tr w:rsidR="00AB05D4" w:rsidRPr="00063FAD" w:rsidTr="004071AC">
        <w:trPr>
          <w:trHeight w:val="276"/>
          <w:jc w:val="center"/>
        </w:trPr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05D4" w:rsidRPr="00063FAD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39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05D4" w:rsidRPr="00063FAD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05D4" w:rsidRPr="00063FAD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05D4" w:rsidRPr="00063FAD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05D4" w:rsidRPr="00063FAD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AB05D4" w:rsidRPr="00063FAD" w:rsidTr="004071AC">
        <w:trPr>
          <w:trHeight w:val="124"/>
          <w:jc w:val="center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ind w:hanging="360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bCs/>
                <w:sz w:val="24"/>
                <w:szCs w:val="24"/>
              </w:rPr>
              <w:t>1.</w:t>
            </w:r>
            <w:r w:rsidRPr="00136724">
              <w:rPr>
                <w:rFonts w:eastAsia="Times New Roman"/>
                <w:b w:val="0"/>
                <w:sz w:val="24"/>
                <w:szCs w:val="24"/>
              </w:rPr>
              <w:t>      </w:t>
            </w:r>
            <w:r w:rsidRPr="00136724">
              <w:rPr>
                <w:rFonts w:eastAsia="Times New Roman"/>
                <w:b w:val="0"/>
                <w:bCs/>
                <w:sz w:val="24"/>
                <w:szCs w:val="24"/>
              </w:rPr>
              <w:t>Техническая подготовка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bCs/>
                <w:sz w:val="24"/>
                <w:szCs w:val="24"/>
              </w:rPr>
              <w:t>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AB05D4" w:rsidRPr="00063FAD" w:rsidTr="004071AC">
        <w:trPr>
          <w:trHeight w:val="26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094925">
            <w:pPr>
              <w:spacing w:after="0" w:line="240" w:lineRule="auto"/>
              <w:ind w:right="-94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 xml:space="preserve">Различные способы </w:t>
            </w:r>
            <w:r w:rsidR="00094925" w:rsidRPr="00136724">
              <w:rPr>
                <w:rFonts w:eastAsia="Times New Roman"/>
                <w:b w:val="0"/>
                <w:sz w:val="24"/>
                <w:szCs w:val="24"/>
              </w:rPr>
              <w:t>п</w:t>
            </w:r>
            <w:r w:rsidRPr="00136724">
              <w:rPr>
                <w:rFonts w:eastAsia="Times New Roman"/>
                <w:b w:val="0"/>
                <w:sz w:val="24"/>
                <w:szCs w:val="24"/>
              </w:rPr>
              <w:t>еремещения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Наблюдение и коррекция</w:t>
            </w:r>
          </w:p>
        </w:tc>
      </w:tr>
      <w:tr w:rsidR="00AB05D4" w:rsidRPr="00063FAD" w:rsidTr="004071AC">
        <w:trPr>
          <w:trHeight w:val="118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Удары по мячу ногой с места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объяснение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тестирование</w:t>
            </w:r>
          </w:p>
        </w:tc>
      </w:tr>
      <w:tr w:rsidR="00AB05D4" w:rsidRPr="00063FAD" w:rsidTr="004071AC">
        <w:trPr>
          <w:trHeight w:val="124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AB05D4">
            <w:pPr>
              <w:spacing w:after="0" w:line="240" w:lineRule="auto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Удары по мячу ногой в движении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диагностика</w:t>
            </w:r>
          </w:p>
        </w:tc>
      </w:tr>
      <w:tr w:rsidR="00AB05D4" w:rsidRPr="00063FAD" w:rsidTr="004071AC">
        <w:trPr>
          <w:trHeight w:val="124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Удары по мячу ногой с лета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коррекция</w:t>
            </w:r>
          </w:p>
        </w:tc>
      </w:tr>
      <w:tr w:rsidR="00AB05D4" w:rsidRPr="00063FAD" w:rsidTr="004071AC">
        <w:trPr>
          <w:trHeight w:val="124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Удары по мячу головой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коррекция</w:t>
            </w:r>
          </w:p>
        </w:tc>
      </w:tr>
      <w:tr w:rsidR="00AB05D4" w:rsidRPr="00063FAD" w:rsidTr="004071AC">
        <w:trPr>
          <w:trHeight w:val="124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Обработка катящегося мяча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коррекция</w:t>
            </w:r>
          </w:p>
        </w:tc>
      </w:tr>
      <w:tr w:rsidR="00AB05D4" w:rsidRPr="00063FAD" w:rsidTr="004071AC">
        <w:trPr>
          <w:trHeight w:val="124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Обработка летящего мяча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коррекция</w:t>
            </w:r>
          </w:p>
        </w:tc>
      </w:tr>
      <w:tr w:rsidR="00AB05D4" w:rsidRPr="00063FAD" w:rsidTr="004071AC">
        <w:trPr>
          <w:trHeight w:val="13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Ведение мяча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коррекция</w:t>
            </w:r>
          </w:p>
        </w:tc>
      </w:tr>
      <w:tr w:rsidR="00AB05D4" w:rsidRPr="00063FAD" w:rsidTr="004071AC">
        <w:trPr>
          <w:trHeight w:val="124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Обманные движения (финты)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коррекция</w:t>
            </w:r>
          </w:p>
        </w:tc>
      </w:tr>
      <w:tr w:rsidR="00AB05D4" w:rsidRPr="00063FAD" w:rsidTr="004071AC">
        <w:trPr>
          <w:trHeight w:val="102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Отбор мяча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AB05D4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AB05D4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Коррекция/Зачет.</w:t>
            </w:r>
          </w:p>
        </w:tc>
      </w:tr>
      <w:tr w:rsidR="00AB05D4" w:rsidRPr="00063FAD" w:rsidTr="004071AC">
        <w:trPr>
          <w:trHeight w:val="130"/>
          <w:jc w:val="center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ind w:hanging="360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bCs/>
                <w:sz w:val="24"/>
                <w:szCs w:val="24"/>
              </w:rPr>
              <w:t>2.</w:t>
            </w:r>
            <w:r w:rsidRPr="00136724">
              <w:rPr>
                <w:rFonts w:eastAsia="Times New Roman"/>
                <w:b w:val="0"/>
                <w:sz w:val="24"/>
                <w:szCs w:val="24"/>
              </w:rPr>
              <w:t>      </w:t>
            </w:r>
            <w:r w:rsidRPr="00136724">
              <w:rPr>
                <w:rFonts w:eastAsia="Times New Roman"/>
                <w:b w:val="0"/>
                <w:bCs/>
                <w:sz w:val="24"/>
                <w:szCs w:val="24"/>
              </w:rPr>
              <w:t>Тактическая подготовка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bCs/>
                <w:sz w:val="24"/>
                <w:szCs w:val="24"/>
              </w:rPr>
              <w:t>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AB05D4" w:rsidRPr="00063FAD" w:rsidTr="004071AC">
        <w:trPr>
          <w:trHeight w:val="124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Тактика игры в атаке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объяснение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Анкетирование</w:t>
            </w:r>
          </w:p>
        </w:tc>
      </w:tr>
      <w:tr w:rsidR="00AB05D4" w:rsidRPr="00063FAD" w:rsidTr="004071AC">
        <w:trPr>
          <w:trHeight w:val="13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Тактика игры в атаке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Наблюдение</w:t>
            </w:r>
          </w:p>
        </w:tc>
      </w:tr>
      <w:tr w:rsidR="00AB05D4" w:rsidRPr="00063FAD" w:rsidTr="004071AC">
        <w:trPr>
          <w:trHeight w:val="118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Тактика игры в обороне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Коррекция</w:t>
            </w:r>
          </w:p>
        </w:tc>
      </w:tr>
      <w:tr w:rsidR="00AB05D4" w:rsidRPr="00063FAD" w:rsidTr="004071AC">
        <w:trPr>
          <w:trHeight w:val="124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Тактика игры в обороне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коррекция</w:t>
            </w:r>
          </w:p>
        </w:tc>
      </w:tr>
      <w:tr w:rsidR="00AB05D4" w:rsidRPr="00063FAD" w:rsidTr="004071AC">
        <w:trPr>
          <w:trHeight w:val="26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Тактика игры вратаря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объяснение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Коррекция</w:t>
            </w:r>
          </w:p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тестирование</w:t>
            </w:r>
          </w:p>
        </w:tc>
      </w:tr>
      <w:tr w:rsidR="00AB05D4" w:rsidRPr="00063FAD" w:rsidTr="004071AC">
        <w:trPr>
          <w:trHeight w:val="124"/>
          <w:jc w:val="center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ind w:hanging="54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bCs/>
                <w:sz w:val="24"/>
                <w:szCs w:val="24"/>
              </w:rPr>
              <w:t>3.</w:t>
            </w:r>
            <w:r w:rsidRPr="00136724">
              <w:rPr>
                <w:rFonts w:eastAsia="Times New Roman"/>
                <w:b w:val="0"/>
                <w:sz w:val="24"/>
                <w:szCs w:val="24"/>
              </w:rPr>
              <w:t>      </w:t>
            </w:r>
            <w:r w:rsidRPr="00136724">
              <w:rPr>
                <w:rFonts w:eastAsia="Times New Roman"/>
                <w:b w:val="0"/>
                <w:bCs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619B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bCs/>
                <w:sz w:val="24"/>
                <w:szCs w:val="24"/>
              </w:rPr>
              <w:t>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AB05D4" w:rsidRPr="00063FAD" w:rsidTr="004071AC">
        <w:trPr>
          <w:trHeight w:val="124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Строевые упражнения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Наблюдение</w:t>
            </w:r>
          </w:p>
        </w:tc>
      </w:tr>
      <w:tr w:rsidR="00AB05D4" w:rsidRPr="00063FAD" w:rsidTr="004071AC">
        <w:trPr>
          <w:trHeight w:val="26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Упражнения на тренажерах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619B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Круговая 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Тестирование</w:t>
            </w:r>
          </w:p>
        </w:tc>
      </w:tr>
      <w:tr w:rsidR="00AB05D4" w:rsidRPr="00063FAD" w:rsidTr="004071AC">
        <w:trPr>
          <w:trHeight w:val="124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Беговые упражнения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Коррекция</w:t>
            </w:r>
          </w:p>
        </w:tc>
      </w:tr>
      <w:tr w:rsidR="00AB05D4" w:rsidRPr="00063FAD" w:rsidTr="004071AC">
        <w:trPr>
          <w:trHeight w:val="124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Беговые упражнения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Коррекция</w:t>
            </w:r>
          </w:p>
        </w:tc>
      </w:tr>
      <w:tr w:rsidR="00AB05D4" w:rsidRPr="00063FAD" w:rsidTr="004071AC">
        <w:trPr>
          <w:trHeight w:val="13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Упражнения с мячами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Коррекция</w:t>
            </w:r>
          </w:p>
        </w:tc>
      </w:tr>
      <w:tr w:rsidR="00AB05D4" w:rsidRPr="00063FAD" w:rsidTr="004071AC">
        <w:trPr>
          <w:trHeight w:val="26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Упражнения с мячами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Круговая 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Коррекция</w:t>
            </w:r>
          </w:p>
        </w:tc>
      </w:tr>
      <w:tr w:rsidR="00AB05D4" w:rsidRPr="00063FAD" w:rsidTr="004071AC">
        <w:trPr>
          <w:trHeight w:val="124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Упражнения в парах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Коррекция</w:t>
            </w:r>
          </w:p>
        </w:tc>
      </w:tr>
      <w:tr w:rsidR="00AB05D4" w:rsidRPr="00063FAD" w:rsidTr="004071AC">
        <w:trPr>
          <w:trHeight w:val="124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Контрольный урок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соревнование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зачет</w:t>
            </w:r>
          </w:p>
        </w:tc>
      </w:tr>
      <w:tr w:rsidR="00AB05D4" w:rsidRPr="00063FAD" w:rsidTr="004071AC">
        <w:trPr>
          <w:trHeight w:val="260"/>
          <w:jc w:val="center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ind w:hanging="360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bCs/>
                <w:sz w:val="24"/>
                <w:szCs w:val="24"/>
              </w:rPr>
              <w:t>4.</w:t>
            </w:r>
            <w:r w:rsidRPr="00136724">
              <w:rPr>
                <w:rFonts w:eastAsia="Times New Roman"/>
                <w:b w:val="0"/>
                <w:sz w:val="24"/>
                <w:szCs w:val="24"/>
              </w:rPr>
              <w:t>      </w:t>
            </w:r>
            <w:r w:rsidRPr="00136724">
              <w:rPr>
                <w:rFonts w:eastAsia="Times New Roman"/>
                <w:b w:val="0"/>
                <w:bCs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bCs/>
                <w:sz w:val="24"/>
                <w:szCs w:val="24"/>
              </w:rPr>
              <w:t>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AB05D4" w:rsidRPr="00063FAD" w:rsidTr="004071AC">
        <w:trPr>
          <w:trHeight w:val="124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Скоростная подготовка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тестирование</w:t>
            </w:r>
          </w:p>
        </w:tc>
      </w:tr>
      <w:tr w:rsidR="00AB05D4" w:rsidRPr="00063FAD" w:rsidTr="004071AC">
        <w:trPr>
          <w:trHeight w:val="124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Силовая подготовка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коррекция</w:t>
            </w:r>
          </w:p>
        </w:tc>
      </w:tr>
      <w:tr w:rsidR="00AB05D4" w:rsidRPr="00063FAD" w:rsidTr="004071AC">
        <w:trPr>
          <w:trHeight w:val="13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Скор.- сил. подготовка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коррекция</w:t>
            </w:r>
          </w:p>
        </w:tc>
      </w:tr>
      <w:tr w:rsidR="00AB05D4" w:rsidRPr="00063FAD" w:rsidTr="004071AC">
        <w:trPr>
          <w:trHeight w:val="13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Развитие выносливости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коррекция</w:t>
            </w:r>
          </w:p>
        </w:tc>
      </w:tr>
      <w:tr w:rsidR="00AB05D4" w:rsidRPr="00063FAD" w:rsidTr="004071AC">
        <w:trPr>
          <w:trHeight w:val="124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Развитие ловкости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коррекция</w:t>
            </w:r>
          </w:p>
        </w:tc>
      </w:tr>
      <w:tr w:rsidR="00AB05D4" w:rsidRPr="00063FAD" w:rsidTr="004071AC">
        <w:trPr>
          <w:trHeight w:val="186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Борьба за мяч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коррекция</w:t>
            </w:r>
          </w:p>
        </w:tc>
      </w:tr>
      <w:tr w:rsidR="00AB05D4" w:rsidRPr="00063FAD" w:rsidTr="004071AC">
        <w:trPr>
          <w:trHeight w:val="13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Борьба за мяч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тренировка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коррекция</w:t>
            </w:r>
          </w:p>
        </w:tc>
      </w:tr>
      <w:tr w:rsidR="00AB05D4" w:rsidRPr="00063FAD" w:rsidTr="004071AC">
        <w:trPr>
          <w:trHeight w:val="13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4071AC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2026D7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Контрольный урок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Соревнование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зачет</w:t>
            </w:r>
          </w:p>
        </w:tc>
      </w:tr>
      <w:tr w:rsidR="00AB05D4" w:rsidRPr="00063FAD" w:rsidTr="004071AC">
        <w:trPr>
          <w:trHeight w:val="130"/>
          <w:jc w:val="center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ind w:hanging="360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bCs/>
                <w:sz w:val="24"/>
                <w:szCs w:val="24"/>
              </w:rPr>
              <w:t>5.</w:t>
            </w:r>
            <w:r w:rsidRPr="00136724">
              <w:rPr>
                <w:rFonts w:eastAsia="Times New Roman"/>
                <w:b w:val="0"/>
                <w:sz w:val="24"/>
                <w:szCs w:val="24"/>
              </w:rPr>
              <w:t>     </w:t>
            </w:r>
            <w:r w:rsidRPr="00136724">
              <w:rPr>
                <w:rFonts w:eastAsia="Times New Roman"/>
                <w:b w:val="0"/>
                <w:bCs/>
                <w:sz w:val="24"/>
                <w:szCs w:val="24"/>
              </w:rPr>
              <w:t>Соревнования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Соревнование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5D4" w:rsidRPr="00136724" w:rsidRDefault="00AB05D4" w:rsidP="005464FF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sz w:val="24"/>
                <w:szCs w:val="24"/>
              </w:rPr>
              <w:t>Соревнование</w:t>
            </w:r>
          </w:p>
        </w:tc>
      </w:tr>
    </w:tbl>
    <w:p w:rsidR="00EC5E16" w:rsidRDefault="00EC5E16" w:rsidP="004071AC">
      <w:pPr>
        <w:shd w:val="clear" w:color="auto" w:fill="FFFFFF"/>
        <w:spacing w:after="0" w:line="240" w:lineRule="auto"/>
        <w:jc w:val="center"/>
        <w:rPr>
          <w:rFonts w:eastAsia="Times New Roman"/>
          <w:b w:val="0"/>
          <w:bCs/>
          <w:color w:val="333333"/>
          <w:sz w:val="24"/>
          <w:szCs w:val="24"/>
        </w:rPr>
      </w:pPr>
    </w:p>
    <w:p w:rsidR="00775258" w:rsidRDefault="00775258" w:rsidP="00775258">
      <w:pPr>
        <w:spacing w:after="0" w:line="240" w:lineRule="auto"/>
        <w:rPr>
          <w:rFonts w:eastAsia="Times New Roman"/>
          <w:b w:val="0"/>
        </w:rPr>
      </w:pPr>
    </w:p>
    <w:p w:rsidR="00AB619B" w:rsidRDefault="00AB619B" w:rsidP="00775258">
      <w:pPr>
        <w:spacing w:after="0" w:line="240" w:lineRule="auto"/>
        <w:rPr>
          <w:rFonts w:eastAsia="Times New Roman"/>
          <w:b w:val="0"/>
        </w:rPr>
      </w:pPr>
    </w:p>
    <w:p w:rsidR="00AB619B" w:rsidRPr="004071AC" w:rsidRDefault="00AB619B" w:rsidP="00775258">
      <w:pPr>
        <w:spacing w:after="0" w:line="240" w:lineRule="auto"/>
        <w:rPr>
          <w:rFonts w:eastAsia="Times New Roman"/>
          <w:b w:val="0"/>
        </w:rPr>
      </w:pPr>
    </w:p>
    <w:p w:rsidR="002076CF" w:rsidRPr="004071AC" w:rsidRDefault="00191B04" w:rsidP="004071AC">
      <w:pPr>
        <w:spacing w:after="0"/>
        <w:jc w:val="center"/>
        <w:rPr>
          <w:b w:val="0"/>
        </w:rPr>
      </w:pPr>
      <w:r>
        <w:lastRenderedPageBreak/>
        <w:t>2.3</w:t>
      </w:r>
      <w:r w:rsidR="004071AC" w:rsidRPr="004071AC">
        <w:t>. Содержание  программы</w:t>
      </w:r>
    </w:p>
    <w:p w:rsidR="00775258" w:rsidRPr="00B95C01" w:rsidRDefault="00775258" w:rsidP="004071AC">
      <w:pPr>
        <w:shd w:val="clear" w:color="auto" w:fill="FFFFFF"/>
        <w:spacing w:after="0"/>
        <w:jc w:val="both"/>
        <w:rPr>
          <w:rFonts w:eastAsia="Times New Roman"/>
          <w:color w:val="333333"/>
          <w:sz w:val="16"/>
          <w:szCs w:val="16"/>
        </w:rPr>
      </w:pPr>
    </w:p>
    <w:p w:rsidR="002026D7" w:rsidRPr="00AB619B" w:rsidRDefault="002026D7" w:rsidP="004071AC">
      <w:pPr>
        <w:shd w:val="clear" w:color="auto" w:fill="FFFFFF"/>
        <w:spacing w:after="0"/>
        <w:jc w:val="center"/>
        <w:rPr>
          <w:rFonts w:eastAsia="Times New Roman"/>
          <w:color w:val="333333"/>
        </w:rPr>
      </w:pPr>
      <w:r w:rsidRPr="00AB619B">
        <w:rPr>
          <w:rFonts w:eastAsia="Times New Roman"/>
          <w:bCs/>
          <w:iCs/>
          <w:color w:val="333333"/>
        </w:rPr>
        <w:t>Теоретическая подготовка</w:t>
      </w:r>
    </w:p>
    <w:p w:rsidR="002026D7" w:rsidRPr="00136724" w:rsidRDefault="004071AC" w:rsidP="004071AC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bCs/>
          <w:color w:val="333333"/>
        </w:rPr>
        <w:tab/>
      </w:r>
      <w:r w:rsidR="002026D7" w:rsidRPr="00136724">
        <w:rPr>
          <w:rFonts w:eastAsia="Times New Roman"/>
          <w:b w:val="0"/>
          <w:bCs/>
          <w:color w:val="333333"/>
        </w:rPr>
        <w:t>Физическая культура и спорт в России.</w:t>
      </w:r>
      <w:r w:rsidR="002026D7" w:rsidRPr="00136724">
        <w:rPr>
          <w:rFonts w:eastAsia="Times New Roman"/>
          <w:b w:val="0"/>
          <w:color w:val="333333"/>
        </w:rPr>
        <w:t> Важнейшие решения Российского правительства по вопросам развития физической культуры и спорта. Массовый характер Российского спорта.</w:t>
      </w:r>
    </w:p>
    <w:p w:rsidR="002026D7" w:rsidRPr="00136724" w:rsidRDefault="002026D7" w:rsidP="004071AC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color w:val="333333"/>
        </w:rPr>
        <w:t xml:space="preserve">  </w:t>
      </w:r>
      <w:r w:rsidR="004071AC" w:rsidRPr="00136724">
        <w:rPr>
          <w:rFonts w:eastAsia="Times New Roman"/>
          <w:b w:val="0"/>
          <w:color w:val="333333"/>
        </w:rPr>
        <w:tab/>
      </w:r>
      <w:r w:rsidRPr="00136724">
        <w:rPr>
          <w:rFonts w:eastAsia="Times New Roman"/>
          <w:b w:val="0"/>
          <w:color w:val="333333"/>
        </w:rPr>
        <w:t>Рост спортивных достижений Российских спортсменов. Значение выступлений Российских спортсменов за рубежом для укрепления мира и дружбы между народами. Единая спортивная классификация и её значение для развития спорта в России.</w:t>
      </w:r>
    </w:p>
    <w:p w:rsidR="002026D7" w:rsidRPr="00136724" w:rsidRDefault="004071AC" w:rsidP="004071AC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bCs/>
          <w:color w:val="333333"/>
        </w:rPr>
        <w:tab/>
      </w:r>
      <w:r w:rsidR="002026D7" w:rsidRPr="00136724">
        <w:rPr>
          <w:rFonts w:eastAsia="Times New Roman"/>
          <w:b w:val="0"/>
          <w:bCs/>
          <w:color w:val="333333"/>
        </w:rPr>
        <w:t>Развитие футбола в России.</w:t>
      </w:r>
      <w:r w:rsidR="002026D7" w:rsidRPr="00136724">
        <w:rPr>
          <w:rFonts w:eastAsia="Times New Roman"/>
          <w:b w:val="0"/>
          <w:color w:val="333333"/>
        </w:rPr>
        <w:t> Федерация футбола России. Обзор соревнований по футболу: первенство и кубок России среди команд мастеров. Международные соревнования с участием Российских команд. Лучшие Российские команды, тренеры, и футболисты.</w:t>
      </w:r>
    </w:p>
    <w:p w:rsidR="002026D7" w:rsidRPr="00136724" w:rsidRDefault="004071AC" w:rsidP="004071AC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bCs/>
          <w:color w:val="333333"/>
        </w:rPr>
        <w:tab/>
      </w:r>
      <w:r w:rsidR="002026D7" w:rsidRPr="00136724">
        <w:rPr>
          <w:rFonts w:eastAsia="Times New Roman"/>
          <w:b w:val="0"/>
          <w:bCs/>
          <w:color w:val="333333"/>
        </w:rPr>
        <w:t>Врачебный контроль.</w:t>
      </w:r>
      <w:r w:rsidR="002026D7" w:rsidRPr="00136724">
        <w:rPr>
          <w:rFonts w:eastAsia="Times New Roman"/>
          <w:b w:val="0"/>
          <w:color w:val="333333"/>
        </w:rPr>
        <w:t> Задачи врачебного контроля над занимающимися физической культурой и спортом. Значение и содержание самоконтроля. Объективные данные самоконтроля: масса, динамометрия, спирометрия, пульс. Субъективные данные: самочувствие, сон, аппетит, работоспособность, утомляемость, настроение. Дневник самоконтроля. Причины травм на занятиях по мини-футболу и их предупреждение.</w:t>
      </w:r>
    </w:p>
    <w:p w:rsidR="002026D7" w:rsidRPr="00136724" w:rsidRDefault="004071AC" w:rsidP="004071AC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bCs/>
          <w:color w:val="333333"/>
        </w:rPr>
        <w:tab/>
      </w:r>
      <w:r w:rsidR="002026D7" w:rsidRPr="00136724">
        <w:rPr>
          <w:rFonts w:eastAsia="Times New Roman"/>
          <w:b w:val="0"/>
          <w:bCs/>
          <w:color w:val="333333"/>
        </w:rPr>
        <w:t>Правила игры, организация и проведение соревнований по мини-футболу.</w:t>
      </w:r>
      <w:r w:rsidR="002026D7" w:rsidRPr="00136724">
        <w:rPr>
          <w:rFonts w:eastAsia="Times New Roman"/>
          <w:b w:val="0"/>
          <w:color w:val="333333"/>
        </w:rPr>
        <w:t> Изучение правил игры и пояснений к ним. Обязанности судей. Выбор места судей при различных игровых ситуациях. Замечания, предупреждения и удаления игроков с поля.</w:t>
      </w:r>
    </w:p>
    <w:p w:rsidR="007350CA" w:rsidRPr="00136724" w:rsidRDefault="007350CA" w:rsidP="004071AC">
      <w:pPr>
        <w:shd w:val="clear" w:color="auto" w:fill="FFFFFF"/>
        <w:spacing w:after="0"/>
        <w:jc w:val="both"/>
        <w:rPr>
          <w:rFonts w:eastAsia="Times New Roman"/>
          <w:b w:val="0"/>
          <w:color w:val="333333"/>
          <w:sz w:val="16"/>
          <w:szCs w:val="16"/>
        </w:rPr>
      </w:pPr>
    </w:p>
    <w:p w:rsidR="002026D7" w:rsidRPr="00AB619B" w:rsidRDefault="002026D7" w:rsidP="004071AC">
      <w:pPr>
        <w:shd w:val="clear" w:color="auto" w:fill="FFFFFF"/>
        <w:spacing w:after="0"/>
        <w:jc w:val="both"/>
        <w:rPr>
          <w:rFonts w:eastAsia="Times New Roman"/>
          <w:color w:val="333333"/>
        </w:rPr>
      </w:pPr>
      <w:r w:rsidRPr="00136724">
        <w:rPr>
          <w:rFonts w:eastAsia="Times New Roman"/>
          <w:b w:val="0"/>
          <w:bCs/>
          <w:color w:val="333333"/>
        </w:rPr>
        <w:t>                                </w:t>
      </w:r>
      <w:r w:rsidRPr="00AB619B">
        <w:rPr>
          <w:rFonts w:eastAsia="Times New Roman"/>
          <w:bCs/>
          <w:iCs/>
          <w:color w:val="333333"/>
        </w:rPr>
        <w:t>Общая и специальная физическая подготовка</w:t>
      </w:r>
    </w:p>
    <w:p w:rsidR="002026D7" w:rsidRPr="00136724" w:rsidRDefault="002026D7" w:rsidP="004071AC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bCs/>
          <w:color w:val="333333"/>
        </w:rPr>
        <w:t xml:space="preserve">   </w:t>
      </w:r>
      <w:r w:rsidR="004071AC" w:rsidRPr="00136724">
        <w:rPr>
          <w:rFonts w:eastAsia="Times New Roman"/>
          <w:b w:val="0"/>
          <w:bCs/>
          <w:color w:val="333333"/>
        </w:rPr>
        <w:tab/>
      </w:r>
      <w:r w:rsidRPr="00136724">
        <w:rPr>
          <w:rFonts w:eastAsia="Times New Roman"/>
          <w:b w:val="0"/>
          <w:bCs/>
          <w:color w:val="333333"/>
        </w:rPr>
        <w:t>Общеразвивающие упражнения без предметов</w:t>
      </w:r>
      <w:r w:rsidRPr="00136724">
        <w:rPr>
          <w:rFonts w:eastAsia="Times New Roman"/>
          <w:b w:val="0"/>
          <w:i/>
          <w:iCs/>
          <w:color w:val="333333"/>
        </w:rPr>
        <w:t>.</w:t>
      </w:r>
      <w:r w:rsidRPr="00136724">
        <w:rPr>
          <w:rFonts w:eastAsia="Times New Roman"/>
          <w:b w:val="0"/>
          <w:color w:val="333333"/>
        </w:rPr>
        <w:t> Маховые упражнения, круговые вращения рук в сочетании с движениями ног и туловища. Разгибание рук в упоре лёжа. Круговые движения туловищ, повороты и наклоны с одноимёнными движениями рук и ног, разноимённые движения на координацию. Отведение, приведение и маховые движения ноги вперёд, в стороны, назад.</w:t>
      </w:r>
    </w:p>
    <w:p w:rsidR="002026D7" w:rsidRPr="00136724" w:rsidRDefault="002026D7" w:rsidP="004071AC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bCs/>
          <w:color w:val="333333"/>
        </w:rPr>
        <w:t xml:space="preserve">    </w:t>
      </w:r>
      <w:r w:rsidR="004071AC" w:rsidRPr="00136724">
        <w:rPr>
          <w:rFonts w:eastAsia="Times New Roman"/>
          <w:b w:val="0"/>
          <w:bCs/>
          <w:color w:val="333333"/>
        </w:rPr>
        <w:tab/>
      </w:r>
      <w:r w:rsidR="007350CA" w:rsidRPr="00136724">
        <w:rPr>
          <w:rFonts w:eastAsia="Times New Roman"/>
          <w:b w:val="0"/>
          <w:bCs/>
          <w:color w:val="333333"/>
        </w:rPr>
        <w:t>Упражнения с набивным мячом (1</w:t>
      </w:r>
      <w:r w:rsidRPr="00136724">
        <w:rPr>
          <w:rFonts w:eastAsia="Times New Roman"/>
          <w:b w:val="0"/>
          <w:bCs/>
          <w:color w:val="333333"/>
        </w:rPr>
        <w:t>кг.).</w:t>
      </w:r>
      <w:r w:rsidRPr="00136724">
        <w:rPr>
          <w:rFonts w:eastAsia="Times New Roman"/>
          <w:b w:val="0"/>
          <w:color w:val="333333"/>
        </w:rPr>
        <w:t> Броски набивного мяча одной и двумя руками через голову. Поднимание и опускание прямых ног с мячом, зажатым между ступнями, в положении лёжа на спине.</w:t>
      </w:r>
    </w:p>
    <w:p w:rsidR="002026D7" w:rsidRPr="00136724" w:rsidRDefault="002026D7" w:rsidP="004071AC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i/>
          <w:iCs/>
          <w:color w:val="333333"/>
        </w:rPr>
        <w:t> </w:t>
      </w:r>
      <w:r w:rsidRPr="00136724">
        <w:rPr>
          <w:rFonts w:eastAsia="Times New Roman"/>
          <w:b w:val="0"/>
          <w:color w:val="333333"/>
        </w:rPr>
        <w:t xml:space="preserve">   </w:t>
      </w:r>
      <w:r w:rsidR="004071AC" w:rsidRPr="00136724">
        <w:rPr>
          <w:rFonts w:eastAsia="Times New Roman"/>
          <w:b w:val="0"/>
          <w:color w:val="333333"/>
        </w:rPr>
        <w:tab/>
      </w:r>
      <w:r w:rsidRPr="00136724">
        <w:rPr>
          <w:rFonts w:eastAsia="Times New Roman"/>
          <w:b w:val="0"/>
          <w:bCs/>
          <w:color w:val="333333"/>
        </w:rPr>
        <w:t>Акробатические упражнения</w:t>
      </w:r>
      <w:r w:rsidRPr="00136724">
        <w:rPr>
          <w:rFonts w:eastAsia="Times New Roman"/>
          <w:b w:val="0"/>
          <w:i/>
          <w:iCs/>
          <w:color w:val="333333"/>
        </w:rPr>
        <w:t>.</w:t>
      </w:r>
      <w:r w:rsidRPr="00136724">
        <w:rPr>
          <w:rFonts w:eastAsia="Times New Roman"/>
          <w:b w:val="0"/>
          <w:color w:val="333333"/>
        </w:rPr>
        <w:t> Кувырок вперёд. Кувырок назад в упор стоя ноги врозь из упора присев, из седа, из основной стойки. Стойка на голове из упора присев толчком двух ног. Стойка на руках толчком одной и махом другой ноги. Переворот в сторону.</w:t>
      </w:r>
    </w:p>
    <w:p w:rsidR="002026D7" w:rsidRPr="00136724" w:rsidRDefault="002026D7" w:rsidP="004071AC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i/>
          <w:iCs/>
          <w:color w:val="333333"/>
        </w:rPr>
        <w:lastRenderedPageBreak/>
        <w:t> </w:t>
      </w:r>
      <w:r w:rsidRPr="00136724">
        <w:rPr>
          <w:rFonts w:eastAsia="Times New Roman"/>
          <w:b w:val="0"/>
          <w:color w:val="333333"/>
        </w:rPr>
        <w:t xml:space="preserve">   </w:t>
      </w:r>
      <w:r w:rsidR="004071AC" w:rsidRPr="00136724">
        <w:rPr>
          <w:rFonts w:eastAsia="Times New Roman"/>
          <w:b w:val="0"/>
          <w:color w:val="333333"/>
        </w:rPr>
        <w:tab/>
      </w:r>
      <w:r w:rsidRPr="00136724">
        <w:rPr>
          <w:rFonts w:eastAsia="Times New Roman"/>
          <w:b w:val="0"/>
          <w:bCs/>
          <w:color w:val="333333"/>
        </w:rPr>
        <w:t>Легкоатлетические упражнения</w:t>
      </w:r>
      <w:r w:rsidRPr="00136724">
        <w:rPr>
          <w:rFonts w:eastAsia="Times New Roman"/>
          <w:b w:val="0"/>
          <w:i/>
          <w:iCs/>
          <w:color w:val="333333"/>
        </w:rPr>
        <w:t>.</w:t>
      </w:r>
      <w:r w:rsidRPr="00136724">
        <w:rPr>
          <w:rFonts w:eastAsia="Times New Roman"/>
          <w:b w:val="0"/>
          <w:color w:val="333333"/>
        </w:rPr>
        <w:t> Бег 30 м. на скорость. Повторный бег до 3 х 30 м.,  до 2 х 60 м. Бег медленный до 10 мин. Бег по пересечённой местности (кросс) до 800 м. Бег 200 и 500 м.</w:t>
      </w:r>
    </w:p>
    <w:p w:rsidR="002026D7" w:rsidRPr="00136724" w:rsidRDefault="002026D7" w:rsidP="004071AC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color w:val="333333"/>
        </w:rPr>
        <w:t xml:space="preserve">    </w:t>
      </w:r>
      <w:r w:rsidR="004071AC" w:rsidRPr="00136724">
        <w:rPr>
          <w:rFonts w:eastAsia="Times New Roman"/>
          <w:b w:val="0"/>
          <w:color w:val="333333"/>
        </w:rPr>
        <w:tab/>
      </w:r>
      <w:r w:rsidRPr="00136724">
        <w:rPr>
          <w:rFonts w:eastAsia="Times New Roman"/>
          <w:b w:val="0"/>
          <w:color w:val="333333"/>
        </w:rPr>
        <w:t>Прыжки в высоту с разбега способом «перешагивание». Прыжки в длину с разбега способом «согнув ноги».</w:t>
      </w:r>
    </w:p>
    <w:p w:rsidR="002026D7" w:rsidRPr="00136724" w:rsidRDefault="002026D7" w:rsidP="007350CA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color w:val="333333"/>
        </w:rPr>
        <w:t xml:space="preserve">     Метание малого мяча по коридору шириной 10 м. на дальность с разбега.</w:t>
      </w:r>
    </w:p>
    <w:p w:rsidR="002026D7" w:rsidRPr="00136724" w:rsidRDefault="002026D7" w:rsidP="007350CA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bCs/>
          <w:i/>
          <w:iCs/>
          <w:color w:val="333333"/>
        </w:rPr>
        <w:t xml:space="preserve">  </w:t>
      </w:r>
      <w:r w:rsidRPr="00136724">
        <w:rPr>
          <w:rFonts w:eastAsia="Times New Roman"/>
          <w:b w:val="0"/>
          <w:bCs/>
          <w:color w:val="333333"/>
        </w:rPr>
        <w:t> </w:t>
      </w:r>
      <w:r w:rsidR="004071AC" w:rsidRPr="00136724">
        <w:rPr>
          <w:rFonts w:eastAsia="Times New Roman"/>
          <w:b w:val="0"/>
          <w:bCs/>
          <w:color w:val="333333"/>
        </w:rPr>
        <w:tab/>
      </w:r>
      <w:r w:rsidRPr="00136724">
        <w:rPr>
          <w:rFonts w:eastAsia="Times New Roman"/>
          <w:b w:val="0"/>
          <w:bCs/>
          <w:color w:val="333333"/>
        </w:rPr>
        <w:t>Подвижные игры</w:t>
      </w:r>
      <w:r w:rsidRPr="00136724">
        <w:rPr>
          <w:rFonts w:eastAsia="Times New Roman"/>
          <w:b w:val="0"/>
          <w:i/>
          <w:iCs/>
          <w:color w:val="333333"/>
        </w:rPr>
        <w:t>.</w:t>
      </w:r>
      <w:r w:rsidRPr="00136724">
        <w:rPr>
          <w:rFonts w:eastAsia="Times New Roman"/>
          <w:b w:val="0"/>
          <w:color w:val="333333"/>
        </w:rPr>
        <w:t> Игры с бегом на скорость, с прыжками в высоту и длину, с метаниями мяча на дальность и в цель.</w:t>
      </w:r>
    </w:p>
    <w:p w:rsidR="002026D7" w:rsidRPr="00136724" w:rsidRDefault="002026D7" w:rsidP="007350CA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bCs/>
          <w:color w:val="333333"/>
        </w:rPr>
        <w:t xml:space="preserve">     </w:t>
      </w:r>
      <w:r w:rsidR="007350CA" w:rsidRPr="00136724">
        <w:rPr>
          <w:rFonts w:eastAsia="Times New Roman"/>
          <w:b w:val="0"/>
          <w:bCs/>
          <w:color w:val="333333"/>
        </w:rPr>
        <w:tab/>
      </w:r>
      <w:r w:rsidRPr="00136724">
        <w:rPr>
          <w:rFonts w:eastAsia="Times New Roman"/>
          <w:b w:val="0"/>
          <w:bCs/>
          <w:color w:val="333333"/>
        </w:rPr>
        <w:t>Спортивные игры</w:t>
      </w:r>
      <w:r w:rsidRPr="00136724">
        <w:rPr>
          <w:rFonts w:eastAsia="Times New Roman"/>
          <w:b w:val="0"/>
          <w:i/>
          <w:iCs/>
          <w:color w:val="333333"/>
        </w:rPr>
        <w:t>.</w:t>
      </w:r>
      <w:r w:rsidRPr="00136724">
        <w:rPr>
          <w:rFonts w:eastAsia="Times New Roman"/>
          <w:b w:val="0"/>
          <w:color w:val="333333"/>
        </w:rPr>
        <w:t> Баскетбол. Ручной мяч.</w:t>
      </w:r>
    </w:p>
    <w:p w:rsidR="002026D7" w:rsidRPr="00136724" w:rsidRDefault="002026D7" w:rsidP="007350CA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bCs/>
          <w:i/>
          <w:iCs/>
          <w:color w:val="333333"/>
        </w:rPr>
        <w:t> </w:t>
      </w:r>
      <w:r w:rsidRPr="00136724">
        <w:rPr>
          <w:rFonts w:eastAsia="Times New Roman"/>
          <w:b w:val="0"/>
          <w:bCs/>
          <w:color w:val="333333"/>
        </w:rPr>
        <w:t xml:space="preserve">  </w:t>
      </w:r>
      <w:r w:rsidR="007350CA" w:rsidRPr="00136724">
        <w:rPr>
          <w:rFonts w:eastAsia="Times New Roman"/>
          <w:b w:val="0"/>
          <w:bCs/>
          <w:color w:val="333333"/>
        </w:rPr>
        <w:tab/>
      </w:r>
      <w:r w:rsidRPr="00136724">
        <w:rPr>
          <w:rFonts w:eastAsia="Times New Roman"/>
          <w:b w:val="0"/>
          <w:bCs/>
          <w:color w:val="333333"/>
        </w:rPr>
        <w:t>Специальные упражнения для развития быстроты</w:t>
      </w:r>
      <w:r w:rsidRPr="00136724">
        <w:rPr>
          <w:rFonts w:eastAsia="Times New Roman"/>
          <w:b w:val="0"/>
          <w:i/>
          <w:iCs/>
          <w:color w:val="333333"/>
        </w:rPr>
        <w:t>.</w:t>
      </w:r>
      <w:r w:rsidR="007350CA" w:rsidRPr="00136724">
        <w:rPr>
          <w:rFonts w:eastAsia="Times New Roman"/>
          <w:b w:val="0"/>
          <w:color w:val="333333"/>
        </w:rPr>
        <w:t> Бег на 10 –</w:t>
      </w:r>
      <w:r w:rsidRPr="00136724">
        <w:rPr>
          <w:rFonts w:eastAsia="Times New Roman"/>
          <w:b w:val="0"/>
          <w:color w:val="333333"/>
        </w:rPr>
        <w:t>15 м. из различных стартовых положений – сидя, бега на месте, лёжа.</w:t>
      </w:r>
    </w:p>
    <w:p w:rsidR="002026D7" w:rsidRPr="00136724" w:rsidRDefault="002026D7" w:rsidP="007350CA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color w:val="333333"/>
        </w:rPr>
        <w:t xml:space="preserve">   </w:t>
      </w:r>
      <w:r w:rsidR="007350CA" w:rsidRPr="00136724">
        <w:rPr>
          <w:rFonts w:eastAsia="Times New Roman"/>
          <w:b w:val="0"/>
          <w:color w:val="333333"/>
        </w:rPr>
        <w:tab/>
      </w:r>
      <w:r w:rsidRPr="00136724">
        <w:rPr>
          <w:rFonts w:eastAsia="Times New Roman"/>
          <w:b w:val="0"/>
          <w:color w:val="333333"/>
        </w:rPr>
        <w:t>Ускорения на 15, 30 м. без мяча и с мячом. Бег прыжками. Бег с изменением направления до 180º. Бег боком и спиной впер</w:t>
      </w:r>
      <w:r w:rsidR="007350CA" w:rsidRPr="00136724">
        <w:rPr>
          <w:rFonts w:eastAsia="Times New Roman"/>
          <w:b w:val="0"/>
          <w:color w:val="333333"/>
        </w:rPr>
        <w:t>ёд (наперегонки). Обводка стоек. Рывок с мячом</w:t>
      </w:r>
      <w:r w:rsidRPr="00136724">
        <w:rPr>
          <w:rFonts w:eastAsia="Times New Roman"/>
          <w:b w:val="0"/>
          <w:color w:val="333333"/>
        </w:rPr>
        <w:t>.</w:t>
      </w:r>
    </w:p>
    <w:p w:rsidR="002026D7" w:rsidRPr="00136724" w:rsidRDefault="002026D7" w:rsidP="007350CA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bCs/>
          <w:color w:val="333333"/>
        </w:rPr>
        <w:t xml:space="preserve">   </w:t>
      </w:r>
      <w:r w:rsidR="007350CA" w:rsidRPr="00136724">
        <w:rPr>
          <w:rFonts w:eastAsia="Times New Roman"/>
          <w:b w:val="0"/>
          <w:bCs/>
          <w:color w:val="333333"/>
        </w:rPr>
        <w:tab/>
      </w:r>
      <w:r w:rsidRPr="00136724">
        <w:rPr>
          <w:rFonts w:eastAsia="Times New Roman"/>
          <w:b w:val="0"/>
          <w:bCs/>
          <w:color w:val="333333"/>
        </w:rPr>
        <w:t>Специальные упражнения для развития ловкости</w:t>
      </w:r>
      <w:r w:rsidRPr="00136724">
        <w:rPr>
          <w:rFonts w:eastAsia="Times New Roman"/>
          <w:b w:val="0"/>
          <w:i/>
          <w:iCs/>
          <w:color w:val="333333"/>
        </w:rPr>
        <w:t>.</w:t>
      </w:r>
      <w:r w:rsidRPr="00136724">
        <w:rPr>
          <w:rFonts w:eastAsia="Times New Roman"/>
          <w:b w:val="0"/>
          <w:color w:val="333333"/>
        </w:rPr>
        <w:t> Прыжки с разбега вверх, стараясь достать высоко подвешенный мяч ногой, головой; то же, выполняя в прыжке поворот до 180º. Прыжки вверх с места и разбега, выполняя удары по мячам, подвешенным на различной высоте. Эстафеты с элементами акробатики.</w:t>
      </w:r>
    </w:p>
    <w:p w:rsidR="002026D7" w:rsidRPr="00AB619B" w:rsidRDefault="002026D7" w:rsidP="007350CA">
      <w:pPr>
        <w:shd w:val="clear" w:color="auto" w:fill="FFFFFF"/>
        <w:spacing w:after="0"/>
        <w:jc w:val="center"/>
        <w:rPr>
          <w:rFonts w:eastAsia="Times New Roman"/>
          <w:bCs/>
          <w:iCs/>
          <w:color w:val="333333"/>
        </w:rPr>
      </w:pPr>
      <w:r w:rsidRPr="00AB619B">
        <w:rPr>
          <w:rFonts w:eastAsia="Times New Roman"/>
          <w:bCs/>
          <w:iCs/>
          <w:color w:val="333333"/>
        </w:rPr>
        <w:t>Техническая  подготовка</w:t>
      </w:r>
    </w:p>
    <w:p w:rsidR="002026D7" w:rsidRPr="00136724" w:rsidRDefault="007350CA" w:rsidP="007350CA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bCs/>
          <w:color w:val="333333"/>
        </w:rPr>
        <w:tab/>
      </w:r>
      <w:r w:rsidR="002026D7" w:rsidRPr="00136724">
        <w:rPr>
          <w:rFonts w:eastAsia="Times New Roman"/>
          <w:b w:val="0"/>
          <w:bCs/>
          <w:color w:val="333333"/>
        </w:rPr>
        <w:t>Удары по мячу ногой</w:t>
      </w:r>
      <w:r w:rsidR="002026D7" w:rsidRPr="00136724">
        <w:rPr>
          <w:rFonts w:eastAsia="Times New Roman"/>
          <w:b w:val="0"/>
          <w:i/>
          <w:iCs/>
          <w:color w:val="333333"/>
        </w:rPr>
        <w:t>.</w:t>
      </w:r>
      <w:r w:rsidR="002026D7" w:rsidRPr="00136724">
        <w:rPr>
          <w:rFonts w:eastAsia="Times New Roman"/>
          <w:b w:val="0"/>
          <w:color w:val="333333"/>
        </w:rPr>
        <w:t xml:space="preserve"> Удары серединой и внешней частью подъёма по неподвижному и катящемуся мячу. Удары подъёмом по прыгающему и летящему мячу. Удары носком, пяткой (назад). Выполнение всех ударов по мячу, придавая ему различную по крутизне траекторию полёта и различное направление полёта. Удары в единоборстве. Удары на точность и дальность.</w:t>
      </w:r>
    </w:p>
    <w:p w:rsidR="002026D7" w:rsidRPr="00136724" w:rsidRDefault="002026D7" w:rsidP="007350CA">
      <w:pPr>
        <w:shd w:val="clear" w:color="auto" w:fill="FFFFFF"/>
        <w:spacing w:after="0"/>
        <w:ind w:firstLine="708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bCs/>
          <w:color w:val="333333"/>
        </w:rPr>
        <w:t>Удары по мячу головой</w:t>
      </w:r>
      <w:r w:rsidRPr="00136724">
        <w:rPr>
          <w:rFonts w:eastAsia="Times New Roman"/>
          <w:b w:val="0"/>
          <w:color w:val="333333"/>
        </w:rPr>
        <w:t>. Удары боковой частью лба без прыжка и в прыжке, с места и с разбега. Удары серединой и боковой частью лба в прыжке с пассивным сопротивлением. Удары на точность.</w:t>
      </w:r>
    </w:p>
    <w:p w:rsidR="002026D7" w:rsidRPr="00136724" w:rsidRDefault="002026D7" w:rsidP="007350CA">
      <w:pPr>
        <w:shd w:val="clear" w:color="auto" w:fill="FFFFFF"/>
        <w:spacing w:after="0"/>
        <w:ind w:firstLine="708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bCs/>
          <w:color w:val="333333"/>
        </w:rPr>
        <w:t>Остановка мяча</w:t>
      </w:r>
      <w:r w:rsidRPr="00136724">
        <w:rPr>
          <w:rFonts w:eastAsia="Times New Roman"/>
          <w:b w:val="0"/>
          <w:i/>
          <w:iCs/>
          <w:color w:val="333333"/>
        </w:rPr>
        <w:t>.</w:t>
      </w:r>
      <w:r w:rsidRPr="00136724">
        <w:rPr>
          <w:rFonts w:eastAsia="Times New Roman"/>
          <w:b w:val="0"/>
          <w:color w:val="333333"/>
        </w:rPr>
        <w:t xml:space="preserve"> Остановка подошвой, внутренней стороной стопы катящегося и опускающегося мяча. Остановка грудью летящего мяча. Остановка мяча изученными способами, находясь в движении, с последующим ведением или передачей мяча.</w:t>
      </w:r>
    </w:p>
    <w:p w:rsidR="002026D7" w:rsidRPr="00136724" w:rsidRDefault="002026D7" w:rsidP="007350CA">
      <w:pPr>
        <w:shd w:val="clear" w:color="auto" w:fill="FFFFFF"/>
        <w:spacing w:after="0"/>
        <w:ind w:firstLine="708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bCs/>
          <w:color w:val="333333"/>
        </w:rPr>
        <w:t>Ведение мяча</w:t>
      </w:r>
      <w:r w:rsidRPr="00136724">
        <w:rPr>
          <w:rFonts w:eastAsia="Times New Roman"/>
          <w:b w:val="0"/>
          <w:i/>
          <w:iCs/>
          <w:color w:val="333333"/>
        </w:rPr>
        <w:t>.</w:t>
      </w:r>
      <w:r w:rsidRPr="00136724">
        <w:rPr>
          <w:rFonts w:eastAsia="Times New Roman"/>
          <w:b w:val="0"/>
          <w:color w:val="333333"/>
        </w:rPr>
        <w:t>Ведение серединой подъёма и носком. Ведение мяча всеми изученными способами, увеличивая скорость движения.</w:t>
      </w:r>
    </w:p>
    <w:p w:rsidR="002026D7" w:rsidRPr="00136724" w:rsidRDefault="002026D7" w:rsidP="007350CA">
      <w:pPr>
        <w:shd w:val="clear" w:color="auto" w:fill="FFFFFF"/>
        <w:spacing w:after="0"/>
        <w:ind w:firstLine="708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bCs/>
          <w:color w:val="333333"/>
        </w:rPr>
        <w:t>Обманные движения (финты</w:t>
      </w:r>
      <w:r w:rsidRPr="00136724">
        <w:rPr>
          <w:rFonts w:eastAsia="Times New Roman"/>
          <w:b w:val="0"/>
          <w:color w:val="333333"/>
        </w:rPr>
        <w:t xml:space="preserve">).Обучение финтам: при ведении показать остановку мяча подошвой (без касания или с касанием мяча подошвой) или удар пяткой назад – неожиданным рывком вперёд уйти с мячом; быстро отвести мяч подошвой под себя – рывком с мячом уйти вперёд; при ведении неожиданно остановить мяч и оставить его партнёру, который движется за </w:t>
      </w:r>
      <w:r w:rsidRPr="00136724">
        <w:rPr>
          <w:rFonts w:eastAsia="Times New Roman"/>
          <w:b w:val="0"/>
          <w:color w:val="333333"/>
        </w:rPr>
        <w:lastRenderedPageBreak/>
        <w:t>спиной, а самому без мяча</w:t>
      </w:r>
      <w:r w:rsidR="007350CA" w:rsidRPr="00136724">
        <w:rPr>
          <w:rFonts w:eastAsia="Times New Roman"/>
          <w:b w:val="0"/>
          <w:color w:val="333333"/>
        </w:rPr>
        <w:t xml:space="preserve"> уйти вперёд, увлекая соперника </w:t>
      </w:r>
      <w:r w:rsidRPr="00136724">
        <w:rPr>
          <w:rFonts w:eastAsia="Times New Roman"/>
          <w:b w:val="0"/>
          <w:color w:val="333333"/>
        </w:rPr>
        <w:t>(«скрещивание»). Выполнение обманных движений в единоборстве. </w:t>
      </w:r>
      <w:r w:rsidRPr="00136724">
        <w:rPr>
          <w:rFonts w:eastAsia="Times New Roman"/>
          <w:b w:val="0"/>
          <w:i/>
          <w:iCs/>
          <w:color w:val="333333"/>
        </w:rPr>
        <w:t>  </w:t>
      </w:r>
    </w:p>
    <w:p w:rsidR="002026D7" w:rsidRPr="00136724" w:rsidRDefault="002026D7" w:rsidP="007350CA">
      <w:pPr>
        <w:shd w:val="clear" w:color="auto" w:fill="FFFFFF"/>
        <w:spacing w:after="0"/>
        <w:ind w:firstLine="708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bCs/>
          <w:color w:val="333333"/>
        </w:rPr>
        <w:t>Отбор мяча.</w:t>
      </w:r>
      <w:r w:rsidRPr="00136724">
        <w:rPr>
          <w:rFonts w:eastAsia="Times New Roman"/>
          <w:b w:val="0"/>
          <w:color w:val="333333"/>
        </w:rPr>
        <w:t>Обучение умению выбрать момент для отбора мяча, выполняя ложные движения и вызывая соперника, владеющего мячом, на определённые действия с мячом.</w:t>
      </w:r>
      <w:r w:rsidRPr="00136724">
        <w:rPr>
          <w:rFonts w:eastAsia="Times New Roman"/>
          <w:b w:val="0"/>
          <w:i/>
          <w:iCs/>
          <w:color w:val="333333"/>
        </w:rPr>
        <w:t> </w:t>
      </w:r>
      <w:r w:rsidRPr="00136724">
        <w:rPr>
          <w:rFonts w:eastAsia="Times New Roman"/>
          <w:b w:val="0"/>
          <w:color w:val="333333"/>
        </w:rPr>
        <w:t> </w:t>
      </w:r>
    </w:p>
    <w:p w:rsidR="002026D7" w:rsidRPr="00136724" w:rsidRDefault="007350CA" w:rsidP="007350CA">
      <w:pPr>
        <w:shd w:val="clear" w:color="auto" w:fill="FFFFFF"/>
        <w:spacing w:after="0"/>
        <w:jc w:val="both"/>
        <w:rPr>
          <w:rFonts w:eastAsia="Times New Roman"/>
          <w:b w:val="0"/>
          <w:i/>
          <w:iCs/>
          <w:color w:val="333333"/>
        </w:rPr>
      </w:pPr>
      <w:r w:rsidRPr="00136724">
        <w:rPr>
          <w:rFonts w:eastAsia="Times New Roman"/>
          <w:b w:val="0"/>
          <w:bCs/>
          <w:color w:val="333333"/>
        </w:rPr>
        <w:tab/>
      </w:r>
      <w:r w:rsidR="002026D7" w:rsidRPr="00136724">
        <w:rPr>
          <w:rFonts w:eastAsia="Times New Roman"/>
          <w:b w:val="0"/>
          <w:bCs/>
          <w:color w:val="333333"/>
        </w:rPr>
        <w:t>Техника игры вратаря</w:t>
      </w:r>
      <w:r w:rsidR="002026D7" w:rsidRPr="00136724">
        <w:rPr>
          <w:rFonts w:eastAsia="Times New Roman"/>
          <w:b w:val="0"/>
          <w:i/>
          <w:iCs/>
          <w:color w:val="333333"/>
        </w:rPr>
        <w:t>.</w:t>
      </w:r>
      <w:r w:rsidR="002026D7" w:rsidRPr="00136724">
        <w:rPr>
          <w:rFonts w:eastAsia="Times New Roman"/>
          <w:b w:val="0"/>
          <w:color w:val="333333"/>
        </w:rPr>
        <w:t>Ловля катящегося и летящего на различной высоте мяча на выходе из ворот без падения, с падением, в броске. Ловля опускающегося мяча.</w:t>
      </w:r>
    </w:p>
    <w:p w:rsidR="002026D7" w:rsidRPr="00136724" w:rsidRDefault="007350CA" w:rsidP="008C0690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color w:val="333333"/>
        </w:rPr>
        <w:tab/>
      </w:r>
      <w:r w:rsidR="002026D7" w:rsidRPr="00136724">
        <w:rPr>
          <w:rFonts w:eastAsia="Times New Roman"/>
          <w:b w:val="0"/>
          <w:color w:val="333333"/>
        </w:rPr>
        <w:t>Отбивание (в сторону, за линию ворот) ладонями, пальцами рук в броске мячей, летящих и катящихся в сторону от вратаря. Перевод мяча через перекладину ворот ладонями (двумя, одной) в прыжке.</w:t>
      </w:r>
    </w:p>
    <w:p w:rsidR="002026D7" w:rsidRPr="00136724" w:rsidRDefault="008C0690" w:rsidP="008C0690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>
        <w:rPr>
          <w:rFonts w:eastAsia="Times New Roman"/>
          <w:b w:val="0"/>
          <w:color w:val="333333"/>
        </w:rPr>
        <w:t> </w:t>
      </w:r>
      <w:r w:rsidR="002026D7" w:rsidRPr="00136724">
        <w:rPr>
          <w:rFonts w:eastAsia="Times New Roman"/>
          <w:b w:val="0"/>
          <w:color w:val="333333"/>
        </w:rPr>
        <w:t>Броски мяча одной рукой с боковым замахом и снизу.</w:t>
      </w:r>
    </w:p>
    <w:p w:rsidR="002026D7" w:rsidRPr="00136724" w:rsidRDefault="002026D7" w:rsidP="008C0690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color w:val="333333"/>
        </w:rPr>
        <w:t> Броски рукой на точность и дальность.</w:t>
      </w:r>
    </w:p>
    <w:p w:rsidR="002026D7" w:rsidRPr="00136724" w:rsidRDefault="00842F9A" w:rsidP="008C0690">
      <w:pPr>
        <w:shd w:val="clear" w:color="auto" w:fill="FFFFFF"/>
        <w:spacing w:after="0"/>
        <w:jc w:val="both"/>
        <w:rPr>
          <w:rFonts w:eastAsia="Times New Roman"/>
          <w:b w:val="0"/>
          <w:bCs/>
          <w:iCs/>
          <w:color w:val="333333"/>
        </w:rPr>
      </w:pPr>
      <w:r w:rsidRPr="00136724">
        <w:rPr>
          <w:rFonts w:eastAsia="Times New Roman"/>
          <w:b w:val="0"/>
          <w:bCs/>
          <w:iCs/>
          <w:color w:val="333333"/>
        </w:rPr>
        <w:t>Тактическая подготовка</w:t>
      </w:r>
    </w:p>
    <w:p w:rsidR="002026D7" w:rsidRPr="00136724" w:rsidRDefault="007350CA" w:rsidP="008C0690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color w:val="333333"/>
        </w:rPr>
        <w:tab/>
      </w:r>
      <w:r w:rsidR="002026D7" w:rsidRPr="00136724">
        <w:rPr>
          <w:rFonts w:eastAsia="Times New Roman"/>
          <w:b w:val="0"/>
          <w:color w:val="333333"/>
        </w:rPr>
        <w:t>Понятие о тактической системе и стиле игры. Характеристика игровых действий футболистов команды при расстановке по схеме 1 +3,  3+1.  Разбор проведённых учебных игр: положительные моменты в ходе игры, ошибки, оценка игры каждого футболиста и команды в целом.</w:t>
      </w:r>
    </w:p>
    <w:p w:rsidR="002026D7" w:rsidRPr="00136724" w:rsidRDefault="002026D7" w:rsidP="00842F9A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i/>
          <w:iCs/>
          <w:color w:val="333333"/>
        </w:rPr>
        <w:t> </w:t>
      </w:r>
      <w:r w:rsidRPr="00136724">
        <w:rPr>
          <w:rFonts w:eastAsia="Times New Roman"/>
          <w:b w:val="0"/>
          <w:color w:val="333333"/>
        </w:rPr>
        <w:t>  </w:t>
      </w:r>
      <w:r w:rsidR="00842F9A" w:rsidRPr="00136724">
        <w:rPr>
          <w:rFonts w:eastAsia="Times New Roman"/>
          <w:b w:val="0"/>
          <w:color w:val="333333"/>
        </w:rPr>
        <w:tab/>
      </w:r>
      <w:r w:rsidRPr="00136724">
        <w:rPr>
          <w:rFonts w:eastAsia="Times New Roman"/>
          <w:b w:val="0"/>
          <w:bCs/>
          <w:color w:val="333333"/>
        </w:rPr>
        <w:t>Упражнения для развития умения «видеть поле».</w:t>
      </w:r>
      <w:r w:rsidRPr="00136724">
        <w:rPr>
          <w:rFonts w:eastAsia="Times New Roman"/>
          <w:b w:val="0"/>
          <w:color w:val="333333"/>
        </w:rPr>
        <w:t xml:space="preserve"> Игра в «пятнашки» в парах на ограниченной площади (играют </w:t>
      </w:r>
      <w:r w:rsidR="00246120">
        <w:rPr>
          <w:rFonts w:eastAsia="Times New Roman"/>
          <w:b w:val="0"/>
          <w:color w:val="333333"/>
        </w:rPr>
        <w:t>2</w:t>
      </w:r>
      <w:r w:rsidRPr="00136724">
        <w:rPr>
          <w:rFonts w:eastAsia="Times New Roman"/>
          <w:b w:val="0"/>
          <w:color w:val="333333"/>
        </w:rPr>
        <w:t xml:space="preserve"> – </w:t>
      </w:r>
      <w:r w:rsidR="00246120">
        <w:rPr>
          <w:rFonts w:eastAsia="Times New Roman"/>
          <w:b w:val="0"/>
          <w:color w:val="333333"/>
        </w:rPr>
        <w:t>3</w:t>
      </w:r>
      <w:r w:rsidRPr="00136724">
        <w:rPr>
          <w:rFonts w:eastAsia="Times New Roman"/>
          <w:b w:val="0"/>
          <w:color w:val="333333"/>
        </w:rPr>
        <w:t xml:space="preserve"> пары, постоянно наблюдают за движением других пар, чтобы не столкнуться), игрок</w:t>
      </w:r>
      <w:r w:rsidR="00246120">
        <w:rPr>
          <w:rFonts w:eastAsia="Times New Roman"/>
          <w:b w:val="0"/>
          <w:color w:val="333333"/>
        </w:rPr>
        <w:t>и</w:t>
      </w:r>
      <w:r w:rsidRPr="00136724">
        <w:rPr>
          <w:rFonts w:eastAsia="Times New Roman"/>
          <w:b w:val="0"/>
          <w:color w:val="333333"/>
        </w:rPr>
        <w:t xml:space="preserve"> образуют круг и передают друг другу в одно касание два мяча (надо следить одновременно за двумя мячами, чтобы не передать их одному партнёру).</w:t>
      </w:r>
    </w:p>
    <w:p w:rsidR="002026D7" w:rsidRPr="00136724" w:rsidRDefault="002026D7" w:rsidP="00AB619B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color w:val="333333"/>
        </w:rPr>
        <w:t xml:space="preserve">   </w:t>
      </w:r>
      <w:r w:rsidR="00842F9A" w:rsidRPr="00136724">
        <w:rPr>
          <w:rFonts w:eastAsia="Times New Roman"/>
          <w:b w:val="0"/>
          <w:color w:val="333333"/>
        </w:rPr>
        <w:tab/>
      </w:r>
      <w:r w:rsidRPr="00136724">
        <w:rPr>
          <w:rFonts w:eastAsia="Times New Roman"/>
          <w:b w:val="0"/>
          <w:color w:val="333333"/>
        </w:rPr>
        <w:t>Тактика защиты</w:t>
      </w:r>
    </w:p>
    <w:p w:rsidR="002026D7" w:rsidRPr="00136724" w:rsidRDefault="002026D7" w:rsidP="00842F9A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bCs/>
          <w:color w:val="333333"/>
        </w:rPr>
        <w:t xml:space="preserve">  </w:t>
      </w:r>
      <w:r w:rsidR="00842F9A" w:rsidRPr="00136724">
        <w:rPr>
          <w:rFonts w:eastAsia="Times New Roman"/>
          <w:b w:val="0"/>
          <w:bCs/>
          <w:color w:val="333333"/>
        </w:rPr>
        <w:tab/>
      </w:r>
      <w:r w:rsidRPr="00136724">
        <w:rPr>
          <w:rFonts w:eastAsia="Times New Roman"/>
          <w:b w:val="0"/>
          <w:bCs/>
          <w:color w:val="333333"/>
        </w:rPr>
        <w:t>Индивидуальные действия</w:t>
      </w:r>
      <w:r w:rsidRPr="00136724">
        <w:rPr>
          <w:rFonts w:eastAsia="Times New Roman"/>
          <w:b w:val="0"/>
          <w:i/>
          <w:iCs/>
          <w:color w:val="333333"/>
        </w:rPr>
        <w:t>.</w:t>
      </w:r>
      <w:r w:rsidRPr="00136724">
        <w:rPr>
          <w:rFonts w:eastAsia="Times New Roman"/>
          <w:b w:val="0"/>
          <w:color w:val="333333"/>
        </w:rPr>
        <w:t> Противодействие маневрированию, т. е. осуществлять «закрывание» и препятствовать сопернику в получении мяча. Совершенствование в «перехвате» мяча. В зависимости от игровой обстановки применять отбор мяча изученным способом. Уметь противодействовать передаче, ведению и удару по воротам.</w:t>
      </w:r>
    </w:p>
    <w:p w:rsidR="00EC5E16" w:rsidRPr="00136724" w:rsidRDefault="002026D7" w:rsidP="00AB619B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color w:val="333333"/>
        </w:rPr>
        <w:t>    </w:t>
      </w:r>
      <w:r w:rsidR="00842F9A" w:rsidRPr="00136724">
        <w:rPr>
          <w:rFonts w:eastAsia="Times New Roman"/>
          <w:b w:val="0"/>
          <w:color w:val="333333"/>
        </w:rPr>
        <w:tab/>
      </w:r>
      <w:r w:rsidRPr="00136724">
        <w:rPr>
          <w:rFonts w:eastAsia="Times New Roman"/>
          <w:b w:val="0"/>
          <w:bCs/>
          <w:color w:val="333333"/>
        </w:rPr>
        <w:t>Тактика вратаря</w:t>
      </w:r>
      <w:r w:rsidRPr="00136724">
        <w:rPr>
          <w:rFonts w:eastAsia="Times New Roman"/>
          <w:b w:val="0"/>
          <w:i/>
          <w:iCs/>
          <w:color w:val="333333"/>
        </w:rPr>
        <w:t>.</w:t>
      </w:r>
    </w:p>
    <w:p w:rsidR="002026D7" w:rsidRPr="00136724" w:rsidRDefault="00842F9A" w:rsidP="00842F9A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136724">
        <w:rPr>
          <w:rFonts w:eastAsia="Times New Roman"/>
          <w:b w:val="0"/>
          <w:color w:val="333333"/>
        </w:rPr>
        <w:tab/>
      </w:r>
      <w:r w:rsidR="002026D7" w:rsidRPr="00136724">
        <w:rPr>
          <w:rFonts w:eastAsia="Times New Roman"/>
          <w:b w:val="0"/>
          <w:color w:val="333333"/>
        </w:rPr>
        <w:t>Уметь организовать построение «стенки»</w:t>
      </w:r>
      <w:r w:rsidRPr="00136724">
        <w:rPr>
          <w:rFonts w:eastAsia="Times New Roman"/>
          <w:b w:val="0"/>
          <w:color w:val="333333"/>
        </w:rPr>
        <w:t>,во время пробития</w:t>
      </w:r>
      <w:r w:rsidR="002026D7" w:rsidRPr="00136724">
        <w:rPr>
          <w:rFonts w:eastAsia="Times New Roman"/>
          <w:b w:val="0"/>
          <w:color w:val="333333"/>
        </w:rPr>
        <w:t xml:space="preserve"> штрафного и свободного ударов вблизи своих ворот; играть на выходах из ворот при ловле катящихся и летящих на различной высоте мячей; подсказывать партнёрам по обороне, как занять правильную позицию; выполнять с защитниками комбинации при введении мяча в игру от ворот; введение мяча в игру, адресуя его свободному от опеки партнёру.</w:t>
      </w:r>
    </w:p>
    <w:p w:rsidR="004024C1" w:rsidRDefault="002026D7" w:rsidP="00E15B59">
      <w:pPr>
        <w:shd w:val="clear" w:color="auto" w:fill="FFFFFF"/>
        <w:spacing w:after="0"/>
        <w:ind w:firstLine="708"/>
        <w:jc w:val="both"/>
        <w:rPr>
          <w:rFonts w:eastAsia="Times New Roman"/>
          <w:b w:val="0"/>
          <w:bCs/>
          <w:color w:val="333333"/>
          <w:sz w:val="24"/>
          <w:szCs w:val="24"/>
        </w:rPr>
      </w:pPr>
      <w:r w:rsidRPr="00136724">
        <w:rPr>
          <w:rFonts w:eastAsia="Times New Roman"/>
          <w:b w:val="0"/>
          <w:color w:val="333333"/>
        </w:rPr>
        <w:t>Учебные и тренировочные игры, совершенствуя индивидуальные, групповые и командные тактические действия.</w:t>
      </w:r>
      <w:r w:rsidRPr="00136724">
        <w:rPr>
          <w:rFonts w:eastAsia="Times New Roman"/>
          <w:b w:val="0"/>
          <w:bCs/>
          <w:color w:val="333333"/>
          <w:sz w:val="24"/>
          <w:szCs w:val="24"/>
        </w:rPr>
        <w:t>  </w:t>
      </w:r>
    </w:p>
    <w:p w:rsidR="00B95C01" w:rsidRPr="00136724" w:rsidRDefault="00B95C01" w:rsidP="00E15B59">
      <w:pPr>
        <w:shd w:val="clear" w:color="auto" w:fill="FFFFFF"/>
        <w:spacing w:after="0"/>
        <w:ind w:firstLine="708"/>
        <w:jc w:val="both"/>
        <w:rPr>
          <w:rFonts w:eastAsia="Times New Roman"/>
          <w:b w:val="0"/>
          <w:bCs/>
          <w:color w:val="333333"/>
          <w:sz w:val="24"/>
          <w:szCs w:val="24"/>
        </w:rPr>
      </w:pPr>
    </w:p>
    <w:p w:rsidR="00AB619B" w:rsidRDefault="00AB619B" w:rsidP="00AB619B">
      <w:pPr>
        <w:shd w:val="clear" w:color="auto" w:fill="FFFFFF"/>
        <w:spacing w:after="0"/>
        <w:ind w:firstLine="284"/>
        <w:jc w:val="center"/>
        <w:rPr>
          <w:rFonts w:eastAsia="Times New Roman"/>
          <w:color w:val="000000"/>
        </w:rPr>
      </w:pPr>
      <w:r>
        <w:rPr>
          <w:rFonts w:eastAsia="Times New Roman"/>
          <w:bCs/>
          <w:color w:val="000000"/>
        </w:rPr>
        <w:lastRenderedPageBreak/>
        <w:t>Воспитательная работа</w:t>
      </w:r>
    </w:p>
    <w:p w:rsidR="00AB619B" w:rsidRPr="00AB619B" w:rsidRDefault="00AB619B" w:rsidP="00AB619B">
      <w:pPr>
        <w:shd w:val="clear" w:color="auto" w:fill="FFFFFF"/>
        <w:spacing w:after="0"/>
        <w:ind w:firstLine="708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 xml:space="preserve">Имеется ряд причин, обязывающих тренера-преподавателя серьёзно и целенаправленно заниматься воспитательной работой. Тренер-преподаватель полностью в ответе за будущее своих воспитанников. </w:t>
      </w:r>
    </w:p>
    <w:p w:rsidR="00AB619B" w:rsidRPr="00AB619B" w:rsidRDefault="00AB619B" w:rsidP="00AB619B">
      <w:pPr>
        <w:shd w:val="clear" w:color="auto" w:fill="FFFFFF"/>
        <w:spacing w:after="0"/>
        <w:ind w:firstLine="708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>Огромна притягательная сила спорта. Молодые люди способны увлечься этой деятельностью настолько, что она на некоторое время может заслонить от них остальные стороны жизни - учёбу, обязанности перед близкими. В этих условиях авторитет тренера-преподавателя как наставника необычайно высок и выходит далеко за рамки спортивной деятельности, распространяясь на самый широкий круг вопросов.</w:t>
      </w:r>
    </w:p>
    <w:p w:rsidR="00AB619B" w:rsidRPr="00AB619B" w:rsidRDefault="00AB619B" w:rsidP="00AB619B">
      <w:pPr>
        <w:shd w:val="clear" w:color="auto" w:fill="FFFFFF"/>
        <w:spacing w:after="0"/>
        <w:ind w:firstLine="708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>Спортивная деятельность обладает очень большими воспитательными возможностями для решения любых воспитательных задач. Как показывает спортивная практика, с первых дней в работе с новичками тренер-преподаватель должен серьёзное внимание уделять вопросам нравственного воспитания.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 xml:space="preserve">      Воспитательная работа проводится в процессе тренировочных занятий, соревнований, а также в свободное от занятий время и имеет следующие основные задачи: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>- воспитание у обучающихся патриотизма;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>- воспитание сознательного отношения к тренировочному процессу, как средству гармонического развития личности человека;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>- воспитание коллективизма, привычки к труду, самоотверженности, этических норм поведения как черты характера;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>- вовлечение обучающихся в активную общественную жизнь, воспитание чувства наставничества. 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 xml:space="preserve">      Воспитательная работа проводится в форме: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>- лекций и бесед о международной политике и внутренней жизни нашей страны;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>- изучения истории своего района, области, экскурсий по родному краю;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>- виртуальное посещения исторических мест, памятников боевой и трудовой славы в местах проведения соревнований;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>- пропаганды традиций отечественного спорта.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 xml:space="preserve">     Специфика воспитательной работы состоит в исключительном влиянии тренера-преподавателя на </w:t>
      </w:r>
      <w:r w:rsidR="00246120">
        <w:rPr>
          <w:rFonts w:eastAsia="Times New Roman"/>
          <w:b w:val="0"/>
          <w:color w:val="000000"/>
        </w:rPr>
        <w:t>футболи</w:t>
      </w:r>
      <w:r w:rsidRPr="00AB619B">
        <w:rPr>
          <w:rFonts w:eastAsia="Times New Roman"/>
          <w:b w:val="0"/>
          <w:color w:val="000000"/>
        </w:rPr>
        <w:t>ста, объясняющемся тем, что занятия спортом практически не бывают по принуждению, это всегда любимое занятие.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 xml:space="preserve">     Поэтому важнейшим элементом воспитательной работы является повседневный личный пример тренера-преподавателя и его роль в четкой </w:t>
      </w:r>
      <w:r w:rsidRPr="00AB619B">
        <w:rPr>
          <w:rFonts w:eastAsia="Times New Roman"/>
          <w:b w:val="0"/>
          <w:color w:val="000000"/>
        </w:rPr>
        <w:lastRenderedPageBreak/>
        <w:t>организации всего тренировочного процесса, своевременном проведении тренировочных занятий и всех запланированных мероприятий.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 xml:space="preserve">      Компоненты воспитательной работы: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>- цель воспитания и конкретные воспитательные задачи, обеспечивающие достижение цели;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>- знание и учёт возрастных и индивидуальных особенностей воспитанников;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>- владение всеми методами воспитания и широким арсеналом методических приёмов;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>- выбор места и средства педагогического воздействия, организационных форм и характера общения.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 xml:space="preserve">      Основные принципы, характеризующие условия, в которых должен протекать воспитательный процесс: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>· связь воспитания с реальной жизнью и трудом;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>· единство требований и воспитательных воздействий со стороны всех взрослых, контактирующих с ребёнком;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>· сочетание требовательности с уважением к личности воспитанника;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>· учёт индивидуальных особенностей каждого;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>· систематичность и непрерывность воспитательного процесса;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>· единство слова и дела в жизни спортивной группы;</w:t>
      </w:r>
    </w:p>
    <w:p w:rsidR="00AB619B" w:rsidRPr="00AB619B" w:rsidRDefault="00AB619B" w:rsidP="00AB619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AB619B">
        <w:rPr>
          <w:rFonts w:eastAsia="Times New Roman"/>
          <w:b w:val="0"/>
          <w:color w:val="000000"/>
        </w:rPr>
        <w:t>· сплочённость коллектива, его ориентацию на спортивные и нравственные идеалы.</w:t>
      </w:r>
    </w:p>
    <w:p w:rsidR="00AB619B" w:rsidRDefault="00AB619B" w:rsidP="00F43F89">
      <w:pPr>
        <w:numPr>
          <w:ilvl w:val="0"/>
          <w:numId w:val="1"/>
        </w:numPr>
        <w:tabs>
          <w:tab w:val="clear" w:pos="0"/>
          <w:tab w:val="num" w:pos="1232"/>
        </w:tabs>
        <w:suppressAutoHyphens/>
        <w:spacing w:after="0"/>
        <w:ind w:left="1664"/>
        <w:jc w:val="center"/>
      </w:pPr>
    </w:p>
    <w:p w:rsidR="00F43F89" w:rsidRPr="00B95C01" w:rsidRDefault="00F43F89" w:rsidP="00F43F89">
      <w:pPr>
        <w:numPr>
          <w:ilvl w:val="0"/>
          <w:numId w:val="1"/>
        </w:numPr>
        <w:tabs>
          <w:tab w:val="clear" w:pos="0"/>
          <w:tab w:val="num" w:pos="1232"/>
        </w:tabs>
        <w:suppressAutoHyphens/>
        <w:spacing w:after="0"/>
        <w:ind w:left="1664"/>
        <w:jc w:val="center"/>
      </w:pPr>
      <w:r w:rsidRPr="00B95C01">
        <w:t>2.4. Врачебно-педагогический контроль</w:t>
      </w:r>
    </w:p>
    <w:p w:rsidR="00F43F89" w:rsidRPr="0021562A" w:rsidRDefault="00F43F89" w:rsidP="00F43F89">
      <w:pPr>
        <w:spacing w:after="0"/>
        <w:ind w:firstLine="709"/>
        <w:jc w:val="both"/>
        <w:rPr>
          <w:sz w:val="16"/>
          <w:szCs w:val="16"/>
        </w:rPr>
      </w:pPr>
    </w:p>
    <w:p w:rsidR="00F43F89" w:rsidRPr="00B95C01" w:rsidRDefault="00F43F89" w:rsidP="00AB619B">
      <w:pPr>
        <w:spacing w:after="0"/>
        <w:ind w:firstLine="708"/>
        <w:jc w:val="both"/>
        <w:rPr>
          <w:rFonts w:eastAsia="Times New Roman"/>
          <w:b w:val="0"/>
          <w:color w:val="000000"/>
        </w:rPr>
      </w:pPr>
      <w:r w:rsidRPr="00B95C01">
        <w:rPr>
          <w:b w:val="0"/>
        </w:rPr>
        <w:t xml:space="preserve">   </w:t>
      </w:r>
      <w:r w:rsidRPr="00B95C01">
        <w:rPr>
          <w:b w:val="0"/>
        </w:rPr>
        <w:tab/>
      </w:r>
      <w:r w:rsidRPr="00B95C01">
        <w:rPr>
          <w:rFonts w:eastAsia="Times New Roman"/>
          <w:b w:val="0"/>
          <w:color w:val="000000"/>
        </w:rPr>
        <w:t xml:space="preserve">Педагогический контроль и оценка подготовленности </w:t>
      </w:r>
      <w:r w:rsidR="00B95C01">
        <w:rPr>
          <w:rFonts w:eastAsia="Times New Roman"/>
          <w:b w:val="0"/>
          <w:color w:val="000000"/>
        </w:rPr>
        <w:t xml:space="preserve">обучающихся </w:t>
      </w:r>
      <w:r w:rsidRPr="00B95C01">
        <w:rPr>
          <w:rFonts w:eastAsia="Times New Roman"/>
          <w:b w:val="0"/>
          <w:color w:val="000000"/>
        </w:rPr>
        <w:t>являются важнейшим элементом системы управления, определяющимэффективность процесса обучения и тренировки. Для получения объективной информации тренеры-преподаватели должны использовать следующие виды контроля:</w:t>
      </w:r>
    </w:p>
    <w:p w:rsidR="00F43F89" w:rsidRPr="005523AD" w:rsidRDefault="00F43F89" w:rsidP="00B95C01">
      <w:pPr>
        <w:pStyle w:val="af3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- этапный,</w:t>
      </w:r>
    </w:p>
    <w:p w:rsidR="00F43F89" w:rsidRPr="005523AD" w:rsidRDefault="00F43F89" w:rsidP="00B95C01">
      <w:pPr>
        <w:pStyle w:val="af3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- текущий,</w:t>
      </w:r>
    </w:p>
    <w:p w:rsidR="00F43F89" w:rsidRPr="005523AD" w:rsidRDefault="00F43F89" w:rsidP="00B95C01">
      <w:pPr>
        <w:pStyle w:val="af3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- оперативный.</w:t>
      </w:r>
    </w:p>
    <w:p w:rsidR="00F43F89" w:rsidRPr="005523AD" w:rsidRDefault="00F43F89" w:rsidP="00B95C01">
      <w:pPr>
        <w:pStyle w:val="af3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этапного контроля определяются изменения состояния занимающихся под влиянием относительно длительного периода тренировочных воздействий и определяется стратегия на последующий период занятий.</w:t>
      </w:r>
    </w:p>
    <w:p w:rsidR="00F43F89" w:rsidRPr="005523AD" w:rsidRDefault="00F43F89" w:rsidP="00B95C01">
      <w:pPr>
        <w:pStyle w:val="af3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 даёт возможность оценить состояние занимающихся в течение дня.</w:t>
      </w:r>
    </w:p>
    <w:p w:rsidR="00F43F89" w:rsidRPr="005523AD" w:rsidRDefault="00F43F89" w:rsidP="00B95C01">
      <w:pPr>
        <w:pStyle w:val="af3"/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Оперативный контроль позволяет оценить состояние занимающихся в процессе тренировочных занятий и осуществить оперативную коррекцию тренировочного воздействия.</w:t>
      </w:r>
    </w:p>
    <w:p w:rsidR="00F43F89" w:rsidRPr="005523AD" w:rsidRDefault="00F43F89" w:rsidP="00B95C01">
      <w:pPr>
        <w:pStyle w:val="af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качестве контроля и оценки подготовленности юных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спортсменов </w:t>
      </w: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практике принято использовать педагогические наблюдения и тестирование.</w:t>
      </w:r>
    </w:p>
    <w:p w:rsidR="00F43F89" w:rsidRPr="005523AD" w:rsidRDefault="00F43F89" w:rsidP="00B95C01">
      <w:pPr>
        <w:pStyle w:val="af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 наблюдения применяется тренерами-преподавателями в качестве оперативного контроля. </w:t>
      </w:r>
    </w:p>
    <w:p w:rsidR="00F43F89" w:rsidRPr="005523AD" w:rsidRDefault="00F43F89" w:rsidP="00B95C01">
      <w:pPr>
        <w:pStyle w:val="af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Общими критериями оценки деятельности на спортивно-оздоровительном этапе подготовки являются:</w:t>
      </w:r>
    </w:p>
    <w:p w:rsidR="00F43F89" w:rsidRPr="005523AD" w:rsidRDefault="00F43F89" w:rsidP="00B95C01">
      <w:pPr>
        <w:pStyle w:val="af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- состояние здоровья, уровень физической подготовленности обучающихся;</w:t>
      </w:r>
    </w:p>
    <w:p w:rsidR="00F43F89" w:rsidRPr="005523AD" w:rsidRDefault="00F43F89" w:rsidP="00B95C01">
      <w:pPr>
        <w:pStyle w:val="af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- динамика роста уровня специальной физической и технико-тактической подготовленности обучающихся в соответствии с индивидуальными особенностями;</w:t>
      </w:r>
    </w:p>
    <w:p w:rsidR="00F43F89" w:rsidRPr="005523AD" w:rsidRDefault="00F43F89" w:rsidP="00B95C01">
      <w:pPr>
        <w:pStyle w:val="af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- уровень освоения объёмов тренировочных нагрузок, предусмотренных программой;</w:t>
      </w:r>
    </w:p>
    <w:p w:rsidR="00F43F89" w:rsidRPr="005523AD" w:rsidRDefault="00F43F89" w:rsidP="00B95C01">
      <w:pPr>
        <w:pStyle w:val="af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- показатели участия в соревнованиях.</w:t>
      </w:r>
    </w:p>
    <w:p w:rsidR="00F43F89" w:rsidRPr="00B95C01" w:rsidRDefault="00F43F89" w:rsidP="00B95C01">
      <w:pPr>
        <w:numPr>
          <w:ilvl w:val="0"/>
          <w:numId w:val="1"/>
        </w:numPr>
        <w:tabs>
          <w:tab w:val="clear" w:pos="0"/>
          <w:tab w:val="num" w:pos="1232"/>
        </w:tabs>
        <w:suppressAutoHyphens/>
        <w:spacing w:after="0"/>
        <w:ind w:left="0"/>
        <w:jc w:val="both"/>
        <w:rPr>
          <w:b w:val="0"/>
        </w:rPr>
      </w:pPr>
      <w:r w:rsidRPr="00B95C01">
        <w:rPr>
          <w:b w:val="0"/>
        </w:rPr>
        <w:t xml:space="preserve">                  Для определения уровня физической подготовленности  ежегодно проводятся контрольные уроки 2 раза в год (в декабре и мае). По данным контрольных нормативов определяется динамика их изменений.</w:t>
      </w:r>
    </w:p>
    <w:p w:rsidR="00F43F89" w:rsidRPr="005523AD" w:rsidRDefault="00F43F89" w:rsidP="00F43F89">
      <w:pPr>
        <w:numPr>
          <w:ilvl w:val="0"/>
          <w:numId w:val="1"/>
        </w:numPr>
        <w:tabs>
          <w:tab w:val="clear" w:pos="0"/>
          <w:tab w:val="num" w:pos="1232"/>
        </w:tabs>
        <w:suppressAutoHyphens/>
        <w:spacing w:after="0"/>
        <w:ind w:left="0"/>
        <w:jc w:val="both"/>
      </w:pPr>
    </w:p>
    <w:p w:rsidR="00CA7D66" w:rsidRDefault="004024C1" w:rsidP="00771BDA">
      <w:pPr>
        <w:shd w:val="clear" w:color="auto" w:fill="FFFFFF"/>
        <w:spacing w:after="0"/>
        <w:ind w:firstLine="284"/>
        <w:jc w:val="center"/>
        <w:rPr>
          <w:rFonts w:eastAsia="Times New Roman"/>
          <w:bCs/>
          <w:color w:val="333333"/>
          <w:sz w:val="16"/>
          <w:szCs w:val="16"/>
        </w:rPr>
      </w:pPr>
      <w:r w:rsidRPr="004024C1">
        <w:rPr>
          <w:rFonts w:eastAsia="Times New Roman"/>
          <w:bCs/>
          <w:color w:val="333333"/>
          <w:lang w:val="en-US"/>
        </w:rPr>
        <w:t>III</w:t>
      </w:r>
      <w:r w:rsidRPr="004024C1">
        <w:rPr>
          <w:rFonts w:eastAsia="Times New Roman"/>
          <w:bCs/>
          <w:color w:val="333333"/>
        </w:rPr>
        <w:t xml:space="preserve">. </w:t>
      </w:r>
      <w:r w:rsidR="00E15B59" w:rsidRPr="004024C1">
        <w:rPr>
          <w:rFonts w:eastAsia="Times New Roman"/>
          <w:bCs/>
          <w:color w:val="333333"/>
        </w:rPr>
        <w:t>МЕТОДИЧЕСКАЯ ЧАСТЬ</w:t>
      </w:r>
    </w:p>
    <w:p w:rsidR="00B95C01" w:rsidRPr="00B95C01" w:rsidRDefault="00B95C01" w:rsidP="00771BDA">
      <w:pPr>
        <w:shd w:val="clear" w:color="auto" w:fill="FFFFFF"/>
        <w:spacing w:after="0"/>
        <w:ind w:firstLine="284"/>
        <w:jc w:val="center"/>
        <w:rPr>
          <w:rFonts w:eastAsia="Times New Roman"/>
          <w:b w:val="0"/>
          <w:bCs/>
          <w:color w:val="333333"/>
          <w:sz w:val="16"/>
          <w:szCs w:val="16"/>
        </w:rPr>
      </w:pPr>
    </w:p>
    <w:p w:rsidR="00D7344C" w:rsidRPr="005561A7" w:rsidRDefault="00D7344C" w:rsidP="00D7344C">
      <w:pPr>
        <w:shd w:val="clear" w:color="auto" w:fill="FFFFFF"/>
        <w:spacing w:after="0"/>
        <w:ind w:firstLine="708"/>
        <w:jc w:val="both"/>
        <w:rPr>
          <w:rFonts w:eastAsia="Times New Roman"/>
          <w:b w:val="0"/>
          <w:color w:val="000000"/>
        </w:rPr>
      </w:pPr>
      <w:r w:rsidRPr="00D7344C">
        <w:rPr>
          <w:rFonts w:eastAsia="Times New Roman"/>
          <w:b w:val="0"/>
          <w:color w:val="000000"/>
        </w:rPr>
        <w:t>Решение перечисленных задач осуществляется исходя из конкретных</w:t>
      </w:r>
      <w:r w:rsidRPr="005561A7">
        <w:rPr>
          <w:rFonts w:eastAsia="Times New Roman"/>
          <w:b w:val="0"/>
          <w:color w:val="000000"/>
        </w:rPr>
        <w:t xml:space="preserve"> требований, учитывающих специализацию и квалификацию обучающихся. В основу отбора и систематизации материала положены принципы комплексности, преемственности и вариативности. </w:t>
      </w:r>
    </w:p>
    <w:p w:rsidR="00D7344C" w:rsidRPr="005561A7" w:rsidRDefault="00D7344C" w:rsidP="00D7344C">
      <w:pPr>
        <w:shd w:val="clear" w:color="auto" w:fill="FFFFFF"/>
        <w:spacing w:after="0"/>
        <w:ind w:firstLine="708"/>
        <w:jc w:val="both"/>
        <w:rPr>
          <w:rFonts w:eastAsia="Times New Roman"/>
          <w:b w:val="0"/>
          <w:color w:val="000000"/>
        </w:rPr>
      </w:pPr>
      <w:r w:rsidRPr="005561A7">
        <w:rPr>
          <w:rFonts w:eastAsia="Times New Roman"/>
          <w:b w:val="0"/>
          <w:color w:val="000000"/>
        </w:rPr>
        <w:t>Принцип комплексности выражен в теснейшей взаимосвязи всех сторон тренировочного процесса: теоретической, физической, технической, тактической и психологической подготовок.</w:t>
      </w:r>
    </w:p>
    <w:p w:rsidR="00D7344C" w:rsidRPr="005561A7" w:rsidRDefault="00D7344C" w:rsidP="00D7344C">
      <w:pPr>
        <w:shd w:val="clear" w:color="auto" w:fill="FFFFFF"/>
        <w:spacing w:after="0"/>
        <w:ind w:firstLine="708"/>
        <w:jc w:val="both"/>
        <w:rPr>
          <w:rFonts w:eastAsia="Times New Roman"/>
          <w:b w:val="0"/>
          <w:color w:val="000000"/>
        </w:rPr>
      </w:pPr>
      <w:r w:rsidRPr="005561A7">
        <w:rPr>
          <w:rFonts w:eastAsia="Times New Roman"/>
          <w:b w:val="0"/>
          <w:color w:val="000000"/>
        </w:rPr>
        <w:t>Принцип преемственности прослеживается в последовательности изложения теоретического материала в течение обучения, в углублении и расширении знаний по вопросам теории в соответствии с требованиями, в постепенном усложнении содержания тренировок, в росте объемов тренировочных нагрузок, в единстве задач, средств и методов подготовки.</w:t>
      </w:r>
    </w:p>
    <w:p w:rsidR="00D7344C" w:rsidRPr="005561A7" w:rsidRDefault="00D7344C" w:rsidP="00D7344C">
      <w:pPr>
        <w:shd w:val="clear" w:color="auto" w:fill="FFFFFF"/>
        <w:spacing w:after="0"/>
        <w:ind w:firstLine="708"/>
        <w:jc w:val="both"/>
        <w:rPr>
          <w:rFonts w:eastAsia="Times New Roman"/>
          <w:b w:val="0"/>
          <w:color w:val="000000"/>
        </w:rPr>
      </w:pPr>
      <w:r w:rsidRPr="005561A7">
        <w:rPr>
          <w:rFonts w:eastAsia="Times New Roman"/>
          <w:b w:val="0"/>
          <w:color w:val="000000"/>
        </w:rPr>
        <w:t xml:space="preserve">Принцип вариативности дает определенную свободу выбора средств и методов, в определении времени для подготовки обучающихся. Исходя из конкретных обстоятельств, при решении той или иной педагогической задачи </w:t>
      </w:r>
      <w:r w:rsidRPr="005561A7">
        <w:rPr>
          <w:rFonts w:eastAsia="Times New Roman"/>
          <w:b w:val="0"/>
          <w:color w:val="000000"/>
        </w:rPr>
        <w:lastRenderedPageBreak/>
        <w:t>тренеры-преподаватели могут вносить свои коррективы в построение тренировочных циклов, занятий, не нарушая общих подходов.</w:t>
      </w:r>
    </w:p>
    <w:p w:rsidR="004024C1" w:rsidRPr="004024C1" w:rsidRDefault="004024C1" w:rsidP="004024C1">
      <w:pPr>
        <w:shd w:val="clear" w:color="auto" w:fill="FFFFFF"/>
        <w:spacing w:after="0"/>
        <w:ind w:firstLine="284"/>
        <w:jc w:val="center"/>
        <w:rPr>
          <w:rFonts w:eastAsia="Times New Roman"/>
          <w:b w:val="0"/>
          <w:bCs/>
          <w:color w:val="333333"/>
          <w:sz w:val="16"/>
          <w:szCs w:val="16"/>
        </w:rPr>
      </w:pPr>
    </w:p>
    <w:p w:rsidR="00CA7D66" w:rsidRDefault="002026D7" w:rsidP="00CA7D66">
      <w:pPr>
        <w:shd w:val="clear" w:color="auto" w:fill="FFFFFF"/>
        <w:spacing w:after="0" w:line="240" w:lineRule="auto"/>
        <w:ind w:firstLine="284"/>
        <w:jc w:val="center"/>
        <w:rPr>
          <w:rFonts w:eastAsia="Times New Roman"/>
          <w:b w:val="0"/>
          <w:bCs/>
          <w:color w:val="000000"/>
        </w:rPr>
      </w:pPr>
      <w:r w:rsidRPr="002026D7">
        <w:rPr>
          <w:rFonts w:eastAsia="Times New Roman"/>
          <w:bCs/>
          <w:color w:val="333333"/>
          <w:sz w:val="24"/>
          <w:szCs w:val="24"/>
        </w:rPr>
        <w:t> </w:t>
      </w:r>
      <w:r w:rsidR="00CA7D66" w:rsidRPr="00CA7D66">
        <w:rPr>
          <w:rFonts w:eastAsia="Times New Roman"/>
          <w:bCs/>
          <w:color w:val="000000"/>
        </w:rPr>
        <w:t>Методы организации и проведения образовательного процесса</w:t>
      </w:r>
    </w:p>
    <w:p w:rsidR="00771BDA" w:rsidRDefault="00771BDA" w:rsidP="00CA7D66">
      <w:pPr>
        <w:shd w:val="clear" w:color="auto" w:fill="FFFFFF"/>
        <w:spacing w:after="0" w:line="240" w:lineRule="auto"/>
        <w:ind w:firstLine="284"/>
        <w:jc w:val="center"/>
        <w:rPr>
          <w:rFonts w:eastAsia="Times New Roman"/>
          <w:b w:val="0"/>
          <w:bCs/>
          <w:color w:val="000000"/>
        </w:rPr>
      </w:pPr>
    </w:p>
    <w:p w:rsidR="00CA7D66" w:rsidRPr="00136724" w:rsidRDefault="00AB619B" w:rsidP="00CA7D66">
      <w:pPr>
        <w:shd w:val="clear" w:color="auto" w:fill="FFFFFF"/>
        <w:spacing w:after="0" w:line="240" w:lineRule="auto"/>
        <w:ind w:firstLine="284"/>
        <w:jc w:val="right"/>
        <w:rPr>
          <w:rFonts w:eastAsia="Times New Roman"/>
          <w:b w:val="0"/>
          <w:color w:val="000000"/>
          <w:sz w:val="18"/>
          <w:szCs w:val="18"/>
        </w:rPr>
      </w:pPr>
      <w:r>
        <w:rPr>
          <w:rFonts w:eastAsia="Times New Roman"/>
          <w:b w:val="0"/>
          <w:bCs/>
          <w:color w:val="000000"/>
          <w:sz w:val="18"/>
          <w:szCs w:val="18"/>
        </w:rPr>
        <w:t>Таблица 4</w:t>
      </w:r>
    </w:p>
    <w:tbl>
      <w:tblPr>
        <w:tblW w:w="95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2" w:type="dxa"/>
          <w:left w:w="42" w:type="dxa"/>
          <w:bottom w:w="42" w:type="dxa"/>
          <w:right w:w="42" w:type="dxa"/>
        </w:tblCellMar>
        <w:tblLook w:val="04A0"/>
      </w:tblPr>
      <w:tblGrid>
        <w:gridCol w:w="3062"/>
        <w:gridCol w:w="3140"/>
        <w:gridCol w:w="3317"/>
      </w:tblGrid>
      <w:tr w:rsidR="00CA7D66" w:rsidRPr="00136724" w:rsidTr="00AB619B">
        <w:trPr>
          <w:trHeight w:val="2499"/>
          <w:tblCellSpacing w:w="0" w:type="dxa"/>
        </w:trPr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D66" w:rsidRPr="00136724" w:rsidRDefault="00CA7D66" w:rsidP="005561A7">
            <w:pPr>
              <w:spacing w:after="0" w:line="240" w:lineRule="auto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i/>
                <w:iCs/>
                <w:color w:val="000000"/>
                <w:sz w:val="24"/>
                <w:szCs w:val="24"/>
              </w:rPr>
              <w:t>Словесные методы:</w:t>
            </w:r>
          </w:p>
          <w:p w:rsidR="00CA7D66" w:rsidRPr="00136724" w:rsidRDefault="00CA7D66" w:rsidP="005561A7">
            <w:pPr>
              <w:spacing w:after="0" w:line="240" w:lineRule="auto"/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color w:val="000000"/>
                <w:sz w:val="24"/>
                <w:szCs w:val="24"/>
              </w:rPr>
              <w:t>· описание;</w:t>
            </w:r>
          </w:p>
          <w:p w:rsidR="00CA7D66" w:rsidRPr="00136724" w:rsidRDefault="00CA7D66" w:rsidP="005561A7">
            <w:pPr>
              <w:spacing w:after="0" w:line="240" w:lineRule="auto"/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color w:val="000000"/>
                <w:sz w:val="24"/>
                <w:szCs w:val="24"/>
              </w:rPr>
              <w:t>· объяснение;</w:t>
            </w:r>
          </w:p>
          <w:p w:rsidR="00CA7D66" w:rsidRPr="00136724" w:rsidRDefault="00CA7D66" w:rsidP="005561A7">
            <w:pPr>
              <w:spacing w:after="0" w:line="240" w:lineRule="auto"/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color w:val="000000"/>
                <w:sz w:val="24"/>
                <w:szCs w:val="24"/>
              </w:rPr>
              <w:t>· рассказ;</w:t>
            </w:r>
          </w:p>
          <w:p w:rsidR="00CA7D66" w:rsidRPr="00136724" w:rsidRDefault="00CA7D66" w:rsidP="005561A7">
            <w:pPr>
              <w:spacing w:after="0" w:line="240" w:lineRule="auto"/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color w:val="000000"/>
                <w:sz w:val="24"/>
                <w:szCs w:val="24"/>
              </w:rPr>
              <w:t>· разбор;</w:t>
            </w:r>
          </w:p>
          <w:p w:rsidR="00CA7D66" w:rsidRPr="00136724" w:rsidRDefault="00CA7D66" w:rsidP="005561A7">
            <w:pPr>
              <w:spacing w:after="0" w:line="240" w:lineRule="auto"/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color w:val="000000"/>
                <w:sz w:val="24"/>
                <w:szCs w:val="24"/>
              </w:rPr>
              <w:t>· указание;</w:t>
            </w:r>
          </w:p>
          <w:p w:rsidR="00CA7D66" w:rsidRPr="00136724" w:rsidRDefault="00CA7D66" w:rsidP="005561A7">
            <w:pPr>
              <w:spacing w:after="0" w:line="240" w:lineRule="auto"/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color w:val="000000"/>
                <w:sz w:val="24"/>
                <w:szCs w:val="24"/>
              </w:rPr>
              <w:t>· команды и распоряжения;</w:t>
            </w:r>
          </w:p>
          <w:p w:rsidR="00CA7D66" w:rsidRPr="00136724" w:rsidRDefault="00CA7D66" w:rsidP="005561A7">
            <w:pPr>
              <w:spacing w:after="0" w:line="240" w:lineRule="auto"/>
              <w:jc w:val="both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color w:val="000000"/>
                <w:sz w:val="24"/>
                <w:szCs w:val="24"/>
              </w:rPr>
              <w:t>· подсчёт.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D66" w:rsidRPr="00136724" w:rsidRDefault="00CA7D66" w:rsidP="005561A7">
            <w:pPr>
              <w:spacing w:after="0" w:line="240" w:lineRule="auto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i/>
                <w:iCs/>
                <w:color w:val="000000"/>
                <w:sz w:val="24"/>
                <w:szCs w:val="24"/>
              </w:rPr>
              <w:t>Наглядные методы:</w:t>
            </w:r>
          </w:p>
          <w:p w:rsidR="00CA7D66" w:rsidRPr="00136724" w:rsidRDefault="00CA7D66" w:rsidP="004024C1">
            <w:pPr>
              <w:spacing w:after="0" w:line="240" w:lineRule="auto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color w:val="000000"/>
                <w:sz w:val="24"/>
                <w:szCs w:val="24"/>
              </w:rPr>
              <w:t>· показ упражнений и техники футбольных приёмов</w:t>
            </w:r>
          </w:p>
          <w:p w:rsidR="00CA7D66" w:rsidRPr="00136724" w:rsidRDefault="00CA7D66" w:rsidP="004024C1">
            <w:pPr>
              <w:spacing w:after="0" w:line="240" w:lineRule="auto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color w:val="000000"/>
                <w:sz w:val="24"/>
                <w:szCs w:val="24"/>
              </w:rPr>
              <w:t>· использование учебных наглядных пособий</w:t>
            </w:r>
          </w:p>
          <w:p w:rsidR="00CA7D66" w:rsidRPr="00136724" w:rsidRDefault="00CA7D66" w:rsidP="004024C1">
            <w:pPr>
              <w:spacing w:after="0" w:line="240" w:lineRule="auto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color w:val="000000"/>
                <w:sz w:val="24"/>
                <w:szCs w:val="24"/>
              </w:rPr>
              <w:t>· видеофильмы, DVD, слайды</w:t>
            </w:r>
          </w:p>
          <w:p w:rsidR="00CA7D66" w:rsidRPr="00136724" w:rsidRDefault="00CA7D66" w:rsidP="004024C1">
            <w:pPr>
              <w:spacing w:after="0" w:line="240" w:lineRule="auto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color w:val="000000"/>
                <w:sz w:val="24"/>
                <w:szCs w:val="24"/>
              </w:rPr>
              <w:t>· жестикуляции.</w:t>
            </w:r>
          </w:p>
        </w:tc>
        <w:tc>
          <w:tcPr>
            <w:tcW w:w="3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D66" w:rsidRPr="00136724" w:rsidRDefault="00CA7D66" w:rsidP="005561A7">
            <w:pPr>
              <w:spacing w:after="0" w:line="240" w:lineRule="auto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i/>
                <w:iCs/>
                <w:color w:val="000000"/>
                <w:sz w:val="24"/>
                <w:szCs w:val="24"/>
              </w:rPr>
              <w:t>Практические методы:</w:t>
            </w:r>
          </w:p>
          <w:p w:rsidR="00CA7D66" w:rsidRPr="00136724" w:rsidRDefault="00CA7D66" w:rsidP="004024C1">
            <w:pPr>
              <w:spacing w:after="0" w:line="240" w:lineRule="auto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color w:val="000000"/>
                <w:sz w:val="24"/>
                <w:szCs w:val="24"/>
              </w:rPr>
              <w:t>· метод упражнений;</w:t>
            </w:r>
          </w:p>
          <w:p w:rsidR="00CA7D66" w:rsidRPr="00136724" w:rsidRDefault="00CA7D66" w:rsidP="004024C1">
            <w:pPr>
              <w:spacing w:after="0" w:line="240" w:lineRule="auto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color w:val="000000"/>
                <w:sz w:val="24"/>
                <w:szCs w:val="24"/>
              </w:rPr>
              <w:t>· метод разучивания по частям;</w:t>
            </w:r>
          </w:p>
          <w:p w:rsidR="00CA7D66" w:rsidRPr="00136724" w:rsidRDefault="00CA7D66" w:rsidP="004024C1">
            <w:pPr>
              <w:spacing w:after="0" w:line="240" w:lineRule="auto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color w:val="000000"/>
                <w:sz w:val="24"/>
                <w:szCs w:val="24"/>
              </w:rPr>
              <w:t>· метод разучивания в целом;</w:t>
            </w:r>
          </w:p>
          <w:p w:rsidR="00CA7D66" w:rsidRPr="00136724" w:rsidRDefault="00CA7D66" w:rsidP="004024C1">
            <w:pPr>
              <w:spacing w:after="0" w:line="240" w:lineRule="auto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color w:val="000000"/>
                <w:sz w:val="24"/>
                <w:szCs w:val="24"/>
              </w:rPr>
              <w:t>· соревновательный метод;</w:t>
            </w:r>
          </w:p>
          <w:p w:rsidR="00CA7D66" w:rsidRPr="00136724" w:rsidRDefault="00CA7D66" w:rsidP="004024C1">
            <w:pPr>
              <w:spacing w:after="0" w:line="240" w:lineRule="auto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color w:val="000000"/>
                <w:sz w:val="24"/>
                <w:szCs w:val="24"/>
              </w:rPr>
              <w:t>· игровой метод;</w:t>
            </w:r>
          </w:p>
          <w:p w:rsidR="00CA7D66" w:rsidRPr="00136724" w:rsidRDefault="00CA7D66" w:rsidP="004024C1">
            <w:pPr>
              <w:spacing w:after="0" w:line="240" w:lineRule="auto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136724">
              <w:rPr>
                <w:rFonts w:eastAsia="Times New Roman"/>
                <w:b w:val="0"/>
                <w:color w:val="000000"/>
                <w:sz w:val="24"/>
                <w:szCs w:val="24"/>
              </w:rPr>
              <w:t>· непосредственная помощь тренера-преподавателя.</w:t>
            </w:r>
          </w:p>
        </w:tc>
      </w:tr>
    </w:tbl>
    <w:p w:rsidR="00B95C01" w:rsidRDefault="00B95C01" w:rsidP="00DF0591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</w:rPr>
      </w:pPr>
    </w:p>
    <w:p w:rsidR="00DF0591" w:rsidRPr="00CA7D66" w:rsidRDefault="00DF0591" w:rsidP="00DF0591">
      <w:pPr>
        <w:shd w:val="clear" w:color="auto" w:fill="FFFFFF"/>
        <w:spacing w:after="0" w:line="240" w:lineRule="auto"/>
        <w:jc w:val="center"/>
        <w:rPr>
          <w:rFonts w:eastAsia="Times New Roman"/>
          <w:b w:val="0"/>
          <w:color w:val="000000"/>
        </w:rPr>
      </w:pPr>
      <w:r w:rsidRPr="00CA7D66">
        <w:rPr>
          <w:rFonts w:eastAsia="Times New Roman"/>
          <w:bCs/>
          <w:color w:val="000000"/>
        </w:rPr>
        <w:t>Основные</w:t>
      </w:r>
      <w:r w:rsidRPr="00CA7D66">
        <w:rPr>
          <w:rFonts w:eastAsia="Times New Roman"/>
          <w:color w:val="000000"/>
        </w:rPr>
        <w:t> формы  занятий </w:t>
      </w:r>
    </w:p>
    <w:p w:rsidR="00DF0591" w:rsidRPr="00DF0591" w:rsidRDefault="00AB619B" w:rsidP="00DF0591">
      <w:pPr>
        <w:shd w:val="clear" w:color="auto" w:fill="FFFFFF"/>
        <w:spacing w:after="0" w:line="240" w:lineRule="auto"/>
        <w:jc w:val="right"/>
        <w:rPr>
          <w:rFonts w:eastAsia="Times New Roman"/>
          <w:b w:val="0"/>
          <w:color w:val="000000"/>
          <w:sz w:val="18"/>
          <w:szCs w:val="18"/>
        </w:rPr>
      </w:pPr>
      <w:r>
        <w:rPr>
          <w:rFonts w:eastAsia="Times New Roman"/>
          <w:b w:val="0"/>
          <w:color w:val="000000"/>
          <w:sz w:val="18"/>
          <w:szCs w:val="18"/>
        </w:rPr>
        <w:t>Таблица 5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2" w:type="dxa"/>
          <w:left w:w="42" w:type="dxa"/>
          <w:bottom w:w="42" w:type="dxa"/>
          <w:right w:w="42" w:type="dxa"/>
        </w:tblCellMar>
        <w:tblLook w:val="04A0"/>
      </w:tblPr>
      <w:tblGrid>
        <w:gridCol w:w="4877"/>
        <w:gridCol w:w="4394"/>
      </w:tblGrid>
      <w:tr w:rsidR="00DF0591" w:rsidRPr="00B95C01" w:rsidTr="00255C96">
        <w:trPr>
          <w:tblCellSpacing w:w="0" w:type="dxa"/>
          <w:jc w:val="center"/>
        </w:trPr>
        <w:tc>
          <w:tcPr>
            <w:tcW w:w="4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591" w:rsidRPr="00B95C01" w:rsidRDefault="00DF0591" w:rsidP="00255C96">
            <w:pPr>
              <w:spacing w:after="0" w:line="240" w:lineRule="auto"/>
              <w:ind w:firstLine="284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95C01">
              <w:rPr>
                <w:rFonts w:eastAsia="Times New Roman"/>
                <w:b w:val="0"/>
                <w:color w:val="000000"/>
                <w:sz w:val="24"/>
                <w:szCs w:val="24"/>
              </w:rPr>
              <w:t>Урочная форма:</w:t>
            </w:r>
          </w:p>
          <w:p w:rsidR="00DF0591" w:rsidRPr="00B95C01" w:rsidRDefault="00DF0591" w:rsidP="00255C96">
            <w:pPr>
              <w:spacing w:after="0" w:line="240" w:lineRule="auto"/>
              <w:ind w:firstLine="284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95C01">
              <w:rPr>
                <w:rFonts w:eastAsia="Times New Roman"/>
                <w:b w:val="0"/>
                <w:color w:val="000000"/>
                <w:sz w:val="24"/>
                <w:szCs w:val="24"/>
              </w:rPr>
              <w:t>- групповое занятие;</w:t>
            </w:r>
          </w:p>
          <w:p w:rsidR="00DF0591" w:rsidRPr="00B95C01" w:rsidRDefault="00DF0591" w:rsidP="00255C96">
            <w:pPr>
              <w:spacing w:after="0" w:line="240" w:lineRule="auto"/>
              <w:ind w:firstLine="284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95C01">
              <w:rPr>
                <w:rFonts w:eastAsia="Times New Roman"/>
                <w:b w:val="0"/>
                <w:color w:val="000000"/>
                <w:sz w:val="24"/>
                <w:szCs w:val="24"/>
              </w:rPr>
              <w:t>- теоретическое занятие;</w:t>
            </w:r>
          </w:p>
          <w:p w:rsidR="00DF0591" w:rsidRPr="00B95C01" w:rsidRDefault="00DF0591" w:rsidP="00255C96">
            <w:pPr>
              <w:spacing w:after="0" w:line="240" w:lineRule="auto"/>
              <w:ind w:firstLine="284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591" w:rsidRPr="00B95C01" w:rsidRDefault="00DF0591" w:rsidP="00255C96">
            <w:pPr>
              <w:spacing w:after="0" w:line="240" w:lineRule="auto"/>
              <w:ind w:firstLine="284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95C01">
              <w:rPr>
                <w:rFonts w:eastAsia="Times New Roman"/>
                <w:b w:val="0"/>
                <w:color w:val="000000"/>
                <w:sz w:val="24"/>
                <w:szCs w:val="24"/>
              </w:rPr>
              <w:t>Внеурочная:</w:t>
            </w:r>
          </w:p>
          <w:p w:rsidR="00DF0591" w:rsidRPr="00B95C01" w:rsidRDefault="00DF0591" w:rsidP="00255C96">
            <w:pPr>
              <w:spacing w:after="0" w:line="240" w:lineRule="auto"/>
              <w:ind w:firstLine="284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B95C01">
              <w:rPr>
                <w:rFonts w:eastAsia="Times New Roman"/>
                <w:b w:val="0"/>
                <w:color w:val="000000"/>
                <w:sz w:val="24"/>
                <w:szCs w:val="24"/>
              </w:rPr>
              <w:t>- домашнее задание.</w:t>
            </w:r>
          </w:p>
        </w:tc>
      </w:tr>
    </w:tbl>
    <w:p w:rsidR="00DF0591" w:rsidRPr="005561A7" w:rsidRDefault="00DF0591" w:rsidP="00DF0591">
      <w:pPr>
        <w:shd w:val="clear" w:color="auto" w:fill="FFFFFF"/>
        <w:spacing w:after="0" w:line="240" w:lineRule="auto"/>
        <w:ind w:firstLine="284"/>
        <w:jc w:val="center"/>
        <w:rPr>
          <w:rFonts w:eastAsia="Times New Roman"/>
          <w:b w:val="0"/>
          <w:bCs/>
          <w:color w:val="000000"/>
        </w:rPr>
      </w:pPr>
    </w:p>
    <w:p w:rsidR="00CA7D66" w:rsidRPr="004024C1" w:rsidRDefault="004024C1" w:rsidP="004024C1">
      <w:pPr>
        <w:shd w:val="clear" w:color="auto" w:fill="FFFFFF"/>
        <w:spacing w:after="0"/>
        <w:ind w:firstLine="284"/>
        <w:jc w:val="center"/>
        <w:rPr>
          <w:rFonts w:eastAsia="Times New Roman"/>
          <w:b w:val="0"/>
          <w:color w:val="000000"/>
        </w:rPr>
      </w:pPr>
      <w:r>
        <w:rPr>
          <w:rFonts w:eastAsia="Times New Roman"/>
          <w:color w:val="000000"/>
        </w:rPr>
        <w:t>Основные средства обучения</w:t>
      </w:r>
    </w:p>
    <w:p w:rsidR="00CA7D66" w:rsidRPr="00E91ACD" w:rsidRDefault="00CA7D66" w:rsidP="004024C1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E91ACD">
        <w:rPr>
          <w:rFonts w:eastAsia="Times New Roman"/>
          <w:b w:val="0"/>
          <w:color w:val="000000"/>
        </w:rPr>
        <w:t>· упражнения для изучения</w:t>
      </w:r>
      <w:r w:rsidR="004024C1" w:rsidRPr="00E91ACD">
        <w:rPr>
          <w:rFonts w:eastAsia="Times New Roman"/>
          <w:b w:val="0"/>
          <w:color w:val="000000"/>
        </w:rPr>
        <w:t xml:space="preserve"> исовершенствования </w:t>
      </w:r>
      <w:r w:rsidRPr="00E91ACD">
        <w:rPr>
          <w:rFonts w:eastAsia="Times New Roman"/>
          <w:b w:val="0"/>
          <w:color w:val="000000"/>
        </w:rPr>
        <w:t>техники, тактики ф</w:t>
      </w:r>
      <w:r w:rsidR="004024C1" w:rsidRPr="00E91ACD">
        <w:rPr>
          <w:rFonts w:eastAsia="Times New Roman"/>
          <w:b w:val="0"/>
          <w:color w:val="000000"/>
        </w:rPr>
        <w:t>утбола</w:t>
      </w:r>
      <w:r w:rsidRPr="00E91ACD">
        <w:rPr>
          <w:rFonts w:eastAsia="Times New Roman"/>
          <w:b w:val="0"/>
          <w:color w:val="000000"/>
        </w:rPr>
        <w:t>;</w:t>
      </w:r>
    </w:p>
    <w:p w:rsidR="00CA7D66" w:rsidRPr="00E91ACD" w:rsidRDefault="00CA7D66" w:rsidP="004024C1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E91ACD">
        <w:rPr>
          <w:rFonts w:eastAsia="Times New Roman"/>
          <w:b w:val="0"/>
          <w:color w:val="000000"/>
        </w:rPr>
        <w:t>· общефизические упражнения;</w:t>
      </w:r>
    </w:p>
    <w:p w:rsidR="00CA7D66" w:rsidRPr="00E91ACD" w:rsidRDefault="00CA7D66" w:rsidP="004024C1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000000"/>
        </w:rPr>
      </w:pPr>
      <w:r w:rsidRPr="00E91ACD">
        <w:rPr>
          <w:rFonts w:eastAsia="Times New Roman"/>
          <w:b w:val="0"/>
          <w:color w:val="000000"/>
        </w:rPr>
        <w:t>· специальные физические упражнения;</w:t>
      </w:r>
    </w:p>
    <w:p w:rsidR="00CA7D66" w:rsidRPr="00E91ACD" w:rsidRDefault="00CA7D66" w:rsidP="004024C1">
      <w:pPr>
        <w:shd w:val="clear" w:color="auto" w:fill="FFFFFF"/>
        <w:spacing w:after="0"/>
        <w:ind w:firstLine="284"/>
        <w:rPr>
          <w:rFonts w:eastAsia="Times New Roman"/>
          <w:b w:val="0"/>
          <w:bCs/>
          <w:color w:val="000000"/>
        </w:rPr>
      </w:pPr>
      <w:r w:rsidRPr="00E91ACD">
        <w:rPr>
          <w:rFonts w:eastAsia="Times New Roman"/>
          <w:b w:val="0"/>
          <w:color w:val="000000"/>
        </w:rPr>
        <w:t>· игровая практика.</w:t>
      </w:r>
    </w:p>
    <w:p w:rsidR="00E15B59" w:rsidRPr="0051272E" w:rsidRDefault="00E15B59" w:rsidP="00E15B59">
      <w:pPr>
        <w:spacing w:after="0"/>
        <w:jc w:val="center"/>
      </w:pPr>
      <w:r w:rsidRPr="0051272E">
        <w:t>Техника безопасности в процессе реализации программы</w:t>
      </w:r>
    </w:p>
    <w:p w:rsidR="00E15B59" w:rsidRPr="00E91ACD" w:rsidRDefault="00E15B59" w:rsidP="00E15B59">
      <w:pPr>
        <w:spacing w:after="0"/>
        <w:jc w:val="both"/>
        <w:rPr>
          <w:b w:val="0"/>
        </w:rPr>
      </w:pPr>
      <w:r w:rsidRPr="00E91ACD">
        <w:rPr>
          <w:b w:val="0"/>
        </w:rPr>
        <w:tab/>
        <w:t>Профилактика травматизма всегда являлась неотъемлемой задачей тренировочного процесса. Частые травмы нарушают нормальное течение учебного процесса и свидетельствуют о нерациональном его построении.</w:t>
      </w:r>
    </w:p>
    <w:p w:rsidR="00E15B59" w:rsidRPr="00E91ACD" w:rsidRDefault="00E15B59" w:rsidP="00E15B59">
      <w:pPr>
        <w:spacing w:after="0"/>
        <w:jc w:val="both"/>
        <w:rPr>
          <w:b w:val="0"/>
        </w:rPr>
      </w:pPr>
      <w:r w:rsidRPr="00E91ACD">
        <w:rPr>
          <w:b w:val="0"/>
        </w:rPr>
        <w:tab/>
        <w:t xml:space="preserve">Чаще всего травмы в футболе бывают при нагрузках, которые предъявляют максимальные требования к мышцам, связкам, сухожилиям. </w:t>
      </w:r>
    </w:p>
    <w:p w:rsidR="00E15B59" w:rsidRPr="00E91ACD" w:rsidRDefault="00E15B59" w:rsidP="00E15B59">
      <w:pPr>
        <w:spacing w:after="0"/>
        <w:ind w:firstLine="708"/>
        <w:jc w:val="both"/>
        <w:rPr>
          <w:b w:val="0"/>
        </w:rPr>
      </w:pPr>
      <w:r w:rsidRPr="00E91ACD">
        <w:rPr>
          <w:b w:val="0"/>
        </w:rPr>
        <w:t>Основные причины — локальные перегрузки, недостаточная разносторонность нагрузок, применение их при переохлаждении и в состоянии утомления, а также недостаточная разминка перед выполнением упражнений.</w:t>
      </w:r>
    </w:p>
    <w:p w:rsidR="00E15B59" w:rsidRPr="00E91ACD" w:rsidRDefault="00E15B59" w:rsidP="00E15B59">
      <w:pPr>
        <w:spacing w:after="0"/>
        <w:jc w:val="both"/>
        <w:rPr>
          <w:b w:val="0"/>
        </w:rPr>
      </w:pPr>
      <w:r w:rsidRPr="00E91ACD">
        <w:rPr>
          <w:b w:val="0"/>
        </w:rPr>
        <w:t xml:space="preserve">    Во избежание травм рекомендуется:</w:t>
      </w:r>
    </w:p>
    <w:p w:rsidR="00E15B59" w:rsidRPr="00E91ACD" w:rsidRDefault="00E15B59" w:rsidP="00E15B59">
      <w:pPr>
        <w:numPr>
          <w:ilvl w:val="0"/>
          <w:numId w:val="2"/>
        </w:numPr>
        <w:suppressAutoHyphens/>
        <w:spacing w:after="0"/>
        <w:jc w:val="both"/>
        <w:rPr>
          <w:b w:val="0"/>
        </w:rPr>
      </w:pPr>
      <w:r w:rsidRPr="00E91ACD">
        <w:rPr>
          <w:b w:val="0"/>
        </w:rPr>
        <w:t>Выполнять упражнения только после разминки с достаточным разогреванием мышц.</w:t>
      </w:r>
    </w:p>
    <w:p w:rsidR="00E15B59" w:rsidRPr="00E91ACD" w:rsidRDefault="00E15B59" w:rsidP="00E15B59">
      <w:pPr>
        <w:numPr>
          <w:ilvl w:val="0"/>
          <w:numId w:val="2"/>
        </w:numPr>
        <w:suppressAutoHyphens/>
        <w:spacing w:after="0"/>
        <w:jc w:val="both"/>
        <w:rPr>
          <w:b w:val="0"/>
        </w:rPr>
      </w:pPr>
      <w:r w:rsidRPr="00E91ACD">
        <w:rPr>
          <w:b w:val="0"/>
        </w:rPr>
        <w:t>Надевать тренировочный костюм в холодную погоду.</w:t>
      </w:r>
    </w:p>
    <w:p w:rsidR="00E15B59" w:rsidRPr="00E91ACD" w:rsidRDefault="00E15B59" w:rsidP="00E15B59">
      <w:pPr>
        <w:numPr>
          <w:ilvl w:val="0"/>
          <w:numId w:val="2"/>
        </w:numPr>
        <w:suppressAutoHyphens/>
        <w:spacing w:after="0"/>
        <w:jc w:val="both"/>
        <w:rPr>
          <w:b w:val="0"/>
        </w:rPr>
      </w:pPr>
      <w:r w:rsidRPr="00E91ACD">
        <w:rPr>
          <w:b w:val="0"/>
        </w:rPr>
        <w:t>Прекращать нагрузку при появлении болей в мышцах.</w:t>
      </w:r>
    </w:p>
    <w:p w:rsidR="00E15B59" w:rsidRPr="00E91ACD" w:rsidRDefault="00E15B59" w:rsidP="00E15B59">
      <w:pPr>
        <w:numPr>
          <w:ilvl w:val="0"/>
          <w:numId w:val="2"/>
        </w:numPr>
        <w:suppressAutoHyphens/>
        <w:spacing w:after="0"/>
        <w:jc w:val="both"/>
        <w:rPr>
          <w:b w:val="0"/>
        </w:rPr>
      </w:pPr>
      <w:r w:rsidRPr="00E91ACD">
        <w:rPr>
          <w:b w:val="0"/>
        </w:rPr>
        <w:lastRenderedPageBreak/>
        <w:t>Применять упражнения на расслабление и массаж.</w:t>
      </w:r>
    </w:p>
    <w:p w:rsidR="00E15B59" w:rsidRPr="00E91ACD" w:rsidRDefault="00E15B59" w:rsidP="00E15B59">
      <w:pPr>
        <w:spacing w:after="0"/>
        <w:jc w:val="both"/>
        <w:rPr>
          <w:b w:val="0"/>
        </w:rPr>
      </w:pPr>
      <w:r w:rsidRPr="00E91ACD">
        <w:rPr>
          <w:b w:val="0"/>
        </w:rPr>
        <w:tab/>
        <w:t xml:space="preserve"> Величина тренировочных нагрузок и повышение уровня тренированности в свою очередь зависит от темпов восстановительных процессов в организме спортсмена. </w:t>
      </w:r>
    </w:p>
    <w:p w:rsidR="002026D7" w:rsidRDefault="002026D7" w:rsidP="00EC5E16">
      <w:pPr>
        <w:shd w:val="clear" w:color="auto" w:fill="FFFFFF"/>
        <w:spacing w:after="0" w:line="240" w:lineRule="auto"/>
        <w:ind w:firstLine="284"/>
        <w:jc w:val="both"/>
        <w:rPr>
          <w:rFonts w:eastAsia="Times New Roman"/>
          <w:color w:val="333333"/>
        </w:rPr>
      </w:pPr>
    </w:p>
    <w:p w:rsidR="00AB619B" w:rsidRPr="004024C1" w:rsidRDefault="00AB619B" w:rsidP="00EC5E16">
      <w:pPr>
        <w:shd w:val="clear" w:color="auto" w:fill="FFFFFF"/>
        <w:spacing w:after="0" w:line="240" w:lineRule="auto"/>
        <w:ind w:firstLine="284"/>
        <w:jc w:val="both"/>
        <w:rPr>
          <w:rFonts w:eastAsia="Times New Roman"/>
          <w:color w:val="333333"/>
        </w:rPr>
      </w:pPr>
    </w:p>
    <w:p w:rsidR="002026D7" w:rsidRDefault="004024C1" w:rsidP="004024C1">
      <w:pPr>
        <w:shd w:val="clear" w:color="auto" w:fill="FFFFFF"/>
        <w:spacing w:after="0"/>
        <w:jc w:val="center"/>
        <w:rPr>
          <w:rFonts w:eastAsia="Times New Roman"/>
          <w:b w:val="0"/>
          <w:bCs/>
          <w:color w:val="333333"/>
        </w:rPr>
      </w:pPr>
      <w:r w:rsidRPr="004024C1">
        <w:rPr>
          <w:rFonts w:eastAsia="Times New Roman"/>
          <w:bCs/>
          <w:color w:val="333333"/>
          <w:lang w:val="en-US"/>
        </w:rPr>
        <w:t>IV</w:t>
      </w:r>
      <w:r w:rsidRPr="005561A7">
        <w:rPr>
          <w:rFonts w:eastAsia="Times New Roman"/>
          <w:bCs/>
          <w:color w:val="333333"/>
        </w:rPr>
        <w:t>.</w:t>
      </w:r>
      <w:r w:rsidRPr="004024C1">
        <w:rPr>
          <w:rFonts w:eastAsia="Times New Roman"/>
          <w:bCs/>
          <w:color w:val="333333"/>
        </w:rPr>
        <w:t xml:space="preserve"> КОНТРОЛЬНЫЕ НОРМАТИВЫ</w:t>
      </w:r>
    </w:p>
    <w:p w:rsidR="004024C1" w:rsidRPr="004024C1" w:rsidRDefault="004024C1" w:rsidP="004024C1">
      <w:pPr>
        <w:shd w:val="clear" w:color="auto" w:fill="FFFFFF"/>
        <w:spacing w:after="0"/>
        <w:jc w:val="center"/>
        <w:rPr>
          <w:rFonts w:eastAsia="Times New Roman"/>
          <w:color w:val="333333"/>
          <w:sz w:val="16"/>
          <w:szCs w:val="16"/>
        </w:rPr>
      </w:pPr>
    </w:p>
    <w:p w:rsidR="00AB619B" w:rsidRPr="00246120" w:rsidRDefault="002026D7" w:rsidP="00AB619B">
      <w:pPr>
        <w:numPr>
          <w:ilvl w:val="4"/>
          <w:numId w:val="33"/>
        </w:numPr>
        <w:tabs>
          <w:tab w:val="clear" w:pos="0"/>
          <w:tab w:val="num" w:pos="1232"/>
          <w:tab w:val="num" w:pos="1600"/>
        </w:tabs>
        <w:suppressAutoHyphens/>
        <w:spacing w:after="0"/>
        <w:ind w:left="0"/>
        <w:jc w:val="both"/>
        <w:rPr>
          <w:b w:val="0"/>
          <w:bCs/>
        </w:rPr>
      </w:pPr>
      <w:r w:rsidRPr="00E15B59">
        <w:rPr>
          <w:rFonts w:eastAsia="Times New Roman"/>
          <w:color w:val="333333"/>
        </w:rPr>
        <w:t>  </w:t>
      </w:r>
      <w:r w:rsidR="00E15B59">
        <w:rPr>
          <w:rFonts w:eastAsia="Times New Roman"/>
          <w:color w:val="333333"/>
        </w:rPr>
        <w:tab/>
      </w:r>
      <w:r w:rsidR="00AB619B" w:rsidRPr="00246120">
        <w:rPr>
          <w:b w:val="0"/>
          <w:bCs/>
        </w:rPr>
        <w:t xml:space="preserve">                            Контрольные нормативы для определения уровня развития физических качеств.</w:t>
      </w:r>
    </w:p>
    <w:p w:rsidR="00AB619B" w:rsidRPr="00246120" w:rsidRDefault="00AB619B" w:rsidP="00AB619B">
      <w:pPr>
        <w:numPr>
          <w:ilvl w:val="0"/>
          <w:numId w:val="33"/>
        </w:numPr>
        <w:tabs>
          <w:tab w:val="clear" w:pos="0"/>
          <w:tab w:val="num" w:pos="1232"/>
          <w:tab w:val="num" w:pos="1600"/>
        </w:tabs>
        <w:suppressAutoHyphens/>
        <w:spacing w:after="0"/>
        <w:ind w:left="0" w:firstLine="708"/>
        <w:jc w:val="both"/>
        <w:rPr>
          <w:b w:val="0"/>
        </w:rPr>
      </w:pPr>
      <w:r w:rsidRPr="00246120">
        <w:rPr>
          <w:rStyle w:val="11"/>
          <w:b w:val="0"/>
        </w:rPr>
        <w:t xml:space="preserve">    </w:t>
      </w:r>
      <w:r w:rsidRPr="00246120">
        <w:rPr>
          <w:rStyle w:val="11"/>
          <w:b w:val="0"/>
        </w:rPr>
        <w:tab/>
        <w:t>Контрольные упражнения выполняются в начале и конце учебного года, и по результатам оценивается индивидуальная динамика изменений уровня физической подготовленности каждого ребенка.</w:t>
      </w:r>
      <w:r w:rsidRPr="00246120">
        <w:rPr>
          <w:b w:val="0"/>
          <w:color w:val="000000"/>
        </w:rPr>
        <w:t xml:space="preserve"> </w:t>
      </w:r>
      <w:r w:rsidRPr="00246120">
        <w:rPr>
          <w:b w:val="0"/>
          <w:color w:val="000000"/>
        </w:rPr>
        <w:tab/>
        <w:t xml:space="preserve"> </w:t>
      </w:r>
    </w:p>
    <w:p w:rsidR="00AB619B" w:rsidRPr="00246120" w:rsidRDefault="00AB619B" w:rsidP="00AB619B">
      <w:pPr>
        <w:pStyle w:val="ab"/>
        <w:spacing w:line="276" w:lineRule="auto"/>
        <w:jc w:val="both"/>
        <w:rPr>
          <w:rFonts w:cs="Arial"/>
          <w:b w:val="0"/>
          <w:color w:val="000000"/>
          <w:sz w:val="28"/>
          <w:szCs w:val="28"/>
        </w:rPr>
      </w:pPr>
      <w:r w:rsidRPr="00246120">
        <w:rPr>
          <w:rFonts w:cs="Arial"/>
          <w:b w:val="0"/>
          <w:color w:val="000000"/>
          <w:sz w:val="28"/>
          <w:szCs w:val="28"/>
        </w:rPr>
        <w:t xml:space="preserve">   </w:t>
      </w:r>
      <w:r w:rsidRPr="00246120">
        <w:rPr>
          <w:rFonts w:cs="Arial"/>
          <w:b w:val="0"/>
          <w:color w:val="000000"/>
          <w:sz w:val="28"/>
          <w:szCs w:val="28"/>
        </w:rPr>
        <w:tab/>
        <w:t xml:space="preserve">Критериями успешности обучения служат -  положительная динамика уровня общей физической подготовленности, определяемая по результатам контрольных нормативов по ОФП. </w:t>
      </w:r>
    </w:p>
    <w:p w:rsidR="00AB619B" w:rsidRPr="00246120" w:rsidRDefault="00AB619B" w:rsidP="00AB619B">
      <w:pPr>
        <w:spacing w:after="0"/>
        <w:ind w:firstLine="708"/>
        <w:jc w:val="both"/>
        <w:rPr>
          <w:b w:val="0"/>
        </w:rPr>
      </w:pPr>
      <w:r w:rsidRPr="00246120">
        <w:rPr>
          <w:b w:val="0"/>
        </w:rPr>
        <w:t xml:space="preserve">Контроль и оценка применяются таким образом, чтобы стимулировать стремление ученика к своему личному совершенствованию, улучшению результатов, повышению активности, радости от занятий. </w:t>
      </w:r>
    </w:p>
    <w:p w:rsidR="00AB619B" w:rsidRDefault="00AB619B" w:rsidP="00AB619B">
      <w:pPr>
        <w:shd w:val="clear" w:color="auto" w:fill="FFFFFF"/>
        <w:spacing w:after="0"/>
        <w:ind w:firstLine="284"/>
        <w:jc w:val="center"/>
        <w:rPr>
          <w:b w:val="0"/>
          <w:bCs/>
          <w:iCs/>
          <w:color w:val="000000"/>
        </w:rPr>
      </w:pPr>
    </w:p>
    <w:p w:rsidR="00AB619B" w:rsidRDefault="00AB619B" w:rsidP="00AB619B">
      <w:pPr>
        <w:shd w:val="clear" w:color="auto" w:fill="FFFFFF"/>
        <w:spacing w:after="0"/>
        <w:ind w:firstLine="284"/>
        <w:jc w:val="center"/>
        <w:rPr>
          <w:color w:val="000000"/>
        </w:rPr>
      </w:pPr>
      <w:r>
        <w:rPr>
          <w:bCs/>
          <w:iCs/>
          <w:color w:val="000000"/>
        </w:rPr>
        <w:t>Формы подведения итогов обучения</w:t>
      </w:r>
    </w:p>
    <w:p w:rsidR="00AB619B" w:rsidRPr="00246120" w:rsidRDefault="00AB619B" w:rsidP="00AB619B">
      <w:pPr>
        <w:shd w:val="clear" w:color="auto" w:fill="FFFFFF"/>
        <w:spacing w:after="0"/>
        <w:ind w:left="284"/>
        <w:jc w:val="both"/>
        <w:rPr>
          <w:b w:val="0"/>
        </w:rPr>
      </w:pPr>
      <w:r w:rsidRPr="00246120">
        <w:rPr>
          <w:b w:val="0"/>
        </w:rPr>
        <w:t>Одна из форм - с</w:t>
      </w:r>
      <w:r w:rsidRPr="00246120">
        <w:rPr>
          <w:b w:val="0"/>
          <w:color w:val="000000"/>
        </w:rPr>
        <w:t>дача нормативных тестов для определения уровня физической подготовки.</w:t>
      </w:r>
    </w:p>
    <w:p w:rsidR="00CA7D66" w:rsidRPr="00246120" w:rsidRDefault="00CA7D66" w:rsidP="00246120">
      <w:pPr>
        <w:spacing w:after="0"/>
        <w:jc w:val="center"/>
        <w:rPr>
          <w:rFonts w:eastAsia="Times New Roman"/>
        </w:rPr>
      </w:pPr>
      <w:r w:rsidRPr="00246120">
        <w:rPr>
          <w:rFonts w:eastAsia="Times New Roman"/>
        </w:rPr>
        <w:t>Ожидаемый результат реализации программы:</w:t>
      </w:r>
    </w:p>
    <w:p w:rsidR="00CA7D66" w:rsidRPr="00E91ACD" w:rsidRDefault="00CA7D66" w:rsidP="004024C1">
      <w:pPr>
        <w:shd w:val="clear" w:color="auto" w:fill="FFFFFF"/>
        <w:spacing w:after="0"/>
        <w:ind w:firstLine="284"/>
        <w:jc w:val="both"/>
        <w:rPr>
          <w:rFonts w:eastAsia="Times New Roman"/>
          <w:b w:val="0"/>
        </w:rPr>
      </w:pPr>
      <w:r w:rsidRPr="00E91ACD">
        <w:rPr>
          <w:rFonts w:eastAsia="Times New Roman"/>
          <w:b w:val="0"/>
        </w:rPr>
        <w:t>- формирование знаний, умений и навыков в избранном виде спорта (мини-футболе);</w:t>
      </w:r>
    </w:p>
    <w:p w:rsidR="00E15B59" w:rsidRPr="00E91ACD" w:rsidRDefault="00CA7D66" w:rsidP="00E15B59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E91ACD">
        <w:rPr>
          <w:rFonts w:eastAsia="Times New Roman"/>
          <w:b w:val="0"/>
        </w:rPr>
        <w:t>- вовлечение занимающихся в систему регулярных занятий.</w:t>
      </w:r>
    </w:p>
    <w:p w:rsidR="00E15B59" w:rsidRPr="00E91ACD" w:rsidRDefault="00E15B59" w:rsidP="00E15B59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E91ACD">
        <w:rPr>
          <w:rFonts w:eastAsia="Times New Roman"/>
          <w:b w:val="0"/>
          <w:color w:val="333333"/>
        </w:rPr>
        <w:t>- выработка оптимальных двигательных режимов для детей с учетом их возрастных, психологических и иных особенностей, развитие потребности заниматься физической культурой и спортом;</w:t>
      </w:r>
    </w:p>
    <w:p w:rsidR="00E15B59" w:rsidRPr="00E91ACD" w:rsidRDefault="00E15B59" w:rsidP="00E15B59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E91ACD">
        <w:rPr>
          <w:rFonts w:eastAsia="Times New Roman"/>
          <w:b w:val="0"/>
          <w:color w:val="333333"/>
        </w:rPr>
        <w:t>- пробуждение в детях желания заботиться о собственном здоровье;</w:t>
      </w:r>
    </w:p>
    <w:p w:rsidR="00E15B59" w:rsidRPr="00E91ACD" w:rsidRDefault="00E15B59" w:rsidP="00E15B59">
      <w:pPr>
        <w:shd w:val="clear" w:color="auto" w:fill="FFFFFF"/>
        <w:spacing w:after="0"/>
        <w:jc w:val="both"/>
        <w:rPr>
          <w:rFonts w:eastAsia="Times New Roman"/>
          <w:b w:val="0"/>
          <w:color w:val="333333"/>
        </w:rPr>
      </w:pPr>
      <w:r w:rsidRPr="00E91ACD">
        <w:rPr>
          <w:rFonts w:eastAsia="Times New Roman"/>
          <w:b w:val="0"/>
          <w:color w:val="333333"/>
        </w:rPr>
        <w:t>- формирование знания негативных факторов риска здоровью.</w:t>
      </w:r>
    </w:p>
    <w:p w:rsidR="00CA7D66" w:rsidRPr="00E91ACD" w:rsidRDefault="00CA7D66" w:rsidP="00E15B59">
      <w:pPr>
        <w:shd w:val="clear" w:color="auto" w:fill="FFFFFF"/>
        <w:spacing w:after="0"/>
        <w:ind w:firstLine="708"/>
        <w:jc w:val="both"/>
        <w:rPr>
          <w:rFonts w:eastAsia="Times New Roman"/>
          <w:b w:val="0"/>
        </w:rPr>
      </w:pPr>
      <w:bookmarkStart w:id="0" w:name="_Toc331328921"/>
      <w:bookmarkEnd w:id="0"/>
      <w:r w:rsidRPr="00E91ACD">
        <w:rPr>
          <w:rFonts w:eastAsia="Times New Roman"/>
          <w:b w:val="0"/>
        </w:rPr>
        <w:t>Для оценки эффективности реализации программы используются следующие критерии:</w:t>
      </w:r>
    </w:p>
    <w:p w:rsidR="00CA7D66" w:rsidRPr="00E91ACD" w:rsidRDefault="00CA7D66" w:rsidP="004024C1">
      <w:pPr>
        <w:shd w:val="clear" w:color="auto" w:fill="FFFFFF"/>
        <w:spacing w:after="0"/>
        <w:ind w:firstLine="284"/>
        <w:jc w:val="both"/>
        <w:rPr>
          <w:rFonts w:eastAsia="Times New Roman"/>
          <w:b w:val="0"/>
        </w:rPr>
      </w:pPr>
      <w:r w:rsidRPr="00E91ACD">
        <w:rPr>
          <w:rFonts w:eastAsia="Times New Roman"/>
          <w:b w:val="0"/>
        </w:rPr>
        <w:t>- состояние здоровья занимающихся;</w:t>
      </w:r>
    </w:p>
    <w:p w:rsidR="00CA7D66" w:rsidRPr="00E91ACD" w:rsidRDefault="00CA7D66" w:rsidP="004024C1">
      <w:pPr>
        <w:shd w:val="clear" w:color="auto" w:fill="FFFFFF"/>
        <w:spacing w:after="0"/>
        <w:ind w:firstLine="284"/>
        <w:jc w:val="both"/>
        <w:rPr>
          <w:rFonts w:eastAsia="Times New Roman"/>
          <w:b w:val="0"/>
        </w:rPr>
      </w:pPr>
      <w:r w:rsidRPr="00E91ACD">
        <w:rPr>
          <w:rFonts w:eastAsia="Times New Roman"/>
          <w:b w:val="0"/>
        </w:rPr>
        <w:t>- стабильность состава занимающихся, регулярность посещения ими тренировочных занятий;</w:t>
      </w:r>
    </w:p>
    <w:p w:rsidR="00CA7D66" w:rsidRPr="00E91ACD" w:rsidRDefault="00CA7D66" w:rsidP="004024C1">
      <w:pPr>
        <w:shd w:val="clear" w:color="auto" w:fill="FFFFFF"/>
        <w:spacing w:after="0"/>
        <w:ind w:firstLine="284"/>
        <w:jc w:val="both"/>
        <w:rPr>
          <w:rFonts w:eastAsia="Times New Roman"/>
          <w:b w:val="0"/>
        </w:rPr>
      </w:pPr>
      <w:r w:rsidRPr="00E91ACD">
        <w:rPr>
          <w:rFonts w:eastAsia="Times New Roman"/>
          <w:b w:val="0"/>
        </w:rPr>
        <w:t>- гармоничное развитие занимающихся;</w:t>
      </w:r>
    </w:p>
    <w:p w:rsidR="002026D7" w:rsidRPr="00E91ACD" w:rsidRDefault="00CA7D66" w:rsidP="00E15B59">
      <w:pPr>
        <w:shd w:val="clear" w:color="auto" w:fill="FFFFFF"/>
        <w:spacing w:after="0"/>
        <w:ind w:firstLine="284"/>
        <w:jc w:val="both"/>
        <w:rPr>
          <w:rFonts w:eastAsia="Times New Roman"/>
          <w:b w:val="0"/>
        </w:rPr>
      </w:pPr>
      <w:r w:rsidRPr="00E91ACD">
        <w:rPr>
          <w:rFonts w:eastAsia="Times New Roman"/>
          <w:b w:val="0"/>
        </w:rPr>
        <w:lastRenderedPageBreak/>
        <w:t xml:space="preserve">- уровень освоения основ знаний в области гигиены и первой медицинской помощи, а также овладения теоретическими основами физической </w:t>
      </w:r>
      <w:r w:rsidR="00E15B59" w:rsidRPr="00E91ACD">
        <w:rPr>
          <w:rFonts w:eastAsia="Times New Roman"/>
          <w:b w:val="0"/>
        </w:rPr>
        <w:t>культуры и навыков самоконтроля.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5"/>
        <w:gridCol w:w="6"/>
      </w:tblGrid>
      <w:tr w:rsidR="002026D7" w:rsidRPr="00E91ACD" w:rsidTr="002026D7">
        <w:trPr>
          <w:gridAfter w:val="1"/>
          <w:tblCellSpacing w:w="0" w:type="dxa"/>
        </w:trPr>
        <w:tc>
          <w:tcPr>
            <w:tcW w:w="1665" w:type="dxa"/>
            <w:shd w:val="clear" w:color="auto" w:fill="FFFFFF"/>
            <w:vAlign w:val="center"/>
            <w:hideMark/>
          </w:tcPr>
          <w:p w:rsidR="002026D7" w:rsidRPr="00E91ACD" w:rsidRDefault="002026D7" w:rsidP="004024C1">
            <w:pPr>
              <w:spacing w:after="0"/>
              <w:jc w:val="both"/>
              <w:rPr>
                <w:rFonts w:eastAsia="Times New Roman"/>
                <w:b w:val="0"/>
                <w:color w:val="333333"/>
              </w:rPr>
            </w:pPr>
          </w:p>
        </w:tc>
      </w:tr>
      <w:tr w:rsidR="002026D7" w:rsidRPr="00E91ACD" w:rsidTr="002026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26D7" w:rsidRPr="00E91ACD" w:rsidRDefault="002026D7" w:rsidP="004024C1">
            <w:pPr>
              <w:spacing w:after="0"/>
              <w:jc w:val="both"/>
              <w:rPr>
                <w:rFonts w:eastAsia="Times New Roman"/>
                <w:b w:val="0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6D7" w:rsidRPr="00E91ACD" w:rsidRDefault="002026D7" w:rsidP="004024C1">
            <w:pPr>
              <w:spacing w:after="0"/>
              <w:jc w:val="both"/>
              <w:rPr>
                <w:rFonts w:eastAsia="Times New Roman"/>
                <w:b w:val="0"/>
                <w:color w:val="333333"/>
              </w:rPr>
            </w:pPr>
          </w:p>
        </w:tc>
      </w:tr>
    </w:tbl>
    <w:p w:rsidR="002026D7" w:rsidRPr="00E91ACD" w:rsidRDefault="002026D7" w:rsidP="002026D7">
      <w:pPr>
        <w:shd w:val="clear" w:color="auto" w:fill="FFFFFF"/>
        <w:spacing w:after="0" w:line="240" w:lineRule="auto"/>
        <w:jc w:val="both"/>
        <w:rPr>
          <w:rFonts w:eastAsia="Times New Roman"/>
          <w:b w:val="0"/>
          <w:color w:val="333333"/>
          <w:sz w:val="24"/>
          <w:szCs w:val="24"/>
        </w:rPr>
      </w:pPr>
      <w:r w:rsidRPr="00E91ACD">
        <w:rPr>
          <w:rFonts w:eastAsia="Times New Roman"/>
          <w:b w:val="0"/>
          <w:color w:val="333333"/>
          <w:sz w:val="24"/>
          <w:szCs w:val="24"/>
        </w:rPr>
        <w:t> </w:t>
      </w:r>
    </w:p>
    <w:p w:rsidR="00244BD6" w:rsidRPr="00E91ACD" w:rsidRDefault="00244BD6" w:rsidP="002026D7">
      <w:pPr>
        <w:shd w:val="clear" w:color="auto" w:fill="FFFFFF"/>
        <w:spacing w:after="0" w:line="240" w:lineRule="auto"/>
        <w:jc w:val="both"/>
        <w:rPr>
          <w:rFonts w:eastAsia="Times New Roman"/>
          <w:b w:val="0"/>
          <w:color w:val="333333"/>
          <w:sz w:val="24"/>
          <w:szCs w:val="24"/>
        </w:rPr>
      </w:pPr>
    </w:p>
    <w:p w:rsidR="005E2EAB" w:rsidRDefault="005E2EAB" w:rsidP="005E2EAB">
      <w:pPr>
        <w:shd w:val="clear" w:color="auto" w:fill="FFFFFF"/>
        <w:spacing w:after="0"/>
        <w:jc w:val="center"/>
        <w:rPr>
          <w:rFonts w:eastAsia="Times New Roman"/>
          <w:b w:val="0"/>
          <w:bCs/>
          <w:color w:val="333333"/>
        </w:rPr>
      </w:pPr>
      <w:r w:rsidRPr="005E2EAB">
        <w:rPr>
          <w:rFonts w:eastAsia="Times New Roman"/>
          <w:bCs/>
          <w:color w:val="333333"/>
          <w:lang w:val="en-US"/>
        </w:rPr>
        <w:t>V</w:t>
      </w:r>
      <w:r w:rsidRPr="005E2EAB">
        <w:rPr>
          <w:rFonts w:eastAsia="Times New Roman"/>
          <w:bCs/>
          <w:color w:val="333333"/>
        </w:rPr>
        <w:t>. ИНФОРМАЦИОННОЕ ОБЕСПЕЧЕНИЕ</w:t>
      </w:r>
    </w:p>
    <w:p w:rsidR="005E2EAB" w:rsidRPr="005E2EAB" w:rsidRDefault="005E2EAB" w:rsidP="005E2EAB">
      <w:pPr>
        <w:shd w:val="clear" w:color="auto" w:fill="FFFFFF"/>
        <w:spacing w:after="0"/>
        <w:jc w:val="center"/>
        <w:rPr>
          <w:rFonts w:eastAsia="Times New Roman"/>
          <w:b w:val="0"/>
          <w:bCs/>
          <w:color w:val="333333"/>
          <w:sz w:val="16"/>
          <w:szCs w:val="16"/>
        </w:rPr>
      </w:pPr>
    </w:p>
    <w:p w:rsidR="002026D7" w:rsidRDefault="002026D7" w:rsidP="005E2EAB">
      <w:pPr>
        <w:shd w:val="clear" w:color="auto" w:fill="FFFFFF"/>
        <w:spacing w:after="0"/>
        <w:rPr>
          <w:rFonts w:eastAsia="Times New Roman"/>
          <w:b w:val="0"/>
          <w:bCs/>
          <w:color w:val="333333"/>
        </w:rPr>
      </w:pPr>
      <w:r w:rsidRPr="005E2EAB">
        <w:rPr>
          <w:rFonts w:eastAsia="Times New Roman"/>
          <w:bCs/>
          <w:color w:val="333333"/>
        </w:rPr>
        <w:t>Список литературы</w:t>
      </w:r>
      <w:r w:rsidR="005E2EAB">
        <w:rPr>
          <w:rFonts w:eastAsia="Times New Roman"/>
          <w:bCs/>
          <w:color w:val="333333"/>
        </w:rPr>
        <w:t>:</w:t>
      </w:r>
    </w:p>
    <w:p w:rsidR="005E2EAB" w:rsidRPr="005E2EAB" w:rsidRDefault="005E2EAB" w:rsidP="005E2EAB">
      <w:pPr>
        <w:shd w:val="clear" w:color="auto" w:fill="FFFFFF"/>
        <w:spacing w:after="0"/>
        <w:rPr>
          <w:rFonts w:eastAsia="Times New Roman"/>
          <w:color w:val="333333"/>
          <w:sz w:val="16"/>
          <w:szCs w:val="16"/>
        </w:rPr>
      </w:pPr>
    </w:p>
    <w:p w:rsidR="005E2EAB" w:rsidRPr="00E91ACD" w:rsidRDefault="002026D7" w:rsidP="005E2EA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333333"/>
        </w:rPr>
      </w:pPr>
      <w:r w:rsidRPr="00E91ACD">
        <w:rPr>
          <w:rFonts w:eastAsia="Times New Roman"/>
          <w:b w:val="0"/>
          <w:bCs/>
          <w:color w:val="333333"/>
        </w:rPr>
        <w:t>1.</w:t>
      </w:r>
      <w:r w:rsidRPr="00E91ACD">
        <w:rPr>
          <w:rFonts w:eastAsia="Times New Roman"/>
          <w:b w:val="0"/>
          <w:color w:val="333333"/>
        </w:rPr>
        <w:t xml:space="preserve">Мини-футбол (футзал): Примерная программа для детско-юношеских </w:t>
      </w:r>
    </w:p>
    <w:p w:rsidR="005E2EAB" w:rsidRPr="00E91ACD" w:rsidRDefault="002026D7" w:rsidP="005E2EA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333333"/>
        </w:rPr>
      </w:pPr>
      <w:r w:rsidRPr="00E91ACD">
        <w:rPr>
          <w:rFonts w:eastAsia="Times New Roman"/>
          <w:b w:val="0"/>
          <w:color w:val="333333"/>
        </w:rPr>
        <w:t xml:space="preserve">спортивных  школ,  специализированных детско-юношеских школ </w:t>
      </w:r>
    </w:p>
    <w:p w:rsidR="005E2EAB" w:rsidRPr="00E91ACD" w:rsidRDefault="002026D7" w:rsidP="005E2EA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bCs/>
          <w:color w:val="333333"/>
        </w:rPr>
      </w:pPr>
      <w:r w:rsidRPr="00E91ACD">
        <w:rPr>
          <w:rFonts w:eastAsia="Times New Roman"/>
          <w:b w:val="0"/>
          <w:color w:val="333333"/>
        </w:rPr>
        <w:t>олимпийского резерва </w:t>
      </w:r>
      <w:r w:rsidRPr="00E91ACD">
        <w:rPr>
          <w:rFonts w:eastAsia="Times New Roman"/>
          <w:b w:val="0"/>
          <w:bCs/>
          <w:color w:val="333333"/>
        </w:rPr>
        <w:t>С.Н. Андреев, Э. </w:t>
      </w:r>
      <w:r w:rsidRPr="00E91ACD">
        <w:rPr>
          <w:rFonts w:eastAsia="Times New Roman"/>
          <w:b w:val="0"/>
          <w:bCs/>
          <w:color w:val="333333"/>
          <w:spacing w:val="-20"/>
        </w:rPr>
        <w:t>Г.</w:t>
      </w:r>
      <w:r w:rsidRPr="00E91ACD">
        <w:rPr>
          <w:rFonts w:eastAsia="Times New Roman"/>
          <w:b w:val="0"/>
          <w:bCs/>
          <w:color w:val="333333"/>
        </w:rPr>
        <w:t xml:space="preserve"> Алиев, В. С. Левин, К. В. </w:t>
      </w:r>
    </w:p>
    <w:p w:rsidR="002026D7" w:rsidRPr="00E91ACD" w:rsidRDefault="002026D7" w:rsidP="005E2EA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333333"/>
        </w:rPr>
      </w:pPr>
      <w:r w:rsidRPr="00E91ACD">
        <w:rPr>
          <w:rFonts w:eastAsia="Times New Roman"/>
          <w:b w:val="0"/>
          <w:bCs/>
          <w:color w:val="333333"/>
        </w:rPr>
        <w:t>Еременко.</w:t>
      </w:r>
      <w:r w:rsidRPr="00E91ACD">
        <w:rPr>
          <w:rFonts w:eastAsia="Times New Roman"/>
          <w:b w:val="0"/>
          <w:color w:val="333333"/>
        </w:rPr>
        <w:t> - М.: Советский спорт, 2010. - 96 с.</w:t>
      </w:r>
    </w:p>
    <w:p w:rsidR="002026D7" w:rsidRPr="00E91ACD" w:rsidRDefault="002026D7" w:rsidP="005E2EA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333333"/>
        </w:rPr>
      </w:pPr>
      <w:r w:rsidRPr="00E91ACD">
        <w:rPr>
          <w:rFonts w:eastAsia="Times New Roman"/>
          <w:b w:val="0"/>
          <w:bCs/>
          <w:color w:val="333333"/>
        </w:rPr>
        <w:t>2.</w:t>
      </w:r>
      <w:r w:rsidR="000C4C78" w:rsidRPr="00E91ACD">
        <w:rPr>
          <w:rFonts w:eastAsia="Times New Roman"/>
          <w:b w:val="0"/>
          <w:color w:val="333333"/>
        </w:rPr>
        <w:t> </w:t>
      </w:r>
      <w:r w:rsidRPr="00E91ACD">
        <w:rPr>
          <w:rFonts w:eastAsia="Times New Roman"/>
          <w:b w:val="0"/>
          <w:bCs/>
          <w:color w:val="333333"/>
        </w:rPr>
        <w:t>Андреев СЛ</w:t>
      </w:r>
      <w:r w:rsidRPr="00E91ACD">
        <w:rPr>
          <w:rFonts w:eastAsia="Times New Roman"/>
          <w:b w:val="0"/>
          <w:color w:val="333333"/>
        </w:rPr>
        <w:t>. Футбол - твоя игра. - М.: Просвещение, 2005. - 144 с.</w:t>
      </w:r>
    </w:p>
    <w:p w:rsidR="005E2EAB" w:rsidRPr="00E91ACD" w:rsidRDefault="002026D7" w:rsidP="005E2EA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333333"/>
        </w:rPr>
      </w:pPr>
      <w:r w:rsidRPr="00E91ACD">
        <w:rPr>
          <w:rFonts w:eastAsia="Times New Roman"/>
          <w:b w:val="0"/>
          <w:bCs/>
          <w:color w:val="333333"/>
        </w:rPr>
        <w:t>3.</w:t>
      </w:r>
      <w:r w:rsidR="000C4C78" w:rsidRPr="00E91ACD">
        <w:rPr>
          <w:rFonts w:eastAsia="Times New Roman"/>
          <w:b w:val="0"/>
          <w:color w:val="333333"/>
        </w:rPr>
        <w:t> </w:t>
      </w:r>
      <w:r w:rsidRPr="00E91ACD">
        <w:rPr>
          <w:rFonts w:eastAsia="Times New Roman"/>
          <w:b w:val="0"/>
          <w:bCs/>
          <w:color w:val="333333"/>
        </w:rPr>
        <w:t>Максименко И.Г</w:t>
      </w:r>
      <w:r w:rsidRPr="00E91ACD">
        <w:rPr>
          <w:rFonts w:eastAsia="Times New Roman"/>
          <w:b w:val="0"/>
          <w:color w:val="333333"/>
        </w:rPr>
        <w:t>. Планирование и контроль тренировочного про</w:t>
      </w:r>
      <w:r w:rsidRPr="00E91ACD">
        <w:rPr>
          <w:rFonts w:eastAsia="Times New Roman"/>
          <w:b w:val="0"/>
          <w:color w:val="333333"/>
        </w:rPr>
        <w:softHyphen/>
        <w:t xml:space="preserve">цесса в </w:t>
      </w:r>
    </w:p>
    <w:p w:rsidR="002026D7" w:rsidRPr="00E91ACD" w:rsidRDefault="002026D7" w:rsidP="005E2EA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333333"/>
        </w:rPr>
      </w:pPr>
      <w:r w:rsidRPr="00E91ACD">
        <w:rPr>
          <w:rFonts w:eastAsia="Times New Roman"/>
          <w:b w:val="0"/>
          <w:color w:val="333333"/>
        </w:rPr>
        <w:t>спортивных играх. -  Луганск: Знание, 2006. - 276 с.</w:t>
      </w:r>
    </w:p>
    <w:p w:rsidR="005E2EAB" w:rsidRPr="00E91ACD" w:rsidRDefault="002026D7" w:rsidP="005E2EA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333333"/>
        </w:rPr>
      </w:pPr>
      <w:r w:rsidRPr="00E91ACD">
        <w:rPr>
          <w:rFonts w:eastAsia="Times New Roman"/>
          <w:b w:val="0"/>
          <w:bCs/>
          <w:color w:val="333333"/>
        </w:rPr>
        <w:t>4.</w:t>
      </w:r>
      <w:r w:rsidR="000C4C78" w:rsidRPr="00E91ACD">
        <w:rPr>
          <w:rFonts w:eastAsia="Times New Roman"/>
          <w:b w:val="0"/>
          <w:color w:val="333333"/>
        </w:rPr>
        <w:t> </w:t>
      </w:r>
      <w:r w:rsidRPr="00E91ACD">
        <w:rPr>
          <w:rFonts w:eastAsia="Times New Roman"/>
          <w:b w:val="0"/>
          <w:bCs/>
          <w:color w:val="333333"/>
        </w:rPr>
        <w:t>Филин В.П., Фомин И.А</w:t>
      </w:r>
      <w:r w:rsidRPr="00E91ACD">
        <w:rPr>
          <w:rFonts w:eastAsia="Times New Roman"/>
          <w:b w:val="0"/>
          <w:color w:val="333333"/>
        </w:rPr>
        <w:t>. Основы юношеского спорта. - М.: ФиС, 1980.-</w:t>
      </w:r>
    </w:p>
    <w:p w:rsidR="002026D7" w:rsidRPr="00E91ACD" w:rsidRDefault="002026D7" w:rsidP="005E2EA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333333"/>
        </w:rPr>
      </w:pPr>
      <w:r w:rsidRPr="00E91ACD">
        <w:rPr>
          <w:rFonts w:eastAsia="Times New Roman"/>
          <w:b w:val="0"/>
          <w:color w:val="333333"/>
        </w:rPr>
        <w:t>255 с.</w:t>
      </w:r>
    </w:p>
    <w:p w:rsidR="005E2EAB" w:rsidRPr="00E91ACD" w:rsidRDefault="002026D7" w:rsidP="005E2EA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333333"/>
        </w:rPr>
      </w:pPr>
      <w:r w:rsidRPr="00E91ACD">
        <w:rPr>
          <w:rFonts w:eastAsia="Times New Roman"/>
          <w:b w:val="0"/>
          <w:bCs/>
          <w:color w:val="333333"/>
        </w:rPr>
        <w:t>5.</w:t>
      </w:r>
      <w:r w:rsidR="000C4C78" w:rsidRPr="00E91ACD">
        <w:rPr>
          <w:rFonts w:eastAsia="Times New Roman"/>
          <w:b w:val="0"/>
          <w:color w:val="333333"/>
        </w:rPr>
        <w:t> </w:t>
      </w:r>
      <w:r w:rsidRPr="00E91ACD">
        <w:rPr>
          <w:rFonts w:eastAsia="Times New Roman"/>
          <w:b w:val="0"/>
          <w:bCs/>
          <w:color w:val="333333"/>
        </w:rPr>
        <w:t>Мутко В.Л., Андреев С.Н. , Алиев Э.Г</w:t>
      </w:r>
      <w:r w:rsidRPr="00E91ACD">
        <w:rPr>
          <w:rFonts w:eastAsia="Times New Roman"/>
          <w:b w:val="0"/>
          <w:color w:val="333333"/>
        </w:rPr>
        <w:t xml:space="preserve">. Мини-футбол–игра для всех – М. </w:t>
      </w:r>
    </w:p>
    <w:p w:rsidR="002026D7" w:rsidRPr="00E91ACD" w:rsidRDefault="002026D7" w:rsidP="005E2EA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333333"/>
        </w:rPr>
      </w:pPr>
      <w:r w:rsidRPr="00E91ACD">
        <w:rPr>
          <w:rFonts w:eastAsia="Times New Roman"/>
          <w:b w:val="0"/>
          <w:color w:val="333333"/>
        </w:rPr>
        <w:t>Советский спорт, 2008.- 264 стр.</w:t>
      </w:r>
    </w:p>
    <w:p w:rsidR="005E2EAB" w:rsidRPr="00E91ACD" w:rsidRDefault="002026D7" w:rsidP="005E2EA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333333"/>
        </w:rPr>
      </w:pPr>
      <w:r w:rsidRPr="00E91ACD">
        <w:rPr>
          <w:rFonts w:eastAsia="Times New Roman"/>
          <w:b w:val="0"/>
          <w:bCs/>
          <w:color w:val="333333"/>
        </w:rPr>
        <w:t>6.</w:t>
      </w:r>
      <w:r w:rsidR="000C4C78" w:rsidRPr="00E91ACD">
        <w:rPr>
          <w:rFonts w:eastAsia="Times New Roman"/>
          <w:b w:val="0"/>
          <w:color w:val="333333"/>
        </w:rPr>
        <w:t> </w:t>
      </w:r>
      <w:r w:rsidRPr="00E91ACD">
        <w:rPr>
          <w:rFonts w:eastAsia="Times New Roman"/>
          <w:b w:val="0"/>
          <w:bCs/>
          <w:color w:val="333333"/>
        </w:rPr>
        <w:t>Тюленьков С.Ю. , Федоров А.А</w:t>
      </w:r>
      <w:r w:rsidRPr="00E91ACD">
        <w:rPr>
          <w:rFonts w:eastAsia="Times New Roman"/>
          <w:b w:val="0"/>
          <w:color w:val="333333"/>
        </w:rPr>
        <w:t xml:space="preserve">. Футбол в зале: система подготовки.- М.: </w:t>
      </w:r>
    </w:p>
    <w:p w:rsidR="002026D7" w:rsidRPr="00E91ACD" w:rsidRDefault="002026D7" w:rsidP="005E2EA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333333"/>
        </w:rPr>
      </w:pPr>
      <w:r w:rsidRPr="00E91ACD">
        <w:rPr>
          <w:rFonts w:eastAsia="Times New Roman"/>
          <w:b w:val="0"/>
          <w:color w:val="333333"/>
        </w:rPr>
        <w:t>Терра-Спорт,2006.- 86 стр. (Библиотечка тренера)</w:t>
      </w:r>
    </w:p>
    <w:p w:rsidR="005E2EAB" w:rsidRPr="00E91ACD" w:rsidRDefault="005E2EAB" w:rsidP="005E2EA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333333"/>
        </w:rPr>
      </w:pPr>
    </w:p>
    <w:p w:rsidR="005E2EAB" w:rsidRDefault="005E2EAB" w:rsidP="005E2EAB">
      <w:pPr>
        <w:widowControl w:val="0"/>
        <w:overflowPunct w:val="0"/>
        <w:autoSpaceDE w:val="0"/>
        <w:autoSpaceDN w:val="0"/>
        <w:adjustRightInd w:val="0"/>
        <w:spacing w:after="0"/>
        <w:rPr>
          <w:b w:val="0"/>
          <w:bCs/>
        </w:rPr>
      </w:pPr>
      <w:r>
        <w:rPr>
          <w:bCs/>
        </w:rPr>
        <w:t>Интернет-ресурсы:</w:t>
      </w:r>
    </w:p>
    <w:p w:rsidR="005E2EAB" w:rsidRPr="005561A7" w:rsidRDefault="005E2EAB" w:rsidP="005E2EAB">
      <w:pPr>
        <w:widowControl w:val="0"/>
        <w:overflowPunct w:val="0"/>
        <w:autoSpaceDE w:val="0"/>
        <w:autoSpaceDN w:val="0"/>
        <w:adjustRightInd w:val="0"/>
        <w:spacing w:after="0"/>
        <w:rPr>
          <w:sz w:val="16"/>
          <w:szCs w:val="16"/>
        </w:rPr>
      </w:pPr>
    </w:p>
    <w:p w:rsidR="005E2EAB" w:rsidRPr="00E91ACD" w:rsidRDefault="005E2EAB" w:rsidP="005E2EAB">
      <w:pPr>
        <w:widowControl w:val="0"/>
        <w:overflowPunct w:val="0"/>
        <w:autoSpaceDE w:val="0"/>
        <w:autoSpaceDN w:val="0"/>
        <w:adjustRightInd w:val="0"/>
        <w:spacing w:after="0"/>
        <w:ind w:left="284"/>
        <w:jc w:val="both"/>
        <w:rPr>
          <w:b w:val="0"/>
        </w:rPr>
      </w:pPr>
      <w:r w:rsidRPr="00E91ACD">
        <w:rPr>
          <w:b w:val="0"/>
        </w:rPr>
        <w:t xml:space="preserve">1. </w:t>
      </w:r>
      <w:r w:rsidRPr="00E91ACD">
        <w:rPr>
          <w:b w:val="0"/>
          <w:u w:val="single"/>
          <w:lang w:val="en-US"/>
        </w:rPr>
        <w:t>www</w:t>
      </w:r>
      <w:r w:rsidRPr="00E91ACD">
        <w:rPr>
          <w:b w:val="0"/>
          <w:u w:val="single"/>
        </w:rPr>
        <w:t>.rfs.ru</w:t>
      </w:r>
      <w:r w:rsidRPr="00E91ACD">
        <w:rPr>
          <w:b w:val="0"/>
          <w:i/>
          <w:iCs/>
        </w:rPr>
        <w:t xml:space="preserve">Федерация футбола России. </w:t>
      </w:r>
    </w:p>
    <w:p w:rsidR="005E2EAB" w:rsidRPr="00E91ACD" w:rsidRDefault="005E2EAB" w:rsidP="005E2EAB">
      <w:pPr>
        <w:widowControl w:val="0"/>
        <w:overflowPunct w:val="0"/>
        <w:autoSpaceDE w:val="0"/>
        <w:autoSpaceDN w:val="0"/>
        <w:adjustRightInd w:val="0"/>
        <w:spacing w:after="0"/>
        <w:ind w:firstLine="284"/>
        <w:rPr>
          <w:b w:val="0"/>
        </w:rPr>
      </w:pPr>
      <w:r w:rsidRPr="00E91ACD">
        <w:rPr>
          <w:b w:val="0"/>
        </w:rPr>
        <w:t xml:space="preserve">2. </w:t>
      </w:r>
      <w:hyperlink r:id="rId9" w:history="1">
        <w:r w:rsidRPr="00E91ACD">
          <w:rPr>
            <w:rStyle w:val="ac"/>
            <w:b w:val="0"/>
          </w:rPr>
          <w:t>www.school-collection.edu.ru</w:t>
        </w:r>
      </w:hyperlink>
      <w:r w:rsidRPr="00E91ACD">
        <w:rPr>
          <w:b w:val="0"/>
          <w:i/>
          <w:iCs/>
        </w:rPr>
        <w:t>Единая коллекция цифровых</w:t>
      </w:r>
    </w:p>
    <w:p w:rsidR="005E2EAB" w:rsidRPr="00E91ACD" w:rsidRDefault="005E2EAB" w:rsidP="005E2EAB">
      <w:pPr>
        <w:widowControl w:val="0"/>
        <w:overflowPunct w:val="0"/>
        <w:autoSpaceDE w:val="0"/>
        <w:autoSpaceDN w:val="0"/>
        <w:adjustRightInd w:val="0"/>
        <w:spacing w:after="0"/>
        <w:ind w:firstLine="284"/>
        <w:rPr>
          <w:b w:val="0"/>
        </w:rPr>
      </w:pPr>
      <w:r w:rsidRPr="00E91ACD">
        <w:rPr>
          <w:b w:val="0"/>
          <w:i/>
          <w:iCs/>
        </w:rPr>
        <w:t>образовательных ресурсов.</w:t>
      </w:r>
    </w:p>
    <w:p w:rsidR="005E2EAB" w:rsidRPr="00E91ACD" w:rsidRDefault="005E2EAB" w:rsidP="005E2EAB">
      <w:pPr>
        <w:widowControl w:val="0"/>
        <w:tabs>
          <w:tab w:val="left" w:pos="3526"/>
        </w:tabs>
        <w:autoSpaceDE w:val="0"/>
        <w:autoSpaceDN w:val="0"/>
        <w:adjustRightInd w:val="0"/>
        <w:spacing w:after="0"/>
        <w:ind w:firstLine="284"/>
        <w:jc w:val="both"/>
        <w:rPr>
          <w:b w:val="0"/>
        </w:rPr>
      </w:pPr>
      <w:r w:rsidRPr="00E91ACD">
        <w:rPr>
          <w:b w:val="0"/>
        </w:rPr>
        <w:t xml:space="preserve">3.  </w:t>
      </w:r>
      <w:hyperlink r:id="rId10" w:history="1">
        <w:r w:rsidRPr="00E91ACD">
          <w:rPr>
            <w:rStyle w:val="ac"/>
            <w:b w:val="0"/>
          </w:rPr>
          <w:t>www.minsport.gov.ru</w:t>
        </w:r>
      </w:hyperlink>
      <w:r w:rsidRPr="00E91ACD">
        <w:rPr>
          <w:b w:val="0"/>
          <w:i/>
          <w:iCs/>
        </w:rPr>
        <w:t>Министерство спорта РФ.</w:t>
      </w:r>
    </w:p>
    <w:p w:rsidR="005E2EAB" w:rsidRPr="00E91ACD" w:rsidRDefault="005E2EAB" w:rsidP="005E2EAB">
      <w:pPr>
        <w:shd w:val="clear" w:color="auto" w:fill="FFFFFF"/>
        <w:spacing w:after="0"/>
        <w:ind w:firstLine="284"/>
        <w:jc w:val="both"/>
        <w:rPr>
          <w:rFonts w:eastAsia="Times New Roman"/>
          <w:b w:val="0"/>
          <w:color w:val="333333"/>
        </w:rPr>
      </w:pPr>
    </w:p>
    <w:p w:rsidR="002026D7" w:rsidRDefault="002026D7" w:rsidP="002026D7">
      <w:pPr>
        <w:spacing w:after="0" w:line="240" w:lineRule="auto"/>
        <w:jc w:val="both"/>
        <w:rPr>
          <w:sz w:val="24"/>
          <w:szCs w:val="24"/>
        </w:rPr>
      </w:pPr>
    </w:p>
    <w:p w:rsidR="00255C96" w:rsidRDefault="00255C96" w:rsidP="002026D7">
      <w:pPr>
        <w:spacing w:after="0" w:line="240" w:lineRule="auto"/>
        <w:jc w:val="both"/>
        <w:rPr>
          <w:sz w:val="24"/>
          <w:szCs w:val="24"/>
        </w:rPr>
      </w:pPr>
    </w:p>
    <w:p w:rsidR="00255C96" w:rsidRDefault="00255C96" w:rsidP="002026D7">
      <w:pPr>
        <w:spacing w:after="0" w:line="240" w:lineRule="auto"/>
        <w:jc w:val="both"/>
        <w:rPr>
          <w:sz w:val="24"/>
          <w:szCs w:val="24"/>
        </w:rPr>
      </w:pPr>
    </w:p>
    <w:p w:rsidR="00255C96" w:rsidRDefault="00255C96" w:rsidP="002026D7">
      <w:pPr>
        <w:spacing w:after="0" w:line="240" w:lineRule="auto"/>
        <w:jc w:val="both"/>
        <w:rPr>
          <w:sz w:val="24"/>
          <w:szCs w:val="24"/>
        </w:rPr>
      </w:pPr>
    </w:p>
    <w:p w:rsidR="00255C96" w:rsidRDefault="00255C96" w:rsidP="002026D7">
      <w:pPr>
        <w:spacing w:after="0" w:line="240" w:lineRule="auto"/>
        <w:jc w:val="both"/>
        <w:rPr>
          <w:sz w:val="24"/>
          <w:szCs w:val="24"/>
        </w:rPr>
      </w:pPr>
    </w:p>
    <w:p w:rsidR="00255C96" w:rsidRDefault="00255C96" w:rsidP="002026D7">
      <w:pPr>
        <w:spacing w:after="0" w:line="240" w:lineRule="auto"/>
        <w:jc w:val="both"/>
        <w:rPr>
          <w:sz w:val="24"/>
          <w:szCs w:val="24"/>
        </w:rPr>
      </w:pPr>
    </w:p>
    <w:p w:rsidR="00255C96" w:rsidRDefault="00255C96" w:rsidP="002026D7">
      <w:pPr>
        <w:spacing w:after="0" w:line="240" w:lineRule="auto"/>
        <w:jc w:val="both"/>
        <w:rPr>
          <w:sz w:val="24"/>
          <w:szCs w:val="24"/>
        </w:rPr>
      </w:pPr>
    </w:p>
    <w:p w:rsidR="00255C96" w:rsidRDefault="00255C96" w:rsidP="002026D7">
      <w:pPr>
        <w:spacing w:after="0" w:line="240" w:lineRule="auto"/>
        <w:jc w:val="both"/>
        <w:rPr>
          <w:sz w:val="24"/>
          <w:szCs w:val="24"/>
        </w:rPr>
      </w:pPr>
    </w:p>
    <w:p w:rsidR="00255C96" w:rsidRDefault="00255C96" w:rsidP="002026D7">
      <w:pPr>
        <w:spacing w:after="0" w:line="240" w:lineRule="auto"/>
        <w:jc w:val="both"/>
        <w:rPr>
          <w:sz w:val="24"/>
          <w:szCs w:val="24"/>
        </w:rPr>
      </w:pPr>
    </w:p>
    <w:p w:rsidR="00255C96" w:rsidRDefault="00255C96" w:rsidP="002026D7">
      <w:pPr>
        <w:spacing w:after="0" w:line="240" w:lineRule="auto"/>
        <w:jc w:val="both"/>
        <w:rPr>
          <w:sz w:val="24"/>
          <w:szCs w:val="24"/>
        </w:rPr>
      </w:pPr>
    </w:p>
    <w:p w:rsidR="00255C96" w:rsidRDefault="00255C96" w:rsidP="002026D7">
      <w:pPr>
        <w:spacing w:after="0" w:line="240" w:lineRule="auto"/>
        <w:jc w:val="both"/>
        <w:rPr>
          <w:sz w:val="24"/>
          <w:szCs w:val="24"/>
        </w:rPr>
      </w:pPr>
    </w:p>
    <w:p w:rsidR="00255C96" w:rsidRDefault="00255C96" w:rsidP="002026D7">
      <w:pPr>
        <w:spacing w:after="0" w:line="240" w:lineRule="auto"/>
        <w:jc w:val="both"/>
        <w:rPr>
          <w:sz w:val="24"/>
          <w:szCs w:val="24"/>
        </w:rPr>
      </w:pPr>
    </w:p>
    <w:p w:rsidR="00255C96" w:rsidRDefault="00255C96" w:rsidP="002026D7">
      <w:pPr>
        <w:spacing w:after="0" w:line="240" w:lineRule="auto"/>
        <w:jc w:val="both"/>
        <w:rPr>
          <w:sz w:val="24"/>
          <w:szCs w:val="24"/>
        </w:rPr>
      </w:pPr>
    </w:p>
    <w:p w:rsidR="00255C96" w:rsidRDefault="00255C96" w:rsidP="002026D7">
      <w:pPr>
        <w:spacing w:after="0" w:line="240" w:lineRule="auto"/>
        <w:jc w:val="both"/>
        <w:rPr>
          <w:sz w:val="24"/>
          <w:szCs w:val="24"/>
        </w:rPr>
        <w:sectPr w:rsidR="00255C96" w:rsidSect="005E2EAB">
          <w:footerReference w:type="default" r:id="rId11"/>
          <w:pgSz w:w="11906" w:h="16838"/>
          <w:pgMar w:top="993" w:right="850" w:bottom="1134" w:left="1701" w:header="708" w:footer="708" w:gutter="0"/>
          <w:cols w:space="708"/>
          <w:titlePg/>
          <w:docGrid w:linePitch="360"/>
        </w:sectPr>
      </w:pPr>
    </w:p>
    <w:p w:rsidR="00255C96" w:rsidRPr="002026D7" w:rsidRDefault="00255C96" w:rsidP="00246120">
      <w:pPr>
        <w:jc w:val="right"/>
        <w:rPr>
          <w:sz w:val="24"/>
          <w:szCs w:val="24"/>
        </w:rPr>
      </w:pPr>
    </w:p>
    <w:sectPr w:rsidR="00255C96" w:rsidRPr="002026D7" w:rsidSect="00246120">
      <w:pgSz w:w="11906" w:h="16838"/>
      <w:pgMar w:top="1134" w:right="993" w:bottom="992" w:left="709" w:header="709" w:footer="709" w:gutter="0"/>
      <w:cols w:space="708"/>
      <w:titlePg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301" w:rsidRDefault="00C00301" w:rsidP="005E2EAB">
      <w:pPr>
        <w:spacing w:after="0" w:line="240" w:lineRule="auto"/>
      </w:pPr>
      <w:r>
        <w:separator/>
      </w:r>
    </w:p>
  </w:endnote>
  <w:endnote w:type="continuationSeparator" w:id="1">
    <w:p w:rsidR="00C00301" w:rsidRDefault="00C00301" w:rsidP="005E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07499"/>
      <w:docPartObj>
        <w:docPartGallery w:val="Page Numbers (Bottom of Page)"/>
        <w:docPartUnique/>
      </w:docPartObj>
    </w:sdtPr>
    <w:sdtContent>
      <w:p w:rsidR="00EC65CC" w:rsidRDefault="00EC65CC">
        <w:pPr>
          <w:pStyle w:val="af"/>
          <w:jc w:val="right"/>
        </w:pPr>
        <w:fldSimple w:instr=" PAGE   \* MERGEFORMAT ">
          <w:r w:rsidR="00246120">
            <w:rPr>
              <w:noProof/>
            </w:rPr>
            <w:t>4</w:t>
          </w:r>
        </w:fldSimple>
      </w:p>
    </w:sdtContent>
  </w:sdt>
  <w:p w:rsidR="00EC65CC" w:rsidRDefault="00EC65CC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301" w:rsidRDefault="00C00301" w:rsidP="005E2EAB">
      <w:pPr>
        <w:spacing w:after="0" w:line="240" w:lineRule="auto"/>
      </w:pPr>
      <w:r>
        <w:separator/>
      </w:r>
    </w:p>
  </w:footnote>
  <w:footnote w:type="continuationSeparator" w:id="1">
    <w:p w:rsidR="00C00301" w:rsidRDefault="00C00301" w:rsidP="005E2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FE5A5B"/>
    <w:multiLevelType w:val="hybridMultilevel"/>
    <w:tmpl w:val="7E982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C0565"/>
    <w:multiLevelType w:val="hybridMultilevel"/>
    <w:tmpl w:val="A48AB4BA"/>
    <w:lvl w:ilvl="0" w:tplc="CEC266D8">
      <w:start w:val="1"/>
      <w:numFmt w:val="decimal"/>
      <w:lvlText w:val="%1)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934461C"/>
    <w:multiLevelType w:val="hybridMultilevel"/>
    <w:tmpl w:val="6AD00C22"/>
    <w:lvl w:ilvl="0" w:tplc="001EE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6687A"/>
    <w:multiLevelType w:val="hybridMultilevel"/>
    <w:tmpl w:val="CB703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A1421E"/>
    <w:multiLevelType w:val="singleLevel"/>
    <w:tmpl w:val="5228617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16E8645E"/>
    <w:multiLevelType w:val="hybridMultilevel"/>
    <w:tmpl w:val="61AC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E6E7C"/>
    <w:multiLevelType w:val="hybridMultilevel"/>
    <w:tmpl w:val="B36E3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A419D0"/>
    <w:multiLevelType w:val="hybridMultilevel"/>
    <w:tmpl w:val="A296C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C6DC4"/>
    <w:multiLevelType w:val="hybridMultilevel"/>
    <w:tmpl w:val="CC127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2924DD"/>
    <w:multiLevelType w:val="hybridMultilevel"/>
    <w:tmpl w:val="BF023C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7A10A89"/>
    <w:multiLevelType w:val="hybridMultilevel"/>
    <w:tmpl w:val="C526F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16A5A"/>
    <w:multiLevelType w:val="hybridMultilevel"/>
    <w:tmpl w:val="5F5CA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297C72"/>
    <w:multiLevelType w:val="hybridMultilevel"/>
    <w:tmpl w:val="77CAF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761E4F"/>
    <w:multiLevelType w:val="hybridMultilevel"/>
    <w:tmpl w:val="EB8C0C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7B847CE"/>
    <w:multiLevelType w:val="hybridMultilevel"/>
    <w:tmpl w:val="45180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D742A0"/>
    <w:multiLevelType w:val="hybridMultilevel"/>
    <w:tmpl w:val="716215C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EEA4D0D"/>
    <w:multiLevelType w:val="hybridMultilevel"/>
    <w:tmpl w:val="4224D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3A6129"/>
    <w:multiLevelType w:val="hybridMultilevel"/>
    <w:tmpl w:val="27A65100"/>
    <w:lvl w:ilvl="0" w:tplc="492EE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0774CE"/>
    <w:multiLevelType w:val="singleLevel"/>
    <w:tmpl w:val="A71C6988"/>
    <w:lvl w:ilvl="0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0">
    <w:nsid w:val="45435678"/>
    <w:multiLevelType w:val="singleLevel"/>
    <w:tmpl w:val="FADA45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47A36C15"/>
    <w:multiLevelType w:val="hybridMultilevel"/>
    <w:tmpl w:val="5ECE84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C9C50AB"/>
    <w:multiLevelType w:val="hybridMultilevel"/>
    <w:tmpl w:val="E01AD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430BE0"/>
    <w:multiLevelType w:val="hybridMultilevel"/>
    <w:tmpl w:val="6BF05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E306D2"/>
    <w:multiLevelType w:val="hybridMultilevel"/>
    <w:tmpl w:val="C14CF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8CC538E"/>
    <w:multiLevelType w:val="multilevel"/>
    <w:tmpl w:val="BC8A871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430697"/>
    <w:multiLevelType w:val="hybridMultilevel"/>
    <w:tmpl w:val="947E3A42"/>
    <w:lvl w:ilvl="0" w:tplc="00564F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5FF2E08"/>
    <w:multiLevelType w:val="hybridMultilevel"/>
    <w:tmpl w:val="4AF88246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>
    <w:nsid w:val="6DD67EB1"/>
    <w:multiLevelType w:val="hybridMultilevel"/>
    <w:tmpl w:val="8E7E0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21428B2"/>
    <w:multiLevelType w:val="hybridMultilevel"/>
    <w:tmpl w:val="EE3C1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83D0733"/>
    <w:multiLevelType w:val="hybridMultilevel"/>
    <w:tmpl w:val="41C45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BA473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6"/>
  </w:num>
  <w:num w:numId="4">
    <w:abstractNumId w:val="20"/>
  </w:num>
  <w:num w:numId="5">
    <w:abstractNumId w:val="18"/>
  </w:num>
  <w:num w:numId="6">
    <w:abstractNumId w:val="23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6"/>
  </w:num>
  <w:num w:numId="10">
    <w:abstractNumId w:val="25"/>
  </w:num>
  <w:num w:numId="11">
    <w:abstractNumId w:val="4"/>
  </w:num>
  <w:num w:numId="12">
    <w:abstractNumId w:val="14"/>
  </w:num>
  <w:num w:numId="13">
    <w:abstractNumId w:val="21"/>
  </w:num>
  <w:num w:numId="14">
    <w:abstractNumId w:val="17"/>
  </w:num>
  <w:num w:numId="15">
    <w:abstractNumId w:val="24"/>
  </w:num>
  <w:num w:numId="16">
    <w:abstractNumId w:val="15"/>
  </w:num>
  <w:num w:numId="17">
    <w:abstractNumId w:val="10"/>
  </w:num>
  <w:num w:numId="18">
    <w:abstractNumId w:val="29"/>
  </w:num>
  <w:num w:numId="19">
    <w:abstractNumId w:val="7"/>
  </w:num>
  <w:num w:numId="20">
    <w:abstractNumId w:val="13"/>
  </w:num>
  <w:num w:numId="21">
    <w:abstractNumId w:val="28"/>
  </w:num>
  <w:num w:numId="22">
    <w:abstractNumId w:val="9"/>
  </w:num>
  <w:num w:numId="23">
    <w:abstractNumId w:val="12"/>
  </w:num>
  <w:num w:numId="24">
    <w:abstractNumId w:val="30"/>
  </w:num>
  <w:num w:numId="25">
    <w:abstractNumId w:val="8"/>
  </w:num>
  <w:num w:numId="26">
    <w:abstractNumId w:val="19"/>
  </w:num>
  <w:num w:numId="27">
    <w:abstractNumId w:val="11"/>
  </w:num>
  <w:num w:numId="28">
    <w:abstractNumId w:val="5"/>
  </w:num>
  <w:num w:numId="29">
    <w:abstractNumId w:val="16"/>
  </w:num>
  <w:num w:numId="30">
    <w:abstractNumId w:val="1"/>
  </w:num>
  <w:num w:numId="31">
    <w:abstractNumId w:val="2"/>
  </w:num>
  <w:num w:numId="32">
    <w:abstractNumId w:val="27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28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26D7"/>
    <w:rsid w:val="00063FAD"/>
    <w:rsid w:val="00094925"/>
    <w:rsid w:val="000B0A97"/>
    <w:rsid w:val="000C4C78"/>
    <w:rsid w:val="000C5842"/>
    <w:rsid w:val="000F314C"/>
    <w:rsid w:val="0011250E"/>
    <w:rsid w:val="00136724"/>
    <w:rsid w:val="00157EE5"/>
    <w:rsid w:val="001642FE"/>
    <w:rsid w:val="00191B04"/>
    <w:rsid w:val="001B04A4"/>
    <w:rsid w:val="001F2EEA"/>
    <w:rsid w:val="002026D7"/>
    <w:rsid w:val="002076CF"/>
    <w:rsid w:val="00221543"/>
    <w:rsid w:val="00244BD6"/>
    <w:rsid w:val="00246120"/>
    <w:rsid w:val="00255C96"/>
    <w:rsid w:val="0029589D"/>
    <w:rsid w:val="002D3C91"/>
    <w:rsid w:val="002F5D24"/>
    <w:rsid w:val="003A027B"/>
    <w:rsid w:val="003B4EDF"/>
    <w:rsid w:val="003B6211"/>
    <w:rsid w:val="003C632B"/>
    <w:rsid w:val="003D56C4"/>
    <w:rsid w:val="003E6BD2"/>
    <w:rsid w:val="004024C1"/>
    <w:rsid w:val="004071AC"/>
    <w:rsid w:val="00434D40"/>
    <w:rsid w:val="00450297"/>
    <w:rsid w:val="004D0F7E"/>
    <w:rsid w:val="0051272E"/>
    <w:rsid w:val="005159EA"/>
    <w:rsid w:val="00542B2B"/>
    <w:rsid w:val="005464FF"/>
    <w:rsid w:val="005561A7"/>
    <w:rsid w:val="00556489"/>
    <w:rsid w:val="00593D14"/>
    <w:rsid w:val="005E2EAB"/>
    <w:rsid w:val="005F378E"/>
    <w:rsid w:val="00642C2D"/>
    <w:rsid w:val="0065213C"/>
    <w:rsid w:val="00706EEA"/>
    <w:rsid w:val="007350CA"/>
    <w:rsid w:val="00762A1F"/>
    <w:rsid w:val="00771BDA"/>
    <w:rsid w:val="00775258"/>
    <w:rsid w:val="007D050C"/>
    <w:rsid w:val="007D29EC"/>
    <w:rsid w:val="007E3AAF"/>
    <w:rsid w:val="00823152"/>
    <w:rsid w:val="00842F9A"/>
    <w:rsid w:val="008C0690"/>
    <w:rsid w:val="00914860"/>
    <w:rsid w:val="009959B2"/>
    <w:rsid w:val="009A2005"/>
    <w:rsid w:val="009B1764"/>
    <w:rsid w:val="009D0ECC"/>
    <w:rsid w:val="00AB05D4"/>
    <w:rsid w:val="00AB619B"/>
    <w:rsid w:val="00B5446F"/>
    <w:rsid w:val="00B804B4"/>
    <w:rsid w:val="00B95C01"/>
    <w:rsid w:val="00C00301"/>
    <w:rsid w:val="00CA1A4C"/>
    <w:rsid w:val="00CA7D66"/>
    <w:rsid w:val="00D0259B"/>
    <w:rsid w:val="00D7344C"/>
    <w:rsid w:val="00D81521"/>
    <w:rsid w:val="00DF0591"/>
    <w:rsid w:val="00E15B59"/>
    <w:rsid w:val="00E545F7"/>
    <w:rsid w:val="00E75E3A"/>
    <w:rsid w:val="00E91ACD"/>
    <w:rsid w:val="00E93607"/>
    <w:rsid w:val="00EC1E0C"/>
    <w:rsid w:val="00EC5E16"/>
    <w:rsid w:val="00EC65CC"/>
    <w:rsid w:val="00F04433"/>
    <w:rsid w:val="00F43F89"/>
    <w:rsid w:val="00F93805"/>
    <w:rsid w:val="00FB3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1F"/>
  </w:style>
  <w:style w:type="paragraph" w:styleId="1">
    <w:name w:val="heading 1"/>
    <w:basedOn w:val="a"/>
    <w:next w:val="a"/>
    <w:link w:val="10"/>
    <w:uiPriority w:val="9"/>
    <w:qFormat/>
    <w:rsid w:val="00914860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255C96"/>
    <w:pPr>
      <w:keepNext/>
      <w:spacing w:after="0" w:line="240" w:lineRule="auto"/>
      <w:ind w:left="644"/>
      <w:outlineLvl w:val="1"/>
    </w:pPr>
    <w:rPr>
      <w:rFonts w:eastAsia="Times New Roman"/>
      <w:sz w:val="3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55C96"/>
    <w:pPr>
      <w:keepNext/>
      <w:spacing w:before="240" w:after="60"/>
      <w:outlineLvl w:val="2"/>
    </w:pPr>
    <w:rPr>
      <w:rFonts w:ascii="Cambria" w:eastAsia="Times New Roman" w:hAnsi="Cambria"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255C96"/>
    <w:pPr>
      <w:keepNext/>
      <w:spacing w:after="0" w:line="240" w:lineRule="auto"/>
      <w:jc w:val="center"/>
      <w:outlineLvl w:val="5"/>
    </w:pPr>
    <w:rPr>
      <w:rFonts w:eastAsia="Times New Roman"/>
      <w:bCs/>
      <w:sz w:val="24"/>
      <w:szCs w:val="24"/>
      <w:lang w:eastAsia="en-US"/>
    </w:rPr>
  </w:style>
  <w:style w:type="paragraph" w:styleId="7">
    <w:name w:val="heading 7"/>
    <w:basedOn w:val="a"/>
    <w:next w:val="a"/>
    <w:link w:val="70"/>
    <w:qFormat/>
    <w:rsid w:val="00255C96"/>
    <w:pPr>
      <w:spacing w:before="240" w:after="60" w:line="240" w:lineRule="auto"/>
      <w:outlineLvl w:val="6"/>
    </w:pPr>
    <w:rPr>
      <w:rFonts w:eastAsia="Times New Roman"/>
      <w:b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A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77525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5">
    <w:name w:val="No Spacing"/>
    <w:link w:val="a6"/>
    <w:qFormat/>
    <w:rsid w:val="003A027B"/>
    <w:pPr>
      <w:spacing w:after="0" w:line="240" w:lineRule="auto"/>
    </w:pPr>
    <w:rPr>
      <w:rFonts w:ascii="Calibri" w:eastAsia="Times New Roman" w:hAnsi="Calibri"/>
    </w:rPr>
  </w:style>
  <w:style w:type="character" w:customStyle="1" w:styleId="10">
    <w:name w:val="Заголовок 1 Знак"/>
    <w:basedOn w:val="a0"/>
    <w:link w:val="1"/>
    <w:uiPriority w:val="9"/>
    <w:rsid w:val="009148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WW8Num8z0">
    <w:name w:val="WW8Num8z0"/>
    <w:rsid w:val="00914860"/>
    <w:rPr>
      <w:rFonts w:ascii="Symbol" w:hAnsi="Symbol"/>
      <w:sz w:val="20"/>
    </w:rPr>
  </w:style>
  <w:style w:type="paragraph" w:styleId="a7">
    <w:name w:val="Body Text"/>
    <w:basedOn w:val="a"/>
    <w:link w:val="a8"/>
    <w:rsid w:val="00914860"/>
    <w:pPr>
      <w:suppressAutoHyphens/>
      <w:spacing w:after="0" w:line="360" w:lineRule="auto"/>
      <w:jc w:val="both"/>
    </w:pPr>
    <w:rPr>
      <w:rFonts w:eastAsia="Times New Roman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91486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1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4860"/>
    <w:rPr>
      <w:rFonts w:ascii="Tahoma" w:hAnsi="Tahoma" w:cs="Tahoma"/>
      <w:sz w:val="16"/>
      <w:szCs w:val="16"/>
    </w:rPr>
  </w:style>
  <w:style w:type="character" w:customStyle="1" w:styleId="11">
    <w:name w:val="Основной шрифт абзаца1"/>
    <w:rsid w:val="00914860"/>
  </w:style>
  <w:style w:type="paragraph" w:customStyle="1" w:styleId="ab">
    <w:name w:val="Содержимое таблицы"/>
    <w:basedOn w:val="a"/>
    <w:rsid w:val="00E15B59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5E2EAB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E2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2EAB"/>
  </w:style>
  <w:style w:type="paragraph" w:styleId="af">
    <w:name w:val="footer"/>
    <w:basedOn w:val="a"/>
    <w:link w:val="af0"/>
    <w:uiPriority w:val="99"/>
    <w:unhideWhenUsed/>
    <w:rsid w:val="005E2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E2EAB"/>
  </w:style>
  <w:style w:type="paragraph" w:styleId="af1">
    <w:name w:val="Body Text Indent"/>
    <w:basedOn w:val="a"/>
    <w:link w:val="af2"/>
    <w:semiHidden/>
    <w:unhideWhenUsed/>
    <w:rsid w:val="00E91AC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E91ACD"/>
  </w:style>
  <w:style w:type="paragraph" w:styleId="af3">
    <w:name w:val="List Paragraph"/>
    <w:basedOn w:val="a"/>
    <w:uiPriority w:val="34"/>
    <w:qFormat/>
    <w:rsid w:val="00F43F89"/>
    <w:pPr>
      <w:ind w:left="720"/>
      <w:contextualSpacing/>
    </w:pPr>
    <w:rPr>
      <w:rFonts w:asciiTheme="minorHAnsi" w:hAnsiTheme="minorHAnsi" w:cstheme="minorBidi"/>
      <w:b w:val="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55C96"/>
    <w:rPr>
      <w:rFonts w:eastAsia="Times New Roman"/>
      <w:sz w:val="36"/>
      <w:szCs w:val="20"/>
    </w:rPr>
  </w:style>
  <w:style w:type="character" w:customStyle="1" w:styleId="30">
    <w:name w:val="Заголовок 3 Знак"/>
    <w:basedOn w:val="a0"/>
    <w:link w:val="3"/>
    <w:uiPriority w:val="9"/>
    <w:rsid w:val="00255C96"/>
    <w:rPr>
      <w:rFonts w:ascii="Cambria" w:eastAsia="Times New Roman" w:hAnsi="Cambria"/>
      <w:b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255C96"/>
    <w:rPr>
      <w:rFonts w:eastAsia="Times New Roman"/>
      <w:bCs/>
      <w:sz w:val="24"/>
      <w:szCs w:val="24"/>
      <w:lang w:eastAsia="en-US"/>
    </w:rPr>
  </w:style>
  <w:style w:type="character" w:customStyle="1" w:styleId="70">
    <w:name w:val="Заголовок 7 Знак"/>
    <w:basedOn w:val="a0"/>
    <w:link w:val="7"/>
    <w:rsid w:val="00255C96"/>
    <w:rPr>
      <w:rFonts w:eastAsia="Times New Roman"/>
      <w:b w:val="0"/>
      <w:sz w:val="24"/>
      <w:szCs w:val="24"/>
      <w:lang w:eastAsia="en-US"/>
    </w:rPr>
  </w:style>
  <w:style w:type="character" w:styleId="af4">
    <w:name w:val="FollowedHyperlink"/>
    <w:basedOn w:val="a0"/>
    <w:uiPriority w:val="99"/>
    <w:semiHidden/>
    <w:unhideWhenUsed/>
    <w:rsid w:val="00255C96"/>
    <w:rPr>
      <w:color w:val="800080"/>
      <w:u w:val="single"/>
    </w:rPr>
  </w:style>
  <w:style w:type="paragraph" w:styleId="21">
    <w:name w:val="Body Text Indent 2"/>
    <w:basedOn w:val="a"/>
    <w:link w:val="22"/>
    <w:semiHidden/>
    <w:unhideWhenUsed/>
    <w:rsid w:val="00255C96"/>
    <w:pPr>
      <w:spacing w:after="0" w:line="240" w:lineRule="auto"/>
      <w:ind w:left="284"/>
    </w:pPr>
    <w:rPr>
      <w:rFonts w:eastAsia="Times New Roman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255C96"/>
    <w:rPr>
      <w:rFonts w:eastAsia="Times New Roman"/>
      <w:szCs w:val="20"/>
    </w:rPr>
  </w:style>
  <w:style w:type="paragraph" w:styleId="31">
    <w:name w:val="Body Text Indent 3"/>
    <w:basedOn w:val="a"/>
    <w:link w:val="32"/>
    <w:unhideWhenUsed/>
    <w:rsid w:val="00255C96"/>
    <w:pPr>
      <w:spacing w:after="0" w:line="240" w:lineRule="auto"/>
      <w:ind w:left="-1134"/>
    </w:pPr>
    <w:rPr>
      <w:rFonts w:eastAsia="Times New Roman"/>
      <w:b w:val="0"/>
      <w:szCs w:val="20"/>
    </w:rPr>
  </w:style>
  <w:style w:type="character" w:customStyle="1" w:styleId="32">
    <w:name w:val="Основной текст с отступом 3 Знак"/>
    <w:basedOn w:val="a0"/>
    <w:link w:val="31"/>
    <w:rsid w:val="00255C96"/>
    <w:rPr>
      <w:rFonts w:eastAsia="Times New Roman"/>
      <w:b w:val="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255C96"/>
  </w:style>
  <w:style w:type="character" w:customStyle="1" w:styleId="af5">
    <w:name w:val="Цветовое выделение"/>
    <w:uiPriority w:val="99"/>
    <w:rsid w:val="00255C96"/>
    <w:rPr>
      <w:b/>
      <w:color w:val="26282F"/>
    </w:rPr>
  </w:style>
  <w:style w:type="character" w:customStyle="1" w:styleId="af6">
    <w:name w:val="Гипертекстовая ссылка"/>
    <w:basedOn w:val="af5"/>
    <w:uiPriority w:val="99"/>
    <w:rsid w:val="00255C96"/>
    <w:rPr>
      <w:b/>
      <w:color w:val="26282F"/>
    </w:rPr>
  </w:style>
  <w:style w:type="paragraph" w:customStyle="1" w:styleId="af7">
    <w:name w:val="Нормальный (таблица)"/>
    <w:basedOn w:val="a"/>
    <w:next w:val="a"/>
    <w:uiPriority w:val="99"/>
    <w:rsid w:val="00255C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 w:val="0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255C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 w:val="0"/>
      <w:sz w:val="24"/>
      <w:szCs w:val="24"/>
    </w:rPr>
  </w:style>
  <w:style w:type="character" w:styleId="af9">
    <w:name w:val="Strong"/>
    <w:basedOn w:val="a0"/>
    <w:uiPriority w:val="22"/>
    <w:qFormat/>
    <w:rsid w:val="00255C96"/>
    <w:rPr>
      <w:b/>
      <w:bCs/>
    </w:rPr>
  </w:style>
  <w:style w:type="paragraph" w:styleId="afa">
    <w:name w:val="Title"/>
    <w:basedOn w:val="a"/>
    <w:link w:val="afb"/>
    <w:qFormat/>
    <w:rsid w:val="00255C96"/>
    <w:pPr>
      <w:spacing w:after="0" w:line="240" w:lineRule="auto"/>
      <w:jc w:val="center"/>
    </w:pPr>
    <w:rPr>
      <w:rFonts w:eastAsia="Times New Roman"/>
      <w:b w:val="0"/>
      <w:sz w:val="24"/>
      <w:szCs w:val="20"/>
    </w:rPr>
  </w:style>
  <w:style w:type="character" w:customStyle="1" w:styleId="afb">
    <w:name w:val="Название Знак"/>
    <w:basedOn w:val="a0"/>
    <w:link w:val="afa"/>
    <w:rsid w:val="00255C96"/>
    <w:rPr>
      <w:rFonts w:eastAsia="Times New Roman"/>
      <w:b w:val="0"/>
      <w:sz w:val="24"/>
      <w:szCs w:val="20"/>
    </w:rPr>
  </w:style>
  <w:style w:type="character" w:customStyle="1" w:styleId="afc">
    <w:name w:val="Основной текст_"/>
    <w:basedOn w:val="a0"/>
    <w:link w:val="33"/>
    <w:rsid w:val="00255C96"/>
    <w:rPr>
      <w:rFonts w:eastAsia="Times New Roman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255C96"/>
    <w:rPr>
      <w:rFonts w:eastAsia="Times New Roman"/>
      <w:b w:val="0"/>
      <w:bCs/>
      <w:shd w:val="clear" w:color="auto" w:fill="FFFFFF"/>
    </w:rPr>
  </w:style>
  <w:style w:type="paragraph" w:customStyle="1" w:styleId="33">
    <w:name w:val="Основной текст3"/>
    <w:basedOn w:val="a"/>
    <w:link w:val="afc"/>
    <w:rsid w:val="00255C96"/>
    <w:pPr>
      <w:widowControl w:val="0"/>
      <w:shd w:val="clear" w:color="auto" w:fill="FFFFFF"/>
      <w:spacing w:after="0" w:line="322" w:lineRule="exact"/>
      <w:ind w:hanging="360"/>
      <w:jc w:val="center"/>
    </w:pPr>
    <w:rPr>
      <w:rFonts w:eastAsia="Times New Roman"/>
    </w:rPr>
  </w:style>
  <w:style w:type="paragraph" w:customStyle="1" w:styleId="24">
    <w:name w:val="Основной текст (2)"/>
    <w:basedOn w:val="a"/>
    <w:link w:val="23"/>
    <w:rsid w:val="00255C96"/>
    <w:pPr>
      <w:widowControl w:val="0"/>
      <w:shd w:val="clear" w:color="auto" w:fill="FFFFFF"/>
      <w:spacing w:after="0" w:line="278" w:lineRule="exact"/>
    </w:pPr>
    <w:rPr>
      <w:rFonts w:eastAsia="Times New Roman"/>
      <w:b w:val="0"/>
      <w:bCs/>
    </w:rPr>
  </w:style>
  <w:style w:type="paragraph" w:customStyle="1" w:styleId="s1">
    <w:name w:val="s_1"/>
    <w:basedOn w:val="a"/>
    <w:rsid w:val="00255C96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</w:rPr>
  </w:style>
  <w:style w:type="character" w:customStyle="1" w:styleId="apple-converted-space">
    <w:name w:val="apple-converted-space"/>
    <w:rsid w:val="00255C96"/>
  </w:style>
  <w:style w:type="paragraph" w:customStyle="1" w:styleId="s16">
    <w:name w:val="s_16"/>
    <w:basedOn w:val="a"/>
    <w:rsid w:val="00255C96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</w:rPr>
  </w:style>
  <w:style w:type="paragraph" w:customStyle="1" w:styleId="s3">
    <w:name w:val="s_3"/>
    <w:basedOn w:val="a"/>
    <w:rsid w:val="00255C96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</w:rPr>
  </w:style>
  <w:style w:type="character" w:customStyle="1" w:styleId="s10">
    <w:name w:val="s_10"/>
    <w:rsid w:val="00255C96"/>
  </w:style>
  <w:style w:type="character" w:customStyle="1" w:styleId="apple-style-span">
    <w:name w:val="apple-style-span"/>
    <w:rsid w:val="00255C96"/>
  </w:style>
  <w:style w:type="paragraph" w:styleId="afd">
    <w:name w:val="TOC Heading"/>
    <w:basedOn w:val="1"/>
    <w:next w:val="a"/>
    <w:uiPriority w:val="39"/>
    <w:qFormat/>
    <w:rsid w:val="00255C96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ru-RU"/>
    </w:rPr>
  </w:style>
  <w:style w:type="paragraph" w:styleId="34">
    <w:name w:val="toc 3"/>
    <w:basedOn w:val="a"/>
    <w:next w:val="a"/>
    <w:autoRedefine/>
    <w:uiPriority w:val="39"/>
    <w:unhideWhenUsed/>
    <w:rsid w:val="00255C96"/>
    <w:pPr>
      <w:ind w:left="440"/>
    </w:pPr>
    <w:rPr>
      <w:rFonts w:ascii="Calibri" w:eastAsia="Calibri" w:hAnsi="Calibri"/>
      <w:b w:val="0"/>
      <w:sz w:val="22"/>
      <w:szCs w:val="22"/>
      <w:lang w:eastAsia="en-US"/>
    </w:rPr>
  </w:style>
  <w:style w:type="paragraph" w:styleId="13">
    <w:name w:val="toc 1"/>
    <w:basedOn w:val="1"/>
    <w:next w:val="1"/>
    <w:autoRedefine/>
    <w:uiPriority w:val="39"/>
    <w:unhideWhenUsed/>
    <w:rsid w:val="00255C96"/>
    <w:pPr>
      <w:numPr>
        <w:numId w:val="0"/>
      </w:numPr>
      <w:tabs>
        <w:tab w:val="right" w:leader="dot" w:pos="9771"/>
      </w:tabs>
      <w:suppressAutoHyphens w:val="0"/>
      <w:spacing w:before="0" w:after="0"/>
      <w:jc w:val="both"/>
    </w:pPr>
    <w:rPr>
      <w:rFonts w:ascii="Times New Roman" w:hAnsi="Times New Roman" w:cs="Times New Roman"/>
      <w:kern w:val="32"/>
      <w:sz w:val="24"/>
      <w:lang w:eastAsia="en-US"/>
    </w:rPr>
  </w:style>
  <w:style w:type="paragraph" w:customStyle="1" w:styleId="ConsPlusNormal">
    <w:name w:val="ConsPlusNormal"/>
    <w:rsid w:val="00255C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 w:val="0"/>
      <w:sz w:val="20"/>
      <w:szCs w:val="20"/>
    </w:rPr>
  </w:style>
  <w:style w:type="paragraph" w:styleId="25">
    <w:name w:val="toc 2"/>
    <w:basedOn w:val="a"/>
    <w:next w:val="a"/>
    <w:autoRedefine/>
    <w:uiPriority w:val="39"/>
    <w:unhideWhenUsed/>
    <w:rsid w:val="00255C96"/>
    <w:pPr>
      <w:ind w:left="220"/>
    </w:pPr>
    <w:rPr>
      <w:rFonts w:ascii="Calibri" w:eastAsia="Calibri" w:hAnsi="Calibri"/>
      <w:b w:val="0"/>
      <w:sz w:val="22"/>
      <w:szCs w:val="22"/>
      <w:lang w:eastAsia="en-US"/>
    </w:rPr>
  </w:style>
  <w:style w:type="paragraph" w:customStyle="1" w:styleId="Default">
    <w:name w:val="Default"/>
    <w:rsid w:val="00255C96"/>
    <w:pPr>
      <w:autoSpaceDE w:val="0"/>
      <w:autoSpaceDN w:val="0"/>
      <w:adjustRightInd w:val="0"/>
      <w:spacing w:after="0" w:line="240" w:lineRule="auto"/>
    </w:pPr>
    <w:rPr>
      <w:rFonts w:eastAsiaTheme="minorHAnsi"/>
      <w:b w:val="0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255C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55C96"/>
    <w:rPr>
      <w:rFonts w:ascii="Courier New" w:eastAsia="Times New Roman" w:hAnsi="Courier New" w:cs="Courier New"/>
      <w:b w:val="0"/>
      <w:sz w:val="20"/>
      <w:szCs w:val="20"/>
    </w:rPr>
  </w:style>
  <w:style w:type="paragraph" w:customStyle="1" w:styleId="msonormalcxspmiddle">
    <w:name w:val="msonormalcxspmiddle"/>
    <w:basedOn w:val="a"/>
    <w:rsid w:val="00255C96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</w:rPr>
  </w:style>
  <w:style w:type="paragraph" w:customStyle="1" w:styleId="xl67">
    <w:name w:val="xl67"/>
    <w:basedOn w:val="a"/>
    <w:rsid w:val="00255C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 w:val="0"/>
      <w:sz w:val="16"/>
      <w:szCs w:val="16"/>
    </w:rPr>
  </w:style>
  <w:style w:type="paragraph" w:customStyle="1" w:styleId="xl68">
    <w:name w:val="xl68"/>
    <w:basedOn w:val="a"/>
    <w:rsid w:val="00255C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 w:val="0"/>
      <w:sz w:val="16"/>
      <w:szCs w:val="16"/>
    </w:rPr>
  </w:style>
  <w:style w:type="paragraph" w:customStyle="1" w:styleId="xl69">
    <w:name w:val="xl69"/>
    <w:basedOn w:val="a"/>
    <w:rsid w:val="00255C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 w:val="0"/>
      <w:sz w:val="16"/>
      <w:szCs w:val="16"/>
    </w:rPr>
  </w:style>
  <w:style w:type="paragraph" w:customStyle="1" w:styleId="xl70">
    <w:name w:val="xl70"/>
    <w:basedOn w:val="a"/>
    <w:rsid w:val="00255C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 w:val="0"/>
      <w:sz w:val="16"/>
      <w:szCs w:val="16"/>
    </w:rPr>
  </w:style>
  <w:style w:type="paragraph" w:customStyle="1" w:styleId="xl71">
    <w:name w:val="xl71"/>
    <w:basedOn w:val="a"/>
    <w:rsid w:val="00255C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 w:val="0"/>
      <w:sz w:val="16"/>
      <w:szCs w:val="16"/>
    </w:rPr>
  </w:style>
  <w:style w:type="paragraph" w:customStyle="1" w:styleId="xl72">
    <w:name w:val="xl72"/>
    <w:basedOn w:val="a"/>
    <w:rsid w:val="00255C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 w:val="0"/>
      <w:sz w:val="16"/>
      <w:szCs w:val="16"/>
    </w:rPr>
  </w:style>
  <w:style w:type="paragraph" w:customStyle="1" w:styleId="xl73">
    <w:name w:val="xl73"/>
    <w:basedOn w:val="a"/>
    <w:rsid w:val="00255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 w:val="0"/>
      <w:sz w:val="16"/>
      <w:szCs w:val="16"/>
    </w:rPr>
  </w:style>
  <w:style w:type="paragraph" w:customStyle="1" w:styleId="xl74">
    <w:name w:val="xl74"/>
    <w:basedOn w:val="a"/>
    <w:rsid w:val="00255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 w:val="0"/>
      <w:sz w:val="16"/>
      <w:szCs w:val="16"/>
    </w:rPr>
  </w:style>
  <w:style w:type="paragraph" w:customStyle="1" w:styleId="xl75">
    <w:name w:val="xl75"/>
    <w:basedOn w:val="a"/>
    <w:rsid w:val="00255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 w:val="0"/>
      <w:sz w:val="16"/>
      <w:szCs w:val="16"/>
    </w:rPr>
  </w:style>
  <w:style w:type="paragraph" w:customStyle="1" w:styleId="xl76">
    <w:name w:val="xl76"/>
    <w:basedOn w:val="a"/>
    <w:rsid w:val="00255C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 w:val="0"/>
      <w:sz w:val="16"/>
      <w:szCs w:val="16"/>
    </w:rPr>
  </w:style>
  <w:style w:type="paragraph" w:customStyle="1" w:styleId="xl77">
    <w:name w:val="xl77"/>
    <w:basedOn w:val="a"/>
    <w:rsid w:val="00255C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 w:val="0"/>
      <w:sz w:val="16"/>
      <w:szCs w:val="16"/>
    </w:rPr>
  </w:style>
  <w:style w:type="paragraph" w:customStyle="1" w:styleId="xl78">
    <w:name w:val="xl78"/>
    <w:basedOn w:val="a"/>
    <w:rsid w:val="00255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 w:val="0"/>
      <w:sz w:val="16"/>
      <w:szCs w:val="16"/>
    </w:rPr>
  </w:style>
  <w:style w:type="paragraph" w:customStyle="1" w:styleId="xl79">
    <w:name w:val="xl79"/>
    <w:basedOn w:val="a"/>
    <w:rsid w:val="00255C96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</w:rPr>
  </w:style>
  <w:style w:type="paragraph" w:customStyle="1" w:styleId="xl81">
    <w:name w:val="xl81"/>
    <w:basedOn w:val="a"/>
    <w:rsid w:val="00255C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</w:rPr>
  </w:style>
  <w:style w:type="paragraph" w:customStyle="1" w:styleId="xl82">
    <w:name w:val="xl82"/>
    <w:basedOn w:val="a"/>
    <w:rsid w:val="00255C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 w:val="0"/>
      <w:sz w:val="24"/>
      <w:szCs w:val="24"/>
    </w:rPr>
  </w:style>
  <w:style w:type="paragraph" w:customStyle="1" w:styleId="xl83">
    <w:name w:val="xl83"/>
    <w:basedOn w:val="a"/>
    <w:rsid w:val="00255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</w:rPr>
  </w:style>
  <w:style w:type="paragraph" w:customStyle="1" w:styleId="xl84">
    <w:name w:val="xl84"/>
    <w:basedOn w:val="a"/>
    <w:rsid w:val="00255C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 w:val="0"/>
      <w:sz w:val="16"/>
      <w:szCs w:val="16"/>
    </w:rPr>
  </w:style>
  <w:style w:type="paragraph" w:customStyle="1" w:styleId="xl85">
    <w:name w:val="xl85"/>
    <w:basedOn w:val="a"/>
    <w:rsid w:val="00255C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 w:val="0"/>
      <w:sz w:val="16"/>
      <w:szCs w:val="16"/>
    </w:rPr>
  </w:style>
  <w:style w:type="paragraph" w:customStyle="1" w:styleId="xl86">
    <w:name w:val="xl86"/>
    <w:basedOn w:val="a"/>
    <w:rsid w:val="00255C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 w:val="0"/>
      <w:sz w:val="16"/>
      <w:szCs w:val="16"/>
    </w:rPr>
  </w:style>
  <w:style w:type="paragraph" w:customStyle="1" w:styleId="xl87">
    <w:name w:val="xl87"/>
    <w:basedOn w:val="a"/>
    <w:rsid w:val="00255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 w:val="0"/>
      <w:sz w:val="24"/>
      <w:szCs w:val="24"/>
    </w:rPr>
  </w:style>
  <w:style w:type="paragraph" w:customStyle="1" w:styleId="xl88">
    <w:name w:val="xl88"/>
    <w:basedOn w:val="a"/>
    <w:rsid w:val="00255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 w:val="0"/>
      <w:sz w:val="24"/>
      <w:szCs w:val="24"/>
    </w:rPr>
  </w:style>
  <w:style w:type="paragraph" w:customStyle="1" w:styleId="xl89">
    <w:name w:val="xl89"/>
    <w:basedOn w:val="a"/>
    <w:rsid w:val="00255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 w:val="0"/>
      <w:sz w:val="18"/>
      <w:szCs w:val="18"/>
    </w:rPr>
  </w:style>
  <w:style w:type="paragraph" w:customStyle="1" w:styleId="xl90">
    <w:name w:val="xl90"/>
    <w:basedOn w:val="a"/>
    <w:rsid w:val="00255C9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 w:val="0"/>
      <w:sz w:val="16"/>
      <w:szCs w:val="16"/>
    </w:rPr>
  </w:style>
  <w:style w:type="paragraph" w:customStyle="1" w:styleId="xl91">
    <w:name w:val="xl91"/>
    <w:basedOn w:val="a"/>
    <w:rsid w:val="00255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 w:val="0"/>
      <w:sz w:val="16"/>
      <w:szCs w:val="16"/>
    </w:rPr>
  </w:style>
  <w:style w:type="paragraph" w:customStyle="1" w:styleId="xl92">
    <w:name w:val="xl92"/>
    <w:basedOn w:val="a"/>
    <w:rsid w:val="00255C9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 w:val="0"/>
      <w:sz w:val="16"/>
      <w:szCs w:val="16"/>
    </w:rPr>
  </w:style>
  <w:style w:type="paragraph" w:customStyle="1" w:styleId="xl93">
    <w:name w:val="xl93"/>
    <w:basedOn w:val="a"/>
    <w:rsid w:val="00255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 w:val="0"/>
      <w:sz w:val="18"/>
      <w:szCs w:val="18"/>
    </w:rPr>
  </w:style>
  <w:style w:type="paragraph" w:customStyle="1" w:styleId="xl94">
    <w:name w:val="xl94"/>
    <w:basedOn w:val="a"/>
    <w:rsid w:val="00255C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Cs/>
      <w:sz w:val="16"/>
      <w:szCs w:val="16"/>
    </w:rPr>
  </w:style>
  <w:style w:type="paragraph" w:customStyle="1" w:styleId="xl95">
    <w:name w:val="xl95"/>
    <w:basedOn w:val="a"/>
    <w:rsid w:val="00255C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 w:val="0"/>
      <w:sz w:val="16"/>
      <w:szCs w:val="16"/>
    </w:rPr>
  </w:style>
  <w:style w:type="paragraph" w:customStyle="1" w:styleId="xl96">
    <w:name w:val="xl96"/>
    <w:basedOn w:val="a"/>
    <w:rsid w:val="00255C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 w:val="0"/>
      <w:sz w:val="16"/>
      <w:szCs w:val="16"/>
    </w:rPr>
  </w:style>
  <w:style w:type="paragraph" w:customStyle="1" w:styleId="xl97">
    <w:name w:val="xl97"/>
    <w:basedOn w:val="a"/>
    <w:rsid w:val="00255C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 w:val="0"/>
      <w:sz w:val="16"/>
      <w:szCs w:val="16"/>
    </w:rPr>
  </w:style>
  <w:style w:type="paragraph" w:customStyle="1" w:styleId="xl98">
    <w:name w:val="xl98"/>
    <w:basedOn w:val="a"/>
    <w:rsid w:val="00255C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 w:val="0"/>
      <w:sz w:val="16"/>
      <w:szCs w:val="16"/>
    </w:rPr>
  </w:style>
  <w:style w:type="paragraph" w:customStyle="1" w:styleId="xl99">
    <w:name w:val="xl99"/>
    <w:basedOn w:val="a"/>
    <w:rsid w:val="00255C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 w:val="0"/>
      <w:sz w:val="16"/>
      <w:szCs w:val="16"/>
    </w:rPr>
  </w:style>
  <w:style w:type="paragraph" w:customStyle="1" w:styleId="xl100">
    <w:name w:val="xl100"/>
    <w:basedOn w:val="a"/>
    <w:rsid w:val="00255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Cs/>
      <w:sz w:val="16"/>
      <w:szCs w:val="16"/>
    </w:rPr>
  </w:style>
  <w:style w:type="paragraph" w:customStyle="1" w:styleId="xl101">
    <w:name w:val="xl101"/>
    <w:basedOn w:val="a"/>
    <w:rsid w:val="00255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 w:val="0"/>
      <w:sz w:val="16"/>
      <w:szCs w:val="16"/>
    </w:rPr>
  </w:style>
  <w:style w:type="paragraph" w:customStyle="1" w:styleId="xl102">
    <w:name w:val="xl102"/>
    <w:basedOn w:val="a"/>
    <w:rsid w:val="00255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 w:val="0"/>
      <w:sz w:val="16"/>
      <w:szCs w:val="16"/>
    </w:rPr>
  </w:style>
  <w:style w:type="paragraph" w:customStyle="1" w:styleId="xl103">
    <w:name w:val="xl103"/>
    <w:basedOn w:val="a"/>
    <w:rsid w:val="00255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 w:val="0"/>
      <w:sz w:val="16"/>
      <w:szCs w:val="16"/>
    </w:rPr>
  </w:style>
  <w:style w:type="paragraph" w:customStyle="1" w:styleId="xl104">
    <w:name w:val="xl104"/>
    <w:basedOn w:val="a"/>
    <w:rsid w:val="00255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 w:val="0"/>
      <w:sz w:val="16"/>
      <w:szCs w:val="16"/>
    </w:rPr>
  </w:style>
  <w:style w:type="paragraph" w:customStyle="1" w:styleId="xl105">
    <w:name w:val="xl105"/>
    <w:basedOn w:val="a"/>
    <w:rsid w:val="00255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 w:val="0"/>
      <w:sz w:val="16"/>
      <w:szCs w:val="16"/>
    </w:rPr>
  </w:style>
  <w:style w:type="paragraph" w:customStyle="1" w:styleId="xl106">
    <w:name w:val="xl106"/>
    <w:basedOn w:val="a"/>
    <w:rsid w:val="00255C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Cs/>
      <w:sz w:val="16"/>
      <w:szCs w:val="16"/>
    </w:rPr>
  </w:style>
  <w:style w:type="paragraph" w:customStyle="1" w:styleId="xl107">
    <w:name w:val="xl107"/>
    <w:basedOn w:val="a"/>
    <w:rsid w:val="00255C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 w:val="0"/>
      <w:sz w:val="16"/>
      <w:szCs w:val="16"/>
    </w:rPr>
  </w:style>
  <w:style w:type="paragraph" w:customStyle="1" w:styleId="xl108">
    <w:name w:val="xl108"/>
    <w:basedOn w:val="a"/>
    <w:rsid w:val="00255C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 w:val="0"/>
      <w:sz w:val="16"/>
      <w:szCs w:val="16"/>
    </w:rPr>
  </w:style>
  <w:style w:type="paragraph" w:customStyle="1" w:styleId="xl109">
    <w:name w:val="xl109"/>
    <w:basedOn w:val="a"/>
    <w:rsid w:val="00255C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 w:val="0"/>
      <w:sz w:val="16"/>
      <w:szCs w:val="16"/>
    </w:rPr>
  </w:style>
  <w:style w:type="paragraph" w:customStyle="1" w:styleId="xl110">
    <w:name w:val="xl110"/>
    <w:basedOn w:val="a"/>
    <w:rsid w:val="00255C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 w:val="0"/>
      <w:sz w:val="16"/>
      <w:szCs w:val="16"/>
    </w:rPr>
  </w:style>
  <w:style w:type="paragraph" w:customStyle="1" w:styleId="xl111">
    <w:name w:val="xl111"/>
    <w:basedOn w:val="a"/>
    <w:rsid w:val="00255C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 w:val="0"/>
      <w:sz w:val="16"/>
      <w:szCs w:val="16"/>
    </w:rPr>
  </w:style>
  <w:style w:type="paragraph" w:customStyle="1" w:styleId="xl112">
    <w:name w:val="xl112"/>
    <w:basedOn w:val="a"/>
    <w:rsid w:val="00255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 w:val="0"/>
      <w:sz w:val="16"/>
      <w:szCs w:val="16"/>
    </w:rPr>
  </w:style>
  <w:style w:type="paragraph" w:customStyle="1" w:styleId="xl113">
    <w:name w:val="xl113"/>
    <w:basedOn w:val="a"/>
    <w:rsid w:val="00255C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 w:val="0"/>
      <w:sz w:val="16"/>
      <w:szCs w:val="16"/>
    </w:rPr>
  </w:style>
  <w:style w:type="paragraph" w:customStyle="1" w:styleId="xl114">
    <w:name w:val="xl114"/>
    <w:basedOn w:val="a"/>
    <w:rsid w:val="00255C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 w:val="0"/>
      <w:sz w:val="16"/>
      <w:szCs w:val="16"/>
    </w:rPr>
  </w:style>
  <w:style w:type="paragraph" w:customStyle="1" w:styleId="xl115">
    <w:name w:val="xl115"/>
    <w:basedOn w:val="a"/>
    <w:rsid w:val="00255C96"/>
    <w:pPr>
      <w:spacing w:before="100" w:beforeAutospacing="1" w:after="100" w:afterAutospacing="1" w:line="240" w:lineRule="auto"/>
      <w:jc w:val="center"/>
    </w:pPr>
    <w:rPr>
      <w:rFonts w:eastAsia="Times New Roman"/>
      <w:bCs/>
      <w:sz w:val="24"/>
      <w:szCs w:val="24"/>
    </w:rPr>
  </w:style>
  <w:style w:type="paragraph" w:customStyle="1" w:styleId="xl116">
    <w:name w:val="xl116"/>
    <w:basedOn w:val="a"/>
    <w:rsid w:val="00255C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 w:val="0"/>
      <w:sz w:val="24"/>
      <w:szCs w:val="24"/>
    </w:rPr>
  </w:style>
  <w:style w:type="paragraph" w:customStyle="1" w:styleId="xl80">
    <w:name w:val="xl80"/>
    <w:basedOn w:val="a"/>
    <w:rsid w:val="00255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 w:val="0"/>
      <w:sz w:val="16"/>
      <w:szCs w:val="16"/>
    </w:rPr>
  </w:style>
  <w:style w:type="character" w:customStyle="1" w:styleId="a6">
    <w:name w:val="Без интервала Знак"/>
    <w:basedOn w:val="a0"/>
    <w:link w:val="a5"/>
    <w:locked/>
    <w:rsid w:val="00EC65CC"/>
    <w:rPr>
      <w:rFonts w:ascii="Calibri" w:eastAsia="Times New Roman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insport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-collection.edu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C6434-5FBC-4CD5-9E73-5E73253D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15</Pages>
  <Words>3737</Words>
  <Characters>21307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N@taly</cp:lastModifiedBy>
  <cp:revision>31</cp:revision>
  <cp:lastPrinted>2019-09-26T14:30:00Z</cp:lastPrinted>
  <dcterms:created xsi:type="dcterms:W3CDTF">2015-11-01T09:10:00Z</dcterms:created>
  <dcterms:modified xsi:type="dcterms:W3CDTF">2020-04-10T17:12:00Z</dcterms:modified>
</cp:coreProperties>
</file>