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D5" w:rsidRPr="009E17F2" w:rsidRDefault="00963ED5" w:rsidP="009E17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0193" w:rsidRPr="00974128" w:rsidRDefault="008B0193" w:rsidP="008B0193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74128">
        <w:rPr>
          <w:rFonts w:ascii="Times New Roman" w:hAnsi="Times New Roman" w:cs="Times New Roman"/>
          <w:b/>
          <w:sz w:val="72"/>
          <w:szCs w:val="72"/>
        </w:rPr>
        <w:t>Сборник</w:t>
      </w:r>
    </w:p>
    <w:p w:rsidR="008B0193" w:rsidRPr="00974128" w:rsidRDefault="008B0193" w:rsidP="008B0193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74128">
        <w:rPr>
          <w:rFonts w:ascii="Times New Roman" w:hAnsi="Times New Roman" w:cs="Times New Roman"/>
          <w:b/>
          <w:sz w:val="72"/>
          <w:szCs w:val="72"/>
        </w:rPr>
        <w:t>заданий для подготовки</w:t>
      </w:r>
    </w:p>
    <w:p w:rsidR="008B0193" w:rsidRPr="00974128" w:rsidRDefault="008B0193" w:rsidP="008B0193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74128">
        <w:rPr>
          <w:rFonts w:ascii="Times New Roman" w:hAnsi="Times New Roman" w:cs="Times New Roman"/>
          <w:b/>
          <w:sz w:val="72"/>
          <w:szCs w:val="72"/>
        </w:rPr>
        <w:t xml:space="preserve">к экзамену </w:t>
      </w:r>
      <w:proofErr w:type="gramStart"/>
      <w:r w:rsidRPr="00974128">
        <w:rPr>
          <w:rFonts w:ascii="Times New Roman" w:hAnsi="Times New Roman" w:cs="Times New Roman"/>
          <w:b/>
          <w:sz w:val="72"/>
          <w:szCs w:val="72"/>
        </w:rPr>
        <w:t>по</w:t>
      </w:r>
      <w:proofErr w:type="gramEnd"/>
    </w:p>
    <w:p w:rsidR="008B0193" w:rsidRPr="00974128" w:rsidRDefault="008B0193" w:rsidP="008B0193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ПМ  01</w:t>
      </w:r>
    </w:p>
    <w:p w:rsidR="008B0193" w:rsidRPr="008B0193" w:rsidRDefault="008B0193" w:rsidP="008B0193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8B0193">
        <w:rPr>
          <w:rFonts w:ascii="Times New Roman" w:hAnsi="Times New Roman" w:cs="Times New Roman"/>
          <w:b/>
          <w:sz w:val="52"/>
          <w:szCs w:val="52"/>
        </w:rPr>
        <w:t>ПРОВЕДЕНИЕ ПРОФИЛАКТИЧЕСКИХ МЕРОПРИЯТИЙ</w:t>
      </w:r>
    </w:p>
    <w:p w:rsidR="008B0193" w:rsidRDefault="008B0193" w:rsidP="008B019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8B0193" w:rsidRDefault="008B0193" w:rsidP="008B019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8B0193" w:rsidRDefault="008B0193" w:rsidP="008B019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8B0193" w:rsidRDefault="008B0193" w:rsidP="008B019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8B0193" w:rsidRDefault="008B0193" w:rsidP="008B019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8B0193" w:rsidRDefault="008B0193" w:rsidP="008B019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8B0193" w:rsidRDefault="008B0193" w:rsidP="008B019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8B0193" w:rsidRDefault="008B0193" w:rsidP="008B019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8B0193" w:rsidRDefault="008B0193" w:rsidP="008B019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8B0193" w:rsidRDefault="008B0193" w:rsidP="008B019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8B0193" w:rsidRDefault="008B0193" w:rsidP="008B019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8B0193" w:rsidRDefault="008B0193" w:rsidP="008B019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8B0193" w:rsidRDefault="008B0193" w:rsidP="008B019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8B0193" w:rsidRDefault="008B0193" w:rsidP="008B019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8B0193" w:rsidRPr="00974128" w:rsidRDefault="008B0193" w:rsidP="008B019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8B0193" w:rsidRDefault="00503990" w:rsidP="008B019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Буденновск 2019</w:t>
      </w:r>
      <w:r w:rsidR="008B0193" w:rsidRPr="00974128">
        <w:rPr>
          <w:rFonts w:ascii="Times New Roman" w:hAnsi="Times New Roman" w:cs="Times New Roman"/>
          <w:sz w:val="44"/>
          <w:szCs w:val="44"/>
        </w:rPr>
        <w:t xml:space="preserve"> г</w:t>
      </w:r>
    </w:p>
    <w:p w:rsidR="008B0193" w:rsidRDefault="008B0193" w:rsidP="008B019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8B0193" w:rsidRDefault="008B0193" w:rsidP="008B019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8B0193" w:rsidRDefault="008B0193" w:rsidP="008B019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8B0193" w:rsidRPr="00974128" w:rsidRDefault="008B0193" w:rsidP="008B019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1C1F7D" w:rsidRDefault="001C1F7D" w:rsidP="001C1F7D">
      <w:pPr>
        <w:pStyle w:val="a3"/>
        <w:spacing w:line="36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270" w:rsidRPr="00921270" w:rsidRDefault="00921270" w:rsidP="0092127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12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МДК 01.02 ВОПРОСЫ К ЭКЗАМЕНУ</w:t>
      </w:r>
    </w:p>
    <w:p w:rsidR="00921270" w:rsidRPr="00921270" w:rsidRDefault="00921270" w:rsidP="0092127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Репродуктивное здоровье и его функции.</w:t>
      </w: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1270">
        <w:rPr>
          <w:rFonts w:ascii="Times New Roman" w:hAnsi="Times New Roman" w:cs="Times New Roman"/>
          <w:bCs/>
          <w:sz w:val="24"/>
          <w:szCs w:val="24"/>
        </w:rPr>
        <w:t>Медико-социальные</w:t>
      </w:r>
      <w:proofErr w:type="gramEnd"/>
      <w:r w:rsidRPr="00921270">
        <w:rPr>
          <w:rFonts w:ascii="Times New Roman" w:hAnsi="Times New Roman" w:cs="Times New Roman"/>
          <w:bCs/>
          <w:sz w:val="24"/>
          <w:szCs w:val="24"/>
        </w:rPr>
        <w:t xml:space="preserve"> мероприятия, планирование семьи.</w:t>
      </w: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bCs/>
          <w:sz w:val="24"/>
          <w:szCs w:val="24"/>
        </w:rPr>
        <w:t>Деятельность Школ здоровья в лечебно-профилактических учреждениях.</w:t>
      </w: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bCs/>
          <w:sz w:val="24"/>
          <w:szCs w:val="24"/>
        </w:rPr>
        <w:t>Принципы организации Школ здоровья, комплектация групп.</w:t>
      </w: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bCs/>
          <w:sz w:val="24"/>
          <w:szCs w:val="24"/>
        </w:rPr>
        <w:t>Роль медицинской сестры в работе школ материнства.</w:t>
      </w: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Профилактика нарушений психического здоровья.</w:t>
      </w: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proofErr w:type="spellStart"/>
      <w:r w:rsidRPr="00921270">
        <w:rPr>
          <w:rFonts w:ascii="Times New Roman" w:hAnsi="Times New Roman" w:cs="Times New Roman"/>
          <w:sz w:val="24"/>
          <w:szCs w:val="24"/>
        </w:rPr>
        <w:t>онкозаболеваний</w:t>
      </w:r>
      <w:proofErr w:type="spellEnd"/>
      <w:r w:rsidRPr="00921270">
        <w:rPr>
          <w:rFonts w:ascii="Times New Roman" w:hAnsi="Times New Roman" w:cs="Times New Roman"/>
          <w:sz w:val="24"/>
          <w:szCs w:val="24"/>
        </w:rPr>
        <w:t>.</w:t>
      </w: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Профилактика болезней органов дыхания.</w:t>
      </w: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Профилактика болезней ССС.</w:t>
      </w: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Профилактика заболеваний эндокринной системы.</w:t>
      </w: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Алкоголизм и его профилактика.</w:t>
      </w: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Курение и его профилактика.</w:t>
      </w:r>
    </w:p>
    <w:p w:rsidR="00921270" w:rsidRPr="00921270" w:rsidRDefault="00921270" w:rsidP="00921270">
      <w:pPr>
        <w:numPr>
          <w:ilvl w:val="0"/>
          <w:numId w:val="2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Наркомания и ее профилактика</w:t>
      </w: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Токсикомания и ее профилактика.</w:t>
      </w: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ЗОЖ и его принципы.</w:t>
      </w: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Поведенческие факторы ЗОЖ.</w:t>
      </w: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Формирование ЗОЖ и рекомендации ВОЗ.</w:t>
      </w: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Биосоциальные критерии ЗОЖ</w:t>
      </w:r>
    </w:p>
    <w:p w:rsidR="00921270" w:rsidRPr="00921270" w:rsidRDefault="00921270" w:rsidP="00921270">
      <w:pPr>
        <w:numPr>
          <w:ilvl w:val="0"/>
          <w:numId w:val="2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Структура законодательства РФ по охране труда</w:t>
      </w:r>
    </w:p>
    <w:p w:rsidR="00921270" w:rsidRPr="00921270" w:rsidRDefault="00921270" w:rsidP="00921270">
      <w:pPr>
        <w:numPr>
          <w:ilvl w:val="0"/>
          <w:numId w:val="2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Пропаганда здорового образа жизни</w:t>
      </w: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Профилактика и ее виды.</w:t>
      </w:r>
    </w:p>
    <w:p w:rsidR="00921270" w:rsidRPr="00921270" w:rsidRDefault="00921270" w:rsidP="00921270">
      <w:pPr>
        <w:numPr>
          <w:ilvl w:val="0"/>
          <w:numId w:val="2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Факторы риска</w:t>
      </w: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Профилактика заболеваний ЖКТ</w:t>
      </w:r>
    </w:p>
    <w:p w:rsidR="00921270" w:rsidRPr="00921270" w:rsidRDefault="00921270" w:rsidP="00921270">
      <w:pPr>
        <w:numPr>
          <w:ilvl w:val="0"/>
          <w:numId w:val="2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Основные показатели (критерии) здоровья</w:t>
      </w: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Лечебные диеты, краткая характеристика.</w:t>
      </w: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1270">
        <w:rPr>
          <w:rFonts w:ascii="Times New Roman" w:hAnsi="Times New Roman" w:cs="Times New Roman"/>
          <w:sz w:val="24"/>
          <w:szCs w:val="24"/>
        </w:rPr>
        <w:t>Основные принципы</w:t>
      </w:r>
      <w:proofErr w:type="gramEnd"/>
      <w:r w:rsidRPr="00921270">
        <w:rPr>
          <w:rFonts w:ascii="Times New Roman" w:hAnsi="Times New Roman" w:cs="Times New Roman"/>
          <w:sz w:val="24"/>
          <w:szCs w:val="24"/>
        </w:rPr>
        <w:t xml:space="preserve"> охраны здоровья</w:t>
      </w: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Профилактика по целевым группам.</w:t>
      </w: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Беседа профилактика ожирения.</w:t>
      </w: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Правильное питание, его принципы.</w:t>
      </w: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Закаливание, основные методы.</w:t>
      </w: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Гиподинамия причины и последствия.</w:t>
      </w:r>
    </w:p>
    <w:p w:rsidR="00921270" w:rsidRPr="00921270" w:rsidRDefault="00921270" w:rsidP="00921270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Организация Школы здоровья на участке.</w:t>
      </w:r>
    </w:p>
    <w:p w:rsidR="00921270" w:rsidRPr="00921270" w:rsidRDefault="00921270" w:rsidP="00921270">
      <w:pPr>
        <w:rPr>
          <w:rFonts w:ascii="Times New Roman" w:eastAsiaTheme="minorEastAsia" w:hAnsi="Times New Roman" w:cs="Times New Roman"/>
          <w:lang w:eastAsia="ru-RU"/>
        </w:rPr>
      </w:pPr>
    </w:p>
    <w:p w:rsidR="00921270" w:rsidRPr="00921270" w:rsidRDefault="00921270" w:rsidP="00921270">
      <w:pPr>
        <w:rPr>
          <w:rFonts w:ascii="Times New Roman" w:eastAsiaTheme="minorEastAsia" w:hAnsi="Times New Roman" w:cs="Times New Roman"/>
          <w:lang w:eastAsia="ru-RU"/>
        </w:rPr>
      </w:pPr>
    </w:p>
    <w:p w:rsidR="00921270" w:rsidRPr="00921270" w:rsidRDefault="00921270" w:rsidP="00921270">
      <w:pPr>
        <w:rPr>
          <w:rFonts w:ascii="Times New Roman" w:eastAsiaTheme="minorEastAsia" w:hAnsi="Times New Roman" w:cs="Times New Roman"/>
          <w:lang w:eastAsia="ru-RU"/>
        </w:rPr>
      </w:pPr>
    </w:p>
    <w:p w:rsidR="00921270" w:rsidRPr="00921270" w:rsidRDefault="00921270" w:rsidP="00921270">
      <w:pPr>
        <w:rPr>
          <w:rFonts w:ascii="Times New Roman" w:eastAsiaTheme="minorEastAsia" w:hAnsi="Times New Roman" w:cs="Times New Roman"/>
          <w:lang w:eastAsia="ru-RU"/>
        </w:rPr>
      </w:pPr>
    </w:p>
    <w:p w:rsidR="00921270" w:rsidRPr="00921270" w:rsidRDefault="00921270" w:rsidP="00921270">
      <w:pPr>
        <w:rPr>
          <w:rFonts w:ascii="Times New Roman" w:eastAsiaTheme="minorEastAsia" w:hAnsi="Times New Roman" w:cs="Times New Roman"/>
          <w:lang w:eastAsia="ru-RU"/>
        </w:rPr>
      </w:pPr>
    </w:p>
    <w:p w:rsidR="00921270" w:rsidRPr="00921270" w:rsidRDefault="00921270" w:rsidP="00921270">
      <w:pPr>
        <w:rPr>
          <w:rFonts w:ascii="Times New Roman" w:eastAsiaTheme="minorEastAsia" w:hAnsi="Times New Roman" w:cs="Times New Roman"/>
          <w:lang w:eastAsia="ru-RU"/>
        </w:rPr>
      </w:pPr>
    </w:p>
    <w:p w:rsidR="00921270" w:rsidRPr="00921270" w:rsidRDefault="00921270" w:rsidP="00921270">
      <w:pPr>
        <w:rPr>
          <w:rFonts w:ascii="Times New Roman" w:eastAsiaTheme="minorEastAsia" w:hAnsi="Times New Roman" w:cs="Times New Roman"/>
          <w:lang w:eastAsia="ru-RU"/>
        </w:rPr>
      </w:pPr>
    </w:p>
    <w:p w:rsidR="00921270" w:rsidRPr="00921270" w:rsidRDefault="00921270" w:rsidP="00921270">
      <w:pPr>
        <w:rPr>
          <w:rFonts w:ascii="Times New Roman" w:eastAsiaTheme="minorEastAsia" w:hAnsi="Times New Roman" w:cs="Times New Roman"/>
          <w:lang w:eastAsia="ru-RU"/>
        </w:rPr>
      </w:pPr>
    </w:p>
    <w:p w:rsidR="00921270" w:rsidRPr="00921270" w:rsidRDefault="00921270" w:rsidP="0092127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12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МДК 01.01 ВОПРОСЫ К ЭКЗАМЕНУ</w:t>
      </w:r>
    </w:p>
    <w:p w:rsidR="00921270" w:rsidRPr="00921270" w:rsidRDefault="00921270" w:rsidP="0092127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270" w:rsidRPr="0068071A" w:rsidRDefault="00921270" w:rsidP="0068071A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0" w:name="_GoBack"/>
      <w:bookmarkEnd w:id="0"/>
      <w:r w:rsidRPr="006807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Периоды детского возраста</w:t>
      </w:r>
    </w:p>
    <w:p w:rsidR="00921270" w:rsidRPr="00921270" w:rsidRDefault="00921270" w:rsidP="0068071A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АФО человека юношеского возраста.</w:t>
      </w:r>
    </w:p>
    <w:p w:rsidR="00921270" w:rsidRPr="00921270" w:rsidRDefault="00921270" w:rsidP="0068071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2127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Характеристика внутриутробного периода</w:t>
      </w:r>
    </w:p>
    <w:p w:rsidR="00921270" w:rsidRPr="00921270" w:rsidRDefault="00921270" w:rsidP="0068071A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bCs/>
          <w:sz w:val="24"/>
          <w:szCs w:val="24"/>
        </w:rPr>
        <w:t>Психологические и социальные особенности юношеского возраста.</w:t>
      </w:r>
    </w:p>
    <w:p w:rsidR="00921270" w:rsidRPr="00921270" w:rsidRDefault="00921270" w:rsidP="0068071A">
      <w:pPr>
        <w:numPr>
          <w:ilvl w:val="0"/>
          <w:numId w:val="26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270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Характеристика доношенного новорожденного</w:t>
      </w:r>
    </w:p>
    <w:p w:rsidR="00921270" w:rsidRPr="00921270" w:rsidRDefault="00921270" w:rsidP="0068071A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bCs/>
          <w:sz w:val="24"/>
          <w:szCs w:val="24"/>
        </w:rPr>
        <w:t>Основные потребности юношеского возраста и способы их удовлетворения</w:t>
      </w:r>
    </w:p>
    <w:p w:rsidR="00921270" w:rsidRPr="00921270" w:rsidRDefault="00921270" w:rsidP="0068071A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eastAsia="Times New Roman" w:hAnsi="Times New Roman" w:cs="Times New Roman"/>
          <w:color w:val="000000"/>
          <w:sz w:val="24"/>
        </w:rPr>
        <w:t>Уход и вскармливание новорожденных</w:t>
      </w:r>
      <w:r w:rsidRPr="00921270">
        <w:rPr>
          <w:rFonts w:ascii="Times New Roman" w:hAnsi="Times New Roman" w:cs="Times New Roman"/>
          <w:sz w:val="24"/>
          <w:szCs w:val="24"/>
        </w:rPr>
        <w:t>.</w:t>
      </w:r>
    </w:p>
    <w:p w:rsidR="00921270" w:rsidRPr="00921270" w:rsidRDefault="00921270" w:rsidP="0068071A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Возможные проблемы юношеского возраста.</w:t>
      </w:r>
    </w:p>
    <w:p w:rsidR="00921270" w:rsidRPr="00921270" w:rsidRDefault="00921270" w:rsidP="0068071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27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Характеристика грудного возраста</w:t>
      </w:r>
    </w:p>
    <w:p w:rsidR="00921270" w:rsidRPr="00921270" w:rsidRDefault="00921270" w:rsidP="0068071A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Строение и функции репродуктивных систем мужчины и женщины.</w:t>
      </w:r>
    </w:p>
    <w:p w:rsidR="00921270" w:rsidRPr="00921270" w:rsidRDefault="00921270" w:rsidP="0068071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27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АФО нервной системы</w:t>
      </w:r>
    </w:p>
    <w:p w:rsidR="00921270" w:rsidRPr="00921270" w:rsidRDefault="00921270" w:rsidP="0068071A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Процесс воспроизводства: половое влечение</w:t>
      </w:r>
      <w:proofErr w:type="gramStart"/>
      <w:r w:rsidRPr="0092127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21270">
        <w:rPr>
          <w:rFonts w:ascii="Times New Roman" w:hAnsi="Times New Roman" w:cs="Times New Roman"/>
          <w:sz w:val="24"/>
          <w:szCs w:val="24"/>
        </w:rPr>
        <w:t xml:space="preserve"> половые реакции.</w:t>
      </w:r>
    </w:p>
    <w:p w:rsidR="00921270" w:rsidRPr="00921270" w:rsidRDefault="00921270" w:rsidP="0068071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27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Поведение и воспитание ребенка первого года жизни. Формирование речи</w:t>
      </w:r>
    </w:p>
    <w:p w:rsidR="00921270" w:rsidRPr="00921270" w:rsidRDefault="00921270" w:rsidP="0068071A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 xml:space="preserve">Менструальный цикл, его регуляция. </w:t>
      </w:r>
      <w:proofErr w:type="spellStart"/>
      <w:r w:rsidRPr="00921270">
        <w:rPr>
          <w:rFonts w:ascii="Times New Roman" w:hAnsi="Times New Roman" w:cs="Times New Roman"/>
          <w:sz w:val="24"/>
          <w:szCs w:val="24"/>
        </w:rPr>
        <w:t>Овогинез</w:t>
      </w:r>
      <w:proofErr w:type="gramStart"/>
      <w:r w:rsidRPr="00921270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921270">
        <w:rPr>
          <w:rFonts w:ascii="Times New Roman" w:hAnsi="Times New Roman" w:cs="Times New Roman"/>
          <w:sz w:val="24"/>
          <w:szCs w:val="24"/>
        </w:rPr>
        <w:t>игиена</w:t>
      </w:r>
      <w:proofErr w:type="spellEnd"/>
      <w:r w:rsidRPr="0092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270">
        <w:rPr>
          <w:rFonts w:ascii="Times New Roman" w:hAnsi="Times New Roman" w:cs="Times New Roman"/>
          <w:sz w:val="24"/>
          <w:szCs w:val="24"/>
        </w:rPr>
        <w:t>менстркального</w:t>
      </w:r>
      <w:proofErr w:type="spellEnd"/>
      <w:r w:rsidRPr="00921270">
        <w:rPr>
          <w:rFonts w:ascii="Times New Roman" w:hAnsi="Times New Roman" w:cs="Times New Roman"/>
          <w:sz w:val="24"/>
          <w:szCs w:val="24"/>
        </w:rPr>
        <w:t xml:space="preserve"> цикла.</w:t>
      </w:r>
    </w:p>
    <w:p w:rsidR="00921270" w:rsidRPr="00921270" w:rsidRDefault="00921270" w:rsidP="0068071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2127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Краткая характеристика периода </w:t>
      </w:r>
      <w:proofErr w:type="spellStart"/>
      <w:r w:rsidRPr="0092127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преддошкольного</w:t>
      </w:r>
      <w:proofErr w:type="spellEnd"/>
      <w:r w:rsidRPr="0092127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дошкольного возраста.</w:t>
      </w:r>
    </w:p>
    <w:p w:rsidR="00921270" w:rsidRPr="00921270" w:rsidRDefault="00921270" w:rsidP="0068071A">
      <w:pPr>
        <w:numPr>
          <w:ilvl w:val="0"/>
          <w:numId w:val="2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Искусственный аборт и его  последствия.</w:t>
      </w:r>
    </w:p>
    <w:p w:rsidR="00921270" w:rsidRPr="00921270" w:rsidRDefault="00921270" w:rsidP="0068071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2127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Физическое  и нервно-психическое развитие детей </w:t>
      </w:r>
      <w:proofErr w:type="spellStart"/>
      <w:r w:rsidRPr="0092127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преддошкольного</w:t>
      </w:r>
      <w:proofErr w:type="spellEnd"/>
      <w:r w:rsidRPr="0092127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дошкольного возраста.</w:t>
      </w:r>
    </w:p>
    <w:p w:rsidR="00921270" w:rsidRPr="00921270" w:rsidRDefault="00921270" w:rsidP="0068071A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Оплодотворение</w:t>
      </w:r>
      <w:proofErr w:type="gramStart"/>
      <w:r w:rsidRPr="0092127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21270">
        <w:rPr>
          <w:rFonts w:ascii="Times New Roman" w:hAnsi="Times New Roman" w:cs="Times New Roman"/>
          <w:sz w:val="24"/>
          <w:szCs w:val="24"/>
        </w:rPr>
        <w:t xml:space="preserve"> дробление , имплантация плодного яйца в матке.</w:t>
      </w:r>
    </w:p>
    <w:p w:rsidR="00921270" w:rsidRPr="00921270" w:rsidRDefault="00921270" w:rsidP="0068071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2127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Профилактика инфекционных заболеваний в период </w:t>
      </w:r>
      <w:proofErr w:type="spellStart"/>
      <w:r w:rsidRPr="0092127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преддошкольного</w:t>
      </w:r>
      <w:proofErr w:type="spellEnd"/>
      <w:r w:rsidRPr="0092127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дошкольного возраста.</w:t>
      </w:r>
    </w:p>
    <w:p w:rsidR="00921270" w:rsidRPr="00921270" w:rsidRDefault="00921270" w:rsidP="0068071A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Роды</w:t>
      </w:r>
      <w:proofErr w:type="gramStart"/>
      <w:r w:rsidRPr="0092127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21270">
        <w:rPr>
          <w:rFonts w:ascii="Times New Roman" w:hAnsi="Times New Roman" w:cs="Times New Roman"/>
          <w:sz w:val="24"/>
          <w:szCs w:val="24"/>
        </w:rPr>
        <w:t xml:space="preserve"> предвестники родов.</w:t>
      </w:r>
    </w:p>
    <w:p w:rsidR="00921270" w:rsidRPr="00921270" w:rsidRDefault="00921270" w:rsidP="0068071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2127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Анатомо-физиологические особенности детей младшего школьного возраста</w:t>
      </w:r>
    </w:p>
    <w:p w:rsidR="00921270" w:rsidRPr="00921270" w:rsidRDefault="00921270" w:rsidP="0068071A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21270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Послеродовый период.</w:t>
      </w:r>
    </w:p>
    <w:p w:rsidR="00921270" w:rsidRPr="00921270" w:rsidRDefault="00921270" w:rsidP="0068071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2127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Физическое, нервно-психическое, социальное и познавательное развитие ребенка младшего школьного возраста.</w:t>
      </w:r>
    </w:p>
    <w:p w:rsidR="00921270" w:rsidRPr="00921270" w:rsidRDefault="00921270" w:rsidP="0068071A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21270">
        <w:rPr>
          <w:rFonts w:ascii="Times New Roman" w:eastAsia="Times New Roman" w:hAnsi="Times New Roman" w:cs="Times New Roman"/>
          <w:sz w:val="24"/>
          <w:szCs w:val="28"/>
          <w:lang w:eastAsia="ru-RU"/>
        </w:rPr>
        <w:t>Стадии климакса у женщин</w:t>
      </w:r>
      <w:proofErr w:type="gramStart"/>
      <w:r w:rsidRPr="0092127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,</w:t>
      </w:r>
      <w:proofErr w:type="gramEnd"/>
      <w:r w:rsidRPr="0092127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возраст начала климакса.</w:t>
      </w:r>
    </w:p>
    <w:p w:rsidR="00921270" w:rsidRPr="00921270" w:rsidRDefault="00921270" w:rsidP="0068071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2127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Особенности питания ребенка </w:t>
      </w:r>
      <w:proofErr w:type="spellStart"/>
      <w:r w:rsidRPr="0092127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преддошкольного</w:t>
      </w:r>
      <w:proofErr w:type="spellEnd"/>
      <w:r w:rsidRPr="0092127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</w:t>
      </w:r>
      <w:proofErr w:type="spellStart"/>
      <w:r w:rsidRPr="0092127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дошкльного</w:t>
      </w:r>
      <w:proofErr w:type="spellEnd"/>
      <w:r w:rsidRPr="0092127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возраста.</w:t>
      </w:r>
    </w:p>
    <w:p w:rsidR="00921270" w:rsidRPr="00921270" w:rsidRDefault="00921270" w:rsidP="0068071A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21270">
        <w:rPr>
          <w:rFonts w:ascii="Times New Roman" w:eastAsia="Times New Roman" w:hAnsi="Times New Roman" w:cs="Times New Roman"/>
          <w:sz w:val="24"/>
          <w:szCs w:val="28"/>
          <w:lang w:eastAsia="ru-RU"/>
        </w:rPr>
        <w:t>Методы контрацепции.</w:t>
      </w:r>
    </w:p>
    <w:p w:rsidR="00921270" w:rsidRPr="00921270" w:rsidRDefault="00921270" w:rsidP="0068071A">
      <w:pPr>
        <w:numPr>
          <w:ilvl w:val="0"/>
          <w:numId w:val="2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Вскармливание детей первого года жизни.</w:t>
      </w:r>
    </w:p>
    <w:p w:rsidR="00921270" w:rsidRPr="00921270" w:rsidRDefault="00921270" w:rsidP="0068071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27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Переходный период у мужчин.</w:t>
      </w:r>
    </w:p>
    <w:p w:rsidR="00921270" w:rsidRPr="00921270" w:rsidRDefault="00921270" w:rsidP="0068071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27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Режим дня ребенка грудного возраста.</w:t>
      </w:r>
    </w:p>
    <w:p w:rsidR="00921270" w:rsidRPr="00921270" w:rsidRDefault="00921270" w:rsidP="0068071A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 xml:space="preserve">Понятие о старости и старении, геронтология и гериатрия: основные понятия. </w:t>
      </w:r>
    </w:p>
    <w:p w:rsidR="00921270" w:rsidRPr="00921270" w:rsidRDefault="00921270" w:rsidP="0068071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27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Транзиторные состояния новорожденных.</w:t>
      </w:r>
    </w:p>
    <w:p w:rsidR="00921270" w:rsidRPr="00921270" w:rsidRDefault="00921270" w:rsidP="0068071A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Организация медицинской помощи лицам пожилого и старческого возраста.</w:t>
      </w:r>
    </w:p>
    <w:p w:rsidR="00921270" w:rsidRPr="00921270" w:rsidRDefault="00921270" w:rsidP="0092127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270" w:rsidRPr="00921270" w:rsidRDefault="00921270" w:rsidP="009212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270" w:rsidRPr="00921270" w:rsidRDefault="00921270" w:rsidP="009212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270" w:rsidRPr="00921270" w:rsidRDefault="00921270" w:rsidP="009212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270" w:rsidRPr="00921270" w:rsidRDefault="00921270" w:rsidP="009212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270" w:rsidRPr="00921270" w:rsidRDefault="00921270" w:rsidP="009212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270" w:rsidRPr="00921270" w:rsidRDefault="00921270" w:rsidP="009212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270" w:rsidRPr="00921270" w:rsidRDefault="00921270" w:rsidP="009212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270" w:rsidRPr="00921270" w:rsidRDefault="00921270" w:rsidP="009212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270" w:rsidRPr="00921270" w:rsidRDefault="00921270" w:rsidP="009212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270" w:rsidRPr="00921270" w:rsidRDefault="00921270" w:rsidP="0092127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270" w:rsidRPr="00921270" w:rsidRDefault="00921270" w:rsidP="0092127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270" w:rsidRPr="00921270" w:rsidRDefault="00921270" w:rsidP="0092127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12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МДК 01.03 ВОПРОСЫ К ЭКЗАМЕНУ</w:t>
      </w:r>
    </w:p>
    <w:p w:rsidR="00921270" w:rsidRPr="00921270" w:rsidRDefault="00921270" w:rsidP="0092127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270" w:rsidRPr="00921270" w:rsidRDefault="00921270" w:rsidP="0092127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1270">
        <w:rPr>
          <w:rFonts w:ascii="Times New Roman" w:hAnsi="Times New Roman" w:cs="Times New Roman"/>
          <w:color w:val="000000"/>
          <w:sz w:val="24"/>
          <w:szCs w:val="24"/>
        </w:rPr>
        <w:t>Мед помощь</w:t>
      </w:r>
      <w:proofErr w:type="gramEnd"/>
      <w:r w:rsidRPr="00921270">
        <w:rPr>
          <w:rFonts w:ascii="Times New Roman" w:hAnsi="Times New Roman" w:cs="Times New Roman"/>
          <w:color w:val="000000"/>
          <w:sz w:val="24"/>
          <w:szCs w:val="24"/>
        </w:rPr>
        <w:t xml:space="preserve"> – понятие, виды, уровни, формы и условия оказания.</w:t>
      </w:r>
    </w:p>
    <w:p w:rsidR="00921270" w:rsidRPr="00921270" w:rsidRDefault="00921270" w:rsidP="00921270">
      <w:pPr>
        <w:numPr>
          <w:ilvl w:val="0"/>
          <w:numId w:val="25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270">
        <w:rPr>
          <w:rFonts w:ascii="Times New Roman" w:hAnsi="Times New Roman" w:cs="Times New Roman"/>
          <w:color w:val="000000"/>
          <w:sz w:val="24"/>
          <w:szCs w:val="24"/>
        </w:rPr>
        <w:t>Правовые основы ПМСП в РФ.</w:t>
      </w:r>
    </w:p>
    <w:p w:rsidR="00921270" w:rsidRPr="00921270" w:rsidRDefault="00921270" w:rsidP="00921270">
      <w:pPr>
        <w:numPr>
          <w:ilvl w:val="0"/>
          <w:numId w:val="25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270">
        <w:rPr>
          <w:rFonts w:ascii="Times New Roman" w:hAnsi="Times New Roman" w:cs="Times New Roman"/>
          <w:color w:val="000000"/>
          <w:sz w:val="24"/>
          <w:szCs w:val="24"/>
        </w:rPr>
        <w:t>Городская поликлиника – направления деятельности.</w:t>
      </w:r>
    </w:p>
    <w:p w:rsidR="00921270" w:rsidRPr="00921270" w:rsidRDefault="00921270" w:rsidP="00921270">
      <w:pPr>
        <w:tabs>
          <w:tab w:val="left" w:pos="1140"/>
        </w:tabs>
        <w:spacing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27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21270" w:rsidRPr="00921270" w:rsidRDefault="00921270" w:rsidP="00921270">
      <w:pPr>
        <w:numPr>
          <w:ilvl w:val="0"/>
          <w:numId w:val="25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270">
        <w:rPr>
          <w:rFonts w:ascii="Times New Roman" w:hAnsi="Times New Roman" w:cs="Times New Roman"/>
          <w:color w:val="000000"/>
          <w:sz w:val="24"/>
          <w:szCs w:val="24"/>
        </w:rPr>
        <w:t>Особенности оказания помощи детям, женщинам, сельским жителям, работникам предприятий.</w:t>
      </w:r>
    </w:p>
    <w:p w:rsidR="00921270" w:rsidRPr="00921270" w:rsidRDefault="00921270" w:rsidP="00921270">
      <w:pPr>
        <w:numPr>
          <w:ilvl w:val="0"/>
          <w:numId w:val="25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27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Организация помощи на дому.</w:t>
      </w:r>
    </w:p>
    <w:p w:rsidR="00921270" w:rsidRPr="00921270" w:rsidRDefault="00921270" w:rsidP="00921270">
      <w:pPr>
        <w:numPr>
          <w:ilvl w:val="0"/>
          <w:numId w:val="25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27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«Стационар на дому», «Дневной стационар»</w:t>
      </w:r>
    </w:p>
    <w:p w:rsidR="00921270" w:rsidRPr="00921270" w:rsidRDefault="00921270" w:rsidP="00921270">
      <w:pPr>
        <w:numPr>
          <w:ilvl w:val="0"/>
          <w:numId w:val="25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27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Центр здоровья.</w:t>
      </w:r>
    </w:p>
    <w:p w:rsidR="00921270" w:rsidRPr="00921270" w:rsidRDefault="00921270" w:rsidP="00921270">
      <w:pPr>
        <w:numPr>
          <w:ilvl w:val="0"/>
          <w:numId w:val="25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27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Организация ПМСП по принципу врача общей практики.</w:t>
      </w:r>
    </w:p>
    <w:p w:rsidR="00921270" w:rsidRPr="00921270" w:rsidRDefault="00921270" w:rsidP="00921270">
      <w:pPr>
        <w:numPr>
          <w:ilvl w:val="0"/>
          <w:numId w:val="25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Профилактика.</w:t>
      </w:r>
    </w:p>
    <w:p w:rsidR="00921270" w:rsidRPr="00921270" w:rsidRDefault="00921270" w:rsidP="00921270">
      <w:pPr>
        <w:numPr>
          <w:ilvl w:val="0"/>
          <w:numId w:val="25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Здоровье</w:t>
      </w:r>
      <w:proofErr w:type="gramStart"/>
      <w:r w:rsidRPr="0092127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21270">
        <w:rPr>
          <w:rFonts w:ascii="Times New Roman" w:hAnsi="Times New Roman" w:cs="Times New Roman"/>
          <w:sz w:val="24"/>
          <w:szCs w:val="24"/>
        </w:rPr>
        <w:t xml:space="preserve"> предболезнь , болезнь.</w:t>
      </w:r>
    </w:p>
    <w:p w:rsidR="00921270" w:rsidRPr="00921270" w:rsidRDefault="00921270" w:rsidP="00921270">
      <w:pPr>
        <w:numPr>
          <w:ilvl w:val="0"/>
          <w:numId w:val="25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Адаптационные силы организма.</w:t>
      </w:r>
    </w:p>
    <w:p w:rsidR="00921270" w:rsidRPr="00921270" w:rsidRDefault="00921270" w:rsidP="00921270">
      <w:pPr>
        <w:numPr>
          <w:ilvl w:val="0"/>
          <w:numId w:val="25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Группы риска.</w:t>
      </w:r>
    </w:p>
    <w:p w:rsidR="00921270" w:rsidRPr="00921270" w:rsidRDefault="00921270" w:rsidP="00921270">
      <w:pPr>
        <w:numPr>
          <w:ilvl w:val="0"/>
          <w:numId w:val="25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Физическое и функциональное развитие организма.</w:t>
      </w:r>
    </w:p>
    <w:p w:rsidR="00921270" w:rsidRPr="00921270" w:rsidRDefault="00921270" w:rsidP="00921270">
      <w:pPr>
        <w:numPr>
          <w:ilvl w:val="0"/>
          <w:numId w:val="25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Гигиеническое воспитание и обучение.</w:t>
      </w:r>
    </w:p>
    <w:p w:rsidR="00921270" w:rsidRPr="00921270" w:rsidRDefault="00921270" w:rsidP="00921270">
      <w:pPr>
        <w:numPr>
          <w:ilvl w:val="0"/>
          <w:numId w:val="25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  <w:lang w:eastAsia="ru-RU"/>
        </w:rPr>
        <w:t xml:space="preserve">Уровень здоровья, компенсация, </w:t>
      </w:r>
      <w:proofErr w:type="spellStart"/>
      <w:r w:rsidRPr="00921270">
        <w:rPr>
          <w:rFonts w:ascii="Times New Roman" w:hAnsi="Times New Roman" w:cs="Times New Roman"/>
          <w:sz w:val="24"/>
          <w:szCs w:val="24"/>
          <w:lang w:eastAsia="ru-RU"/>
        </w:rPr>
        <w:t>субкомпенсация</w:t>
      </w:r>
      <w:proofErr w:type="spellEnd"/>
      <w:r w:rsidRPr="00921270">
        <w:rPr>
          <w:rFonts w:ascii="Times New Roman" w:hAnsi="Times New Roman" w:cs="Times New Roman"/>
          <w:sz w:val="24"/>
          <w:szCs w:val="24"/>
          <w:lang w:eastAsia="ru-RU"/>
        </w:rPr>
        <w:t>, декомпенсация</w:t>
      </w:r>
      <w:proofErr w:type="gramStart"/>
      <w:r w:rsidRPr="0092127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21270" w:rsidRPr="00921270" w:rsidRDefault="00921270" w:rsidP="00921270">
      <w:pPr>
        <w:numPr>
          <w:ilvl w:val="0"/>
          <w:numId w:val="25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  <w:lang w:eastAsia="ru-RU"/>
        </w:rPr>
        <w:t xml:space="preserve">Виды </w:t>
      </w:r>
      <w:proofErr w:type="spellStart"/>
      <w:r w:rsidRPr="00921270">
        <w:rPr>
          <w:rFonts w:ascii="Times New Roman" w:hAnsi="Times New Roman" w:cs="Times New Roman"/>
          <w:sz w:val="24"/>
          <w:szCs w:val="24"/>
          <w:lang w:eastAsia="ru-RU"/>
        </w:rPr>
        <w:t>профосмотров</w:t>
      </w:r>
      <w:proofErr w:type="spellEnd"/>
      <w:r w:rsidRPr="00921270">
        <w:rPr>
          <w:rFonts w:ascii="Times New Roman" w:hAnsi="Times New Roman" w:cs="Times New Roman"/>
          <w:sz w:val="24"/>
          <w:szCs w:val="24"/>
        </w:rPr>
        <w:t>.</w:t>
      </w:r>
    </w:p>
    <w:p w:rsidR="00921270" w:rsidRPr="00921270" w:rsidRDefault="00921270" w:rsidP="00921270">
      <w:pPr>
        <w:numPr>
          <w:ilvl w:val="0"/>
          <w:numId w:val="25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  <w:lang w:eastAsia="ru-RU"/>
        </w:rPr>
        <w:t>Диспансеризация – понятие, виды, принципы</w:t>
      </w:r>
      <w:r w:rsidRPr="00921270">
        <w:rPr>
          <w:rFonts w:ascii="Times New Roman" w:hAnsi="Times New Roman" w:cs="Times New Roman"/>
          <w:sz w:val="24"/>
          <w:szCs w:val="24"/>
        </w:rPr>
        <w:t>.</w:t>
      </w:r>
    </w:p>
    <w:p w:rsidR="00921270" w:rsidRPr="00921270" w:rsidRDefault="00921270" w:rsidP="00921270">
      <w:pPr>
        <w:numPr>
          <w:ilvl w:val="0"/>
          <w:numId w:val="25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1270">
        <w:rPr>
          <w:rFonts w:ascii="Times New Roman" w:hAnsi="Times New Roman" w:cs="Times New Roman"/>
          <w:sz w:val="24"/>
          <w:szCs w:val="24"/>
          <w:lang w:eastAsia="ru-RU"/>
        </w:rPr>
        <w:t>Методика диспансеризации.</w:t>
      </w:r>
    </w:p>
    <w:p w:rsidR="00921270" w:rsidRPr="00921270" w:rsidRDefault="00921270" w:rsidP="00921270">
      <w:pPr>
        <w:numPr>
          <w:ilvl w:val="0"/>
          <w:numId w:val="25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 xml:space="preserve">Категории </w:t>
      </w:r>
      <w:proofErr w:type="spellStart"/>
      <w:r w:rsidRPr="00921270">
        <w:rPr>
          <w:rFonts w:ascii="Times New Roman" w:hAnsi="Times New Roman" w:cs="Times New Roman"/>
          <w:sz w:val="24"/>
          <w:szCs w:val="24"/>
        </w:rPr>
        <w:t>диспасеризации</w:t>
      </w:r>
      <w:proofErr w:type="spellEnd"/>
      <w:r w:rsidRPr="00921270">
        <w:rPr>
          <w:rFonts w:ascii="Times New Roman" w:hAnsi="Times New Roman" w:cs="Times New Roman"/>
          <w:sz w:val="24"/>
          <w:szCs w:val="24"/>
        </w:rPr>
        <w:t>.</w:t>
      </w:r>
    </w:p>
    <w:p w:rsidR="00921270" w:rsidRPr="00921270" w:rsidRDefault="00921270" w:rsidP="00921270">
      <w:pPr>
        <w:numPr>
          <w:ilvl w:val="0"/>
          <w:numId w:val="25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Социальное партнерство – понятие</w:t>
      </w:r>
      <w:proofErr w:type="gramStart"/>
      <w:r w:rsidRPr="0092127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21270" w:rsidRPr="00921270" w:rsidRDefault="00921270" w:rsidP="00921270">
      <w:pPr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12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Привлечение к социальному партнерству государственных и негосударственных организаций.</w:t>
      </w:r>
    </w:p>
    <w:p w:rsidR="00921270" w:rsidRPr="00921270" w:rsidRDefault="00921270" w:rsidP="00921270">
      <w:pPr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127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Инфекционные болезни, инфекционный процесс. </w:t>
      </w:r>
    </w:p>
    <w:p w:rsidR="00921270" w:rsidRPr="00921270" w:rsidRDefault="00921270" w:rsidP="00921270">
      <w:pPr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921270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Эпидпроцесс</w:t>
      </w:r>
      <w:proofErr w:type="spellEnd"/>
      <w:r w:rsidRPr="0092127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его звенья.</w:t>
      </w:r>
    </w:p>
    <w:p w:rsidR="00921270" w:rsidRPr="00921270" w:rsidRDefault="00921270" w:rsidP="00921270">
      <w:pPr>
        <w:numPr>
          <w:ilvl w:val="0"/>
          <w:numId w:val="25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  <w:lang w:eastAsia="ru-RU"/>
        </w:rPr>
        <w:t>Организация противоэпидемических мероприятий</w:t>
      </w:r>
      <w:r w:rsidRPr="00921270">
        <w:rPr>
          <w:rFonts w:ascii="Times New Roman" w:hAnsi="Times New Roman" w:cs="Times New Roman"/>
          <w:sz w:val="24"/>
          <w:szCs w:val="24"/>
        </w:rPr>
        <w:t>.</w:t>
      </w:r>
    </w:p>
    <w:p w:rsidR="00921270" w:rsidRPr="00921270" w:rsidRDefault="00921270" w:rsidP="00921270">
      <w:pPr>
        <w:numPr>
          <w:ilvl w:val="0"/>
          <w:numId w:val="25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  <w:lang w:eastAsia="ru-RU"/>
        </w:rPr>
        <w:t>Организация работы прививочного кабинета</w:t>
      </w:r>
      <w:r w:rsidRPr="00921270">
        <w:rPr>
          <w:rFonts w:ascii="Times New Roman" w:hAnsi="Times New Roman" w:cs="Times New Roman"/>
          <w:sz w:val="24"/>
          <w:szCs w:val="24"/>
        </w:rPr>
        <w:t>.</w:t>
      </w:r>
    </w:p>
    <w:p w:rsidR="00921270" w:rsidRPr="00921270" w:rsidRDefault="00921270" w:rsidP="00921270">
      <w:pPr>
        <w:numPr>
          <w:ilvl w:val="0"/>
          <w:numId w:val="25"/>
        </w:num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12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активной иммунизации.</w:t>
      </w:r>
    </w:p>
    <w:p w:rsidR="00921270" w:rsidRPr="00921270" w:rsidRDefault="00921270" w:rsidP="00921270">
      <w:pPr>
        <w:numPr>
          <w:ilvl w:val="0"/>
          <w:numId w:val="25"/>
        </w:num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1270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Характеристика вакцин. Условия хранения.</w:t>
      </w:r>
    </w:p>
    <w:p w:rsidR="00921270" w:rsidRPr="00921270" w:rsidRDefault="00921270" w:rsidP="00921270">
      <w:pPr>
        <w:numPr>
          <w:ilvl w:val="0"/>
          <w:numId w:val="25"/>
        </w:num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12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Национальный календарь прививок</w:t>
      </w:r>
    </w:p>
    <w:p w:rsidR="00921270" w:rsidRPr="00921270" w:rsidRDefault="00921270" w:rsidP="00921270">
      <w:pPr>
        <w:numPr>
          <w:ilvl w:val="0"/>
          <w:numId w:val="25"/>
        </w:num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127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Тактика оказания помощи при анафилактическом шоке.</w:t>
      </w:r>
    </w:p>
    <w:p w:rsidR="00921270" w:rsidRPr="00921270" w:rsidRDefault="00921270" w:rsidP="00921270">
      <w:pPr>
        <w:numPr>
          <w:ilvl w:val="0"/>
          <w:numId w:val="25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>. Экспертиза трудоспособности</w:t>
      </w:r>
      <w:proofErr w:type="gramStart"/>
      <w:r w:rsidRPr="0092127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21270" w:rsidRPr="00921270" w:rsidRDefault="00921270" w:rsidP="00921270">
      <w:pPr>
        <w:numPr>
          <w:ilvl w:val="0"/>
          <w:numId w:val="25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70">
        <w:rPr>
          <w:rFonts w:ascii="Times New Roman" w:hAnsi="Times New Roman" w:cs="Times New Roman"/>
          <w:sz w:val="24"/>
          <w:szCs w:val="24"/>
        </w:rPr>
        <w:t xml:space="preserve"> Виды нетрудоспособности</w:t>
      </w:r>
    </w:p>
    <w:p w:rsidR="00921270" w:rsidRPr="00921270" w:rsidRDefault="00921270" w:rsidP="0092127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1270">
        <w:rPr>
          <w:rFonts w:ascii="Times New Roman" w:eastAsia="Calibri" w:hAnsi="Times New Roman" w:cs="Times New Roman"/>
          <w:color w:val="000000"/>
          <w:sz w:val="24"/>
          <w:szCs w:val="24"/>
        </w:rPr>
        <w:t>Временная утрата трудоспособности</w:t>
      </w:r>
    </w:p>
    <w:p w:rsidR="00921270" w:rsidRPr="00921270" w:rsidRDefault="00921270" w:rsidP="00921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1270" w:rsidRPr="00921270" w:rsidRDefault="00921270" w:rsidP="009212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270" w:rsidRPr="00921270" w:rsidRDefault="00921270" w:rsidP="009212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270" w:rsidRPr="00921270" w:rsidRDefault="00921270" w:rsidP="00921270">
      <w:pPr>
        <w:rPr>
          <w:rFonts w:eastAsiaTheme="minorEastAsia"/>
          <w:lang w:eastAsia="ru-RU"/>
        </w:rPr>
      </w:pPr>
    </w:p>
    <w:p w:rsidR="00921270" w:rsidRDefault="00921270" w:rsidP="001C1F7D">
      <w:pPr>
        <w:pStyle w:val="a3"/>
        <w:spacing w:line="36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270" w:rsidRDefault="00921270" w:rsidP="001C1F7D">
      <w:pPr>
        <w:pStyle w:val="a3"/>
        <w:spacing w:line="36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270" w:rsidRPr="001C1F7D" w:rsidRDefault="00921270" w:rsidP="001C1F7D">
      <w:pPr>
        <w:pStyle w:val="a3"/>
        <w:spacing w:line="36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270" w:rsidRPr="00921270" w:rsidRDefault="00921270" w:rsidP="009212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2127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>ЛИТЕРАТУРА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77"/>
        <w:gridCol w:w="4394"/>
      </w:tblGrid>
      <w:tr w:rsidR="00921270" w:rsidRPr="00921270" w:rsidTr="00333961">
        <w:tc>
          <w:tcPr>
            <w:tcW w:w="5637" w:type="dxa"/>
          </w:tcPr>
          <w:p w:rsidR="00921270" w:rsidRPr="00921270" w:rsidRDefault="00921270" w:rsidP="009212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921270">
              <w:rPr>
                <w:rFonts w:ascii="Times New Roman" w:eastAsia="Times New Roman" w:hAnsi="Times New Roman" w:cs="Times New Roman"/>
                <w:b/>
                <w:color w:val="000000"/>
              </w:rPr>
              <w:t>Основная</w:t>
            </w:r>
            <w:proofErr w:type="gramEnd"/>
          </w:p>
        </w:tc>
        <w:tc>
          <w:tcPr>
            <w:tcW w:w="4784" w:type="dxa"/>
          </w:tcPr>
          <w:p w:rsidR="00921270" w:rsidRPr="00921270" w:rsidRDefault="00921270" w:rsidP="009212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921270">
              <w:rPr>
                <w:rFonts w:ascii="Times New Roman" w:eastAsia="Times New Roman" w:hAnsi="Times New Roman" w:cs="Times New Roman"/>
                <w:b/>
              </w:rPr>
              <w:t>Дополнительная</w:t>
            </w:r>
            <w:proofErr w:type="gramEnd"/>
          </w:p>
        </w:tc>
      </w:tr>
      <w:tr w:rsidR="00921270" w:rsidRPr="00921270" w:rsidTr="00333961">
        <w:tc>
          <w:tcPr>
            <w:tcW w:w="5637" w:type="dxa"/>
          </w:tcPr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>1. МДК 01.02. Основы профилактики: ПМ 01.</w:t>
            </w:r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>Проведение профилактических мероприятий</w:t>
            </w:r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>[Электронный ресурс] / Быковская Т.Ю. [и др.]; под ред.</w:t>
            </w:r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Кабарухина</w:t>
            </w:r>
            <w:proofErr w:type="spellEnd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 Б.В. - Ростов н/Д</w:t>
            </w:r>
            <w:proofErr w:type="gram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 :</w:t>
            </w:r>
            <w:proofErr w:type="gramEnd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 Феникс, 2017.</w:t>
            </w:r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gram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Первичная медико-санитарная помощь детям (ранний</w:t>
            </w:r>
            <w:proofErr w:type="gramEnd"/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>возраст) [Электронный ресурс] учебник/ Н. В. Иванова [и др.] - М.: ГЭОТАР-Медиа, 2018.</w:t>
            </w:r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>3. Сестринский уход за здоровым новорожденным</w:t>
            </w:r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>[Электронный ресурс</w:t>
            </w:r>
            <w:proofErr w:type="gram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]у</w:t>
            </w:r>
            <w:proofErr w:type="gramEnd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чебник / Соколова Н. Г. - М. :</w:t>
            </w:r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>Абрис, 2017.</w:t>
            </w:r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>4. Проведение профилактических мероприятий</w:t>
            </w:r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>[Электронный ресурс]: учеб</w:t>
            </w:r>
            <w:proofErr w:type="gram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особие / С. И. Двойников</w:t>
            </w:r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>[и др.]</w:t>
            </w:r>
            <w:proofErr w:type="gram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 ;</w:t>
            </w:r>
            <w:proofErr w:type="gramEnd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 под ред. С. И. Двойникова. - М.: ГЭОТАР-Медиа,2017.</w:t>
            </w:r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>5. Основы профилактической деятельности (ПМ.01)</w:t>
            </w:r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>[Электронный ресурс]: учебник / Н.Г. Петрова [и др.] -</w:t>
            </w:r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>Ростов н</w:t>
            </w:r>
            <w:proofErr w:type="gram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/Д</w:t>
            </w:r>
            <w:proofErr w:type="gramEnd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: Феникс, 2016. - </w:t>
            </w:r>
            <w:proofErr w:type="gram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(Среднее медицинское</w:t>
            </w:r>
            <w:proofErr w:type="gramEnd"/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>образование).</w:t>
            </w:r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gram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Здоровый человек и его окружение [Электронный</w:t>
            </w:r>
            <w:proofErr w:type="gramEnd"/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>ресурс]</w:t>
            </w:r>
            <w:proofErr w:type="gram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 :</w:t>
            </w:r>
            <w:proofErr w:type="gramEnd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 учебник / В. Р. Кучма, О. В. </w:t>
            </w:r>
            <w:proofErr w:type="spell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Сивочалова</w:t>
            </w:r>
            <w:proofErr w:type="spellEnd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 - 4-е</w:t>
            </w:r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изд., </w:t>
            </w:r>
            <w:proofErr w:type="spell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испр</w:t>
            </w:r>
            <w:proofErr w:type="spellEnd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. и доп. - М.</w:t>
            </w:r>
            <w:proofErr w:type="gram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 :</w:t>
            </w:r>
            <w:proofErr w:type="gramEnd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 ГЭОТАР-Медиа, 2015.</w:t>
            </w:r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7. Здоровье детей [Электронный ресурс] / </w:t>
            </w:r>
            <w:proofErr w:type="spell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Тульчинская</w:t>
            </w:r>
            <w:proofErr w:type="spellEnd"/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>В. Д. - Ростов н/Д</w:t>
            </w:r>
            <w:proofErr w:type="gram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 :</w:t>
            </w:r>
            <w:proofErr w:type="gramEnd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 Феникс, 2014.</w:t>
            </w:r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>8. Здоровый человек и его окружение: учебное</w:t>
            </w:r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>пособие/</w:t>
            </w:r>
            <w:proofErr w:type="spell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Д.А.Крюкова</w:t>
            </w:r>
            <w:proofErr w:type="spellEnd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Л.А.Лысак</w:t>
            </w:r>
            <w:proofErr w:type="spellEnd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О.В.Фурса</w:t>
            </w:r>
            <w:proofErr w:type="spellEnd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; под ред.</w:t>
            </w:r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Б.Н.Кабарухина</w:t>
            </w:r>
            <w:proofErr w:type="spellEnd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.- Изд. 14-е, доп. и </w:t>
            </w:r>
            <w:proofErr w:type="spell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перераб</w:t>
            </w:r>
            <w:proofErr w:type="spellEnd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. – Ростов н/</w:t>
            </w:r>
            <w:proofErr w:type="spell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Д.:Феникс</w:t>
            </w:r>
            <w:proofErr w:type="spellEnd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, 2015. – 474 с.: ил. – </w:t>
            </w:r>
            <w:proofErr w:type="gram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(Среднее медицинское</w:t>
            </w:r>
            <w:proofErr w:type="gramEnd"/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образование). </w:t>
            </w:r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4" w:type="dxa"/>
          </w:tcPr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1. Общественное здравоохранение: учебник [Электронный ресурс] / А.А. </w:t>
            </w:r>
            <w:proofErr w:type="spell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Аканов</w:t>
            </w:r>
            <w:proofErr w:type="spellEnd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 - М.: </w:t>
            </w:r>
            <w:proofErr w:type="spell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Литтерра</w:t>
            </w:r>
            <w:proofErr w:type="spellEnd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, 2017. </w:t>
            </w:r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>2. Общественное здоровье и здравоохранение [Электронный ресурс]</w:t>
            </w:r>
            <w:proofErr w:type="gram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 :</w:t>
            </w:r>
            <w:proofErr w:type="gramEnd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 учебник / В.А. Медик, В.И. </w:t>
            </w:r>
            <w:proofErr w:type="spell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Лисицин</w:t>
            </w:r>
            <w:proofErr w:type="spellEnd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. - 4-е изд., </w:t>
            </w:r>
            <w:proofErr w:type="spell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перераб</w:t>
            </w:r>
            <w:proofErr w:type="spellEnd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. и доп. - М. : ГЭОТАР-Медиа, 2016. </w:t>
            </w:r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3. Вопросы питания [Электронный ресурс] журнал - М.: ГЭОТАР-Медиа, 2017-2018 </w:t>
            </w:r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4. Профилактическая медицина. Научно-практический журнал/Главный редактор </w:t>
            </w:r>
            <w:proofErr w:type="spell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О.М.Драпкин</w:t>
            </w:r>
            <w:proofErr w:type="gramStart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proofErr w:type="spellEnd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gramEnd"/>
            <w:r w:rsidRPr="00921270">
              <w:rPr>
                <w:rFonts w:ascii="Times New Roman" w:eastAsia="Times New Roman" w:hAnsi="Times New Roman" w:cs="Times New Roman"/>
                <w:color w:val="000000"/>
              </w:rPr>
              <w:t xml:space="preserve"> М.: МЕДИА СФЕРА, 2018</w:t>
            </w:r>
          </w:p>
          <w:p w:rsidR="00921270" w:rsidRPr="00921270" w:rsidRDefault="00921270" w:rsidP="009212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C1F7D" w:rsidRPr="001C1F7D" w:rsidRDefault="001C1F7D" w:rsidP="001C1F7D">
      <w:pPr>
        <w:rPr>
          <w:rFonts w:ascii="Times New Roman" w:hAnsi="Times New Roman" w:cs="Times New Roman"/>
          <w:sz w:val="28"/>
          <w:szCs w:val="28"/>
        </w:rPr>
      </w:pPr>
    </w:p>
    <w:sectPr w:rsidR="001C1F7D" w:rsidRPr="001C1F7D" w:rsidSect="00963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80E"/>
    <w:multiLevelType w:val="hybridMultilevel"/>
    <w:tmpl w:val="06207C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C83D7B"/>
    <w:multiLevelType w:val="hybridMultilevel"/>
    <w:tmpl w:val="B3B6C3FA"/>
    <w:lvl w:ilvl="0" w:tplc="04190001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2">
    <w:nsid w:val="07242F58"/>
    <w:multiLevelType w:val="hybridMultilevel"/>
    <w:tmpl w:val="81285432"/>
    <w:lvl w:ilvl="0" w:tplc="52366832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72A7E59"/>
    <w:multiLevelType w:val="hybridMultilevel"/>
    <w:tmpl w:val="06E03DDE"/>
    <w:lvl w:ilvl="0" w:tplc="04190001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4">
    <w:nsid w:val="07365710"/>
    <w:multiLevelType w:val="hybridMultilevel"/>
    <w:tmpl w:val="AF4C8148"/>
    <w:lvl w:ilvl="0" w:tplc="04190001">
      <w:start w:val="1"/>
      <w:numFmt w:val="bullet"/>
      <w:lvlText w:val=""/>
      <w:lvlJc w:val="left"/>
      <w:pPr>
        <w:tabs>
          <w:tab w:val="num" w:pos="-220"/>
        </w:tabs>
        <w:ind w:left="-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00"/>
        </w:tabs>
        <w:ind w:left="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20"/>
        </w:tabs>
        <w:ind w:left="1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</w:abstractNum>
  <w:abstractNum w:abstractNumId="5">
    <w:nsid w:val="07DD57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9CF7443"/>
    <w:multiLevelType w:val="hybridMultilevel"/>
    <w:tmpl w:val="40B24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203EE2"/>
    <w:multiLevelType w:val="hybridMultilevel"/>
    <w:tmpl w:val="DA30E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6E1037"/>
    <w:multiLevelType w:val="hybridMultilevel"/>
    <w:tmpl w:val="738A1968"/>
    <w:lvl w:ilvl="0" w:tplc="19A2A86C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3B4200"/>
    <w:multiLevelType w:val="hybridMultilevel"/>
    <w:tmpl w:val="95AA0E1E"/>
    <w:lvl w:ilvl="0" w:tplc="04190001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10">
    <w:nsid w:val="15632C7F"/>
    <w:multiLevelType w:val="hybridMultilevel"/>
    <w:tmpl w:val="8CA64E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11">
    <w:nsid w:val="17666350"/>
    <w:multiLevelType w:val="hybridMultilevel"/>
    <w:tmpl w:val="59D251C4"/>
    <w:lvl w:ilvl="0" w:tplc="04190001">
      <w:start w:val="1"/>
      <w:numFmt w:val="bullet"/>
      <w:lvlText w:val=""/>
      <w:lvlJc w:val="left"/>
      <w:pPr>
        <w:tabs>
          <w:tab w:val="num" w:pos="-220"/>
        </w:tabs>
        <w:ind w:left="-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00"/>
        </w:tabs>
        <w:ind w:left="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20"/>
        </w:tabs>
        <w:ind w:left="1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</w:abstractNum>
  <w:abstractNum w:abstractNumId="12">
    <w:nsid w:val="1D544970"/>
    <w:multiLevelType w:val="hybridMultilevel"/>
    <w:tmpl w:val="1476750E"/>
    <w:lvl w:ilvl="0" w:tplc="04190001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13">
    <w:nsid w:val="1EDF03A4"/>
    <w:multiLevelType w:val="hybridMultilevel"/>
    <w:tmpl w:val="9C1E910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35761E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1B97421"/>
    <w:multiLevelType w:val="hybridMultilevel"/>
    <w:tmpl w:val="EBACA8BA"/>
    <w:lvl w:ilvl="0" w:tplc="04190001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16">
    <w:nsid w:val="53B476AC"/>
    <w:multiLevelType w:val="hybridMultilevel"/>
    <w:tmpl w:val="29888A6A"/>
    <w:lvl w:ilvl="0" w:tplc="951CBC7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591F3E90"/>
    <w:multiLevelType w:val="hybridMultilevel"/>
    <w:tmpl w:val="B2947644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8">
    <w:nsid w:val="5BFC0F28"/>
    <w:multiLevelType w:val="hybridMultilevel"/>
    <w:tmpl w:val="CF441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AD10A7"/>
    <w:multiLevelType w:val="hybridMultilevel"/>
    <w:tmpl w:val="19B83194"/>
    <w:lvl w:ilvl="0" w:tplc="04190001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20">
    <w:nsid w:val="5D3349C3"/>
    <w:multiLevelType w:val="hybridMultilevel"/>
    <w:tmpl w:val="06207C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E600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7E05A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99D6CDF"/>
    <w:multiLevelType w:val="hybridMultilevel"/>
    <w:tmpl w:val="E10E602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C8329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50F0E24"/>
    <w:multiLevelType w:val="hybridMultilevel"/>
    <w:tmpl w:val="7E4806A6"/>
    <w:lvl w:ilvl="0" w:tplc="04190001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6"/>
  </w:num>
  <w:num w:numId="5">
    <w:abstractNumId w:val="3"/>
  </w:num>
  <w:num w:numId="6">
    <w:abstractNumId w:val="17"/>
  </w:num>
  <w:num w:numId="7">
    <w:abstractNumId w:val="16"/>
  </w:num>
  <w:num w:numId="8">
    <w:abstractNumId w:val="25"/>
  </w:num>
  <w:num w:numId="9">
    <w:abstractNumId w:val="15"/>
  </w:num>
  <w:num w:numId="10">
    <w:abstractNumId w:val="11"/>
  </w:num>
  <w:num w:numId="11">
    <w:abstractNumId w:val="4"/>
  </w:num>
  <w:num w:numId="12">
    <w:abstractNumId w:val="9"/>
  </w:num>
  <w:num w:numId="13">
    <w:abstractNumId w:val="12"/>
  </w:num>
  <w:num w:numId="14">
    <w:abstractNumId w:val="1"/>
  </w:num>
  <w:num w:numId="15">
    <w:abstractNumId w:val="19"/>
  </w:num>
  <w:num w:numId="16">
    <w:abstractNumId w:val="22"/>
  </w:num>
  <w:num w:numId="17">
    <w:abstractNumId w:val="14"/>
  </w:num>
  <w:num w:numId="18">
    <w:abstractNumId w:val="21"/>
  </w:num>
  <w:num w:numId="19">
    <w:abstractNumId w:val="5"/>
  </w:num>
  <w:num w:numId="20">
    <w:abstractNumId w:val="10"/>
  </w:num>
  <w:num w:numId="21">
    <w:abstractNumId w:val="24"/>
  </w:num>
  <w:num w:numId="22">
    <w:abstractNumId w:val="23"/>
  </w:num>
  <w:num w:numId="23">
    <w:abstractNumId w:val="2"/>
  </w:num>
  <w:num w:numId="24">
    <w:abstractNumId w:val="0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17F2"/>
    <w:rsid w:val="001C1F7D"/>
    <w:rsid w:val="002C3D3D"/>
    <w:rsid w:val="00491D26"/>
    <w:rsid w:val="00503990"/>
    <w:rsid w:val="0068071A"/>
    <w:rsid w:val="00742F22"/>
    <w:rsid w:val="008B0193"/>
    <w:rsid w:val="00921270"/>
    <w:rsid w:val="00933FD8"/>
    <w:rsid w:val="00963ED5"/>
    <w:rsid w:val="009E17F2"/>
    <w:rsid w:val="009F15A0"/>
    <w:rsid w:val="00CC4836"/>
    <w:rsid w:val="00F2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D5"/>
  </w:style>
  <w:style w:type="paragraph" w:styleId="1">
    <w:name w:val="heading 1"/>
    <w:basedOn w:val="a"/>
    <w:next w:val="a"/>
    <w:link w:val="10"/>
    <w:uiPriority w:val="99"/>
    <w:qFormat/>
    <w:rsid w:val="001C1F7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7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C1F7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lock Text"/>
    <w:basedOn w:val="a"/>
    <w:rsid w:val="009F15A0"/>
    <w:pPr>
      <w:spacing w:after="0" w:line="240" w:lineRule="auto"/>
      <w:ind w:left="-1276" w:right="-1475"/>
    </w:pPr>
    <w:rPr>
      <w:rFonts w:ascii="Arial Narrow" w:eastAsia="Times New Roman" w:hAnsi="Arial Narrow" w:cs="Times New Roman"/>
      <w:sz w:val="32"/>
      <w:szCs w:val="20"/>
      <w:lang w:eastAsia="ru-RU"/>
    </w:rPr>
  </w:style>
  <w:style w:type="table" w:styleId="a5">
    <w:name w:val="Table Grid"/>
    <w:basedOn w:val="a1"/>
    <w:uiPriority w:val="59"/>
    <w:rsid w:val="009212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879080808</cp:lastModifiedBy>
  <cp:revision>9</cp:revision>
  <cp:lastPrinted>2018-11-23T12:06:00Z</cp:lastPrinted>
  <dcterms:created xsi:type="dcterms:W3CDTF">2014-10-03T02:54:00Z</dcterms:created>
  <dcterms:modified xsi:type="dcterms:W3CDTF">2019-07-15T05:59:00Z</dcterms:modified>
</cp:coreProperties>
</file>