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E0" w:rsidRPr="001B4FE0" w:rsidRDefault="001B4FE0" w:rsidP="001B4FE0">
      <w:pPr>
        <w:pStyle w:val="2"/>
        <w:jc w:val="center"/>
        <w:rPr>
          <w:rFonts w:eastAsia="Times New Roman"/>
          <w:lang w:bidi="ar-SA"/>
        </w:rPr>
      </w:pPr>
      <w:bookmarkStart w:id="0" w:name="bookmark11"/>
      <w:r w:rsidRPr="001B4FE0">
        <w:rPr>
          <w:rFonts w:eastAsia="Times New Roman"/>
          <w:lang w:bidi="ar-SA"/>
        </w:rPr>
        <w:t>Учебный модуль 2</w:t>
      </w:r>
    </w:p>
    <w:p w:rsidR="001B4FE0" w:rsidRPr="001B4FE0" w:rsidRDefault="001B4FE0" w:rsidP="001B4FE0">
      <w:pPr>
        <w:pStyle w:val="2"/>
        <w:jc w:val="center"/>
        <w:rPr>
          <w:rFonts w:eastAsia="Times New Roman"/>
          <w:lang w:bidi="ar-SA"/>
        </w:rPr>
      </w:pPr>
      <w:r w:rsidRPr="001B4FE0">
        <w:rPr>
          <w:rFonts w:eastAsia="Times New Roman"/>
          <w:lang w:bidi="ar-SA"/>
        </w:rPr>
        <w:t>«ОКАЗАНИЕ ПРОФЕССИОНАЛЬНОГО МЕДИЦИНСКОГО УХОДА</w:t>
      </w:r>
    </w:p>
    <w:p w:rsidR="001B4FE0" w:rsidRDefault="001B4FE0" w:rsidP="001B4FE0">
      <w:pPr>
        <w:pStyle w:val="2"/>
        <w:jc w:val="center"/>
        <w:rPr>
          <w:rFonts w:eastAsia="Times New Roman"/>
          <w:lang w:bidi="ar-SA"/>
        </w:rPr>
      </w:pPr>
      <w:r w:rsidRPr="001B4FE0">
        <w:rPr>
          <w:rFonts w:eastAsia="Times New Roman"/>
          <w:lang w:bidi="ar-SA"/>
        </w:rPr>
        <w:t>ПАЦИЕНТАМ С COVID-19»</w:t>
      </w:r>
    </w:p>
    <w:p w:rsidR="001B4FE0" w:rsidRPr="001B4FE0" w:rsidRDefault="001B4FE0" w:rsidP="001B4FE0">
      <w:pPr>
        <w:rPr>
          <w:lang w:bidi="ar-SA"/>
        </w:rPr>
      </w:pPr>
      <w:bookmarkStart w:id="1" w:name="_GoBack"/>
      <w:bookmarkEnd w:id="1"/>
    </w:p>
    <w:p w:rsidR="00681613" w:rsidRPr="00783245" w:rsidRDefault="001B4FE0" w:rsidP="00681613">
      <w:pPr>
        <w:keepNext/>
        <w:keepLines/>
        <w:tabs>
          <w:tab w:val="left" w:pos="1132"/>
        </w:tabs>
        <w:spacing w:after="116" w:line="280" w:lineRule="exact"/>
        <w:ind w:left="740"/>
        <w:jc w:val="center"/>
        <w:outlineLvl w:val="1"/>
        <w:rPr>
          <w:rFonts w:ascii="Times New Roman" w:hAnsi="Times New Roman" w:cs="Times New Roman"/>
        </w:rPr>
      </w:pPr>
      <w:r>
        <w:rPr>
          <w:rStyle w:val="28"/>
          <w:rFonts w:eastAsia="Arial Unicode MS"/>
          <w:bCs w:val="0"/>
        </w:rPr>
        <w:t xml:space="preserve"> </w:t>
      </w:r>
      <w:r w:rsidR="00681613" w:rsidRPr="00681613">
        <w:rPr>
          <w:rStyle w:val="28"/>
          <w:rFonts w:eastAsia="Arial Unicode MS"/>
          <w:bCs w:val="0"/>
        </w:rPr>
        <w:t xml:space="preserve">КЛИНИЧЕСКИЕ </w:t>
      </w:r>
      <w:bookmarkEnd w:id="0"/>
      <w:r w:rsidR="00783245">
        <w:rPr>
          <w:rStyle w:val="28"/>
          <w:rFonts w:eastAsia="Arial Unicode MS"/>
          <w:bCs w:val="0"/>
        </w:rPr>
        <w:t xml:space="preserve">ПРОЯВЛЕНИЯ </w:t>
      </w:r>
      <w:r w:rsidR="00783245">
        <w:rPr>
          <w:rStyle w:val="28"/>
          <w:rFonts w:eastAsia="Arial Unicode MS"/>
          <w:bCs w:val="0"/>
          <w:lang w:val="en-US"/>
        </w:rPr>
        <w:t>COVID</w:t>
      </w:r>
      <w:r w:rsidR="00783245" w:rsidRPr="009C5A84">
        <w:rPr>
          <w:rStyle w:val="28"/>
          <w:rFonts w:eastAsia="Arial Unicode MS"/>
          <w:bCs w:val="0"/>
        </w:rPr>
        <w:t xml:space="preserve"> -19</w:t>
      </w:r>
    </w:p>
    <w:p w:rsidR="00681613" w:rsidRPr="00681613" w:rsidRDefault="00681613" w:rsidP="00681613">
      <w:pPr>
        <w:spacing w:after="123" w:line="22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Инкубационный период составляет от 2 до 14 суток, в среднем 5-7 суток.</w:t>
      </w:r>
    </w:p>
    <w:p w:rsidR="00681613" w:rsidRPr="00681613" w:rsidRDefault="00681613" w:rsidP="00681613">
      <w:pPr>
        <w:spacing w:after="10" w:line="22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характерно наличие клинических симптомов ОРВИ: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Повышение </w:t>
      </w:r>
      <w:r w:rsidRPr="00681613">
        <w:rPr>
          <w:rFonts w:ascii="Times New Roman" w:hAnsi="Times New Roman" w:cs="Times New Roman"/>
          <w:lang w:val="en-US" w:eastAsia="en-US" w:bidi="en-US"/>
        </w:rPr>
        <w:t xml:space="preserve">t </w:t>
      </w:r>
      <w:r w:rsidRPr="00681613">
        <w:rPr>
          <w:rFonts w:ascii="Times New Roman" w:hAnsi="Times New Roman" w:cs="Times New Roman"/>
        </w:rPr>
        <w:t>тела (&gt; 90%);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Кашель (сухой или с небольшим количеством мокроты) в 80% случаев;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Одышка (30%);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Утомляемость (40%);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Ощущение заложенности в грудной клетке (&gt; 20%).</w:t>
      </w:r>
    </w:p>
    <w:p w:rsidR="00681613" w:rsidRPr="00681613" w:rsidRDefault="00681613" w:rsidP="00681613">
      <w:pPr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Также могут отмечаться боль в горле, насморк, снижение обоняния и вкуса,</w:t>
      </w:r>
      <w:r w:rsidRPr="00681613">
        <w:rPr>
          <w:rFonts w:ascii="Times New Roman" w:hAnsi="Times New Roman" w:cs="Times New Roman"/>
        </w:rPr>
        <w:br/>
        <w:t>признаки конъюнктивита.</w:t>
      </w:r>
    </w:p>
    <w:p w:rsidR="00681613" w:rsidRPr="00681613" w:rsidRDefault="00681613" w:rsidP="00681613">
      <w:pPr>
        <w:spacing w:after="288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Наиболее тяжелая одышка развивается к 6-8-му дню от момента заболевания.</w:t>
      </w:r>
      <w:r w:rsidRPr="00681613">
        <w:rPr>
          <w:rFonts w:ascii="Times New Roman" w:hAnsi="Times New Roman" w:cs="Times New Roman"/>
        </w:rPr>
        <w:br/>
        <w:t>Также установлено, что среди первых симптомов могут быть миалгия (11%),</w:t>
      </w:r>
      <w:r w:rsidRPr="00681613">
        <w:rPr>
          <w:rFonts w:ascii="Times New Roman" w:hAnsi="Times New Roman" w:cs="Times New Roman"/>
        </w:rPr>
        <w:br/>
        <w:t>спутанность сознания (9%), головные боли (8%), кровохарканье (2-3%), диарея (3%),</w:t>
      </w:r>
      <w:r w:rsidRPr="00681613">
        <w:rPr>
          <w:rFonts w:ascii="Times New Roman" w:hAnsi="Times New Roman" w:cs="Times New Roman"/>
        </w:rPr>
        <w:br/>
        <w:t>тошнота, рвота, сердцебиение. Данные симптомы в начале болезни могут наблюдаться</w:t>
      </w:r>
      <w:r w:rsidRPr="00681613">
        <w:rPr>
          <w:rFonts w:ascii="Times New Roman" w:hAnsi="Times New Roman" w:cs="Times New Roman"/>
        </w:rPr>
        <w:br/>
        <w:t>и при отсутствии повышения температуры тела.</w:t>
      </w:r>
    </w:p>
    <w:p w:rsidR="00681613" w:rsidRPr="00681613" w:rsidRDefault="00681613" w:rsidP="00681613">
      <w:pPr>
        <w:keepNext/>
        <w:keepLines/>
        <w:spacing w:after="5" w:line="220" w:lineRule="exact"/>
        <w:ind w:firstLine="740"/>
        <w:jc w:val="both"/>
        <w:rPr>
          <w:rFonts w:ascii="Times New Roman" w:hAnsi="Times New Roman" w:cs="Times New Roman"/>
        </w:rPr>
      </w:pPr>
      <w:bookmarkStart w:id="2" w:name="bookmark12"/>
      <w:r w:rsidRPr="00681613">
        <w:rPr>
          <w:rStyle w:val="35"/>
          <w:rFonts w:eastAsia="Arial Unicode MS"/>
          <w:b w:val="0"/>
          <w:bCs w:val="0"/>
        </w:rPr>
        <w:t xml:space="preserve">Клинические варианты и проявления </w:t>
      </w:r>
      <w:r w:rsidRPr="00681613">
        <w:rPr>
          <w:rStyle w:val="35"/>
          <w:rFonts w:eastAsia="Arial Unicode MS"/>
          <w:b w:val="0"/>
          <w:bCs w:val="0"/>
          <w:lang w:val="en-US" w:eastAsia="en-US" w:bidi="en-US"/>
        </w:rPr>
        <w:t>COVID</w:t>
      </w:r>
      <w:r w:rsidRPr="00681613">
        <w:rPr>
          <w:rStyle w:val="35"/>
          <w:rFonts w:eastAsia="Arial Unicode MS"/>
          <w:b w:val="0"/>
          <w:bCs w:val="0"/>
          <w:lang w:eastAsia="en-US" w:bidi="en-US"/>
        </w:rPr>
        <w:t>-19:</w:t>
      </w:r>
      <w:bookmarkEnd w:id="2"/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ОРВИ (поражение только верхних отделов дыхательных путей);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Пневмония без дыхательной недостаточности;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ОРДС (пневмония с ОДН);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Сепсис, септический (инфекционно-токсический) шок;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4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ДВС-синдром, тромбозы и тромбоэмболии.</w:t>
      </w:r>
    </w:p>
    <w:p w:rsidR="00681613" w:rsidRPr="00681613" w:rsidRDefault="00681613" w:rsidP="00681613">
      <w:pPr>
        <w:spacing w:line="374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Гипоксемия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&lt; 88%) развивается более чем у 30 % пациентов.</w:t>
      </w:r>
    </w:p>
    <w:p w:rsidR="00681613" w:rsidRPr="00681613" w:rsidRDefault="00681613" w:rsidP="00681613">
      <w:pPr>
        <w:keepNext/>
        <w:keepLines/>
        <w:spacing w:line="422" w:lineRule="exact"/>
        <w:ind w:left="760" w:right="3160"/>
        <w:rPr>
          <w:rFonts w:ascii="Times New Roman" w:hAnsi="Times New Roman" w:cs="Times New Roman"/>
        </w:rPr>
      </w:pPr>
      <w:bookmarkStart w:id="3" w:name="bookmark13"/>
      <w:r w:rsidRPr="00681613">
        <w:rPr>
          <w:rStyle w:val="35"/>
          <w:rFonts w:eastAsia="Arial Unicode MS"/>
          <w:b w:val="0"/>
          <w:bCs w:val="0"/>
        </w:rPr>
        <w:t xml:space="preserve">Классификация </w:t>
      </w:r>
      <w:r w:rsidRPr="00681613">
        <w:rPr>
          <w:rStyle w:val="35"/>
          <w:rFonts w:eastAsia="Arial Unicode MS"/>
          <w:b w:val="0"/>
          <w:bCs w:val="0"/>
          <w:lang w:val="en-US" w:eastAsia="en-US" w:bidi="en-US"/>
        </w:rPr>
        <w:t>COVID</w:t>
      </w:r>
      <w:r w:rsidRPr="00681613">
        <w:rPr>
          <w:rStyle w:val="35"/>
          <w:rFonts w:eastAsia="Arial Unicode MS"/>
          <w:b w:val="0"/>
          <w:bCs w:val="0"/>
          <w:lang w:eastAsia="en-US" w:bidi="en-US"/>
        </w:rPr>
        <w:t xml:space="preserve">-19 </w:t>
      </w:r>
      <w:r w:rsidRPr="00681613">
        <w:rPr>
          <w:rStyle w:val="35"/>
          <w:rFonts w:eastAsia="Arial Unicode MS"/>
          <w:b w:val="0"/>
          <w:bCs w:val="0"/>
        </w:rPr>
        <w:t>по степени тяжести</w:t>
      </w:r>
      <w:r w:rsidRPr="00681613">
        <w:rPr>
          <w:rStyle w:val="35"/>
          <w:rFonts w:eastAsia="Arial Unicode MS"/>
          <w:b w:val="0"/>
          <w:bCs w:val="0"/>
        </w:rPr>
        <w:br/>
      </w:r>
      <w:r w:rsidRPr="00783245">
        <w:rPr>
          <w:rFonts w:ascii="Times New Roman" w:hAnsi="Times New Roman" w:cs="Times New Roman"/>
          <w:b/>
        </w:rPr>
        <w:t>Легкое течение</w:t>
      </w:r>
      <w:bookmarkEnd w:id="3"/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 тела &lt; 38 </w:t>
      </w:r>
      <w:r w:rsidRPr="00681613">
        <w:rPr>
          <w:rFonts w:ascii="Times New Roman" w:hAnsi="Times New Roman" w:cs="Times New Roman"/>
          <w:lang w:eastAsia="en-US" w:bidi="en-US"/>
        </w:rPr>
        <w:t>°</w:t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кашель, слабость, боли в горле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49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Отсутствие критериев среднетяжелого и тяжелого течения</w:t>
      </w:r>
    </w:p>
    <w:p w:rsidR="00681613" w:rsidRPr="00783245" w:rsidRDefault="00681613" w:rsidP="00681613">
      <w:pPr>
        <w:keepNext/>
        <w:keepLines/>
        <w:spacing w:line="490" w:lineRule="exact"/>
        <w:ind w:firstLine="760"/>
        <w:jc w:val="both"/>
        <w:rPr>
          <w:rFonts w:ascii="Times New Roman" w:hAnsi="Times New Roman" w:cs="Times New Roman"/>
          <w:b/>
        </w:rPr>
      </w:pPr>
      <w:bookmarkStart w:id="4" w:name="bookmark14"/>
      <w:r w:rsidRPr="00783245">
        <w:rPr>
          <w:rFonts w:ascii="Times New Roman" w:hAnsi="Times New Roman" w:cs="Times New Roman"/>
          <w:b/>
        </w:rPr>
        <w:t>Среднетяжелое течение</w:t>
      </w:r>
      <w:bookmarkEnd w:id="4"/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49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 тела &gt; 38 </w:t>
      </w:r>
      <w:r w:rsidRPr="00681613">
        <w:rPr>
          <w:rFonts w:ascii="Times New Roman" w:hAnsi="Times New Roman" w:cs="Times New Roman"/>
          <w:lang w:val="en-US" w:eastAsia="en-US" w:bidi="en-US"/>
        </w:rPr>
        <w:t>°C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ЧДД &gt; 22/мин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Одышка при физических нагрузках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Изменения при КТ (рентгенографии), типичные для вирусного поражения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 xml:space="preserve">SpO2 </w:t>
      </w:r>
      <w:r w:rsidRPr="00681613">
        <w:rPr>
          <w:rFonts w:ascii="Times New Roman" w:hAnsi="Times New Roman" w:cs="Times New Roman"/>
        </w:rPr>
        <w:t>&lt; 95%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485" w:lineRule="exact"/>
        <w:ind w:left="760" w:right="4960" w:hanging="30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СРБ сыворотки крови &gt;10 мг/л</w:t>
      </w:r>
      <w:r w:rsidRPr="00681613">
        <w:rPr>
          <w:rFonts w:ascii="Times New Roman" w:hAnsi="Times New Roman" w:cs="Times New Roman"/>
        </w:rPr>
        <w:br/>
      </w:r>
      <w:r w:rsidRPr="00681613">
        <w:rPr>
          <w:rStyle w:val="2a"/>
          <w:rFonts w:eastAsia="Arial Unicode MS"/>
        </w:rPr>
        <w:lastRenderedPageBreak/>
        <w:t>Тяжелое течение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48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ЧДД &gt; 30/мин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 xml:space="preserve">SpO2 </w:t>
      </w:r>
      <w:r w:rsidRPr="00681613">
        <w:rPr>
          <w:rFonts w:ascii="Times New Roman" w:hAnsi="Times New Roman" w:cs="Times New Roman"/>
        </w:rPr>
        <w:t>&lt; 93%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PaO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/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FiO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&lt; 300 мм </w:t>
      </w:r>
      <w:proofErr w:type="spellStart"/>
      <w:r w:rsidRPr="00681613">
        <w:rPr>
          <w:rFonts w:ascii="Times New Roman" w:hAnsi="Times New Roman" w:cs="Times New Roman"/>
        </w:rPr>
        <w:t>рт.ст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Снижение уровня сознания, ажитация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820" w:right="126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Нестабильная гемодинамика (</w:t>
      </w:r>
      <w:proofErr w:type="gramStart"/>
      <w:r w:rsidRPr="00681613">
        <w:rPr>
          <w:rFonts w:ascii="Times New Roman" w:hAnsi="Times New Roman" w:cs="Times New Roman"/>
        </w:rPr>
        <w:t>систолическое</w:t>
      </w:r>
      <w:proofErr w:type="gramEnd"/>
      <w:r w:rsidRPr="00681613">
        <w:rPr>
          <w:rFonts w:ascii="Times New Roman" w:hAnsi="Times New Roman" w:cs="Times New Roman"/>
        </w:rPr>
        <w:t xml:space="preserve"> АД менее 90 мм </w:t>
      </w:r>
      <w:proofErr w:type="spellStart"/>
      <w:r w:rsidRPr="00681613">
        <w:rPr>
          <w:rFonts w:ascii="Times New Roman" w:hAnsi="Times New Roman" w:cs="Times New Roman"/>
        </w:rPr>
        <w:t>рт.ст</w:t>
      </w:r>
      <w:proofErr w:type="spellEnd"/>
      <w:r w:rsidRPr="00681613">
        <w:rPr>
          <w:rFonts w:ascii="Times New Roman" w:hAnsi="Times New Roman" w:cs="Times New Roman"/>
        </w:rPr>
        <w:t>.</w:t>
      </w:r>
      <w:r w:rsidRPr="00681613">
        <w:rPr>
          <w:rFonts w:ascii="Times New Roman" w:hAnsi="Times New Roman" w:cs="Times New Roman"/>
        </w:rPr>
        <w:br/>
        <w:t xml:space="preserve">или диастолическое АД менее 60 мм </w:t>
      </w:r>
      <w:proofErr w:type="spellStart"/>
      <w:r w:rsidRPr="00681613">
        <w:rPr>
          <w:rFonts w:ascii="Times New Roman" w:hAnsi="Times New Roman" w:cs="Times New Roman"/>
        </w:rPr>
        <w:t>рт.ст</w:t>
      </w:r>
      <w:proofErr w:type="spellEnd"/>
      <w:r w:rsidRPr="00681613">
        <w:rPr>
          <w:rFonts w:ascii="Times New Roman" w:hAnsi="Times New Roman" w:cs="Times New Roman"/>
        </w:rPr>
        <w:t>., диурез менее 20 мл/час)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820" w:right="34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Изменения в легких при КТ (рентгенографии),</w:t>
      </w:r>
      <w:r w:rsidRPr="00681613">
        <w:rPr>
          <w:rFonts w:ascii="Times New Roman" w:hAnsi="Times New Roman" w:cs="Times New Roman"/>
        </w:rPr>
        <w:br/>
        <w:t>типичные для вирусного поражения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70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Лактат</w:t>
      </w:r>
      <w:proofErr w:type="spellEnd"/>
      <w:r w:rsidRPr="00681613">
        <w:rPr>
          <w:rFonts w:ascii="Times New Roman" w:hAnsi="Times New Roman" w:cs="Times New Roman"/>
        </w:rPr>
        <w:t xml:space="preserve"> артериальной крови &gt; 2 </w:t>
      </w:r>
      <w:proofErr w:type="spellStart"/>
      <w:r w:rsidRPr="00681613">
        <w:rPr>
          <w:rFonts w:ascii="Times New Roman" w:hAnsi="Times New Roman" w:cs="Times New Roman"/>
        </w:rPr>
        <w:t>ммоль</w:t>
      </w:r>
      <w:proofErr w:type="spellEnd"/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after="180" w:line="370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qSOFA</w:t>
      </w:r>
      <w:proofErr w:type="spellEnd"/>
      <w:r w:rsidRPr="00681613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&gt; 2 балла</w:t>
      </w:r>
    </w:p>
    <w:p w:rsidR="00681613" w:rsidRPr="00783245" w:rsidRDefault="00681613" w:rsidP="00681613">
      <w:pPr>
        <w:keepNext/>
        <w:keepLines/>
        <w:spacing w:after="253" w:line="220" w:lineRule="exact"/>
        <w:ind w:firstLine="760"/>
        <w:jc w:val="both"/>
        <w:rPr>
          <w:rFonts w:ascii="Times New Roman" w:hAnsi="Times New Roman" w:cs="Times New Roman"/>
          <w:b/>
        </w:rPr>
      </w:pPr>
      <w:bookmarkStart w:id="5" w:name="bookmark15"/>
      <w:r w:rsidRPr="00783245">
        <w:rPr>
          <w:rFonts w:ascii="Times New Roman" w:hAnsi="Times New Roman" w:cs="Times New Roman"/>
          <w:b/>
        </w:rPr>
        <w:t>Крайне тяжелое течение</w:t>
      </w:r>
      <w:bookmarkEnd w:id="5"/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after="128"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Стойкая фебрильная лихорадка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after="24"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ОРДС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50" w:lineRule="exact"/>
        <w:ind w:left="820" w:right="29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ОДН с необходимостью респираторной поддержки</w:t>
      </w:r>
      <w:r w:rsidRPr="00681613">
        <w:rPr>
          <w:rFonts w:ascii="Times New Roman" w:hAnsi="Times New Roman" w:cs="Times New Roman"/>
        </w:rPr>
        <w:br/>
        <w:t>(инвазивная вентиляции легких)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Септический шок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7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Полиорганная</w:t>
      </w:r>
      <w:proofErr w:type="spellEnd"/>
      <w:r w:rsidRPr="00681613">
        <w:rPr>
          <w:rFonts w:ascii="Times New Roman" w:hAnsi="Times New Roman" w:cs="Times New Roman"/>
        </w:rPr>
        <w:t xml:space="preserve"> недостаточность</w:t>
      </w:r>
    </w:p>
    <w:p w:rsidR="00681613" w:rsidRPr="00783245" w:rsidRDefault="00681613" w:rsidP="00A333D3">
      <w:pPr>
        <w:pStyle w:val="aa"/>
        <w:numPr>
          <w:ilvl w:val="0"/>
          <w:numId w:val="2"/>
        </w:numPr>
        <w:tabs>
          <w:tab w:val="left" w:pos="426"/>
        </w:tabs>
        <w:spacing w:line="365" w:lineRule="exact"/>
        <w:ind w:right="200"/>
        <w:rPr>
          <w:rFonts w:ascii="Times New Roman" w:hAnsi="Times New Roman" w:cs="Times New Roman"/>
        </w:rPr>
      </w:pPr>
      <w:r w:rsidRPr="00783245">
        <w:rPr>
          <w:rFonts w:ascii="Times New Roman" w:hAnsi="Times New Roman" w:cs="Times New Roman"/>
        </w:rPr>
        <w:t>Изменения в легких при КТ (рентгенографии),</w:t>
      </w:r>
      <w:r w:rsidR="00783245" w:rsidRPr="00783245">
        <w:rPr>
          <w:rFonts w:ascii="Times New Roman" w:hAnsi="Times New Roman" w:cs="Times New Roman"/>
        </w:rPr>
        <w:t xml:space="preserve"> </w:t>
      </w:r>
      <w:r w:rsidRPr="00783245">
        <w:rPr>
          <w:rFonts w:ascii="Times New Roman" w:hAnsi="Times New Roman" w:cs="Times New Roman"/>
        </w:rPr>
        <w:t>типичные для вирусного поражения критической степени или картина ОРДС.</w:t>
      </w:r>
    </w:p>
    <w:p w:rsidR="00681613" w:rsidRPr="00681613" w:rsidRDefault="00681613" w:rsidP="00681613">
      <w:pPr>
        <w:spacing w:line="36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среднем у 50% </w:t>
      </w:r>
      <w:proofErr w:type="gramStart"/>
      <w:r w:rsidRPr="00681613">
        <w:rPr>
          <w:rFonts w:ascii="Times New Roman" w:hAnsi="Times New Roman" w:cs="Times New Roman"/>
        </w:rPr>
        <w:t>инфицированных</w:t>
      </w:r>
      <w:proofErr w:type="gramEnd"/>
      <w:r w:rsidRPr="00681613">
        <w:rPr>
          <w:rFonts w:ascii="Times New Roman" w:hAnsi="Times New Roman" w:cs="Times New Roman"/>
        </w:rPr>
        <w:t xml:space="preserve"> заболевание протекает бессимптомно.</w:t>
      </w:r>
      <w:r w:rsidRPr="00681613">
        <w:rPr>
          <w:rFonts w:ascii="Times New Roman" w:hAnsi="Times New Roman" w:cs="Times New Roman"/>
        </w:rPr>
        <w:br/>
        <w:t>У 80% пациентов с наличием клинических симптомов заболевание протекает</w:t>
      </w:r>
      <w:r w:rsidRPr="00681613">
        <w:rPr>
          <w:rFonts w:ascii="Times New Roman" w:hAnsi="Times New Roman" w:cs="Times New Roman"/>
        </w:rPr>
        <w:br/>
        <w:t>в легкой форме ОРВИ.</w:t>
      </w:r>
    </w:p>
    <w:p w:rsidR="00783245" w:rsidRDefault="00783245" w:rsidP="00681613">
      <w:pPr>
        <w:keepNext/>
        <w:keepLines/>
        <w:spacing w:after="16" w:line="220" w:lineRule="exact"/>
        <w:ind w:firstLine="740"/>
        <w:jc w:val="both"/>
        <w:rPr>
          <w:rStyle w:val="35"/>
          <w:rFonts w:eastAsia="Arial Unicode MS"/>
          <w:b w:val="0"/>
          <w:bCs w:val="0"/>
        </w:rPr>
      </w:pPr>
      <w:bookmarkStart w:id="6" w:name="bookmark16"/>
    </w:p>
    <w:p w:rsidR="00681613" w:rsidRPr="00783245" w:rsidRDefault="00681613" w:rsidP="00681613">
      <w:pPr>
        <w:keepNext/>
        <w:keepLines/>
        <w:spacing w:after="16" w:line="220" w:lineRule="exact"/>
        <w:ind w:firstLine="740"/>
        <w:jc w:val="both"/>
        <w:rPr>
          <w:rFonts w:ascii="Times New Roman" w:hAnsi="Times New Roman" w:cs="Times New Roman"/>
        </w:rPr>
      </w:pPr>
      <w:r w:rsidRPr="00783245">
        <w:rPr>
          <w:rStyle w:val="35"/>
          <w:rFonts w:eastAsia="Arial Unicode MS"/>
          <w:bCs w:val="0"/>
        </w:rPr>
        <w:t xml:space="preserve">Кожные сыпи при </w:t>
      </w:r>
      <w:r w:rsidRPr="00783245">
        <w:rPr>
          <w:rStyle w:val="35"/>
          <w:rFonts w:eastAsia="Arial Unicode MS"/>
          <w:bCs w:val="0"/>
          <w:lang w:val="en-US" w:eastAsia="en-US" w:bidi="en-US"/>
        </w:rPr>
        <w:t>COVID</w:t>
      </w:r>
      <w:r w:rsidRPr="00783245">
        <w:rPr>
          <w:rStyle w:val="35"/>
          <w:rFonts w:eastAsia="Arial Unicode MS"/>
          <w:bCs w:val="0"/>
          <w:lang w:eastAsia="en-US" w:bidi="en-US"/>
        </w:rPr>
        <w:t>-19</w:t>
      </w:r>
      <w:bookmarkEnd w:id="6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Многообразие наблюдаемых дерматозов и кожных сыпей у больных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</w:rPr>
        <w:t>19</w:t>
      </w:r>
      <w:r w:rsidRPr="00681613">
        <w:rPr>
          <w:rFonts w:ascii="Times New Roman" w:hAnsi="Times New Roman" w:cs="Times New Roman"/>
        </w:rPr>
        <w:br/>
        <w:t>можно разделить на семь групп в зависимости от их этиологии и механизмов развития:</w:t>
      </w:r>
    </w:p>
    <w:p w:rsidR="00681613" w:rsidRPr="00681613" w:rsidRDefault="00681613" w:rsidP="00A333D3">
      <w:pPr>
        <w:keepNext/>
        <w:keepLines/>
        <w:numPr>
          <w:ilvl w:val="0"/>
          <w:numId w:val="3"/>
        </w:numPr>
        <w:tabs>
          <w:tab w:val="left" w:pos="962"/>
        </w:tabs>
        <w:spacing w:line="36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7" w:name="bookmark17"/>
      <w:r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Pr="00681613">
        <w:rPr>
          <w:rFonts w:ascii="Times New Roman" w:hAnsi="Times New Roman" w:cs="Times New Roman"/>
        </w:rPr>
        <w:t>Ангииты</w:t>
      </w:r>
      <w:proofErr w:type="spellEnd"/>
      <w:r w:rsidRPr="00681613">
        <w:rPr>
          <w:rFonts w:ascii="Times New Roman" w:hAnsi="Times New Roman" w:cs="Times New Roman"/>
        </w:rPr>
        <w:t xml:space="preserve"> кожи.</w:t>
      </w:r>
      <w:bookmarkEnd w:id="7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Как правило, </w:t>
      </w:r>
      <w:proofErr w:type="spellStart"/>
      <w:r w:rsidRPr="00681613">
        <w:rPr>
          <w:rFonts w:ascii="Times New Roman" w:hAnsi="Times New Roman" w:cs="Times New Roman"/>
        </w:rPr>
        <w:t>ангииты</w:t>
      </w:r>
      <w:proofErr w:type="spellEnd"/>
      <w:r w:rsidRPr="00681613">
        <w:rPr>
          <w:rFonts w:ascii="Times New Roman" w:hAnsi="Times New Roman" w:cs="Times New Roman"/>
        </w:rPr>
        <w:t xml:space="preserve"> кожи имеют инфекционно-аллергический генез</w:t>
      </w:r>
      <w:r w:rsidRPr="00681613">
        <w:rPr>
          <w:rFonts w:ascii="Times New Roman" w:hAnsi="Times New Roman" w:cs="Times New Roman"/>
        </w:rPr>
        <w:br/>
        <w:t>и возникают на фоне инфекционных процессов различной, в том числе вирусной</w:t>
      </w:r>
      <w:r w:rsidRPr="00681613">
        <w:rPr>
          <w:rFonts w:ascii="Times New Roman" w:hAnsi="Times New Roman" w:cs="Times New Roman"/>
        </w:rPr>
        <w:br/>
        <w:t>этиологии. Классическим примером может служить острая узловатая эритема на фоне</w:t>
      </w:r>
      <w:r w:rsidRPr="00681613">
        <w:rPr>
          <w:rFonts w:ascii="Times New Roman" w:hAnsi="Times New Roman" w:cs="Times New Roman"/>
        </w:rPr>
        <w:br/>
        <w:t xml:space="preserve">обычной ОРВИ. При </w:t>
      </w:r>
      <w:proofErr w:type="spellStart"/>
      <w:r w:rsidRPr="00681613">
        <w:rPr>
          <w:rFonts w:ascii="Times New Roman" w:hAnsi="Times New Roman" w:cs="Times New Roman"/>
        </w:rPr>
        <w:t>короновирусной</w:t>
      </w:r>
      <w:proofErr w:type="spellEnd"/>
      <w:r w:rsidRPr="00681613">
        <w:rPr>
          <w:rFonts w:ascii="Times New Roman" w:hAnsi="Times New Roman" w:cs="Times New Roman"/>
        </w:rPr>
        <w:t xml:space="preserve"> инфекции происходит поражение стенок мелких</w:t>
      </w:r>
      <w:r w:rsidRPr="00681613">
        <w:rPr>
          <w:rFonts w:ascii="Times New Roman" w:hAnsi="Times New Roman" w:cs="Times New Roman"/>
        </w:rPr>
        <w:br/>
        <w:t>сосудов дермы циркулирующими иммунными комплексами в виде депозитов</w:t>
      </w:r>
      <w:r w:rsidRPr="00681613">
        <w:rPr>
          <w:rFonts w:ascii="Times New Roman" w:hAnsi="Times New Roman" w:cs="Times New Roman"/>
        </w:rPr>
        <w:br/>
        <w:t xml:space="preserve">с вирусными антигенами. К особым формам, ассоциированным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можно</w:t>
      </w:r>
      <w:r w:rsidRPr="00681613">
        <w:rPr>
          <w:rFonts w:ascii="Times New Roman" w:hAnsi="Times New Roman" w:cs="Times New Roman"/>
        </w:rPr>
        <w:br/>
        <w:t xml:space="preserve">отнести </w:t>
      </w:r>
      <w:proofErr w:type="spellStart"/>
      <w:r w:rsidRPr="00681613">
        <w:rPr>
          <w:rFonts w:ascii="Times New Roman" w:hAnsi="Times New Roman" w:cs="Times New Roman"/>
        </w:rPr>
        <w:t>акроваскулиты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Акральная</w:t>
      </w:r>
      <w:proofErr w:type="spellEnd"/>
      <w:r w:rsidRPr="00681613">
        <w:rPr>
          <w:rFonts w:ascii="Times New Roman" w:hAnsi="Times New Roman" w:cs="Times New Roman"/>
        </w:rPr>
        <w:t xml:space="preserve"> приуроченность сыпи, возможно, обусловлена</w:t>
      </w:r>
      <w:r w:rsidRPr="00681613">
        <w:rPr>
          <w:rFonts w:ascii="Times New Roman" w:hAnsi="Times New Roman" w:cs="Times New Roman"/>
        </w:rPr>
        <w:br/>
        <w:t>сопутствующей заболеванию гипоксии.</w:t>
      </w:r>
    </w:p>
    <w:p w:rsidR="00681613" w:rsidRPr="00681613" w:rsidRDefault="00681613" w:rsidP="00A333D3">
      <w:pPr>
        <w:keepNext/>
        <w:keepLines/>
        <w:numPr>
          <w:ilvl w:val="0"/>
          <w:numId w:val="3"/>
        </w:numPr>
        <w:tabs>
          <w:tab w:val="left" w:pos="986"/>
        </w:tabs>
        <w:spacing w:line="36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8" w:name="bookmark18"/>
      <w:r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Pr="00681613">
        <w:rPr>
          <w:rFonts w:ascii="Times New Roman" w:hAnsi="Times New Roman" w:cs="Times New Roman"/>
        </w:rPr>
        <w:t>Папуло</w:t>
      </w:r>
      <w:proofErr w:type="spellEnd"/>
      <w:r w:rsidRPr="00681613">
        <w:rPr>
          <w:rFonts w:ascii="Times New Roman" w:hAnsi="Times New Roman" w:cs="Times New Roman"/>
        </w:rPr>
        <w:t>-сквамозные сыпи и розовый лишай.</w:t>
      </w:r>
      <w:bookmarkEnd w:id="8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Представляют собой характерные инфекционно-аллергические поражения</w:t>
      </w:r>
      <w:r w:rsidRPr="00681613">
        <w:rPr>
          <w:rFonts w:ascii="Times New Roman" w:hAnsi="Times New Roman" w:cs="Times New Roman"/>
        </w:rPr>
        <w:br/>
        <w:t xml:space="preserve">кожи, также часто ассоциированные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>Клинической особенностью розового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лишая при </w:t>
      </w:r>
      <w:proofErr w:type="spellStart"/>
      <w:r w:rsidRPr="00681613">
        <w:rPr>
          <w:rFonts w:ascii="Times New Roman" w:hAnsi="Times New Roman" w:cs="Times New Roman"/>
        </w:rPr>
        <w:t>короновирусной</w:t>
      </w:r>
      <w:proofErr w:type="spellEnd"/>
      <w:r w:rsidRPr="00681613">
        <w:rPr>
          <w:rFonts w:ascii="Times New Roman" w:hAnsi="Times New Roman" w:cs="Times New Roman"/>
        </w:rPr>
        <w:t xml:space="preserve"> инфекции является отсутствие «материнской бляшки»</w:t>
      </w:r>
      <w:r w:rsidRPr="00681613">
        <w:rPr>
          <w:rFonts w:ascii="Times New Roman" w:hAnsi="Times New Roman" w:cs="Times New Roman"/>
        </w:rPr>
        <w:br/>
        <w:t>(самого крупного элемента, возникающего первым при классическом течении</w:t>
      </w:r>
      <w:r w:rsidRPr="00681613">
        <w:rPr>
          <w:rFonts w:ascii="Times New Roman" w:hAnsi="Times New Roman" w:cs="Times New Roman"/>
        </w:rPr>
        <w:br/>
        <w:t>дерматоза).</w:t>
      </w:r>
    </w:p>
    <w:p w:rsidR="00681613" w:rsidRPr="00681613" w:rsidRDefault="00681613" w:rsidP="00A333D3">
      <w:pPr>
        <w:keepNext/>
        <w:keepLines/>
        <w:numPr>
          <w:ilvl w:val="0"/>
          <w:numId w:val="3"/>
        </w:numPr>
        <w:tabs>
          <w:tab w:val="left" w:pos="986"/>
        </w:tabs>
        <w:spacing w:line="36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9" w:name="bookmark19"/>
      <w:r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Pr="00681613">
        <w:rPr>
          <w:rFonts w:ascii="Times New Roman" w:hAnsi="Times New Roman" w:cs="Times New Roman"/>
        </w:rPr>
        <w:t>Кореподобные</w:t>
      </w:r>
      <w:proofErr w:type="spellEnd"/>
      <w:r w:rsidRPr="00681613">
        <w:rPr>
          <w:rFonts w:ascii="Times New Roman" w:hAnsi="Times New Roman" w:cs="Times New Roman"/>
        </w:rPr>
        <w:t xml:space="preserve"> сыпи и инфекционные эритемы.</w:t>
      </w:r>
      <w:bookmarkEnd w:id="9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эти сыпи напоминают по своим клиническим характеристикам</w:t>
      </w:r>
      <w:r w:rsidRPr="00681613">
        <w:rPr>
          <w:rFonts w:ascii="Times New Roman" w:hAnsi="Times New Roman" w:cs="Times New Roman"/>
        </w:rPr>
        <w:br/>
        <w:t>таковые, характерные для кори или других вирусных инфекций и, тем самым,</w:t>
      </w:r>
      <w:r w:rsidRPr="00681613">
        <w:rPr>
          <w:rFonts w:ascii="Times New Roman" w:hAnsi="Times New Roman" w:cs="Times New Roman"/>
        </w:rPr>
        <w:br/>
        <w:t>указывают на патогенетическую близость к классическим вирусным экзантемам.</w:t>
      </w:r>
    </w:p>
    <w:p w:rsidR="00681613" w:rsidRPr="00783245" w:rsidRDefault="00681613" w:rsidP="00A333D3">
      <w:pPr>
        <w:keepNext/>
        <w:keepLines/>
        <w:numPr>
          <w:ilvl w:val="0"/>
          <w:numId w:val="3"/>
        </w:numPr>
        <w:tabs>
          <w:tab w:val="left" w:pos="986"/>
        </w:tabs>
        <w:spacing w:line="360" w:lineRule="exact"/>
        <w:jc w:val="both"/>
        <w:outlineLvl w:val="2"/>
        <w:rPr>
          <w:rFonts w:ascii="Times New Roman" w:hAnsi="Times New Roman" w:cs="Times New Roman"/>
        </w:rPr>
      </w:pPr>
      <w:bookmarkStart w:id="10" w:name="bookmark20"/>
      <w:r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Pr="00681613">
        <w:rPr>
          <w:rFonts w:ascii="Times New Roman" w:hAnsi="Times New Roman" w:cs="Times New Roman"/>
        </w:rPr>
        <w:t>Папуло-везикулезные</w:t>
      </w:r>
      <w:proofErr w:type="spellEnd"/>
      <w:r w:rsidRPr="00681613">
        <w:rPr>
          <w:rFonts w:ascii="Times New Roman" w:hAnsi="Times New Roman" w:cs="Times New Roman"/>
        </w:rPr>
        <w:t xml:space="preserve"> высыпания</w:t>
      </w:r>
      <w:bookmarkEnd w:id="10"/>
      <w:r w:rsidR="00783245">
        <w:rPr>
          <w:rFonts w:ascii="Times New Roman" w:hAnsi="Times New Roman" w:cs="Times New Roman"/>
        </w:rPr>
        <w:t xml:space="preserve"> </w:t>
      </w:r>
      <w:r w:rsidRPr="00783245">
        <w:rPr>
          <w:rFonts w:ascii="Times New Roman" w:hAnsi="Times New Roman" w:cs="Times New Roman"/>
        </w:rPr>
        <w:t xml:space="preserve">(по типу </w:t>
      </w:r>
      <w:proofErr w:type="spellStart"/>
      <w:r w:rsidRPr="00783245">
        <w:rPr>
          <w:rFonts w:ascii="Times New Roman" w:hAnsi="Times New Roman" w:cs="Times New Roman"/>
        </w:rPr>
        <w:t>милиарии</w:t>
      </w:r>
      <w:proofErr w:type="spellEnd"/>
      <w:r w:rsidRPr="00783245">
        <w:rPr>
          <w:rFonts w:ascii="Times New Roman" w:hAnsi="Times New Roman" w:cs="Times New Roman"/>
        </w:rPr>
        <w:t xml:space="preserve"> или </w:t>
      </w:r>
      <w:proofErr w:type="spellStart"/>
      <w:r w:rsidRPr="00783245">
        <w:rPr>
          <w:rFonts w:ascii="Times New Roman" w:hAnsi="Times New Roman" w:cs="Times New Roman"/>
        </w:rPr>
        <w:t>эккринной</w:t>
      </w:r>
      <w:proofErr w:type="spellEnd"/>
      <w:r w:rsidRPr="00783245">
        <w:rPr>
          <w:rFonts w:ascii="Times New Roman" w:hAnsi="Times New Roman" w:cs="Times New Roman"/>
        </w:rPr>
        <w:t xml:space="preserve"> потницы).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783245">
        <w:rPr>
          <w:rFonts w:ascii="Times New Roman" w:hAnsi="Times New Roman" w:cs="Times New Roman"/>
        </w:rPr>
        <w:t>Возникают на фоне субфебрилитета</w:t>
      </w:r>
      <w:r w:rsidRPr="00681613">
        <w:rPr>
          <w:rFonts w:ascii="Times New Roman" w:hAnsi="Times New Roman" w:cs="Times New Roman"/>
        </w:rPr>
        <w:t xml:space="preserve"> с многодневным повышенным</w:t>
      </w:r>
      <w:r w:rsidRPr="00681613">
        <w:rPr>
          <w:rFonts w:ascii="Times New Roman" w:hAnsi="Times New Roman" w:cs="Times New Roman"/>
        </w:rPr>
        <w:br/>
        <w:t xml:space="preserve">потоотделением у пациентов. В отличие </w:t>
      </w:r>
      <w:proofErr w:type="gramStart"/>
      <w:r w:rsidRPr="00681613">
        <w:rPr>
          <w:rFonts w:ascii="Times New Roman" w:hAnsi="Times New Roman" w:cs="Times New Roman"/>
        </w:rPr>
        <w:t>от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gramStart"/>
      <w:r w:rsidRPr="00681613">
        <w:rPr>
          <w:rFonts w:ascii="Times New Roman" w:hAnsi="Times New Roman" w:cs="Times New Roman"/>
        </w:rPr>
        <w:t>классической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милиарии</w:t>
      </w:r>
      <w:proofErr w:type="spellEnd"/>
      <w:r w:rsidRPr="00681613">
        <w:rPr>
          <w:rFonts w:ascii="Times New Roman" w:hAnsi="Times New Roman" w:cs="Times New Roman"/>
        </w:rPr>
        <w:t>, высыпания</w:t>
      </w:r>
      <w:r w:rsidRPr="00681613">
        <w:rPr>
          <w:rFonts w:ascii="Times New Roman" w:hAnsi="Times New Roman" w:cs="Times New Roman"/>
        </w:rPr>
        <w:br/>
        <w:t xml:space="preserve">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характеризуются обширностью поражений кожных покровов.</w:t>
      </w:r>
    </w:p>
    <w:p w:rsidR="00681613" w:rsidRPr="00681613" w:rsidRDefault="00681613" w:rsidP="00A333D3">
      <w:pPr>
        <w:keepNext/>
        <w:keepLines/>
        <w:numPr>
          <w:ilvl w:val="0"/>
          <w:numId w:val="3"/>
        </w:numPr>
        <w:tabs>
          <w:tab w:val="left" w:pos="986"/>
        </w:tabs>
        <w:spacing w:line="36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11" w:name="bookmark21"/>
      <w:r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Pr="00681613">
        <w:rPr>
          <w:rFonts w:ascii="Times New Roman" w:hAnsi="Times New Roman" w:cs="Times New Roman"/>
        </w:rPr>
        <w:t>Токсидермии</w:t>
      </w:r>
      <w:proofErr w:type="spellEnd"/>
      <w:r w:rsidRPr="00681613">
        <w:rPr>
          <w:rFonts w:ascii="Times New Roman" w:hAnsi="Times New Roman" w:cs="Times New Roman"/>
        </w:rPr>
        <w:t>.</w:t>
      </w:r>
      <w:bookmarkEnd w:id="11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Напрямую не </w:t>
      </w:r>
      <w:proofErr w:type="gramStart"/>
      <w:r w:rsidRPr="00681613">
        <w:rPr>
          <w:rFonts w:ascii="Times New Roman" w:hAnsi="Times New Roman" w:cs="Times New Roman"/>
        </w:rPr>
        <w:t>связаны</w:t>
      </w:r>
      <w:proofErr w:type="gramEnd"/>
      <w:r w:rsidRPr="00681613">
        <w:rPr>
          <w:rFonts w:ascii="Times New Roman" w:hAnsi="Times New Roman" w:cs="Times New Roman"/>
        </w:rPr>
        <w:t xml:space="preserve"> с </w:t>
      </w:r>
      <w:proofErr w:type="spellStart"/>
      <w:r w:rsidRPr="00681613">
        <w:rPr>
          <w:rFonts w:ascii="Times New Roman" w:hAnsi="Times New Roman" w:cs="Times New Roman"/>
        </w:rPr>
        <w:t>короновирусной</w:t>
      </w:r>
      <w:proofErr w:type="spellEnd"/>
      <w:r w:rsidRPr="00681613">
        <w:rPr>
          <w:rFonts w:ascii="Times New Roman" w:hAnsi="Times New Roman" w:cs="Times New Roman"/>
        </w:rPr>
        <w:t xml:space="preserve"> инфекцией и являются следствием</w:t>
      </w:r>
      <w:r w:rsidRPr="00681613">
        <w:rPr>
          <w:rFonts w:ascii="Times New Roman" w:hAnsi="Times New Roman" w:cs="Times New Roman"/>
        </w:rPr>
        <w:br/>
        <w:t>индивидуальной непереносимости пациентами определенных лекарственных</w:t>
      </w:r>
      <w:r w:rsidRPr="00681613">
        <w:rPr>
          <w:rFonts w:ascii="Times New Roman" w:hAnsi="Times New Roman" w:cs="Times New Roman"/>
        </w:rPr>
        <w:br/>
        <w:t>препаратов.</w:t>
      </w:r>
    </w:p>
    <w:p w:rsidR="00681613" w:rsidRPr="00681613" w:rsidRDefault="00681613" w:rsidP="00A333D3">
      <w:pPr>
        <w:keepNext/>
        <w:keepLines/>
        <w:numPr>
          <w:ilvl w:val="0"/>
          <w:numId w:val="3"/>
        </w:numPr>
        <w:tabs>
          <w:tab w:val="left" w:pos="986"/>
        </w:tabs>
        <w:spacing w:line="36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12" w:name="bookmark22"/>
      <w:r w:rsidRPr="00681613">
        <w:rPr>
          <w:rFonts w:ascii="Times New Roman" w:hAnsi="Times New Roman" w:cs="Times New Roman"/>
        </w:rPr>
        <w:t>группа - Крапивница.</w:t>
      </w:r>
      <w:bookmarkEnd w:id="12"/>
    </w:p>
    <w:p w:rsidR="00783245" w:rsidRDefault="00681613" w:rsidP="00783245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зависимости от своего происхождения заболевание может иметь двоякий</w:t>
      </w:r>
      <w:r w:rsidRPr="00681613">
        <w:rPr>
          <w:rFonts w:ascii="Times New Roman" w:hAnsi="Times New Roman" w:cs="Times New Roman"/>
        </w:rPr>
        <w:br/>
        <w:t xml:space="preserve">характер. С одной стороны, </w:t>
      </w:r>
      <w:proofErr w:type="spellStart"/>
      <w:r w:rsidRPr="00681613">
        <w:rPr>
          <w:rFonts w:ascii="Times New Roman" w:hAnsi="Times New Roman" w:cs="Times New Roman"/>
        </w:rPr>
        <w:t>уртикарные</w:t>
      </w:r>
      <w:proofErr w:type="spellEnd"/>
      <w:r w:rsidRPr="00681613">
        <w:rPr>
          <w:rFonts w:ascii="Times New Roman" w:hAnsi="Times New Roman" w:cs="Times New Roman"/>
        </w:rPr>
        <w:t xml:space="preserve"> высыпания могут быть предвестником начала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или возникают вместе с ее первыми симптомами. С другой стороны,</w:t>
      </w:r>
      <w:r w:rsidRPr="00681613">
        <w:rPr>
          <w:rFonts w:ascii="Times New Roman" w:hAnsi="Times New Roman" w:cs="Times New Roman"/>
        </w:rPr>
        <w:br/>
        <w:t>крапивница нередко развивается вследствие лекарственной непереносимости и в таком</w:t>
      </w:r>
      <w:r w:rsidRPr="00681613">
        <w:rPr>
          <w:rFonts w:ascii="Times New Roman" w:hAnsi="Times New Roman" w:cs="Times New Roman"/>
        </w:rPr>
        <w:br/>
        <w:t xml:space="preserve">случае является клинической формой </w:t>
      </w:r>
      <w:proofErr w:type="spellStart"/>
      <w:r w:rsidRPr="00681613">
        <w:rPr>
          <w:rFonts w:ascii="Times New Roman" w:hAnsi="Times New Roman" w:cs="Times New Roman"/>
        </w:rPr>
        <w:t>токсидермии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Акральное</w:t>
      </w:r>
      <w:proofErr w:type="spellEnd"/>
      <w:r w:rsidRPr="00681613">
        <w:rPr>
          <w:rFonts w:ascii="Times New Roman" w:hAnsi="Times New Roman" w:cs="Times New Roman"/>
        </w:rPr>
        <w:t xml:space="preserve"> расположение</w:t>
      </w:r>
      <w:r w:rsidRPr="00681613">
        <w:rPr>
          <w:rFonts w:ascii="Times New Roman" w:hAnsi="Times New Roman" w:cs="Times New Roman"/>
        </w:rPr>
        <w:br/>
        <w:t xml:space="preserve">волдырей на фоне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также можно отнести к специфическим особенностям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уртикарного</w:t>
      </w:r>
      <w:proofErr w:type="spellEnd"/>
      <w:r w:rsidRPr="00681613">
        <w:rPr>
          <w:rFonts w:ascii="Times New Roman" w:hAnsi="Times New Roman" w:cs="Times New Roman"/>
        </w:rPr>
        <w:t xml:space="preserve"> поражения кожи при этом вирусном заболевании.</w:t>
      </w:r>
      <w:bookmarkStart w:id="13" w:name="bookmark23"/>
    </w:p>
    <w:p w:rsidR="00681613" w:rsidRPr="00681613" w:rsidRDefault="00783245" w:rsidP="00783245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681613" w:rsidRPr="00681613">
        <w:rPr>
          <w:rFonts w:ascii="Times New Roman" w:hAnsi="Times New Roman" w:cs="Times New Roman"/>
        </w:rPr>
        <w:t xml:space="preserve">группа - </w:t>
      </w:r>
      <w:proofErr w:type="spellStart"/>
      <w:r w:rsidR="00681613" w:rsidRPr="00681613">
        <w:rPr>
          <w:rFonts w:ascii="Times New Roman" w:hAnsi="Times New Roman" w:cs="Times New Roman"/>
        </w:rPr>
        <w:t>Артифициальные</w:t>
      </w:r>
      <w:proofErr w:type="spellEnd"/>
      <w:r w:rsidR="00681613" w:rsidRPr="00681613">
        <w:rPr>
          <w:rFonts w:ascii="Times New Roman" w:hAnsi="Times New Roman" w:cs="Times New Roman"/>
        </w:rPr>
        <w:t xml:space="preserve"> поражения</w:t>
      </w:r>
      <w:r w:rsidR="00681613" w:rsidRPr="00681613">
        <w:rPr>
          <w:rFonts w:ascii="Times New Roman" w:hAnsi="Times New Roman" w:cs="Times New Roman"/>
        </w:rPr>
        <w:br/>
        <w:t>(трофические изменения тканей лица).</w:t>
      </w:r>
      <w:bookmarkEnd w:id="13"/>
    </w:p>
    <w:p w:rsidR="00681613" w:rsidRPr="00681613" w:rsidRDefault="00681613" w:rsidP="00681613">
      <w:pPr>
        <w:spacing w:after="226"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Являются следствием вынужденного длительного пребывания больных</w:t>
      </w:r>
      <w:r w:rsidRPr="00681613">
        <w:rPr>
          <w:rFonts w:ascii="Times New Roman" w:hAnsi="Times New Roman" w:cs="Times New Roman"/>
        </w:rPr>
        <w:br/>
        <w:t xml:space="preserve">в </w:t>
      </w:r>
      <w:proofErr w:type="spellStart"/>
      <w:r w:rsidRPr="00681613">
        <w:rPr>
          <w:rFonts w:ascii="Times New Roman" w:hAnsi="Times New Roman" w:cs="Times New Roman"/>
        </w:rPr>
        <w:t>прон</w:t>
      </w:r>
      <w:proofErr w:type="spellEnd"/>
      <w:r w:rsidRPr="00681613">
        <w:rPr>
          <w:rFonts w:ascii="Times New Roman" w:hAnsi="Times New Roman" w:cs="Times New Roman"/>
        </w:rPr>
        <w:t>-позиции с целью улучшения дыхательной функции.</w:t>
      </w:r>
    </w:p>
    <w:p w:rsidR="00681613" w:rsidRPr="00783245" w:rsidRDefault="00681613" w:rsidP="00783245">
      <w:pPr>
        <w:keepNext/>
        <w:keepLines/>
        <w:spacing w:after="14" w:line="302" w:lineRule="exact"/>
        <w:ind w:left="740" w:right="1500"/>
        <w:jc w:val="center"/>
        <w:rPr>
          <w:rFonts w:ascii="Times New Roman" w:hAnsi="Times New Roman" w:cs="Times New Roman"/>
        </w:rPr>
      </w:pPr>
      <w:bookmarkStart w:id="14" w:name="bookmark24"/>
      <w:r w:rsidRPr="00783245">
        <w:rPr>
          <w:rStyle w:val="35"/>
          <w:rFonts w:eastAsia="Arial Unicode MS"/>
          <w:bCs w:val="0"/>
        </w:rPr>
        <w:t>Особенности клинических проявлений у пациентов пожилого</w:t>
      </w:r>
      <w:r w:rsidRPr="00783245">
        <w:rPr>
          <w:rStyle w:val="35"/>
          <w:rFonts w:eastAsia="Arial Unicode MS"/>
          <w:bCs w:val="0"/>
        </w:rPr>
        <w:br/>
        <w:t>и старческого возраста</w:t>
      </w:r>
      <w:bookmarkEnd w:id="14"/>
    </w:p>
    <w:p w:rsidR="00783245" w:rsidRDefault="00681613" w:rsidP="00783245">
      <w:pPr>
        <w:spacing w:line="360" w:lineRule="exact"/>
        <w:ind w:firstLine="740"/>
        <w:jc w:val="both"/>
        <w:rPr>
          <w:rStyle w:val="29"/>
          <w:rFonts w:eastAsia="Calibri"/>
          <w:u w:val="none"/>
        </w:rPr>
      </w:pPr>
      <w:r w:rsidRPr="00783245">
        <w:rPr>
          <w:rStyle w:val="29"/>
          <w:rFonts w:eastAsia="Calibri"/>
          <w:u w:val="none"/>
        </w:rPr>
        <w:t>У пациентов старческого возраста может наблюдаться атипичная картина</w:t>
      </w:r>
      <w:r w:rsidRPr="00783245">
        <w:rPr>
          <w:rStyle w:val="29"/>
          <w:rFonts w:eastAsia="Calibri"/>
          <w:u w:val="none"/>
        </w:rPr>
        <w:br/>
        <w:t>заболевания без лихорадки и кашля вследствие сниженной реактивности. Симптомы</w:t>
      </w:r>
      <w:r w:rsidRPr="00783245">
        <w:rPr>
          <w:rStyle w:val="29"/>
          <w:rFonts w:eastAsia="Calibri"/>
          <w:u w:val="none"/>
        </w:rPr>
        <w:br/>
      </w:r>
      <w:r w:rsidRPr="00783245">
        <w:rPr>
          <w:rStyle w:val="29"/>
          <w:rFonts w:eastAsia="Calibri"/>
          <w:u w:val="none"/>
          <w:lang w:val="en-US" w:eastAsia="en-US" w:bidi="en-US"/>
        </w:rPr>
        <w:t>COVID</w:t>
      </w:r>
      <w:r w:rsidRPr="00783245">
        <w:rPr>
          <w:rStyle w:val="29"/>
          <w:rFonts w:eastAsia="Calibri"/>
          <w:u w:val="none"/>
          <w:lang w:eastAsia="en-US" w:bidi="en-US"/>
        </w:rPr>
        <w:t xml:space="preserve">-19 </w:t>
      </w:r>
      <w:r w:rsidRPr="00783245">
        <w:rPr>
          <w:rStyle w:val="29"/>
          <w:rFonts w:eastAsia="Calibri"/>
          <w:u w:val="none"/>
        </w:rPr>
        <w:t>могут быть невыраженными и не соответствовать тяжести заболевания</w:t>
      </w:r>
      <w:r w:rsidRPr="00783245">
        <w:rPr>
          <w:rStyle w:val="29"/>
          <w:rFonts w:eastAsia="Calibri"/>
          <w:u w:val="none"/>
        </w:rPr>
        <w:br/>
        <w:t xml:space="preserve">и серьезности прогноза. Атипичные симптомы </w:t>
      </w:r>
      <w:r w:rsidRPr="00783245">
        <w:rPr>
          <w:rStyle w:val="29"/>
          <w:rFonts w:eastAsia="Calibri"/>
          <w:u w:val="none"/>
          <w:lang w:val="en-US" w:eastAsia="en-US" w:bidi="en-US"/>
        </w:rPr>
        <w:t>COVID</w:t>
      </w:r>
      <w:r w:rsidRPr="00783245">
        <w:rPr>
          <w:rStyle w:val="29"/>
          <w:rFonts w:eastAsia="Calibri"/>
          <w:u w:val="none"/>
          <w:lang w:eastAsia="en-US" w:bidi="en-US"/>
        </w:rPr>
        <w:t xml:space="preserve">-19 </w:t>
      </w:r>
      <w:r w:rsidRPr="00783245">
        <w:rPr>
          <w:rStyle w:val="29"/>
          <w:rFonts w:eastAsia="Calibri"/>
          <w:u w:val="none"/>
        </w:rPr>
        <w:t>у пациентов пожилого</w:t>
      </w:r>
      <w:r w:rsidRPr="00783245">
        <w:rPr>
          <w:rStyle w:val="29"/>
          <w:rFonts w:eastAsia="Calibri"/>
          <w:u w:val="none"/>
        </w:rPr>
        <w:br/>
        <w:t>и старческого возраста включают делирий и бред</w:t>
      </w:r>
      <w:bookmarkStart w:id="15" w:name="bookmark26"/>
      <w:r w:rsidR="00783245">
        <w:rPr>
          <w:rStyle w:val="29"/>
          <w:rFonts w:eastAsia="Calibri"/>
          <w:u w:val="none"/>
        </w:rPr>
        <w:t>.</w:t>
      </w:r>
    </w:p>
    <w:p w:rsidR="00783245" w:rsidRDefault="00783245" w:rsidP="00783245">
      <w:pPr>
        <w:spacing w:line="360" w:lineRule="exact"/>
        <w:ind w:firstLine="740"/>
        <w:jc w:val="both"/>
        <w:rPr>
          <w:rStyle w:val="29"/>
          <w:rFonts w:eastAsia="Calibri"/>
          <w:u w:val="none"/>
        </w:rPr>
      </w:pPr>
    </w:p>
    <w:p w:rsidR="00681613" w:rsidRPr="00783245" w:rsidRDefault="00681613" w:rsidP="00783245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783245">
        <w:rPr>
          <w:rStyle w:val="28"/>
          <w:rFonts w:eastAsia="Arial Unicode MS"/>
          <w:bCs w:val="0"/>
        </w:rPr>
        <w:t>ДИАГНОСТИКА КОРОНАВИРУСНОЙ ИНФЕКЦИИ</w:t>
      </w:r>
      <w:bookmarkEnd w:id="15"/>
    </w:p>
    <w:p w:rsidR="00681613" w:rsidRPr="00681613" w:rsidRDefault="00681613" w:rsidP="00A333D3">
      <w:pPr>
        <w:keepNext/>
        <w:keepLines/>
        <w:numPr>
          <w:ilvl w:val="1"/>
          <w:numId w:val="1"/>
        </w:numPr>
        <w:tabs>
          <w:tab w:val="left" w:pos="1288"/>
        </w:tabs>
        <w:spacing w:line="346" w:lineRule="exact"/>
        <w:ind w:left="740" w:right="1840"/>
        <w:jc w:val="center"/>
        <w:outlineLvl w:val="1"/>
        <w:rPr>
          <w:rFonts w:ascii="Times New Roman" w:hAnsi="Times New Roman" w:cs="Times New Roman"/>
        </w:rPr>
      </w:pPr>
      <w:bookmarkStart w:id="16" w:name="bookmark27"/>
      <w:bookmarkStart w:id="17" w:name="bookmark28"/>
      <w:r w:rsidRPr="00681613">
        <w:rPr>
          <w:rStyle w:val="28"/>
          <w:rFonts w:eastAsia="Arial Unicode MS"/>
          <w:b w:val="0"/>
          <w:bCs w:val="0"/>
        </w:rPr>
        <w:t>АЛГОРИТМ ОБСЛЕДОВАНИЯ ПАЦИЕНТА</w:t>
      </w:r>
      <w:r w:rsidRPr="00681613">
        <w:rPr>
          <w:rStyle w:val="28"/>
          <w:rFonts w:eastAsia="Arial Unicode MS"/>
          <w:b w:val="0"/>
          <w:bCs w:val="0"/>
        </w:rPr>
        <w:br/>
        <w:t xml:space="preserve">С ПОДОЗРЕНИЕМ НА </w:t>
      </w:r>
      <w:r w:rsidRPr="00681613">
        <w:rPr>
          <w:rStyle w:val="28"/>
          <w:rFonts w:eastAsia="Arial Unicode MS"/>
          <w:b w:val="0"/>
          <w:bCs w:val="0"/>
          <w:lang w:val="en-US" w:eastAsia="en-US" w:bidi="en-US"/>
        </w:rPr>
        <w:t>COVID</w:t>
      </w:r>
      <w:r w:rsidRPr="00681613">
        <w:rPr>
          <w:rStyle w:val="28"/>
          <w:rFonts w:eastAsia="Arial Unicode MS"/>
          <w:b w:val="0"/>
          <w:bCs w:val="0"/>
          <w:lang w:eastAsia="en-US" w:bidi="en-US"/>
        </w:rPr>
        <w:t>-19</w:t>
      </w:r>
      <w:bookmarkEnd w:id="16"/>
      <w:bookmarkEnd w:id="17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наличии факторов, свидетельствующих о случае, подозрительном</w:t>
      </w:r>
      <w:r w:rsidRPr="00681613">
        <w:rPr>
          <w:rFonts w:ascii="Times New Roman" w:hAnsi="Times New Roman" w:cs="Times New Roman"/>
        </w:rPr>
        <w:br/>
        <w:t xml:space="preserve">на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пациентам вне зависимости от вида оказания медицинской помощи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проводится комплекс клинического обследования для определения степени тяжести</w:t>
      </w:r>
      <w:r w:rsidRPr="00681613">
        <w:rPr>
          <w:rFonts w:ascii="Times New Roman" w:hAnsi="Times New Roman" w:cs="Times New Roman"/>
        </w:rPr>
        <w:br/>
        <w:t xml:space="preserve">состояния, включающий сбор анамнеза, </w:t>
      </w:r>
      <w:proofErr w:type="spellStart"/>
      <w:r w:rsidRPr="00681613">
        <w:rPr>
          <w:rFonts w:ascii="Times New Roman" w:hAnsi="Times New Roman" w:cs="Times New Roman"/>
        </w:rPr>
        <w:t>физикальное</w:t>
      </w:r>
      <w:proofErr w:type="spellEnd"/>
      <w:r w:rsidRPr="00681613">
        <w:rPr>
          <w:rFonts w:ascii="Times New Roman" w:hAnsi="Times New Roman" w:cs="Times New Roman"/>
        </w:rPr>
        <w:t xml:space="preserve"> обследование, исследование</w:t>
      </w:r>
      <w:r w:rsidRPr="00681613">
        <w:rPr>
          <w:rFonts w:ascii="Times New Roman" w:hAnsi="Times New Roman" w:cs="Times New Roman"/>
        </w:rPr>
        <w:br/>
        <w:t xml:space="preserve">диагностического материала с применением МАНК, </w:t>
      </w:r>
      <w:proofErr w:type="spellStart"/>
      <w:r w:rsidRPr="00681613">
        <w:rPr>
          <w:rFonts w:ascii="Times New Roman" w:hAnsi="Times New Roman" w:cs="Times New Roman"/>
        </w:rPr>
        <w:t>пульсоксиметрию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after="120"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 результатам проведенного комплекса клинического обследования решается</w:t>
      </w:r>
      <w:r w:rsidRPr="00681613">
        <w:rPr>
          <w:rFonts w:ascii="Times New Roman" w:hAnsi="Times New Roman" w:cs="Times New Roman"/>
        </w:rPr>
        <w:br/>
        <w:t>вопрос о виде оказания медицинской помощи и объеме дополнительного обследования.</w:t>
      </w:r>
      <w:r w:rsidRPr="00681613">
        <w:rPr>
          <w:rFonts w:ascii="Times New Roman" w:hAnsi="Times New Roman" w:cs="Times New Roman"/>
        </w:rPr>
        <w:br/>
        <w:t>Диагноз устанавливается на основании клинического обследования, данных</w:t>
      </w:r>
      <w:r w:rsidRPr="00681613">
        <w:rPr>
          <w:rFonts w:ascii="Times New Roman" w:hAnsi="Times New Roman" w:cs="Times New Roman"/>
        </w:rPr>
        <w:br/>
        <w:t>эпидемиологического анамнеза и результатов лабораторных исследований.</w:t>
      </w:r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474"/>
        </w:tabs>
        <w:spacing w:line="360" w:lineRule="exact"/>
        <w:ind w:left="740"/>
        <w:jc w:val="both"/>
        <w:outlineLvl w:val="2"/>
        <w:rPr>
          <w:rFonts w:ascii="Times New Roman" w:hAnsi="Times New Roman" w:cs="Times New Roman"/>
        </w:rPr>
      </w:pPr>
      <w:bookmarkStart w:id="18" w:name="bookmark29"/>
      <w:r w:rsidRPr="00783245">
        <w:rPr>
          <w:rFonts w:ascii="Times New Roman" w:hAnsi="Times New Roman" w:cs="Times New Roman"/>
        </w:rPr>
        <w:t>Подробная оценка всех жалоб, анамнеза заболевания,</w:t>
      </w:r>
      <w:r w:rsidRPr="00783245">
        <w:rPr>
          <w:rFonts w:ascii="Times New Roman" w:hAnsi="Times New Roman" w:cs="Times New Roman"/>
        </w:rPr>
        <w:br/>
        <w:t>эпидемиологического анамнеза.</w:t>
      </w:r>
      <w:bookmarkEnd w:id="18"/>
    </w:p>
    <w:p w:rsidR="00681613" w:rsidRPr="00681613" w:rsidRDefault="00681613" w:rsidP="00681613">
      <w:pPr>
        <w:spacing w:after="120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сборе эпидемиологического анамнеза устанавливается наличие зарубежных</w:t>
      </w:r>
      <w:r w:rsidRPr="00681613">
        <w:rPr>
          <w:rFonts w:ascii="Times New Roman" w:hAnsi="Times New Roman" w:cs="Times New Roman"/>
        </w:rPr>
        <w:br/>
        <w:t>поездок за 14 дней до первых симптомов, а также наличие тесных контактов</w:t>
      </w:r>
      <w:r w:rsidRPr="00681613">
        <w:rPr>
          <w:rFonts w:ascii="Times New Roman" w:hAnsi="Times New Roman" w:cs="Times New Roman"/>
        </w:rPr>
        <w:br/>
        <w:t xml:space="preserve">за </w:t>
      </w:r>
      <w:proofErr w:type="gramStart"/>
      <w:r w:rsidRPr="00681613">
        <w:rPr>
          <w:rFonts w:ascii="Times New Roman" w:hAnsi="Times New Roman" w:cs="Times New Roman"/>
        </w:rPr>
        <w:t>последние</w:t>
      </w:r>
      <w:proofErr w:type="gramEnd"/>
      <w:r w:rsidRPr="00681613">
        <w:rPr>
          <w:rFonts w:ascii="Times New Roman" w:hAnsi="Times New Roman" w:cs="Times New Roman"/>
        </w:rPr>
        <w:t xml:space="preserve"> 14 дней с лицами, подозрительными на инфицирование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или лицами, у которых диагноз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подтвержден лабораторно.</w:t>
      </w:r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474"/>
        </w:tabs>
        <w:spacing w:after="105" w:line="355" w:lineRule="exact"/>
        <w:ind w:left="740"/>
        <w:jc w:val="both"/>
        <w:outlineLvl w:val="2"/>
        <w:rPr>
          <w:rFonts w:ascii="Times New Roman" w:hAnsi="Times New Roman" w:cs="Times New Roman"/>
        </w:rPr>
      </w:pPr>
      <w:bookmarkStart w:id="19" w:name="bookmark30"/>
      <w:proofErr w:type="spellStart"/>
      <w:r w:rsidRPr="00681613">
        <w:rPr>
          <w:rStyle w:val="35"/>
          <w:rFonts w:eastAsia="Arial Unicode MS"/>
          <w:b w:val="0"/>
          <w:bCs w:val="0"/>
        </w:rPr>
        <w:t>Физикальное</w:t>
      </w:r>
      <w:proofErr w:type="spellEnd"/>
      <w:r w:rsidRPr="00681613">
        <w:rPr>
          <w:rStyle w:val="35"/>
          <w:rFonts w:eastAsia="Arial Unicode MS"/>
          <w:b w:val="0"/>
          <w:bCs w:val="0"/>
        </w:rPr>
        <w:t xml:space="preserve"> обследование с установлением степени тяжести</w:t>
      </w:r>
      <w:r w:rsidRPr="00681613">
        <w:rPr>
          <w:rStyle w:val="35"/>
          <w:rFonts w:eastAsia="Arial Unicode MS"/>
          <w:b w:val="0"/>
          <w:bCs w:val="0"/>
        </w:rPr>
        <w:br/>
        <w:t>состояния пациента, обязательно включающее:</w:t>
      </w:r>
      <w:bookmarkEnd w:id="19"/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Оценку видимых слизистых оболочек верхних дыхательных путей;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Аускультацию и перкуссию легких;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Пальпацию лимфатических узлов;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line="355" w:lineRule="exact"/>
        <w:ind w:left="8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Исследование органов брюшной полости с определением размеров печени</w:t>
      </w:r>
      <w:r w:rsidRPr="00681613">
        <w:rPr>
          <w:rFonts w:ascii="Times New Roman" w:hAnsi="Times New Roman" w:cs="Times New Roman"/>
        </w:rPr>
        <w:br/>
        <w:t>и селезенки;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after="68"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Термометрию;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6"/>
        </w:tabs>
        <w:spacing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Оценку уровня сознания;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0"/>
        </w:tabs>
        <w:spacing w:line="360" w:lineRule="exact"/>
        <w:ind w:left="780" w:hanging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Измерение частоты сердечных сокращений, артериального давления, частоты</w:t>
      </w:r>
      <w:r w:rsidRPr="00681613">
        <w:rPr>
          <w:rFonts w:ascii="Times New Roman" w:hAnsi="Times New Roman" w:cs="Times New Roman"/>
        </w:rPr>
        <w:br/>
        <w:t>дыхательных движений;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0"/>
        </w:tabs>
        <w:spacing w:line="360" w:lineRule="exact"/>
        <w:ind w:left="780" w:hanging="32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Пульсоксиметрию</w:t>
      </w:r>
      <w:proofErr w:type="spellEnd"/>
      <w:r w:rsidRPr="00681613">
        <w:rPr>
          <w:rFonts w:ascii="Times New Roman" w:hAnsi="Times New Roman" w:cs="Times New Roman"/>
        </w:rPr>
        <w:t xml:space="preserve"> с измерением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для выявления дыхательной</w:t>
      </w:r>
      <w:r w:rsidRPr="00681613">
        <w:rPr>
          <w:rFonts w:ascii="Times New Roman" w:hAnsi="Times New Roman" w:cs="Times New Roman"/>
        </w:rPr>
        <w:br/>
        <w:t>недостаточности и оценки выраженности гипоксемии.</w:t>
      </w:r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464"/>
        </w:tabs>
        <w:spacing w:line="360" w:lineRule="exact"/>
        <w:ind w:left="780"/>
        <w:jc w:val="both"/>
        <w:outlineLvl w:val="2"/>
        <w:rPr>
          <w:rFonts w:ascii="Times New Roman" w:hAnsi="Times New Roman" w:cs="Times New Roman"/>
        </w:rPr>
      </w:pPr>
      <w:bookmarkStart w:id="20" w:name="bookmark31"/>
      <w:r w:rsidRPr="00681613">
        <w:rPr>
          <w:rStyle w:val="35"/>
          <w:rFonts w:eastAsia="Arial Unicode MS"/>
          <w:b w:val="0"/>
          <w:bCs w:val="0"/>
        </w:rPr>
        <w:t>Инструментальная диагностика</w:t>
      </w:r>
      <w:bookmarkEnd w:id="20"/>
    </w:p>
    <w:p w:rsidR="00681613" w:rsidRPr="00681613" w:rsidRDefault="00681613" w:rsidP="00681613">
      <w:pPr>
        <w:spacing w:line="355" w:lineRule="exact"/>
        <w:ind w:firstLine="102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Style w:val="2a"/>
          <w:rFonts w:eastAsia="Arial Unicode MS"/>
        </w:rPr>
        <w:t>Пульсоксиметрия</w:t>
      </w:r>
      <w:proofErr w:type="spellEnd"/>
      <w:r w:rsidRPr="00681613">
        <w:rPr>
          <w:rStyle w:val="2a"/>
          <w:rFonts w:eastAsia="Arial Unicode MS"/>
        </w:rPr>
        <w:t xml:space="preserve"> </w:t>
      </w:r>
      <w:r w:rsidRPr="00681613">
        <w:rPr>
          <w:rFonts w:ascii="Times New Roman" w:hAnsi="Times New Roman" w:cs="Times New Roman"/>
        </w:rPr>
        <w:t xml:space="preserve">с измерением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для выявления дыхательной</w:t>
      </w:r>
      <w:r w:rsidRPr="00681613">
        <w:rPr>
          <w:rFonts w:ascii="Times New Roman" w:hAnsi="Times New Roman" w:cs="Times New Roman"/>
        </w:rPr>
        <w:br/>
        <w:t>недостаточности и оценки выраженности гипоксемии является простым и надежным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скрининговым</w:t>
      </w:r>
      <w:proofErr w:type="spellEnd"/>
      <w:r w:rsidRPr="00681613">
        <w:rPr>
          <w:rFonts w:ascii="Times New Roman" w:hAnsi="Times New Roman" w:cs="Times New Roman"/>
        </w:rPr>
        <w:t xml:space="preserve"> методом, позволяющим выявлять пациентов с гипоксемией,</w:t>
      </w:r>
      <w:r w:rsidRPr="00681613">
        <w:rPr>
          <w:rFonts w:ascii="Times New Roman" w:hAnsi="Times New Roman" w:cs="Times New Roman"/>
        </w:rPr>
        <w:br/>
        <w:t>нуждающихся в респираторной поддержке, и оценивать ее эффективность.</w:t>
      </w:r>
      <w:r w:rsidRPr="00681613">
        <w:rPr>
          <w:rFonts w:ascii="Times New Roman" w:hAnsi="Times New Roman" w:cs="Times New Roman"/>
        </w:rPr>
        <w:br/>
        <w:t>Динамический мониторинг сатурации может проводиться с помощью приборов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>для</w:t>
      </w:r>
      <w:proofErr w:type="gramEnd"/>
      <w:r w:rsidRPr="00681613">
        <w:rPr>
          <w:rFonts w:ascii="Times New Roman" w:hAnsi="Times New Roman" w:cs="Times New Roman"/>
        </w:rPr>
        <w:t xml:space="preserve"> суточной </w:t>
      </w:r>
      <w:proofErr w:type="spellStart"/>
      <w:r w:rsidRPr="00681613">
        <w:rPr>
          <w:rFonts w:ascii="Times New Roman" w:hAnsi="Times New Roman" w:cs="Times New Roman"/>
        </w:rPr>
        <w:t>пульсоксиметрии</w:t>
      </w:r>
      <w:proofErr w:type="spellEnd"/>
      <w:r w:rsidRPr="00681613">
        <w:rPr>
          <w:rFonts w:ascii="Times New Roman" w:hAnsi="Times New Roman" w:cs="Times New Roman"/>
        </w:rPr>
        <w:t>. Пациентам с признаками острой дыхательной</w:t>
      </w:r>
      <w:r w:rsidRPr="00681613">
        <w:rPr>
          <w:rFonts w:ascii="Times New Roman" w:hAnsi="Times New Roman" w:cs="Times New Roman"/>
        </w:rPr>
        <w:br/>
        <w:t xml:space="preserve">недостаточности (ОДН)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>р</w:t>
      </w:r>
      <w:r w:rsidRPr="00681613">
        <w:rPr>
          <w:rFonts w:ascii="Times New Roman" w:hAnsi="Times New Roman" w:cs="Times New Roman"/>
          <w:lang w:val="en-US" w:eastAsia="en-US" w:bidi="en-US"/>
        </w:rPr>
        <w:t>O</w:t>
      </w:r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менее 90%) рекомендуется исследование газов</w:t>
      </w:r>
      <w:r w:rsidRPr="00681613">
        <w:rPr>
          <w:rFonts w:ascii="Times New Roman" w:hAnsi="Times New Roman" w:cs="Times New Roman"/>
        </w:rPr>
        <w:br/>
        <w:t xml:space="preserve">артериальной крови с определением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PaO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PaCO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pH</w:t>
      </w:r>
      <w:proofErr w:type="spellEnd"/>
      <w:r w:rsidRPr="00681613">
        <w:rPr>
          <w:rFonts w:ascii="Times New Roman" w:hAnsi="Times New Roman" w:cs="Times New Roman"/>
        </w:rPr>
        <w:t xml:space="preserve">, бикарбонатов, </w:t>
      </w:r>
      <w:proofErr w:type="spellStart"/>
      <w:r w:rsidRPr="00681613">
        <w:rPr>
          <w:rFonts w:ascii="Times New Roman" w:hAnsi="Times New Roman" w:cs="Times New Roman"/>
        </w:rPr>
        <w:t>лактата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355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Style w:val="2a"/>
          <w:rFonts w:eastAsia="Arial Unicode MS"/>
        </w:rPr>
        <w:t xml:space="preserve">Электрокардиография </w:t>
      </w:r>
      <w:r w:rsidRPr="00681613">
        <w:rPr>
          <w:rFonts w:ascii="Times New Roman" w:hAnsi="Times New Roman" w:cs="Times New Roman"/>
        </w:rPr>
        <w:t>(ЭКГ) в стандартных отведениях рекомендуется всем</w:t>
      </w:r>
      <w:r w:rsidRPr="00681613">
        <w:rPr>
          <w:rFonts w:ascii="Times New Roman" w:hAnsi="Times New Roman" w:cs="Times New Roman"/>
        </w:rPr>
        <w:br/>
        <w:t>пациентам. Данное исследование не содержит какой-либо специфической информации,</w:t>
      </w:r>
      <w:r w:rsidRPr="00681613">
        <w:rPr>
          <w:rFonts w:ascii="Times New Roman" w:hAnsi="Times New Roman" w:cs="Times New Roman"/>
        </w:rPr>
        <w:br/>
        <w:t>однако вирусная инфекция и пневмония увеличивают риск развития нарушений ритма</w:t>
      </w:r>
      <w:r w:rsidRPr="00681613">
        <w:rPr>
          <w:rFonts w:ascii="Times New Roman" w:hAnsi="Times New Roman" w:cs="Times New Roman"/>
        </w:rPr>
        <w:br/>
        <w:t>и острого коронарного синдрома, своевременное выявление которых значимо влияет</w:t>
      </w:r>
      <w:r w:rsidRPr="00681613">
        <w:rPr>
          <w:rFonts w:ascii="Times New Roman" w:hAnsi="Times New Roman" w:cs="Times New Roman"/>
        </w:rPr>
        <w:br/>
        <w:t>на прогноз. Кроме того, определенные изменения на ЭКГ (например, удлинение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интервала </w:t>
      </w:r>
      <w:r w:rsidRPr="00681613">
        <w:rPr>
          <w:rFonts w:ascii="Times New Roman" w:hAnsi="Times New Roman" w:cs="Times New Roman"/>
          <w:lang w:val="en-US" w:eastAsia="en-US" w:bidi="en-US"/>
        </w:rPr>
        <w:t>QT</w:t>
      </w:r>
      <w:r w:rsidRPr="00681613">
        <w:rPr>
          <w:rFonts w:ascii="Times New Roman" w:hAnsi="Times New Roman" w:cs="Times New Roman"/>
          <w:lang w:eastAsia="en-US" w:bidi="en-US"/>
        </w:rPr>
        <w:t xml:space="preserve">) </w:t>
      </w:r>
      <w:r w:rsidRPr="00681613">
        <w:rPr>
          <w:rFonts w:ascii="Times New Roman" w:hAnsi="Times New Roman" w:cs="Times New Roman"/>
        </w:rPr>
        <w:t xml:space="preserve">требуют внимания при оценке </w:t>
      </w:r>
      <w:proofErr w:type="spellStart"/>
      <w:r w:rsidRPr="00681613">
        <w:rPr>
          <w:rFonts w:ascii="Times New Roman" w:hAnsi="Times New Roman" w:cs="Times New Roman"/>
        </w:rPr>
        <w:t>кардиотоксичности</w:t>
      </w:r>
      <w:proofErr w:type="spellEnd"/>
      <w:r w:rsidRPr="00681613">
        <w:rPr>
          <w:rFonts w:ascii="Times New Roman" w:hAnsi="Times New Roman" w:cs="Times New Roman"/>
        </w:rPr>
        <w:t xml:space="preserve"> ряда</w:t>
      </w:r>
      <w:r w:rsidRPr="00681613">
        <w:rPr>
          <w:rFonts w:ascii="Times New Roman" w:hAnsi="Times New Roman" w:cs="Times New Roman"/>
        </w:rPr>
        <w:br/>
        <w:t xml:space="preserve">антибактериальных препаратов (респираторные </w:t>
      </w:r>
      <w:proofErr w:type="spellStart"/>
      <w:r w:rsidRPr="00681613">
        <w:rPr>
          <w:rFonts w:ascii="Times New Roman" w:hAnsi="Times New Roman" w:cs="Times New Roman"/>
        </w:rPr>
        <w:t>фторхинолоны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макролиды</w:t>
      </w:r>
      <w:proofErr w:type="spellEnd"/>
      <w:r w:rsidRPr="00681613">
        <w:rPr>
          <w:rFonts w:ascii="Times New Roman" w:hAnsi="Times New Roman" w:cs="Times New Roman"/>
        </w:rPr>
        <w:t>).</w:t>
      </w:r>
    </w:p>
    <w:p w:rsidR="00681613" w:rsidRPr="00681613" w:rsidRDefault="00681613" w:rsidP="00681613">
      <w:pPr>
        <w:spacing w:after="84" w:line="355" w:lineRule="exact"/>
        <w:ind w:firstLine="780"/>
        <w:jc w:val="both"/>
        <w:rPr>
          <w:rFonts w:ascii="Times New Roman" w:hAnsi="Times New Roman" w:cs="Times New Roman"/>
        </w:rPr>
      </w:pPr>
      <w:bookmarkStart w:id="21" w:name="bookmark32"/>
      <w:proofErr w:type="gramStart"/>
      <w:r w:rsidRPr="00681613">
        <w:rPr>
          <w:rFonts w:ascii="Times New Roman" w:hAnsi="Times New Roman" w:cs="Times New Roman"/>
        </w:rPr>
        <w:t>Решение о необходимости госпитализации пациента принимается врачом</w:t>
      </w:r>
      <w:r w:rsidRPr="00681613">
        <w:rPr>
          <w:rFonts w:ascii="Times New Roman" w:hAnsi="Times New Roman" w:cs="Times New Roman"/>
        </w:rPr>
        <w:br/>
        <w:t>на основании комплекса клинико-эпидемиологических данных с учетом тяжести</w:t>
      </w:r>
      <w:r w:rsidRPr="00681613">
        <w:rPr>
          <w:rFonts w:ascii="Times New Roman" w:hAnsi="Times New Roman" w:cs="Times New Roman"/>
        </w:rPr>
        <w:br/>
        <w:t>состояния пациента (среднетяжелое/тяжелое течение заболевания) и требований,</w:t>
      </w:r>
      <w:r w:rsidRPr="00681613">
        <w:rPr>
          <w:rFonts w:ascii="Times New Roman" w:hAnsi="Times New Roman" w:cs="Times New Roman"/>
        </w:rPr>
        <w:br/>
        <w:t>предусмотренных приказом Минздрава России от 19.03.2020 № 198н «О временном</w:t>
      </w:r>
      <w:r w:rsidRPr="00681613">
        <w:rPr>
          <w:rFonts w:ascii="Times New Roman" w:hAnsi="Times New Roman" w:cs="Times New Roman"/>
        </w:rPr>
        <w:br/>
        <w:t>порядке организации работы медицинских организаций в целях реализации мер</w:t>
      </w:r>
      <w:r w:rsidRPr="00681613">
        <w:rPr>
          <w:rFonts w:ascii="Times New Roman" w:hAnsi="Times New Roman" w:cs="Times New Roman"/>
        </w:rPr>
        <w:br/>
        <w:t xml:space="preserve">по профилактике и снижению рисков распространения новой </w:t>
      </w:r>
      <w:proofErr w:type="spellStart"/>
      <w:r w:rsidRPr="00681613">
        <w:rPr>
          <w:rFonts w:ascii="Times New Roman" w:hAnsi="Times New Roman" w:cs="Times New Roman"/>
        </w:rPr>
        <w:t>коронавирусной</w:t>
      </w:r>
      <w:proofErr w:type="spellEnd"/>
      <w:r w:rsidRPr="00681613">
        <w:rPr>
          <w:rFonts w:ascii="Times New Roman" w:hAnsi="Times New Roman" w:cs="Times New Roman"/>
        </w:rPr>
        <w:br/>
        <w:t xml:space="preserve">инфекции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-19».</w:t>
      </w:r>
      <w:bookmarkEnd w:id="21"/>
      <w:proofErr w:type="gramEnd"/>
    </w:p>
    <w:p w:rsidR="00681613" w:rsidRPr="00681613" w:rsidRDefault="00681613" w:rsidP="00A333D3">
      <w:pPr>
        <w:keepNext/>
        <w:keepLines/>
        <w:numPr>
          <w:ilvl w:val="1"/>
          <w:numId w:val="1"/>
        </w:numPr>
        <w:tabs>
          <w:tab w:val="left" w:pos="1261"/>
        </w:tabs>
        <w:spacing w:line="475" w:lineRule="exact"/>
        <w:ind w:left="780"/>
        <w:jc w:val="both"/>
        <w:outlineLvl w:val="2"/>
        <w:rPr>
          <w:rFonts w:ascii="Times New Roman" w:hAnsi="Times New Roman" w:cs="Times New Roman"/>
        </w:rPr>
      </w:pPr>
      <w:bookmarkStart w:id="22" w:name="bookmark33"/>
      <w:r w:rsidRPr="00681613">
        <w:rPr>
          <w:rStyle w:val="35"/>
          <w:rFonts w:eastAsia="Arial Unicode MS"/>
          <w:b w:val="0"/>
          <w:bCs w:val="0"/>
        </w:rPr>
        <w:t xml:space="preserve">ЛАБОРАТОРНАЯ ДИАГНОСТИКА </w:t>
      </w:r>
      <w:r w:rsidRPr="00681613">
        <w:rPr>
          <w:rStyle w:val="35"/>
          <w:rFonts w:eastAsia="Arial Unicode MS"/>
          <w:b w:val="0"/>
          <w:bCs w:val="0"/>
          <w:lang w:val="en-US" w:eastAsia="en-US" w:bidi="en-US"/>
        </w:rPr>
        <w:t>COVID-19</w:t>
      </w:r>
      <w:bookmarkEnd w:id="22"/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464"/>
        </w:tabs>
        <w:spacing w:line="475" w:lineRule="exact"/>
        <w:ind w:left="780"/>
        <w:jc w:val="both"/>
        <w:outlineLvl w:val="2"/>
        <w:rPr>
          <w:rFonts w:ascii="Times New Roman" w:hAnsi="Times New Roman" w:cs="Times New Roman"/>
        </w:rPr>
      </w:pPr>
      <w:bookmarkStart w:id="23" w:name="bookmark34"/>
      <w:r w:rsidRPr="00681613">
        <w:rPr>
          <w:rStyle w:val="35"/>
          <w:rFonts w:eastAsia="Arial Unicode MS"/>
          <w:b w:val="0"/>
          <w:bCs w:val="0"/>
        </w:rPr>
        <w:t>Лабораторная диагностика этиологическая:</w:t>
      </w:r>
      <w:bookmarkEnd w:id="23"/>
    </w:p>
    <w:p w:rsidR="00681613" w:rsidRPr="00681613" w:rsidRDefault="00681613" w:rsidP="00681613">
      <w:pPr>
        <w:spacing w:line="475" w:lineRule="exact"/>
        <w:ind w:left="360"/>
        <w:rPr>
          <w:rFonts w:ascii="Times New Roman" w:hAnsi="Times New Roman" w:cs="Times New Roman"/>
        </w:rPr>
      </w:pPr>
      <w:r w:rsidRPr="00681613">
        <w:rPr>
          <w:rStyle w:val="29"/>
          <w:rFonts w:eastAsia="Calibri"/>
        </w:rPr>
        <w:t>Прямые методы этиологической диагностики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0"/>
        </w:tabs>
        <w:spacing w:line="355" w:lineRule="exact"/>
        <w:ind w:left="780" w:hanging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Выявление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с применением МАНК. 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0"/>
          <w:tab w:val="left" w:pos="2730"/>
          <w:tab w:val="left" w:pos="4569"/>
          <w:tab w:val="left" w:pos="6676"/>
          <w:tab w:val="left" w:pos="7569"/>
        </w:tabs>
        <w:spacing w:line="355" w:lineRule="exact"/>
        <w:ind w:left="780" w:hanging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Выявление</w:t>
      </w:r>
      <w:r w:rsidRPr="00681613">
        <w:rPr>
          <w:rFonts w:ascii="Times New Roman" w:hAnsi="Times New Roman" w:cs="Times New Roman"/>
        </w:rPr>
        <w:tab/>
        <w:t>антигенов</w:t>
      </w:r>
      <w:r w:rsidRPr="00681613">
        <w:rPr>
          <w:rFonts w:ascii="Times New Roman" w:hAnsi="Times New Roman" w:cs="Times New Roman"/>
        </w:rPr>
        <w:tab/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tab/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  <w:lang w:eastAsia="en-US" w:bidi="en-US"/>
        </w:rPr>
        <w:tab/>
      </w:r>
      <w:r w:rsidRPr="00681613">
        <w:rPr>
          <w:rFonts w:ascii="Times New Roman" w:hAnsi="Times New Roman" w:cs="Times New Roman"/>
        </w:rPr>
        <w:t>применением</w:t>
      </w:r>
    </w:p>
    <w:p w:rsidR="00681613" w:rsidRDefault="00681613" w:rsidP="00681613">
      <w:pPr>
        <w:spacing w:line="355" w:lineRule="exact"/>
        <w:ind w:left="78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иммунохроматографических</w:t>
      </w:r>
      <w:proofErr w:type="spellEnd"/>
      <w:r w:rsidRPr="00681613">
        <w:rPr>
          <w:rFonts w:ascii="Times New Roman" w:hAnsi="Times New Roman" w:cs="Times New Roman"/>
        </w:rPr>
        <w:t xml:space="preserve"> методов. </w:t>
      </w:r>
    </w:p>
    <w:p w:rsidR="00783245" w:rsidRDefault="00783245" w:rsidP="00681613">
      <w:pPr>
        <w:spacing w:after="20" w:line="220" w:lineRule="exact"/>
        <w:ind w:left="360"/>
        <w:rPr>
          <w:rStyle w:val="29"/>
          <w:rFonts w:eastAsia="Calibri"/>
        </w:rPr>
      </w:pPr>
    </w:p>
    <w:p w:rsidR="00681613" w:rsidRPr="00681613" w:rsidRDefault="00681613" w:rsidP="00681613">
      <w:pPr>
        <w:spacing w:after="20" w:line="220" w:lineRule="exact"/>
        <w:ind w:left="360"/>
        <w:rPr>
          <w:rFonts w:ascii="Times New Roman" w:hAnsi="Times New Roman" w:cs="Times New Roman"/>
        </w:rPr>
      </w:pPr>
      <w:r w:rsidRPr="00681613">
        <w:rPr>
          <w:rStyle w:val="29"/>
          <w:rFonts w:eastAsia="Calibri"/>
        </w:rPr>
        <w:t>Непрямые методы этиологической диагностики</w:t>
      </w:r>
    </w:p>
    <w:p w:rsidR="00681613" w:rsidRPr="00681613" w:rsidRDefault="00681613" w:rsidP="00681613">
      <w:pPr>
        <w:spacing w:line="355" w:lineRule="exact"/>
        <w:ind w:left="780" w:hanging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• Выявление иммуноглобулинов классов</w:t>
      </w:r>
      <w:proofErr w:type="gramStart"/>
      <w:r w:rsidRPr="00681613">
        <w:rPr>
          <w:rFonts w:ascii="Times New Roman" w:hAnsi="Times New Roman" w:cs="Times New Roman"/>
        </w:rPr>
        <w:t xml:space="preserve"> А</w:t>
      </w:r>
      <w:proofErr w:type="gramEnd"/>
      <w:r w:rsidRPr="00681613">
        <w:rPr>
          <w:rFonts w:ascii="Times New Roman" w:hAnsi="Times New Roman" w:cs="Times New Roman"/>
        </w:rPr>
        <w:t xml:space="preserve">, </w:t>
      </w:r>
      <w:r w:rsidRPr="00681613">
        <w:rPr>
          <w:rFonts w:ascii="Times New Roman" w:hAnsi="Times New Roman" w:cs="Times New Roman"/>
          <w:lang w:val="en-US" w:eastAsia="en-US" w:bidi="en-US"/>
        </w:rPr>
        <w:t>M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  <w:lang w:val="en-US" w:eastAsia="en-US" w:bidi="en-US"/>
        </w:rPr>
        <w:t>G</w:t>
      </w:r>
      <w:r w:rsidRPr="00681613">
        <w:rPr>
          <w:rFonts w:ascii="Times New Roman" w:hAnsi="Times New Roman" w:cs="Times New Roman"/>
          <w:lang w:eastAsia="en-US" w:bidi="en-US"/>
        </w:rPr>
        <w:t xml:space="preserve"> (</w:t>
      </w:r>
      <w:r w:rsidRPr="00681613">
        <w:rPr>
          <w:rFonts w:ascii="Times New Roman" w:hAnsi="Times New Roman" w:cs="Times New Roman"/>
          <w:lang w:val="en-US" w:eastAsia="en-US" w:bidi="en-US"/>
        </w:rPr>
        <w:t>IgA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IgM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и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)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2 (в том числе к рецептор-связывающему домену поверхностного</w:t>
      </w:r>
      <w:r w:rsidRPr="00681613">
        <w:rPr>
          <w:rFonts w:ascii="Times New Roman" w:hAnsi="Times New Roman" w:cs="Times New Roman"/>
        </w:rPr>
        <w:br/>
        <w:t xml:space="preserve">гликопротеина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 xml:space="preserve">). </w:t>
      </w:r>
    </w:p>
    <w:p w:rsidR="00681613" w:rsidRPr="00681613" w:rsidRDefault="00681613" w:rsidP="00681613">
      <w:pPr>
        <w:spacing w:line="413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Основное значение для этиологической лабораторной диагностики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имеет выявление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с помощью МАНК или антигенов </w:t>
      </w:r>
      <w:proofErr w:type="spellStart"/>
      <w:r w:rsidRPr="00681613">
        <w:rPr>
          <w:rFonts w:ascii="Times New Roman" w:hAnsi="Times New Roman" w:cs="Times New Roman"/>
        </w:rPr>
        <w:t>коронавируса</w:t>
      </w:r>
      <w:proofErr w:type="spellEnd"/>
      <w:r w:rsidRPr="00681613">
        <w:rPr>
          <w:rFonts w:ascii="Times New Roman" w:hAnsi="Times New Roman" w:cs="Times New Roman"/>
        </w:rPr>
        <w:br/>
        <w:t>с помощью иммунохимических методов. Зарегистрированные в Российской Федерации</w:t>
      </w:r>
      <w:r w:rsidRPr="00681613">
        <w:rPr>
          <w:rFonts w:ascii="Times New Roman" w:hAnsi="Times New Roman" w:cs="Times New Roman"/>
        </w:rPr>
        <w:br/>
        <w:t xml:space="preserve">диагностические наборы реагентов для выявления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и антигенов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коронавируса</w:t>
      </w:r>
      <w:proofErr w:type="spellEnd"/>
      <w:r w:rsidRPr="00681613">
        <w:rPr>
          <w:rFonts w:ascii="Times New Roman" w:hAnsi="Times New Roman" w:cs="Times New Roman"/>
        </w:rPr>
        <w:t xml:space="preserve"> представлены в</w:t>
      </w:r>
      <w:hyperlink r:id="rId8" w:history="1">
        <w:r w:rsidRPr="00681613">
          <w:rPr>
            <w:rStyle w:val="a3"/>
            <w:rFonts w:ascii="Times New Roman" w:hAnsi="Times New Roman" w:cs="Times New Roman"/>
          </w:rPr>
          <w:t xml:space="preserve"> Государственном реестре медицинских изделий</w:t>
        </w:r>
      </w:hyperlink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Всем лицам с признаками </w:t>
      </w:r>
      <w:proofErr w:type="gramStart"/>
      <w:r w:rsidRPr="00681613">
        <w:rPr>
          <w:rFonts w:ascii="Times New Roman" w:hAnsi="Times New Roman" w:cs="Times New Roman"/>
        </w:rPr>
        <w:t>ОРИ</w:t>
      </w:r>
      <w:proofErr w:type="gramEnd"/>
      <w:r w:rsidRPr="00681613">
        <w:rPr>
          <w:rFonts w:ascii="Times New Roman" w:hAnsi="Times New Roman" w:cs="Times New Roman"/>
        </w:rPr>
        <w:t xml:space="preserve"> рекомендуется проводить лабораторное</w:t>
      </w:r>
      <w:r w:rsidRPr="00681613">
        <w:rPr>
          <w:rFonts w:ascii="Times New Roman" w:hAnsi="Times New Roman" w:cs="Times New Roman"/>
        </w:rPr>
        <w:br/>
        <w:t xml:space="preserve">обследование на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-2. </w:t>
      </w:r>
      <w:r w:rsidRPr="00681613">
        <w:rPr>
          <w:rFonts w:ascii="Times New Roman" w:hAnsi="Times New Roman" w:cs="Times New Roman"/>
        </w:rPr>
        <w:t>Также возможно проведение лабораторного</w:t>
      </w:r>
      <w:r w:rsidRPr="00681613">
        <w:rPr>
          <w:rFonts w:ascii="Times New Roman" w:hAnsi="Times New Roman" w:cs="Times New Roman"/>
        </w:rPr>
        <w:br/>
        <w:t xml:space="preserve">обследования с использованием теста на определение антигенов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в мазках</w:t>
      </w:r>
      <w:r w:rsidRPr="00681613">
        <w:rPr>
          <w:rFonts w:ascii="Times New Roman" w:hAnsi="Times New Roman" w:cs="Times New Roman"/>
        </w:rPr>
        <w:br/>
        <w:t xml:space="preserve">из </w:t>
      </w:r>
      <w:proofErr w:type="spellStart"/>
      <w:r w:rsidRPr="00681613">
        <w:rPr>
          <w:rFonts w:ascii="Times New Roman" w:hAnsi="Times New Roman" w:cs="Times New Roman"/>
        </w:rPr>
        <w:t>нос</w:t>
      </w:r>
      <w:proofErr w:type="gramStart"/>
      <w:r w:rsidRPr="00681613">
        <w:rPr>
          <w:rFonts w:ascii="Times New Roman" w:hAnsi="Times New Roman" w:cs="Times New Roman"/>
        </w:rPr>
        <w:t>о</w:t>
      </w:r>
      <w:proofErr w:type="spellEnd"/>
      <w:r w:rsidRPr="00681613">
        <w:rPr>
          <w:rFonts w:ascii="Times New Roman" w:hAnsi="Times New Roman" w:cs="Times New Roman"/>
        </w:rPr>
        <w:t>-</w:t>
      </w:r>
      <w:proofErr w:type="gramEnd"/>
      <w:r w:rsidRPr="00681613">
        <w:rPr>
          <w:rFonts w:ascii="Times New Roman" w:hAnsi="Times New Roman" w:cs="Times New Roman"/>
        </w:rPr>
        <w:t xml:space="preserve"> и ротоглотки, а также в образцах слюны иммунохимическими </w:t>
      </w:r>
      <w:r w:rsidR="00783245">
        <w:rPr>
          <w:rFonts w:ascii="Times New Roman" w:hAnsi="Times New Roman" w:cs="Times New Roman"/>
        </w:rPr>
        <w:t>методами.</w:t>
      </w:r>
    </w:p>
    <w:p w:rsidR="00681613" w:rsidRPr="00681613" w:rsidRDefault="00681613" w:rsidP="00681613">
      <w:pPr>
        <w:spacing w:line="413" w:lineRule="exact"/>
        <w:ind w:firstLine="78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Лабораторная диагностика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в субъектах Российской Федерации</w:t>
      </w:r>
      <w:r w:rsidRPr="00681613">
        <w:rPr>
          <w:rFonts w:ascii="Times New Roman" w:hAnsi="Times New Roman" w:cs="Times New Roman"/>
        </w:rPr>
        <w:br/>
        <w:t xml:space="preserve">проводится в лабораториях Центров гигиены и эпидемиологии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>в лабораториях медицинских организаций (клинико-диагностических,</w:t>
      </w:r>
      <w:r w:rsidRPr="00681613">
        <w:rPr>
          <w:rFonts w:ascii="Times New Roman" w:hAnsi="Times New Roman" w:cs="Times New Roman"/>
        </w:rPr>
        <w:br/>
        <w:t>бактериологических, молекулярно-генетических (ПЦР-лаборатории)) и лабораториях</w:t>
      </w:r>
      <w:r w:rsidRPr="00681613">
        <w:rPr>
          <w:rFonts w:ascii="Times New Roman" w:hAnsi="Times New Roman" w:cs="Times New Roman"/>
        </w:rPr>
        <w:br/>
        <w:t>других организаций, имеющих санитарно-эпидемиологическое заключение на работу</w:t>
      </w:r>
      <w:r w:rsidRPr="00681613">
        <w:rPr>
          <w:rFonts w:ascii="Times New Roman" w:hAnsi="Times New Roman" w:cs="Times New Roman"/>
        </w:rPr>
        <w:br/>
        <w:t xml:space="preserve">с возбудителями </w:t>
      </w:r>
      <w:r w:rsidRPr="00681613">
        <w:rPr>
          <w:rFonts w:ascii="Times New Roman" w:hAnsi="Times New Roman" w:cs="Times New Roman"/>
          <w:lang w:val="en-US" w:eastAsia="en-US" w:bidi="en-US"/>
        </w:rPr>
        <w:t>III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IV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группы патогенности с использованием методов диагностики,</w:t>
      </w:r>
      <w:r w:rsidRPr="00681613">
        <w:rPr>
          <w:rFonts w:ascii="Times New Roman" w:hAnsi="Times New Roman" w:cs="Times New Roman"/>
        </w:rPr>
        <w:br/>
        <w:t>не предполагающих накопление возбудителя, соответствующие условия работы</w:t>
      </w:r>
      <w:r w:rsidRPr="00681613">
        <w:rPr>
          <w:rFonts w:ascii="Times New Roman" w:hAnsi="Times New Roman" w:cs="Times New Roman"/>
        </w:rPr>
        <w:br/>
        <w:t>и обученный персонал.</w:t>
      </w:r>
      <w:proofErr w:type="gramEnd"/>
      <w:r w:rsidRPr="00681613">
        <w:rPr>
          <w:rFonts w:ascii="Times New Roman" w:hAnsi="Times New Roman" w:cs="Times New Roman"/>
        </w:rPr>
        <w:t xml:space="preserve"> Срок выполнения исследования на выявление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  <w:lang w:eastAsia="en-US" w:bidi="en-US"/>
        </w:rPr>
        <w:lastRenderedPageBreak/>
        <w:t xml:space="preserve">2 </w:t>
      </w:r>
      <w:r w:rsidRPr="00681613">
        <w:rPr>
          <w:rFonts w:ascii="Times New Roman" w:hAnsi="Times New Roman" w:cs="Times New Roman"/>
        </w:rPr>
        <w:t xml:space="preserve">МАНК не должен превышать </w:t>
      </w:r>
      <w:r w:rsidRPr="00681613">
        <w:rPr>
          <w:rFonts w:ascii="Times New Roman" w:hAnsi="Times New Roman" w:cs="Times New Roman"/>
          <w:lang w:eastAsia="en-US" w:bidi="en-US"/>
        </w:rPr>
        <w:t xml:space="preserve">24 </w:t>
      </w:r>
      <w:r w:rsidRPr="00681613">
        <w:rPr>
          <w:rFonts w:ascii="Times New Roman" w:hAnsi="Times New Roman" w:cs="Times New Roman"/>
        </w:rPr>
        <w:t>ч с момента поступления биологического материала</w:t>
      </w:r>
      <w:r w:rsidRPr="00681613">
        <w:rPr>
          <w:rFonts w:ascii="Times New Roman" w:hAnsi="Times New Roman" w:cs="Times New Roman"/>
        </w:rPr>
        <w:br/>
        <w:t>до получения его результата лицом, в отношении которого проведено соответствующее</w:t>
      </w:r>
      <w:r w:rsidRPr="00681613">
        <w:rPr>
          <w:rFonts w:ascii="Times New Roman" w:hAnsi="Times New Roman" w:cs="Times New Roman"/>
        </w:rPr>
        <w:br/>
        <w:t>исследование</w:t>
      </w:r>
      <w:r w:rsidRPr="00681613">
        <w:rPr>
          <w:rFonts w:ascii="Times New Roman" w:hAnsi="Times New Roman" w:cs="Times New Roman"/>
          <w:vertAlign w:val="superscript"/>
        </w:rPr>
        <w:footnoteReference w:id="1"/>
      </w:r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Положительный или сомнительный результат, полученный в лаборатории</w:t>
      </w:r>
      <w:r w:rsidRPr="00681613">
        <w:rPr>
          <w:rFonts w:ascii="Times New Roman" w:hAnsi="Times New Roman" w:cs="Times New Roman"/>
        </w:rPr>
        <w:br/>
        <w:t>медицинской организации, передается лечащему врачу и в ближайший</w:t>
      </w:r>
      <w:r w:rsidRPr="00681613">
        <w:rPr>
          <w:rFonts w:ascii="Times New Roman" w:hAnsi="Times New Roman" w:cs="Times New Roman"/>
        </w:rPr>
        <w:br/>
        <w:t xml:space="preserve">территориальный орган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 xml:space="preserve"> для незамедлительного осуществления</w:t>
      </w:r>
      <w:r w:rsidRPr="00681613">
        <w:rPr>
          <w:rFonts w:ascii="Times New Roman" w:hAnsi="Times New Roman" w:cs="Times New Roman"/>
        </w:rPr>
        <w:br/>
        <w:t>лечебных и противоэпидемических мероприятий.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Этот же материал может быть направлен для повторного тестирования</w:t>
      </w:r>
      <w:r w:rsidRPr="00681613">
        <w:rPr>
          <w:rFonts w:ascii="Times New Roman" w:hAnsi="Times New Roman" w:cs="Times New Roman"/>
        </w:rPr>
        <w:br/>
        <w:t>в лаборатории Центров гигиены и эпидемиологии, научно-исследовательских</w:t>
      </w:r>
      <w:r w:rsidRPr="00681613">
        <w:rPr>
          <w:rFonts w:ascii="Times New Roman" w:hAnsi="Times New Roman" w:cs="Times New Roman"/>
        </w:rPr>
        <w:br/>
        <w:t xml:space="preserve">организаций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 xml:space="preserve"> или лаборатории медицинских организаций,</w:t>
      </w:r>
      <w:r w:rsidRPr="00681613">
        <w:rPr>
          <w:rFonts w:ascii="Times New Roman" w:hAnsi="Times New Roman" w:cs="Times New Roman"/>
        </w:rPr>
        <w:br/>
        <w:t xml:space="preserve">определенные совместным решением территориального органа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br/>
        <w:t>и управления здравоохранением субъекта Федерации (Регионального</w:t>
      </w:r>
      <w:r w:rsidRPr="00681613">
        <w:rPr>
          <w:rFonts w:ascii="Times New Roman" w:hAnsi="Times New Roman" w:cs="Times New Roman"/>
        </w:rPr>
        <w:br/>
        <w:t xml:space="preserve">межведомственного штаба) как </w:t>
      </w:r>
      <w:proofErr w:type="spellStart"/>
      <w:r w:rsidRPr="00681613">
        <w:rPr>
          <w:rFonts w:ascii="Times New Roman" w:hAnsi="Times New Roman" w:cs="Times New Roman"/>
        </w:rPr>
        <w:t>референтные</w:t>
      </w:r>
      <w:proofErr w:type="spellEnd"/>
      <w:r w:rsidRPr="00681613">
        <w:rPr>
          <w:rFonts w:ascii="Times New Roman" w:hAnsi="Times New Roman" w:cs="Times New Roman"/>
        </w:rPr>
        <w:t>. Подтверждение результатов</w:t>
      </w:r>
      <w:r w:rsidRPr="00681613">
        <w:rPr>
          <w:rFonts w:ascii="Times New Roman" w:hAnsi="Times New Roman" w:cs="Times New Roman"/>
        </w:rPr>
        <w:br/>
        <w:t>лабораторных исследований, проводимых любыми организациями, независимо</w:t>
      </w:r>
      <w:r w:rsidRPr="00681613">
        <w:rPr>
          <w:rFonts w:ascii="Times New Roman" w:hAnsi="Times New Roman" w:cs="Times New Roman"/>
        </w:rPr>
        <w:br/>
        <w:t xml:space="preserve">от организационно-правовой формы, в лабораториях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>, проводится</w:t>
      </w:r>
      <w:r w:rsidRPr="00681613">
        <w:rPr>
          <w:rFonts w:ascii="Times New Roman" w:hAnsi="Times New Roman" w:cs="Times New Roman"/>
        </w:rPr>
        <w:br/>
        <w:t xml:space="preserve">выборочно </w:t>
      </w:r>
      <w:r w:rsidRPr="00681613">
        <w:rPr>
          <w:rFonts w:ascii="Times New Roman" w:hAnsi="Times New Roman" w:cs="Times New Roman"/>
          <w:vertAlign w:val="superscript"/>
        </w:rPr>
        <w:footnoteReference w:id="2"/>
      </w:r>
      <w:proofErr w:type="gramStart"/>
      <w:r w:rsidRPr="00681613">
        <w:rPr>
          <w:rFonts w:ascii="Times New Roman" w:hAnsi="Times New Roman" w:cs="Times New Roman"/>
        </w:rPr>
        <w:t xml:space="preserve"> .</w:t>
      </w:r>
      <w:proofErr w:type="gramEnd"/>
      <w:r w:rsidRPr="00681613">
        <w:rPr>
          <w:rFonts w:ascii="Times New Roman" w:hAnsi="Times New Roman" w:cs="Times New Roman"/>
        </w:rPr>
        <w:t xml:space="preserve"> Срок выполнения подтверждающих исследований в </w:t>
      </w:r>
      <w:proofErr w:type="spellStart"/>
      <w:r w:rsidRPr="00681613">
        <w:rPr>
          <w:rFonts w:ascii="Times New Roman" w:hAnsi="Times New Roman" w:cs="Times New Roman"/>
        </w:rPr>
        <w:t>референтной</w:t>
      </w:r>
      <w:proofErr w:type="spellEnd"/>
      <w:r w:rsidRPr="00681613">
        <w:rPr>
          <w:rFonts w:ascii="Times New Roman" w:hAnsi="Times New Roman" w:cs="Times New Roman"/>
        </w:rPr>
        <w:br/>
        <w:t>лаборатории - не более 48 часов с момента доставки образца.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Результаты, полученные в лабораториях медицинских организаций,</w:t>
      </w:r>
      <w:r w:rsidRPr="00681613">
        <w:rPr>
          <w:rFonts w:ascii="Times New Roman" w:hAnsi="Times New Roman" w:cs="Times New Roman"/>
        </w:rPr>
        <w:br/>
        <w:t xml:space="preserve">демонстрирующих стабильное совпадение с результатами исследований в </w:t>
      </w:r>
      <w:proofErr w:type="spellStart"/>
      <w:r w:rsidRPr="00681613">
        <w:rPr>
          <w:rFonts w:ascii="Times New Roman" w:hAnsi="Times New Roman" w:cs="Times New Roman"/>
        </w:rPr>
        <w:t>референтной</w:t>
      </w:r>
      <w:proofErr w:type="spellEnd"/>
      <w:r w:rsidRPr="00681613">
        <w:rPr>
          <w:rFonts w:ascii="Times New Roman" w:hAnsi="Times New Roman" w:cs="Times New Roman"/>
        </w:rPr>
        <w:br/>
        <w:t xml:space="preserve">лаборатории, не требуют повторного тестирования. </w:t>
      </w:r>
      <w:proofErr w:type="gramStart"/>
      <w:r w:rsidRPr="00681613">
        <w:rPr>
          <w:rFonts w:ascii="Times New Roman" w:hAnsi="Times New Roman" w:cs="Times New Roman"/>
        </w:rPr>
        <w:t>Стабильность совпадения</w:t>
      </w:r>
      <w:r w:rsidRPr="00681613">
        <w:rPr>
          <w:rFonts w:ascii="Times New Roman" w:hAnsi="Times New Roman" w:cs="Times New Roman"/>
        </w:rPr>
        <w:br/>
        <w:t>определяется как получение в динамике сходимости результатов положительных</w:t>
      </w:r>
      <w:r w:rsidRPr="00681613">
        <w:rPr>
          <w:rFonts w:ascii="Times New Roman" w:hAnsi="Times New Roman" w:cs="Times New Roman"/>
        </w:rPr>
        <w:br/>
        <w:t>(сомнительных) проб (85% и более в течение 10 дней), а также выполнение требований</w:t>
      </w:r>
      <w:r w:rsidRPr="00681613">
        <w:rPr>
          <w:rFonts w:ascii="Times New Roman" w:hAnsi="Times New Roman" w:cs="Times New Roman"/>
        </w:rPr>
        <w:br/>
        <w:t>по обеспечению биологической безопасности в лабораториях в соответствии</w:t>
      </w:r>
      <w:r w:rsidRPr="00681613">
        <w:rPr>
          <w:rFonts w:ascii="Times New Roman" w:hAnsi="Times New Roman" w:cs="Times New Roman"/>
        </w:rPr>
        <w:br/>
        <w:t>с имеющимся санитарно-эпидемиологическим заключением (в соответствии</w:t>
      </w:r>
      <w:r w:rsidRPr="00681613">
        <w:rPr>
          <w:rFonts w:ascii="Times New Roman" w:hAnsi="Times New Roman" w:cs="Times New Roman"/>
        </w:rPr>
        <w:br/>
        <w:t xml:space="preserve">с Методическими рекомендациями </w:t>
      </w:r>
      <w:r w:rsidRPr="00681613">
        <w:rPr>
          <w:rFonts w:ascii="Times New Roman" w:hAnsi="Times New Roman" w:cs="Times New Roman"/>
          <w:lang w:val="en-US" w:eastAsia="en-US" w:bidi="en-US"/>
        </w:rPr>
        <w:t>MP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3.1.0169-20 в редакции МР 3.1.0174-20</w:t>
      </w:r>
      <w:r w:rsidRPr="00681613">
        <w:rPr>
          <w:rFonts w:ascii="Times New Roman" w:hAnsi="Times New Roman" w:cs="Times New Roman"/>
        </w:rPr>
        <w:br/>
        <w:t xml:space="preserve">«Изменения №1 в МР 3.1.0170-20 «Лабораторная диагностика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-19»,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утвержденных </w:t>
      </w:r>
      <w:proofErr w:type="spellStart"/>
      <w:r w:rsidRPr="00681613">
        <w:rPr>
          <w:rFonts w:ascii="Times New Roman" w:hAnsi="Times New Roman" w:cs="Times New Roman"/>
        </w:rPr>
        <w:t>Роспотребнадзором</w:t>
      </w:r>
      <w:proofErr w:type="spellEnd"/>
      <w:r w:rsidRPr="00681613">
        <w:rPr>
          <w:rFonts w:ascii="Times New Roman" w:hAnsi="Times New Roman" w:cs="Times New Roman"/>
        </w:rPr>
        <w:t xml:space="preserve"> 30.04.2020).</w:t>
      </w:r>
      <w:proofErr w:type="gramEnd"/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Медицинские организации, в соответствии с действующим санитарным</w:t>
      </w:r>
      <w:r w:rsidRPr="00681613">
        <w:rPr>
          <w:rFonts w:ascii="Times New Roman" w:hAnsi="Times New Roman" w:cs="Times New Roman"/>
        </w:rPr>
        <w:br/>
        <w:t>законодательством, направляют экстренное извещение (список, заверенный</w:t>
      </w:r>
      <w:r w:rsidRPr="00681613">
        <w:rPr>
          <w:rFonts w:ascii="Times New Roman" w:hAnsi="Times New Roman" w:cs="Times New Roman"/>
        </w:rPr>
        <w:br/>
        <w:t xml:space="preserve">медицинской организацией) в территориальные органы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>.</w:t>
      </w:r>
      <w:r w:rsidRPr="00681613">
        <w:rPr>
          <w:rFonts w:ascii="Times New Roman" w:hAnsi="Times New Roman" w:cs="Times New Roman"/>
        </w:rPr>
        <w:br/>
        <w:t xml:space="preserve">Учет больных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 xml:space="preserve">и внесение в отчетные формы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 xml:space="preserve"> проводится</w:t>
      </w:r>
      <w:r w:rsidRPr="00681613">
        <w:rPr>
          <w:rFonts w:ascii="Times New Roman" w:hAnsi="Times New Roman" w:cs="Times New Roman"/>
        </w:rPr>
        <w:br/>
        <w:t xml:space="preserve">территориальными органами </w:t>
      </w:r>
      <w:proofErr w:type="spellStart"/>
      <w:r w:rsidRPr="00681613">
        <w:rPr>
          <w:rFonts w:ascii="Times New Roman" w:hAnsi="Times New Roman" w:cs="Times New Roman"/>
        </w:rPr>
        <w:t>Роспотребнадзора</w:t>
      </w:r>
      <w:proofErr w:type="spellEnd"/>
      <w:r w:rsidRPr="00681613">
        <w:rPr>
          <w:rFonts w:ascii="Times New Roman" w:hAnsi="Times New Roman" w:cs="Times New Roman"/>
        </w:rPr>
        <w:t xml:space="preserve"> только по полученным экстренным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извещениям (спискам, заверенным медицинской организацией).</w:t>
      </w:r>
    </w:p>
    <w:p w:rsidR="00681613" w:rsidRPr="00681613" w:rsidRDefault="00681613" w:rsidP="00681613">
      <w:pPr>
        <w:pStyle w:val="121"/>
        <w:shd w:val="clear" w:color="auto" w:fill="auto"/>
        <w:spacing w:line="413" w:lineRule="exact"/>
        <w:ind w:firstLine="740"/>
      </w:pPr>
      <w:r w:rsidRPr="00681613">
        <w:rPr>
          <w:color w:val="000000"/>
          <w:lang w:eastAsia="ru-RU" w:bidi="ru-RU"/>
        </w:rPr>
        <w:t xml:space="preserve">Медицинские организации, выявившие случай заболевания </w:t>
      </w:r>
      <w:r w:rsidRPr="00681613">
        <w:rPr>
          <w:color w:val="000000"/>
          <w:lang w:val="en-US" w:bidi="en-US"/>
        </w:rPr>
        <w:t>COVID</w:t>
      </w:r>
      <w:r w:rsidRPr="00681613">
        <w:rPr>
          <w:color w:val="000000"/>
          <w:lang w:bidi="en-US"/>
        </w:rPr>
        <w:t>-19</w:t>
      </w:r>
      <w:r w:rsidRPr="00681613">
        <w:rPr>
          <w:color w:val="000000"/>
          <w:lang w:bidi="en-US"/>
        </w:rPr>
        <w:br/>
      </w:r>
      <w:r w:rsidRPr="00681613">
        <w:rPr>
          <w:color w:val="000000"/>
          <w:lang w:eastAsia="ru-RU" w:bidi="ru-RU"/>
        </w:rPr>
        <w:t xml:space="preserve">(в </w:t>
      </w:r>
      <w:proofErr w:type="spellStart"/>
      <w:r w:rsidRPr="00681613">
        <w:rPr>
          <w:color w:val="000000"/>
          <w:lang w:eastAsia="ru-RU" w:bidi="ru-RU"/>
        </w:rPr>
        <w:t>т.ч</w:t>
      </w:r>
      <w:proofErr w:type="spellEnd"/>
      <w:r w:rsidRPr="00681613">
        <w:rPr>
          <w:color w:val="000000"/>
          <w:lang w:eastAsia="ru-RU" w:bidi="ru-RU"/>
        </w:rPr>
        <w:t>. подозрительный), вносят информацию о нем в информационный ресурс</w:t>
      </w:r>
      <w:r w:rsidRPr="00681613">
        <w:rPr>
          <w:color w:val="000000"/>
          <w:lang w:eastAsia="ru-RU" w:bidi="ru-RU"/>
        </w:rPr>
        <w:br/>
        <w:t>в соответствии с постановлением Правительства Российской Федерации</w:t>
      </w:r>
      <w:r w:rsidRPr="00681613">
        <w:rPr>
          <w:color w:val="000000"/>
          <w:lang w:eastAsia="ru-RU" w:bidi="ru-RU"/>
        </w:rPr>
        <w:br/>
        <w:t>от 31 марта 2020 г. № 373 (ред. от 05.06.2020) «Об утверждении Временных правил</w:t>
      </w:r>
      <w:r w:rsidRPr="00681613">
        <w:rPr>
          <w:color w:val="000000"/>
          <w:lang w:eastAsia="ru-RU" w:bidi="ru-RU"/>
        </w:rPr>
        <w:br/>
        <w:t>учета информации в целях предотвращения распространения новой</w:t>
      </w:r>
      <w:r w:rsidRPr="00681613">
        <w:rPr>
          <w:color w:val="000000"/>
          <w:lang w:eastAsia="ru-RU" w:bidi="ru-RU"/>
        </w:rPr>
        <w:br/>
      </w:r>
      <w:proofErr w:type="spellStart"/>
      <w:r w:rsidRPr="00681613">
        <w:rPr>
          <w:color w:val="000000"/>
          <w:lang w:eastAsia="ru-RU" w:bidi="ru-RU"/>
        </w:rPr>
        <w:t>коронавирусной</w:t>
      </w:r>
      <w:proofErr w:type="spellEnd"/>
      <w:r w:rsidRPr="00681613">
        <w:rPr>
          <w:color w:val="000000"/>
          <w:lang w:eastAsia="ru-RU" w:bidi="ru-RU"/>
        </w:rPr>
        <w:t xml:space="preserve"> инфекции </w:t>
      </w:r>
      <w:r w:rsidRPr="00681613">
        <w:rPr>
          <w:color w:val="000000"/>
          <w:lang w:bidi="en-US"/>
        </w:rPr>
        <w:t>(</w:t>
      </w:r>
      <w:r w:rsidRPr="00681613">
        <w:rPr>
          <w:color w:val="000000"/>
          <w:lang w:val="en-US" w:bidi="en-US"/>
        </w:rPr>
        <w:t>COVID</w:t>
      </w:r>
      <w:r w:rsidRPr="00681613">
        <w:rPr>
          <w:color w:val="000000"/>
          <w:lang w:bidi="en-US"/>
        </w:rPr>
        <w:t>-19)».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Выявление антител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имеет вспомогательное значение</w:t>
      </w:r>
      <w:r w:rsidRPr="00681613">
        <w:rPr>
          <w:rFonts w:ascii="Times New Roman" w:hAnsi="Times New Roman" w:cs="Times New Roman"/>
        </w:rPr>
        <w:br/>
        <w:t>для диагностики текущей инфекции и основное для оценки иммунного ответа</w:t>
      </w:r>
      <w:r w:rsidRPr="00681613">
        <w:rPr>
          <w:rFonts w:ascii="Times New Roman" w:hAnsi="Times New Roman" w:cs="Times New Roman"/>
        </w:rPr>
        <w:br/>
        <w:t xml:space="preserve">на текущую или перенесенную инфекцию. Выявление антител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проводится с использованием иммунохимических методов (Приложение 3-2). Решение</w:t>
      </w:r>
      <w:r w:rsidRPr="00681613">
        <w:rPr>
          <w:rFonts w:ascii="Times New Roman" w:hAnsi="Times New Roman" w:cs="Times New Roman"/>
        </w:rPr>
        <w:br/>
        <w:t xml:space="preserve">о тестировании на антитела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принимается лечащим врачом</w:t>
      </w:r>
      <w:r w:rsidRPr="00681613">
        <w:rPr>
          <w:rFonts w:ascii="Times New Roman" w:hAnsi="Times New Roman" w:cs="Times New Roman"/>
        </w:rPr>
        <w:br/>
        <w:t>индивидуально, исходя из клинической целесообразности. Антитела класса</w:t>
      </w:r>
      <w:proofErr w:type="gramStart"/>
      <w:r w:rsidRPr="00681613">
        <w:rPr>
          <w:rFonts w:ascii="Times New Roman" w:hAnsi="Times New Roman" w:cs="Times New Roman"/>
        </w:rPr>
        <w:t xml:space="preserve"> А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IgA</w:t>
      </w:r>
      <w:r w:rsidRPr="00681613">
        <w:rPr>
          <w:rFonts w:ascii="Times New Roman" w:hAnsi="Times New Roman" w:cs="Times New Roman"/>
          <w:lang w:eastAsia="en-US" w:bidi="en-US"/>
        </w:rPr>
        <w:t>)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начинают формироваться и доступны для </w:t>
      </w:r>
      <w:proofErr w:type="spellStart"/>
      <w:r w:rsidRPr="00681613">
        <w:rPr>
          <w:rFonts w:ascii="Times New Roman" w:hAnsi="Times New Roman" w:cs="Times New Roman"/>
        </w:rPr>
        <w:t>детекции</w:t>
      </w:r>
      <w:proofErr w:type="spellEnd"/>
      <w:r w:rsidRPr="00681613">
        <w:rPr>
          <w:rFonts w:ascii="Times New Roman" w:hAnsi="Times New Roman" w:cs="Times New Roman"/>
        </w:rPr>
        <w:t xml:space="preserve"> примерно со </w:t>
      </w:r>
      <w:r w:rsidRPr="00681613">
        <w:rPr>
          <w:rFonts w:ascii="Times New Roman" w:hAnsi="Times New Roman" w:cs="Times New Roman"/>
          <w:lang w:eastAsia="en-US" w:bidi="en-US"/>
        </w:rPr>
        <w:t xml:space="preserve">2 </w:t>
      </w:r>
      <w:r w:rsidRPr="00681613">
        <w:rPr>
          <w:rFonts w:ascii="Times New Roman" w:hAnsi="Times New Roman" w:cs="Times New Roman"/>
        </w:rPr>
        <w:t>дня от начала</w:t>
      </w:r>
      <w:r w:rsidRPr="00681613">
        <w:rPr>
          <w:rFonts w:ascii="Times New Roman" w:hAnsi="Times New Roman" w:cs="Times New Roman"/>
        </w:rPr>
        <w:br/>
        <w:t>заболевания, достигают пика через 2 недели и сохраняются длительное время.</w:t>
      </w:r>
      <w:r w:rsidRPr="00681613">
        <w:rPr>
          <w:rFonts w:ascii="Times New Roman" w:hAnsi="Times New Roman" w:cs="Times New Roman"/>
        </w:rPr>
        <w:br/>
        <w:t xml:space="preserve">Антитела класса М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IgM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) </w:t>
      </w:r>
      <w:r w:rsidRPr="00681613">
        <w:rPr>
          <w:rFonts w:ascii="Times New Roman" w:hAnsi="Times New Roman" w:cs="Times New Roman"/>
        </w:rPr>
        <w:t>начинают выявляться примерно на 7-е сутки от начала</w:t>
      </w:r>
      <w:r w:rsidRPr="00681613">
        <w:rPr>
          <w:rFonts w:ascii="Times New Roman" w:hAnsi="Times New Roman" w:cs="Times New Roman"/>
        </w:rPr>
        <w:br/>
        <w:t>заражения, достигают пика через неделю и могут сохраняться в течение 2-х месяцев</w:t>
      </w:r>
      <w:r w:rsidRPr="00681613">
        <w:rPr>
          <w:rFonts w:ascii="Times New Roman" w:hAnsi="Times New Roman" w:cs="Times New Roman"/>
        </w:rPr>
        <w:br/>
        <w:t xml:space="preserve">и более. Примерно с 3-й недели или ранее определяются антитела класса </w:t>
      </w:r>
      <w:r w:rsidRPr="00681613">
        <w:rPr>
          <w:rFonts w:ascii="Times New Roman" w:hAnsi="Times New Roman" w:cs="Times New Roman"/>
          <w:lang w:val="en-US" w:eastAsia="en-US" w:bidi="en-US"/>
        </w:rPr>
        <w:t>G</w:t>
      </w:r>
      <w:r w:rsidRPr="00681613">
        <w:rPr>
          <w:rFonts w:ascii="Times New Roman" w:hAnsi="Times New Roman" w:cs="Times New Roman"/>
          <w:lang w:eastAsia="en-US" w:bidi="en-US"/>
        </w:rPr>
        <w:t xml:space="preserve"> 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)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-2. </w:t>
      </w:r>
      <w:r w:rsidRPr="00681613">
        <w:rPr>
          <w:rFonts w:ascii="Times New Roman" w:hAnsi="Times New Roman" w:cs="Times New Roman"/>
        </w:rPr>
        <w:t>Особенностью гуморального ответа на инфекцию является небольшой</w:t>
      </w:r>
      <w:r w:rsidRPr="00681613">
        <w:rPr>
          <w:rFonts w:ascii="Times New Roman" w:hAnsi="Times New Roman" w:cs="Times New Roman"/>
        </w:rPr>
        <w:br/>
        <w:t xml:space="preserve">временной промежуток между появлением антител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IgM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и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а иногда</w:t>
      </w:r>
      <w:r w:rsidRPr="00681613">
        <w:rPr>
          <w:rFonts w:ascii="Times New Roman" w:hAnsi="Times New Roman" w:cs="Times New Roman"/>
        </w:rPr>
        <w:br/>
        <w:t>и одновременное их формирование.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Для определения уровней имм</w:t>
      </w:r>
      <w:r w:rsidR="00783245">
        <w:rPr>
          <w:rFonts w:ascii="Times New Roman" w:hAnsi="Times New Roman" w:cs="Times New Roman"/>
        </w:rPr>
        <w:t>у</w:t>
      </w:r>
      <w:r w:rsidRPr="00681613">
        <w:rPr>
          <w:rFonts w:ascii="Times New Roman" w:hAnsi="Times New Roman" w:cs="Times New Roman"/>
        </w:rPr>
        <w:t xml:space="preserve">ноглобулинов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необходимо</w:t>
      </w:r>
      <w:r w:rsidRPr="00681613">
        <w:rPr>
          <w:rFonts w:ascii="Times New Roman" w:hAnsi="Times New Roman" w:cs="Times New Roman"/>
        </w:rPr>
        <w:br/>
        <w:t>использовать наборы реагентов для количественного определения антител,</w:t>
      </w:r>
      <w:r w:rsidRPr="00681613">
        <w:rPr>
          <w:rFonts w:ascii="Times New Roman" w:hAnsi="Times New Roman" w:cs="Times New Roman"/>
        </w:rPr>
        <w:br/>
        <w:t>а результаты исследований представлять с использованием условных единиц</w:t>
      </w:r>
      <w:r w:rsidRPr="00681613">
        <w:rPr>
          <w:rFonts w:ascii="Times New Roman" w:hAnsi="Times New Roman" w:cs="Times New Roman"/>
        </w:rPr>
        <w:br/>
        <w:t xml:space="preserve">измерения </w:t>
      </w:r>
      <w:r w:rsidRPr="00681613">
        <w:rPr>
          <w:rFonts w:ascii="Times New Roman" w:hAnsi="Times New Roman" w:cs="Times New Roman"/>
          <w:lang w:val="en-US" w:eastAsia="en-US" w:bidi="en-US"/>
        </w:rPr>
        <w:t>BAU</w:t>
      </w:r>
      <w:r w:rsidRPr="00681613">
        <w:rPr>
          <w:rFonts w:ascii="Times New Roman" w:hAnsi="Times New Roman" w:cs="Times New Roman"/>
        </w:rPr>
        <w:t xml:space="preserve">/мл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binding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antibody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units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 xml:space="preserve">«единицы связывающих </w:t>
      </w:r>
      <w:proofErr w:type="spellStart"/>
      <w:r w:rsidRPr="00681613">
        <w:rPr>
          <w:rFonts w:ascii="Times New Roman" w:hAnsi="Times New Roman" w:cs="Times New Roman"/>
        </w:rPr>
        <w:t>анител</w:t>
      </w:r>
      <w:proofErr w:type="spellEnd"/>
      <w:r w:rsidRPr="00681613">
        <w:rPr>
          <w:rFonts w:ascii="Times New Roman" w:hAnsi="Times New Roman" w:cs="Times New Roman"/>
        </w:rPr>
        <w:t>»).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 xml:space="preserve">Единицы измерения </w:t>
      </w:r>
      <w:r w:rsidRPr="00681613">
        <w:rPr>
          <w:rFonts w:ascii="Times New Roman" w:hAnsi="Times New Roman" w:cs="Times New Roman"/>
          <w:lang w:val="en-US" w:eastAsia="en-US" w:bidi="en-US"/>
        </w:rPr>
        <w:t>BAU</w:t>
      </w:r>
      <w:r w:rsidRPr="00681613">
        <w:rPr>
          <w:rFonts w:ascii="Times New Roman" w:hAnsi="Times New Roman" w:cs="Times New Roman"/>
        </w:rPr>
        <w:t>/мл были приняты ВОЗ в качестве международного стандарта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First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WHO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International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Standard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for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anti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  <w:lang w:val="en-US" w:eastAsia="en-US" w:bidi="en-US"/>
        </w:rPr>
        <w:t>Immunoglobulin</w:t>
      </w:r>
      <w:r w:rsidRPr="00681613">
        <w:rPr>
          <w:rFonts w:ascii="Times New Roman" w:hAnsi="Times New Roman" w:cs="Times New Roman"/>
          <w:lang w:eastAsia="en-US" w:bidi="en-US"/>
        </w:rPr>
        <w:t xml:space="preserve"> (</w:t>
      </w:r>
      <w:r w:rsidRPr="00681613">
        <w:rPr>
          <w:rFonts w:ascii="Times New Roman" w:hAnsi="Times New Roman" w:cs="Times New Roman"/>
          <w:lang w:val="en-US" w:eastAsia="en-US" w:bidi="en-US"/>
        </w:rPr>
        <w:t>Human</w:t>
      </w:r>
      <w:r w:rsidRPr="00681613">
        <w:rPr>
          <w:rFonts w:ascii="Times New Roman" w:hAnsi="Times New Roman" w:cs="Times New Roman"/>
          <w:lang w:eastAsia="en-US" w:bidi="en-US"/>
        </w:rPr>
        <w:t>)</w:t>
      </w:r>
      <w:r w:rsidRPr="00681613">
        <w:rPr>
          <w:rFonts w:ascii="Times New Roman" w:hAnsi="Times New Roman" w:cs="Times New Roman"/>
          <w:lang w:eastAsia="en-US" w:bidi="en-US"/>
        </w:rPr>
        <w:br/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NIBSC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code</w:t>
      </w:r>
      <w:r w:rsidRPr="00681613">
        <w:rPr>
          <w:rFonts w:ascii="Times New Roman" w:hAnsi="Times New Roman" w:cs="Times New Roman"/>
          <w:lang w:eastAsia="en-US" w:bidi="en-US"/>
        </w:rPr>
        <w:t>: 20/136)</w:t>
      </w:r>
      <w:r w:rsidRPr="00681613">
        <w:rPr>
          <w:rFonts w:ascii="Times New Roman" w:hAnsi="Times New Roman" w:cs="Times New Roman"/>
          <w:vertAlign w:val="superscript"/>
          <w:lang w:val="en-US" w:eastAsia="en-US" w:bidi="en-US"/>
        </w:rPr>
        <w:footnoteReference w:id="3"/>
      </w:r>
      <w:proofErr w:type="gramEnd"/>
    </w:p>
    <w:p w:rsidR="00783245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соответствии с ч. 4 ст. 38 Федерального закона от 21.11.2011 № 323-ФЗ</w:t>
      </w:r>
      <w:r w:rsidRPr="00681613">
        <w:rPr>
          <w:rFonts w:ascii="Times New Roman" w:hAnsi="Times New Roman" w:cs="Times New Roman"/>
        </w:rPr>
        <w:br/>
        <w:t>«Об основах охраны здоровья граждан в Российской Федерации» на территории</w:t>
      </w:r>
      <w:r w:rsidRPr="00681613">
        <w:rPr>
          <w:rFonts w:ascii="Times New Roman" w:hAnsi="Times New Roman" w:cs="Times New Roman"/>
        </w:rPr>
        <w:br/>
        <w:t>Российской Федерации разрешается обращение медицинских изделий,</w:t>
      </w:r>
      <w:r w:rsidRPr="00681613">
        <w:rPr>
          <w:rFonts w:ascii="Times New Roman" w:hAnsi="Times New Roman" w:cs="Times New Roman"/>
        </w:rPr>
        <w:br/>
        <w:t>зарегистрированных в порядке, установленном Правительством Российской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Федерации, уполномоченным им федеральны</w:t>
      </w:r>
      <w:r w:rsidR="00783245">
        <w:rPr>
          <w:rFonts w:ascii="Times New Roman" w:hAnsi="Times New Roman" w:cs="Times New Roman"/>
        </w:rPr>
        <w:t>м органом исполнительной власти</w:t>
      </w:r>
    </w:p>
    <w:p w:rsidR="00681613" w:rsidRPr="00681613" w:rsidRDefault="009D011C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hyperlink w:anchor="bookmark195" w:tooltip="Current Document"/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398"/>
        </w:tabs>
        <w:spacing w:after="80" w:line="22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24" w:name="bookmark35"/>
      <w:r w:rsidRPr="00681613">
        <w:rPr>
          <w:rStyle w:val="35"/>
          <w:rFonts w:eastAsia="Arial Unicode MS"/>
          <w:b w:val="0"/>
          <w:bCs w:val="0"/>
        </w:rPr>
        <w:t>Лабораторная диагностика общая</w:t>
      </w:r>
      <w:bookmarkEnd w:id="24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Объем, сроки и кратность лабораторных исследований зависят от степени</w:t>
      </w:r>
      <w:r w:rsidRPr="00681613">
        <w:rPr>
          <w:rFonts w:ascii="Times New Roman" w:hAnsi="Times New Roman" w:cs="Times New Roman"/>
        </w:rPr>
        <w:br/>
        <w:t>тяжести заболевания. Легкое течение заболевания с наблюдением пациента</w:t>
      </w:r>
      <w:r w:rsidRPr="00681613">
        <w:rPr>
          <w:rFonts w:ascii="Times New Roman" w:hAnsi="Times New Roman" w:cs="Times New Roman"/>
        </w:rPr>
        <w:br/>
        <w:t>в амбулаторных условиях не требует дополнительных лабораторных исследований.</w:t>
      </w:r>
      <w:r w:rsidRPr="00681613">
        <w:rPr>
          <w:rFonts w:ascii="Times New Roman" w:hAnsi="Times New Roman" w:cs="Times New Roman"/>
        </w:rPr>
        <w:br/>
        <w:t>В случае госпитализации по поводу среднетяжелого, тяжелого и крайне тяжелого</w:t>
      </w:r>
      <w:r w:rsidRPr="00681613">
        <w:rPr>
          <w:rFonts w:ascii="Times New Roman" w:hAnsi="Times New Roman" w:cs="Times New Roman"/>
        </w:rPr>
        <w:br/>
        <w:t>течения необходимо выполнить следующие исследования: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Style w:val="2a"/>
          <w:rFonts w:eastAsia="Arial Unicode MS"/>
        </w:rPr>
        <w:t xml:space="preserve">Общий (клинический) анализ крови </w:t>
      </w:r>
      <w:r w:rsidRPr="00681613">
        <w:rPr>
          <w:rFonts w:ascii="Times New Roman" w:hAnsi="Times New Roman" w:cs="Times New Roman"/>
        </w:rPr>
        <w:t>с определением уровня эритроцитов,</w:t>
      </w:r>
      <w:r w:rsidRPr="00681613">
        <w:rPr>
          <w:rFonts w:ascii="Times New Roman" w:hAnsi="Times New Roman" w:cs="Times New Roman"/>
        </w:rPr>
        <w:br/>
        <w:t>гемоглобина, гематокрита, лейкоцитов, тромбоцитов, лейкоцитарной формулы.</w:t>
      </w:r>
      <w:proofErr w:type="gramEnd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Style w:val="2a"/>
          <w:rFonts w:eastAsia="Arial Unicode MS"/>
        </w:rPr>
        <w:t xml:space="preserve">Биохимический анализ крови </w:t>
      </w:r>
      <w:r w:rsidRPr="00681613">
        <w:rPr>
          <w:rFonts w:ascii="Times New Roman" w:hAnsi="Times New Roman" w:cs="Times New Roman"/>
        </w:rPr>
        <w:t xml:space="preserve">(мочевина, </w:t>
      </w:r>
      <w:proofErr w:type="spellStart"/>
      <w:r w:rsidRPr="00681613">
        <w:rPr>
          <w:rFonts w:ascii="Times New Roman" w:hAnsi="Times New Roman" w:cs="Times New Roman"/>
        </w:rPr>
        <w:t>креатинин</w:t>
      </w:r>
      <w:proofErr w:type="spellEnd"/>
      <w:r w:rsidRPr="00681613">
        <w:rPr>
          <w:rFonts w:ascii="Times New Roman" w:hAnsi="Times New Roman" w:cs="Times New Roman"/>
        </w:rPr>
        <w:t>, электролиты, глюкоза,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аланинаминотрансфераза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аспартатаминотрансфераза</w:t>
      </w:r>
      <w:proofErr w:type="spellEnd"/>
      <w:r w:rsidRPr="00681613">
        <w:rPr>
          <w:rFonts w:ascii="Times New Roman" w:hAnsi="Times New Roman" w:cs="Times New Roman"/>
        </w:rPr>
        <w:t xml:space="preserve">, билирубин, альбумин, </w:t>
      </w:r>
      <w:proofErr w:type="spellStart"/>
      <w:r w:rsidRPr="00681613">
        <w:rPr>
          <w:rFonts w:ascii="Times New Roman" w:hAnsi="Times New Roman" w:cs="Times New Roman"/>
        </w:rPr>
        <w:t>лактат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лактатдегидрогеназа</w:t>
      </w:r>
      <w:proofErr w:type="spellEnd"/>
      <w:r w:rsidRPr="00681613">
        <w:rPr>
          <w:rFonts w:ascii="Times New Roman" w:hAnsi="Times New Roman" w:cs="Times New Roman"/>
        </w:rPr>
        <w:t>.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gramStart"/>
      <w:r w:rsidRPr="00681613">
        <w:rPr>
          <w:rFonts w:ascii="Times New Roman" w:hAnsi="Times New Roman" w:cs="Times New Roman"/>
        </w:rPr>
        <w:t xml:space="preserve">Дополнительно могут быть исследованы </w:t>
      </w:r>
      <w:proofErr w:type="spellStart"/>
      <w:r w:rsidRPr="00681613">
        <w:rPr>
          <w:rFonts w:ascii="Times New Roman" w:hAnsi="Times New Roman" w:cs="Times New Roman"/>
        </w:rPr>
        <w:t>тропонин</w:t>
      </w:r>
      <w:proofErr w:type="spellEnd"/>
      <w:r w:rsidRPr="00681613">
        <w:rPr>
          <w:rFonts w:ascii="Times New Roman" w:hAnsi="Times New Roman" w:cs="Times New Roman"/>
        </w:rPr>
        <w:t>, как маркер</w:t>
      </w:r>
      <w:r w:rsidRPr="00681613">
        <w:rPr>
          <w:rFonts w:ascii="Times New Roman" w:hAnsi="Times New Roman" w:cs="Times New Roman"/>
        </w:rPr>
        <w:br/>
        <w:t xml:space="preserve">повреждения миокарда, и </w:t>
      </w:r>
      <w:proofErr w:type="spellStart"/>
      <w:r w:rsidRPr="00681613">
        <w:rPr>
          <w:rFonts w:ascii="Times New Roman" w:hAnsi="Times New Roman" w:cs="Times New Roman"/>
        </w:rPr>
        <w:t>ферритин</w:t>
      </w:r>
      <w:proofErr w:type="spellEnd"/>
      <w:r w:rsidRPr="00681613">
        <w:rPr>
          <w:rFonts w:ascii="Times New Roman" w:hAnsi="Times New Roman" w:cs="Times New Roman"/>
        </w:rPr>
        <w:t>, как белок острой фазы воспаления, дающий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иинформацию</w:t>
      </w:r>
      <w:proofErr w:type="spellEnd"/>
      <w:r w:rsidRPr="00681613">
        <w:rPr>
          <w:rFonts w:ascii="Times New Roman" w:hAnsi="Times New Roman" w:cs="Times New Roman"/>
        </w:rPr>
        <w:t xml:space="preserve"> о тяжести течения заболевания и прогнозе).</w:t>
      </w:r>
      <w:proofErr w:type="gramEnd"/>
      <w:r w:rsidRPr="00681613">
        <w:rPr>
          <w:rFonts w:ascii="Times New Roman" w:hAnsi="Times New Roman" w:cs="Times New Roman"/>
        </w:rPr>
        <w:t xml:space="preserve"> Биохимический анализ</w:t>
      </w:r>
      <w:r w:rsidRPr="00681613">
        <w:rPr>
          <w:rFonts w:ascii="Times New Roman" w:hAnsi="Times New Roman" w:cs="Times New Roman"/>
        </w:rPr>
        <w:br/>
        <w:t>крови не представляет какой-либо специфической информации, но обнаруживаемые</w:t>
      </w:r>
      <w:r w:rsidRPr="00681613">
        <w:rPr>
          <w:rFonts w:ascii="Times New Roman" w:hAnsi="Times New Roman" w:cs="Times New Roman"/>
        </w:rPr>
        <w:br/>
        <w:t>отклонения могут указывать на наличие органной дисфункции, декомпенсацию</w:t>
      </w:r>
      <w:r w:rsidRPr="00681613">
        <w:rPr>
          <w:rFonts w:ascii="Times New Roman" w:hAnsi="Times New Roman" w:cs="Times New Roman"/>
        </w:rPr>
        <w:br/>
        <w:t>сопутствующих заболеваний и развитие осложнений, имеют определенное</w:t>
      </w:r>
      <w:r w:rsidRPr="00681613">
        <w:rPr>
          <w:rFonts w:ascii="Times New Roman" w:hAnsi="Times New Roman" w:cs="Times New Roman"/>
        </w:rPr>
        <w:br/>
        <w:t>прогностическое значение, оказывают влияние на выбор лекарственных средств</w:t>
      </w:r>
      <w:r w:rsidRPr="00681613">
        <w:rPr>
          <w:rFonts w:ascii="Times New Roman" w:hAnsi="Times New Roman" w:cs="Times New Roman"/>
        </w:rPr>
        <w:br/>
        <w:t>и/или режим их дозирования.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Style w:val="2a"/>
          <w:rFonts w:eastAsia="Arial Unicode MS"/>
        </w:rPr>
        <w:t>С-реактивный</w:t>
      </w:r>
      <w:proofErr w:type="gramEnd"/>
      <w:r w:rsidRPr="00681613">
        <w:rPr>
          <w:rStyle w:val="2a"/>
          <w:rFonts w:eastAsia="Arial Unicode MS"/>
        </w:rPr>
        <w:t xml:space="preserve"> белок (СРБ) </w:t>
      </w:r>
      <w:r w:rsidRPr="00681613">
        <w:rPr>
          <w:rFonts w:ascii="Times New Roman" w:hAnsi="Times New Roman" w:cs="Times New Roman"/>
        </w:rPr>
        <w:t>является основным лабораторным маркером</w:t>
      </w:r>
      <w:r w:rsidRPr="00681613">
        <w:rPr>
          <w:rFonts w:ascii="Times New Roman" w:hAnsi="Times New Roman" w:cs="Times New Roman"/>
        </w:rPr>
        <w:br/>
        <w:t>активности процесса в легких. Его повышение коррелирует с объемом поражения</w:t>
      </w:r>
      <w:r w:rsidRPr="00681613">
        <w:rPr>
          <w:rFonts w:ascii="Times New Roman" w:hAnsi="Times New Roman" w:cs="Times New Roman"/>
        </w:rPr>
        <w:br/>
        <w:t>легочной ткани и является основанием для начала противовоспалительной терапии.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Style w:val="2a"/>
          <w:rFonts w:eastAsia="Arial Unicode MS"/>
        </w:rPr>
        <w:t xml:space="preserve">Гормональное исследование: </w:t>
      </w:r>
      <w:proofErr w:type="spellStart"/>
      <w:r w:rsidRPr="00681613">
        <w:rPr>
          <w:rFonts w:ascii="Times New Roman" w:hAnsi="Times New Roman" w:cs="Times New Roman"/>
        </w:rPr>
        <w:t>прокальцитонин</w:t>
      </w:r>
      <w:proofErr w:type="spellEnd"/>
      <w:r w:rsidRPr="00681613">
        <w:rPr>
          <w:rFonts w:ascii="Times New Roman" w:hAnsi="Times New Roman" w:cs="Times New Roman"/>
        </w:rPr>
        <w:t xml:space="preserve">, мозговой </w:t>
      </w:r>
      <w:proofErr w:type="gramStart"/>
      <w:r w:rsidRPr="00681613">
        <w:rPr>
          <w:rFonts w:ascii="Times New Roman" w:hAnsi="Times New Roman" w:cs="Times New Roman"/>
        </w:rPr>
        <w:t>натрий-</w:t>
      </w:r>
      <w:proofErr w:type="spellStart"/>
      <w:r w:rsidRPr="00681613">
        <w:rPr>
          <w:rFonts w:ascii="Times New Roman" w:hAnsi="Times New Roman" w:cs="Times New Roman"/>
        </w:rPr>
        <w:t>уретический</w:t>
      </w:r>
      <w:proofErr w:type="spellEnd"/>
      <w:proofErr w:type="gramEnd"/>
      <w:r w:rsidRPr="00681613">
        <w:rPr>
          <w:rFonts w:ascii="Times New Roman" w:hAnsi="Times New Roman" w:cs="Times New Roman"/>
        </w:rPr>
        <w:br/>
        <w:t xml:space="preserve">пептид - </w:t>
      </w:r>
      <w:r w:rsidRPr="00681613">
        <w:rPr>
          <w:rFonts w:ascii="Times New Roman" w:hAnsi="Times New Roman" w:cs="Times New Roman"/>
          <w:lang w:val="en-US" w:eastAsia="en-US" w:bidi="en-US"/>
        </w:rPr>
        <w:t>NT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proBNP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/</w:t>
      </w:r>
      <w:r w:rsidRPr="00681613">
        <w:rPr>
          <w:rFonts w:ascii="Times New Roman" w:hAnsi="Times New Roman" w:cs="Times New Roman"/>
          <w:lang w:val="en-US" w:eastAsia="en-US" w:bidi="en-US"/>
        </w:rPr>
        <w:t>BNP</w:t>
      </w:r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proofErr w:type="spellStart"/>
      <w:r w:rsidRPr="00681613">
        <w:rPr>
          <w:rStyle w:val="2a"/>
          <w:rFonts w:eastAsia="Arial Unicode MS"/>
        </w:rPr>
        <w:t>Прокальцитонин</w:t>
      </w:r>
      <w:proofErr w:type="spellEnd"/>
      <w:r w:rsidRPr="00681613">
        <w:rPr>
          <w:rStyle w:val="2a"/>
          <w:rFonts w:eastAsia="Arial Unicode MS"/>
        </w:rPr>
        <w:t xml:space="preserve"> </w:t>
      </w:r>
      <w:r w:rsidRPr="00681613">
        <w:rPr>
          <w:rFonts w:ascii="Times New Roman" w:hAnsi="Times New Roman" w:cs="Times New Roman"/>
        </w:rPr>
        <w:t xml:space="preserve">при </w:t>
      </w:r>
      <w:proofErr w:type="spellStart"/>
      <w:r w:rsidRPr="00681613">
        <w:rPr>
          <w:rFonts w:ascii="Times New Roman" w:hAnsi="Times New Roman" w:cs="Times New Roman"/>
        </w:rPr>
        <w:t>коронавирусной</w:t>
      </w:r>
      <w:proofErr w:type="spellEnd"/>
      <w:r w:rsidRPr="00681613">
        <w:rPr>
          <w:rFonts w:ascii="Times New Roman" w:hAnsi="Times New Roman" w:cs="Times New Roman"/>
        </w:rPr>
        <w:t xml:space="preserve"> инфекции</w:t>
      </w:r>
      <w:r w:rsidRPr="00681613">
        <w:rPr>
          <w:rFonts w:ascii="Times New Roman" w:hAnsi="Times New Roman" w:cs="Times New Roman"/>
        </w:rPr>
        <w:br/>
        <w:t xml:space="preserve">с поражением респираторных отделов легких находится в пределах </w:t>
      </w:r>
      <w:proofErr w:type="spellStart"/>
      <w:r w:rsidRPr="00681613">
        <w:rPr>
          <w:rFonts w:ascii="Times New Roman" w:hAnsi="Times New Roman" w:cs="Times New Roman"/>
        </w:rPr>
        <w:t>референсных</w:t>
      </w:r>
      <w:proofErr w:type="spellEnd"/>
      <w:r w:rsidRPr="00681613">
        <w:rPr>
          <w:rFonts w:ascii="Times New Roman" w:hAnsi="Times New Roman" w:cs="Times New Roman"/>
        </w:rPr>
        <w:br/>
        <w:t xml:space="preserve">значений. Повышение </w:t>
      </w:r>
      <w:proofErr w:type="spellStart"/>
      <w:r w:rsidRPr="00681613">
        <w:rPr>
          <w:rFonts w:ascii="Times New Roman" w:hAnsi="Times New Roman" w:cs="Times New Roman"/>
        </w:rPr>
        <w:t>прокальцитонина</w:t>
      </w:r>
      <w:proofErr w:type="spellEnd"/>
      <w:r w:rsidRPr="00681613">
        <w:rPr>
          <w:rFonts w:ascii="Times New Roman" w:hAnsi="Times New Roman" w:cs="Times New Roman"/>
        </w:rPr>
        <w:t xml:space="preserve"> свидетельствует о присоединении</w:t>
      </w:r>
      <w:r w:rsidRPr="00681613">
        <w:rPr>
          <w:rFonts w:ascii="Times New Roman" w:hAnsi="Times New Roman" w:cs="Times New Roman"/>
        </w:rPr>
        <w:br/>
        <w:t>бактериальной инфекции и коррелирует с тяжестью течения, распространенностью</w:t>
      </w:r>
      <w:r w:rsidRPr="00681613">
        <w:rPr>
          <w:rFonts w:ascii="Times New Roman" w:hAnsi="Times New Roman" w:cs="Times New Roman"/>
        </w:rPr>
        <w:br/>
        <w:t>воспалительной инфильтрации и прогнозом при бактериальных осложнениях.</w:t>
      </w:r>
    </w:p>
    <w:p w:rsidR="00681613" w:rsidRPr="00681613" w:rsidRDefault="00681613" w:rsidP="00681613">
      <w:pPr>
        <w:spacing w:after="240" w:line="355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Style w:val="2a"/>
          <w:rFonts w:eastAsia="Arial Unicode MS"/>
        </w:rPr>
        <w:t>Коагулограмма</w:t>
      </w:r>
      <w:proofErr w:type="spellEnd"/>
      <w:r w:rsidRPr="00681613">
        <w:rPr>
          <w:rStyle w:val="2a"/>
          <w:rFonts w:eastAsia="Arial Unicode MS"/>
        </w:rPr>
        <w:t xml:space="preserve"> </w:t>
      </w:r>
      <w:r w:rsidRPr="00681613">
        <w:rPr>
          <w:rFonts w:ascii="Times New Roman" w:hAnsi="Times New Roman" w:cs="Times New Roman"/>
        </w:rPr>
        <w:t xml:space="preserve">в объеме: активированное частичное </w:t>
      </w:r>
      <w:proofErr w:type="spellStart"/>
      <w:r w:rsidRPr="00681613">
        <w:rPr>
          <w:rFonts w:ascii="Times New Roman" w:hAnsi="Times New Roman" w:cs="Times New Roman"/>
        </w:rPr>
        <w:t>тромбопластиновое</w:t>
      </w:r>
      <w:proofErr w:type="spellEnd"/>
      <w:r w:rsidRPr="00681613">
        <w:rPr>
          <w:rFonts w:ascii="Times New Roman" w:hAnsi="Times New Roman" w:cs="Times New Roman"/>
        </w:rPr>
        <w:t xml:space="preserve"> время</w:t>
      </w:r>
      <w:r w:rsidRPr="00681613">
        <w:rPr>
          <w:rFonts w:ascii="Times New Roman" w:hAnsi="Times New Roman" w:cs="Times New Roman"/>
        </w:rPr>
        <w:br/>
        <w:t xml:space="preserve">(АЧТВ), </w:t>
      </w:r>
      <w:proofErr w:type="spellStart"/>
      <w:r w:rsidRPr="00681613">
        <w:rPr>
          <w:rFonts w:ascii="Times New Roman" w:hAnsi="Times New Roman" w:cs="Times New Roman"/>
        </w:rPr>
        <w:t>протромбиновое</w:t>
      </w:r>
      <w:proofErr w:type="spellEnd"/>
      <w:r w:rsidRPr="00681613">
        <w:rPr>
          <w:rFonts w:ascii="Times New Roman" w:hAnsi="Times New Roman" w:cs="Times New Roman"/>
        </w:rPr>
        <w:t xml:space="preserve"> время, </w:t>
      </w:r>
      <w:proofErr w:type="spellStart"/>
      <w:r w:rsidRPr="00681613">
        <w:rPr>
          <w:rFonts w:ascii="Times New Roman" w:hAnsi="Times New Roman" w:cs="Times New Roman"/>
        </w:rPr>
        <w:t>протромбиновое</w:t>
      </w:r>
      <w:proofErr w:type="spellEnd"/>
      <w:r w:rsidRPr="00681613">
        <w:rPr>
          <w:rFonts w:ascii="Times New Roman" w:hAnsi="Times New Roman" w:cs="Times New Roman"/>
        </w:rPr>
        <w:t xml:space="preserve"> отношение и/или % протромбина</w:t>
      </w:r>
      <w:r w:rsidRPr="00681613">
        <w:rPr>
          <w:rFonts w:ascii="Times New Roman" w:hAnsi="Times New Roman" w:cs="Times New Roman"/>
        </w:rPr>
        <w:br/>
        <w:t xml:space="preserve">по </w:t>
      </w:r>
      <w:proofErr w:type="spellStart"/>
      <w:r w:rsidRPr="00681613">
        <w:rPr>
          <w:rFonts w:ascii="Times New Roman" w:hAnsi="Times New Roman" w:cs="Times New Roman"/>
        </w:rPr>
        <w:t>Квику</w:t>
      </w:r>
      <w:proofErr w:type="spellEnd"/>
      <w:r w:rsidRPr="00681613">
        <w:rPr>
          <w:rFonts w:ascii="Times New Roman" w:hAnsi="Times New Roman" w:cs="Times New Roman"/>
        </w:rPr>
        <w:t xml:space="preserve">, фибриноген,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</w:t>
      </w:r>
      <w:proofErr w:type="spellEnd"/>
      <w:r w:rsidRPr="00681613">
        <w:rPr>
          <w:rFonts w:ascii="Times New Roman" w:hAnsi="Times New Roman" w:cs="Times New Roman"/>
        </w:rPr>
        <w:t xml:space="preserve"> (количественным методом).</w:t>
      </w:r>
    </w:p>
    <w:p w:rsidR="00681613" w:rsidRPr="00681613" w:rsidRDefault="00681613" w:rsidP="00A333D3">
      <w:pPr>
        <w:keepNext/>
        <w:keepLines/>
        <w:numPr>
          <w:ilvl w:val="2"/>
          <w:numId w:val="1"/>
        </w:numPr>
        <w:tabs>
          <w:tab w:val="left" w:pos="1398"/>
        </w:tabs>
        <w:spacing w:line="355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25" w:name="bookmark36"/>
      <w:r w:rsidRPr="00681613">
        <w:rPr>
          <w:rStyle w:val="35"/>
          <w:rFonts w:eastAsia="Arial Unicode MS"/>
          <w:b w:val="0"/>
          <w:bCs w:val="0"/>
        </w:rPr>
        <w:t>Прогностические лабораторные маркеры</w:t>
      </w:r>
      <w:bookmarkEnd w:id="25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 большинства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наблюдается нормальное число</w:t>
      </w:r>
      <w:r w:rsidRPr="00681613">
        <w:rPr>
          <w:rFonts w:ascii="Times New Roman" w:hAnsi="Times New Roman" w:cs="Times New Roman"/>
        </w:rPr>
        <w:br/>
        <w:t xml:space="preserve">лейкоцитов, у одной трети обнаруживается лейкопения, </w:t>
      </w:r>
      <w:proofErr w:type="spellStart"/>
      <w:r w:rsidRPr="00681613">
        <w:rPr>
          <w:rFonts w:ascii="Times New Roman" w:hAnsi="Times New Roman" w:cs="Times New Roman"/>
        </w:rPr>
        <w:t>лимфопения</w:t>
      </w:r>
      <w:proofErr w:type="spellEnd"/>
      <w:r w:rsidRPr="00681613">
        <w:rPr>
          <w:rFonts w:ascii="Times New Roman" w:hAnsi="Times New Roman" w:cs="Times New Roman"/>
        </w:rPr>
        <w:t xml:space="preserve"> присутствует</w:t>
      </w:r>
      <w:r w:rsidRPr="00681613">
        <w:rPr>
          <w:rFonts w:ascii="Times New Roman" w:hAnsi="Times New Roman" w:cs="Times New Roman"/>
        </w:rPr>
        <w:br/>
        <w:t>у 83,2% пациентов. Тромбоцитопения носит умеренный характер, но более отчетлива</w:t>
      </w:r>
      <w:r w:rsidRPr="00681613">
        <w:rPr>
          <w:rFonts w:ascii="Times New Roman" w:hAnsi="Times New Roman" w:cs="Times New Roman"/>
        </w:rPr>
        <w:br/>
        <w:t xml:space="preserve">при тяжелом течении и у лиц, умерших от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Возрастание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в 3-4 раза </w:t>
      </w:r>
      <w:proofErr w:type="gramStart"/>
      <w:r w:rsidRPr="00681613">
        <w:rPr>
          <w:rFonts w:ascii="Times New Roman" w:hAnsi="Times New Roman" w:cs="Times New Roman"/>
        </w:rPr>
        <w:t>более возрастной</w:t>
      </w:r>
      <w:proofErr w:type="gramEnd"/>
      <w:r w:rsidRPr="00681613">
        <w:rPr>
          <w:rFonts w:ascii="Times New Roman" w:hAnsi="Times New Roman" w:cs="Times New Roman"/>
        </w:rPr>
        <w:t xml:space="preserve"> нормы и удлинение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протромбинового</w:t>
      </w:r>
      <w:proofErr w:type="spellEnd"/>
      <w:r w:rsidRPr="00681613">
        <w:rPr>
          <w:rFonts w:ascii="Times New Roman" w:hAnsi="Times New Roman" w:cs="Times New Roman"/>
        </w:rPr>
        <w:t xml:space="preserve"> времени, особенно при тяжелом течении (снижение % протромбина),</w:t>
      </w:r>
      <w:r w:rsidRPr="00681613">
        <w:rPr>
          <w:rFonts w:ascii="Times New Roman" w:hAnsi="Times New Roman" w:cs="Times New Roman"/>
        </w:rPr>
        <w:br/>
        <w:t>увеличение фибриногена имеет клиническое значение. Необходимо учитывать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возрастные особенности: </w:t>
      </w: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</w:t>
      </w:r>
      <w:proofErr w:type="spellEnd"/>
      <w:r w:rsidRPr="00681613">
        <w:rPr>
          <w:rFonts w:ascii="Times New Roman" w:hAnsi="Times New Roman" w:cs="Times New Roman"/>
        </w:rPr>
        <w:t xml:space="preserve"> повышается после 50 лет в связи с накоплением</w:t>
      </w:r>
      <w:r w:rsidRPr="00681613">
        <w:rPr>
          <w:rFonts w:ascii="Times New Roman" w:hAnsi="Times New Roman" w:cs="Times New Roman"/>
        </w:rPr>
        <w:br/>
        <w:t>хронических заболеваний.</w:t>
      </w:r>
      <w:proofErr w:type="gramEnd"/>
      <w:r w:rsidRPr="00681613">
        <w:rPr>
          <w:rFonts w:ascii="Times New Roman" w:hAnsi="Times New Roman" w:cs="Times New Roman"/>
        </w:rPr>
        <w:t xml:space="preserve"> Расчет возрастного уровня верхней границы </w:t>
      </w:r>
      <w:proofErr w:type="spellStart"/>
      <w:r w:rsidRPr="00681613">
        <w:rPr>
          <w:rFonts w:ascii="Times New Roman" w:hAnsi="Times New Roman" w:cs="Times New Roman"/>
        </w:rPr>
        <w:t>референтного</w:t>
      </w:r>
      <w:proofErr w:type="spellEnd"/>
      <w:r w:rsidRPr="00681613">
        <w:rPr>
          <w:rFonts w:ascii="Times New Roman" w:hAnsi="Times New Roman" w:cs="Times New Roman"/>
        </w:rPr>
        <w:br/>
        <w:t>интервала может быть выполнен по формуле: возраст х 0,01 мкг/мл (при измерении</w:t>
      </w:r>
      <w:r w:rsidRPr="00681613">
        <w:rPr>
          <w:rFonts w:ascii="Times New Roman" w:hAnsi="Times New Roman" w:cs="Times New Roman"/>
        </w:rPr>
        <w:br/>
        <w:t xml:space="preserve">в единицах </w:t>
      </w:r>
      <w:r w:rsidRPr="00681613">
        <w:rPr>
          <w:rFonts w:ascii="Times New Roman" w:hAnsi="Times New Roman" w:cs="Times New Roman"/>
          <w:lang w:val="en-US" w:eastAsia="en-US" w:bidi="en-US"/>
        </w:rPr>
        <w:t>FEU</w:t>
      </w:r>
      <w:r w:rsidRPr="00681613">
        <w:rPr>
          <w:rFonts w:ascii="Times New Roman" w:hAnsi="Times New Roman" w:cs="Times New Roman"/>
          <w:lang w:eastAsia="en-US" w:bidi="en-US"/>
        </w:rPr>
        <w:t xml:space="preserve">). </w:t>
      </w:r>
      <w:r w:rsidRPr="00681613">
        <w:rPr>
          <w:rFonts w:ascii="Times New Roman" w:hAnsi="Times New Roman" w:cs="Times New Roman"/>
        </w:rPr>
        <w:t xml:space="preserve">Также с осторожностью нужно подходить к исследованию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br/>
        <w:t>у беременных. Для беременности, даже физиологически протекающей, характерно</w:t>
      </w:r>
      <w:r w:rsidRPr="00681613">
        <w:rPr>
          <w:rFonts w:ascii="Times New Roman" w:hAnsi="Times New Roman" w:cs="Times New Roman"/>
        </w:rPr>
        <w:br/>
        <w:t xml:space="preserve">повышение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с существенным разбросом значений в этой группе.</w:t>
      </w:r>
      <w:r w:rsidRPr="00681613">
        <w:rPr>
          <w:rFonts w:ascii="Times New Roman" w:hAnsi="Times New Roman" w:cs="Times New Roman"/>
        </w:rPr>
        <w:br/>
        <w:t xml:space="preserve">Вне инфекции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</w:t>
      </w:r>
      <w:proofErr w:type="spellEnd"/>
      <w:r w:rsidRPr="00681613">
        <w:rPr>
          <w:rFonts w:ascii="Times New Roman" w:hAnsi="Times New Roman" w:cs="Times New Roman"/>
        </w:rPr>
        <w:t xml:space="preserve"> не является определяющим в тактике</w:t>
      </w:r>
      <w:r w:rsidRPr="00681613">
        <w:rPr>
          <w:rFonts w:ascii="Times New Roman" w:hAnsi="Times New Roman" w:cs="Times New Roman"/>
        </w:rPr>
        <w:br/>
        <w:t>и при назначении низкомолекулярных гепаринов. Клиническое значение его</w:t>
      </w:r>
      <w:r w:rsidRPr="00681613">
        <w:rPr>
          <w:rFonts w:ascii="Times New Roman" w:hAnsi="Times New Roman" w:cs="Times New Roman"/>
        </w:rPr>
        <w:br/>
        <w:t xml:space="preserve">повышения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у беременных окончательно не определено.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Наличие органной дисфункции, декомпенсации сопутствующих заболеваний</w:t>
      </w:r>
      <w:r w:rsidRPr="00681613">
        <w:rPr>
          <w:rFonts w:ascii="Times New Roman" w:hAnsi="Times New Roman" w:cs="Times New Roman"/>
        </w:rPr>
        <w:br/>
        <w:t>и развитие осложнений, выявленные биохимическим анализом крови, имеют</w:t>
      </w:r>
      <w:r w:rsidRPr="00681613">
        <w:rPr>
          <w:rFonts w:ascii="Times New Roman" w:hAnsi="Times New Roman" w:cs="Times New Roman"/>
        </w:rPr>
        <w:br/>
        <w:t>прогностическое значение и оказывают влияние на выбор лекарственных средств и/или</w:t>
      </w:r>
      <w:r w:rsidRPr="00681613">
        <w:rPr>
          <w:rFonts w:ascii="Times New Roman" w:hAnsi="Times New Roman" w:cs="Times New Roman"/>
        </w:rPr>
        <w:br/>
        <w:t xml:space="preserve">режим их дозирования. Возможно повышение активности </w:t>
      </w:r>
      <w:proofErr w:type="spellStart"/>
      <w:r w:rsidRPr="00681613">
        <w:rPr>
          <w:rFonts w:ascii="Times New Roman" w:hAnsi="Times New Roman" w:cs="Times New Roman"/>
        </w:rPr>
        <w:t>аминотрансфераз</w:t>
      </w:r>
      <w:proofErr w:type="spellEnd"/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креатинкиназы</w:t>
      </w:r>
      <w:proofErr w:type="spellEnd"/>
      <w:r w:rsidRPr="00681613">
        <w:rPr>
          <w:rFonts w:ascii="Times New Roman" w:hAnsi="Times New Roman" w:cs="Times New Roman"/>
        </w:rPr>
        <w:t xml:space="preserve">, концентрации </w:t>
      </w:r>
      <w:proofErr w:type="spellStart"/>
      <w:r w:rsidRPr="00681613">
        <w:rPr>
          <w:rFonts w:ascii="Times New Roman" w:hAnsi="Times New Roman" w:cs="Times New Roman"/>
        </w:rPr>
        <w:t>тропонина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креатинина</w:t>
      </w:r>
      <w:proofErr w:type="spellEnd"/>
      <w:r w:rsidRPr="00681613">
        <w:rPr>
          <w:rFonts w:ascii="Times New Roman" w:hAnsi="Times New Roman" w:cs="Times New Roman"/>
        </w:rPr>
        <w:t xml:space="preserve"> или мочевины.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Уровень СРБ коррелирует с тяжестью течения, распространенностью</w:t>
      </w:r>
      <w:r w:rsidRPr="00681613">
        <w:rPr>
          <w:rFonts w:ascii="Times New Roman" w:hAnsi="Times New Roman" w:cs="Times New Roman"/>
        </w:rPr>
        <w:br/>
        <w:t>воспалительной" инфильтрации и прогнозом при пневмонии. Концентрация СРБ</w:t>
      </w:r>
      <w:r w:rsidRPr="00681613">
        <w:rPr>
          <w:rFonts w:ascii="Times New Roman" w:hAnsi="Times New Roman" w:cs="Times New Roman"/>
        </w:rPr>
        <w:br/>
        <w:t xml:space="preserve">увеличивалась у большинства пациентов, одновременно с увеличением </w:t>
      </w:r>
      <w:proofErr w:type="spellStart"/>
      <w:r w:rsidRPr="00681613">
        <w:rPr>
          <w:rFonts w:ascii="Times New Roman" w:hAnsi="Times New Roman" w:cs="Times New Roman"/>
        </w:rPr>
        <w:t>интерлейкина</w:t>
      </w:r>
      <w:proofErr w:type="spellEnd"/>
      <w:r w:rsidRPr="00681613">
        <w:rPr>
          <w:rFonts w:ascii="Times New Roman" w:hAnsi="Times New Roman" w:cs="Times New Roman"/>
        </w:rPr>
        <w:t>-</w:t>
      </w:r>
      <w:r w:rsidRPr="00681613">
        <w:rPr>
          <w:rFonts w:ascii="Times New Roman" w:hAnsi="Times New Roman" w:cs="Times New Roman"/>
        </w:rPr>
        <w:br/>
        <w:t xml:space="preserve">6 (ИЛ-6) и СОЭ в разной степени. ИЛ-6, ИЛ-10 и </w:t>
      </w:r>
      <w:r w:rsidRPr="00681613">
        <w:rPr>
          <w:rFonts w:ascii="Times New Roman" w:hAnsi="Times New Roman" w:cs="Times New Roman"/>
          <w:lang w:val="en-US" w:eastAsia="en-US" w:bidi="en-US"/>
        </w:rPr>
        <w:t>TNF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возрастают во время болезни</w:t>
      </w:r>
      <w:r w:rsidRPr="00681613">
        <w:rPr>
          <w:rFonts w:ascii="Times New Roman" w:hAnsi="Times New Roman" w:cs="Times New Roman"/>
        </w:rPr>
        <w:br/>
        <w:t>и снижаются при выздоровлении. Пациенты, нуждающиеся в госпитализации, имеют</w:t>
      </w:r>
      <w:r w:rsidRPr="00681613">
        <w:rPr>
          <w:rFonts w:ascii="Times New Roman" w:hAnsi="Times New Roman" w:cs="Times New Roman"/>
        </w:rPr>
        <w:br/>
        <w:t xml:space="preserve">значительно более высокие уровни ИЛ-6, ИЛ-10 и </w:t>
      </w:r>
      <w:r w:rsidRPr="00681613">
        <w:rPr>
          <w:rFonts w:ascii="Times New Roman" w:hAnsi="Times New Roman" w:cs="Times New Roman"/>
          <w:lang w:val="en-US" w:eastAsia="en-US" w:bidi="en-US"/>
        </w:rPr>
        <w:t>TNF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и сниженное количество </w:t>
      </w:r>
      <w:r w:rsidRPr="00681613">
        <w:rPr>
          <w:rFonts w:ascii="Times New Roman" w:hAnsi="Times New Roman" w:cs="Times New Roman"/>
          <w:lang w:val="en-US" w:eastAsia="en-US" w:bidi="en-US"/>
        </w:rPr>
        <w:t>CD</w:t>
      </w:r>
      <w:r w:rsidRPr="00681613">
        <w:rPr>
          <w:rFonts w:ascii="Times New Roman" w:hAnsi="Times New Roman" w:cs="Times New Roman"/>
          <w:lang w:eastAsia="en-US" w:bidi="en-US"/>
        </w:rPr>
        <w:t>4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и </w:t>
      </w:r>
      <w:r w:rsidRPr="00681613">
        <w:rPr>
          <w:rFonts w:ascii="Times New Roman" w:hAnsi="Times New Roman" w:cs="Times New Roman"/>
          <w:lang w:val="en-US" w:eastAsia="en-US" w:bidi="en-US"/>
        </w:rPr>
        <w:t>CD</w:t>
      </w:r>
      <w:r w:rsidRPr="00681613">
        <w:rPr>
          <w:rFonts w:ascii="Times New Roman" w:hAnsi="Times New Roman" w:cs="Times New Roman"/>
          <w:lang w:eastAsia="en-US" w:bidi="en-US"/>
        </w:rPr>
        <w:t xml:space="preserve">8 </w:t>
      </w:r>
      <w:r w:rsidRPr="00681613">
        <w:rPr>
          <w:rFonts w:ascii="Times New Roman" w:hAnsi="Times New Roman" w:cs="Times New Roman"/>
          <w:lang w:val="en-US" w:eastAsia="en-US" w:bidi="en-US"/>
        </w:rPr>
        <w:t>T</w:t>
      </w:r>
      <w:r w:rsidRPr="00681613">
        <w:rPr>
          <w:rFonts w:ascii="Times New Roman" w:hAnsi="Times New Roman" w:cs="Times New Roman"/>
        </w:rPr>
        <w:t>-клеток. Уровень ИЛ-6, ИЛ-10 и фактора некроза опухоли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a</w:t>
      </w:r>
      <w:proofErr w:type="gram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обратно</w:t>
      </w:r>
      <w:r w:rsidRPr="00681613">
        <w:rPr>
          <w:rFonts w:ascii="Times New Roman" w:hAnsi="Times New Roman" w:cs="Times New Roman"/>
        </w:rPr>
        <w:br/>
        <w:t xml:space="preserve">коррелирует с количеством </w:t>
      </w:r>
      <w:r w:rsidRPr="00681613">
        <w:rPr>
          <w:rFonts w:ascii="Times New Roman" w:hAnsi="Times New Roman" w:cs="Times New Roman"/>
          <w:lang w:val="en-US" w:eastAsia="en-US" w:bidi="en-US"/>
        </w:rPr>
        <w:t>CD</w:t>
      </w:r>
      <w:r w:rsidRPr="00681613">
        <w:rPr>
          <w:rFonts w:ascii="Times New Roman" w:hAnsi="Times New Roman" w:cs="Times New Roman"/>
          <w:lang w:eastAsia="en-US" w:bidi="en-US"/>
        </w:rPr>
        <w:t xml:space="preserve">4 </w:t>
      </w:r>
      <w:r w:rsidRPr="00681613">
        <w:rPr>
          <w:rFonts w:ascii="Times New Roman" w:hAnsi="Times New Roman" w:cs="Times New Roman"/>
        </w:rPr>
        <w:t xml:space="preserve">и </w:t>
      </w:r>
      <w:r w:rsidRPr="00681613">
        <w:rPr>
          <w:rFonts w:ascii="Times New Roman" w:hAnsi="Times New Roman" w:cs="Times New Roman"/>
          <w:lang w:val="en-US" w:eastAsia="en-US" w:bidi="en-US"/>
        </w:rPr>
        <w:t>CD</w:t>
      </w:r>
      <w:r w:rsidRPr="00681613">
        <w:rPr>
          <w:rFonts w:ascii="Times New Roman" w:hAnsi="Times New Roman" w:cs="Times New Roman"/>
          <w:lang w:eastAsia="en-US" w:bidi="en-US"/>
        </w:rPr>
        <w:t xml:space="preserve">8, </w:t>
      </w:r>
      <w:r w:rsidRPr="00681613">
        <w:rPr>
          <w:rFonts w:ascii="Times New Roman" w:hAnsi="Times New Roman" w:cs="Times New Roman"/>
        </w:rPr>
        <w:t xml:space="preserve">ассоциированных с </w:t>
      </w:r>
      <w:proofErr w:type="spellStart"/>
      <w:r w:rsidRPr="00681613">
        <w:rPr>
          <w:rFonts w:ascii="Times New Roman" w:hAnsi="Times New Roman" w:cs="Times New Roman"/>
        </w:rPr>
        <w:t>лимфопенией</w:t>
      </w:r>
      <w:proofErr w:type="spellEnd"/>
      <w:r w:rsidRPr="00681613">
        <w:rPr>
          <w:rFonts w:ascii="Times New Roman" w:hAnsi="Times New Roman" w:cs="Times New Roman"/>
        </w:rPr>
        <w:t>. Отмечено</w:t>
      </w:r>
      <w:r w:rsidRPr="00681613">
        <w:rPr>
          <w:rFonts w:ascii="Times New Roman" w:hAnsi="Times New Roman" w:cs="Times New Roman"/>
        </w:rPr>
        <w:br/>
        <w:t xml:space="preserve">увеличение </w:t>
      </w:r>
      <w:proofErr w:type="spellStart"/>
      <w:r w:rsidRPr="00681613">
        <w:rPr>
          <w:rFonts w:ascii="Times New Roman" w:hAnsi="Times New Roman" w:cs="Times New Roman"/>
        </w:rPr>
        <w:t>острофазового</w:t>
      </w:r>
      <w:proofErr w:type="spellEnd"/>
      <w:r w:rsidRPr="00681613">
        <w:rPr>
          <w:rFonts w:ascii="Times New Roman" w:hAnsi="Times New Roman" w:cs="Times New Roman"/>
        </w:rPr>
        <w:t xml:space="preserve"> белка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 xml:space="preserve"> при неблагоприятном течении</w:t>
      </w:r>
      <w:r w:rsidRPr="00681613">
        <w:rPr>
          <w:rFonts w:ascii="Times New Roman" w:hAnsi="Times New Roman" w:cs="Times New Roman"/>
        </w:rPr>
        <w:br/>
        <w:t>заболевания.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развитии ОРДС наибольшим значением для мониторинга состояния</w:t>
      </w:r>
      <w:r w:rsidRPr="00681613">
        <w:rPr>
          <w:rFonts w:ascii="Times New Roman" w:hAnsi="Times New Roman" w:cs="Times New Roman"/>
        </w:rPr>
        <w:br/>
        <w:t xml:space="preserve">и оценки эффекта терапии обладают: ИЛ-6,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ферритин</w:t>
      </w:r>
      <w:proofErr w:type="spellEnd"/>
      <w:r w:rsidRPr="00681613">
        <w:rPr>
          <w:rFonts w:ascii="Times New Roman" w:hAnsi="Times New Roman" w:cs="Times New Roman"/>
        </w:rPr>
        <w:t>, фибриноген,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</w:rPr>
        <w:t>-реактивный белок, триглицериды, ЛДГ.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Лабораторные показатели прогрессирующего синдрома активации макрофагов: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дву-трехростковая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цитопения</w:t>
      </w:r>
      <w:proofErr w:type="spellEnd"/>
      <w:r w:rsidRPr="00681613">
        <w:rPr>
          <w:rFonts w:ascii="Times New Roman" w:hAnsi="Times New Roman" w:cs="Times New Roman"/>
        </w:rPr>
        <w:t xml:space="preserve">, нарастание уровня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>, СРБ, АЛТ, АСТ, ЛДГ,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гипонатремия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гипофибриногенемия</w:t>
      </w:r>
      <w:proofErr w:type="spellEnd"/>
      <w:r w:rsidRPr="00681613">
        <w:rPr>
          <w:rFonts w:ascii="Times New Roman" w:hAnsi="Times New Roman" w:cs="Times New Roman"/>
        </w:rPr>
        <w:t>, снижение уровня антитромбина III,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пролонгирование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протромбинового</w:t>
      </w:r>
      <w:proofErr w:type="spellEnd"/>
      <w:r w:rsidRPr="00681613">
        <w:rPr>
          <w:rFonts w:ascii="Times New Roman" w:hAnsi="Times New Roman" w:cs="Times New Roman"/>
        </w:rPr>
        <w:t xml:space="preserve"> времени и активированного частичного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тромбопластинового</w:t>
      </w:r>
      <w:proofErr w:type="spellEnd"/>
      <w:r w:rsidRPr="00681613">
        <w:rPr>
          <w:rFonts w:ascii="Times New Roman" w:hAnsi="Times New Roman" w:cs="Times New Roman"/>
        </w:rPr>
        <w:t xml:space="preserve"> времени.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Гипервоспаление</w:t>
      </w:r>
      <w:proofErr w:type="spellEnd"/>
      <w:r w:rsidRPr="00681613">
        <w:rPr>
          <w:rFonts w:ascii="Times New Roman" w:hAnsi="Times New Roman" w:cs="Times New Roman"/>
        </w:rPr>
        <w:t xml:space="preserve">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 xml:space="preserve">может манифестировать </w:t>
      </w:r>
      <w:proofErr w:type="spellStart"/>
      <w:r w:rsidRPr="00681613">
        <w:rPr>
          <w:rFonts w:ascii="Times New Roman" w:hAnsi="Times New Roman" w:cs="Times New Roman"/>
        </w:rPr>
        <w:t>цитопенией</w:t>
      </w:r>
      <w:proofErr w:type="spellEnd"/>
      <w:r w:rsidRPr="00681613">
        <w:rPr>
          <w:rFonts w:ascii="Times New Roman" w:hAnsi="Times New Roman" w:cs="Times New Roman"/>
        </w:rPr>
        <w:br/>
        <w:t xml:space="preserve">(тромбоцитопения и </w:t>
      </w:r>
      <w:proofErr w:type="spellStart"/>
      <w:r w:rsidRPr="00681613">
        <w:rPr>
          <w:rFonts w:ascii="Times New Roman" w:hAnsi="Times New Roman" w:cs="Times New Roman"/>
        </w:rPr>
        <w:t>лимфопения</w:t>
      </w:r>
      <w:proofErr w:type="spellEnd"/>
      <w:r w:rsidRPr="00681613">
        <w:rPr>
          <w:rFonts w:ascii="Times New Roman" w:hAnsi="Times New Roman" w:cs="Times New Roman"/>
        </w:rPr>
        <w:t xml:space="preserve">), </w:t>
      </w:r>
      <w:proofErr w:type="spellStart"/>
      <w:r w:rsidRPr="00681613">
        <w:rPr>
          <w:rFonts w:ascii="Times New Roman" w:hAnsi="Times New Roman" w:cs="Times New Roman"/>
        </w:rPr>
        <w:t>коагулопатией</w:t>
      </w:r>
      <w:proofErr w:type="spellEnd"/>
      <w:r w:rsidRPr="00681613">
        <w:rPr>
          <w:rFonts w:ascii="Times New Roman" w:hAnsi="Times New Roman" w:cs="Times New Roman"/>
        </w:rPr>
        <w:t xml:space="preserve"> (тромбоцитопения,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гипофибриногенемия</w:t>
      </w:r>
      <w:proofErr w:type="spellEnd"/>
      <w:r w:rsidRPr="00681613">
        <w:rPr>
          <w:rFonts w:ascii="Times New Roman" w:hAnsi="Times New Roman" w:cs="Times New Roman"/>
        </w:rPr>
        <w:t xml:space="preserve"> и повышение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крови), повреждением тканей/гепатитом</w:t>
      </w:r>
      <w:r w:rsidRPr="00681613">
        <w:rPr>
          <w:rFonts w:ascii="Times New Roman" w:hAnsi="Times New Roman" w:cs="Times New Roman"/>
        </w:rPr>
        <w:br/>
        <w:t xml:space="preserve">(повышение активности ЛДГ, </w:t>
      </w:r>
      <w:proofErr w:type="spellStart"/>
      <w:r w:rsidRPr="00681613">
        <w:rPr>
          <w:rFonts w:ascii="Times New Roman" w:hAnsi="Times New Roman" w:cs="Times New Roman"/>
        </w:rPr>
        <w:t>аминтрансфераз</w:t>
      </w:r>
      <w:proofErr w:type="spellEnd"/>
      <w:r w:rsidRPr="00681613">
        <w:rPr>
          <w:rFonts w:ascii="Times New Roman" w:hAnsi="Times New Roman" w:cs="Times New Roman"/>
        </w:rPr>
        <w:t xml:space="preserve"> в сыворотке крови) и активацией</w:t>
      </w:r>
      <w:r w:rsidRPr="00681613">
        <w:rPr>
          <w:rFonts w:ascii="Times New Roman" w:hAnsi="Times New Roman" w:cs="Times New Roman"/>
        </w:rPr>
        <w:br/>
        <w:t>макрофагов/</w:t>
      </w:r>
      <w:proofErr w:type="spellStart"/>
      <w:r w:rsidRPr="00681613">
        <w:rPr>
          <w:rFonts w:ascii="Times New Roman" w:hAnsi="Times New Roman" w:cs="Times New Roman"/>
        </w:rPr>
        <w:t>гепатоцитов</w:t>
      </w:r>
      <w:proofErr w:type="spellEnd"/>
      <w:r w:rsidRPr="00681613">
        <w:rPr>
          <w:rFonts w:ascii="Times New Roman" w:hAnsi="Times New Roman" w:cs="Times New Roman"/>
        </w:rPr>
        <w:t xml:space="preserve"> (повышение уровня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 xml:space="preserve"> сыворотки крови).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диагностике и прогнозе течения сепсиса имеет значение уровень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прокальцитонина</w:t>
      </w:r>
      <w:proofErr w:type="spellEnd"/>
      <w:r w:rsidRPr="00681613">
        <w:rPr>
          <w:rFonts w:ascii="Times New Roman" w:hAnsi="Times New Roman" w:cs="Times New Roman"/>
        </w:rPr>
        <w:t xml:space="preserve">: &lt; 0.5 мкг/л - низкий риск бактериальной </w:t>
      </w:r>
      <w:proofErr w:type="spellStart"/>
      <w:r w:rsidRPr="00681613">
        <w:rPr>
          <w:rFonts w:ascii="Times New Roman" w:hAnsi="Times New Roman" w:cs="Times New Roman"/>
        </w:rPr>
        <w:t>коинфекции</w:t>
      </w:r>
      <w:proofErr w:type="spellEnd"/>
      <w:r w:rsidRPr="00681613">
        <w:rPr>
          <w:rFonts w:ascii="Times New Roman" w:hAnsi="Times New Roman" w:cs="Times New Roman"/>
        </w:rPr>
        <w:br/>
        <w:t xml:space="preserve">и неблагоприятного исхода; </w:t>
      </w:r>
      <w:r w:rsidRPr="00681613">
        <w:rPr>
          <w:rStyle w:val="22pt"/>
          <w:rFonts w:eastAsia="Garamond"/>
        </w:rPr>
        <w:t>&gt;0.5</w:t>
      </w:r>
      <w:r w:rsidRPr="00681613">
        <w:rPr>
          <w:rFonts w:ascii="Times New Roman" w:hAnsi="Times New Roman" w:cs="Times New Roman"/>
        </w:rPr>
        <w:t xml:space="preserve"> мкг/л - пациенты с высоким риском, </w:t>
      </w:r>
      <w:proofErr w:type="gramStart"/>
      <w:r w:rsidRPr="00681613">
        <w:rPr>
          <w:rFonts w:ascii="Times New Roman" w:hAnsi="Times New Roman" w:cs="Times New Roman"/>
        </w:rPr>
        <w:t>вероятна</w:t>
      </w:r>
      <w:proofErr w:type="gramEnd"/>
      <w:r w:rsidRPr="00681613">
        <w:rPr>
          <w:rFonts w:ascii="Times New Roman" w:hAnsi="Times New Roman" w:cs="Times New Roman"/>
        </w:rPr>
        <w:br/>
        <w:t xml:space="preserve">бактериальная </w:t>
      </w:r>
      <w:proofErr w:type="spellStart"/>
      <w:r w:rsidRPr="00681613">
        <w:rPr>
          <w:rFonts w:ascii="Times New Roman" w:hAnsi="Times New Roman" w:cs="Times New Roman"/>
        </w:rPr>
        <w:t>коинфекция</w:t>
      </w:r>
      <w:proofErr w:type="spellEnd"/>
      <w:r w:rsidRPr="00681613">
        <w:rPr>
          <w:rFonts w:ascii="Times New Roman" w:hAnsi="Times New Roman" w:cs="Times New Roman"/>
        </w:rPr>
        <w:t xml:space="preserve">. Анализ на </w:t>
      </w:r>
      <w:proofErr w:type="spellStart"/>
      <w:r w:rsidRPr="00681613">
        <w:rPr>
          <w:rFonts w:ascii="Times New Roman" w:hAnsi="Times New Roman" w:cs="Times New Roman"/>
        </w:rPr>
        <w:t>прокальцитонин</w:t>
      </w:r>
      <w:proofErr w:type="spellEnd"/>
      <w:r w:rsidRPr="00681613">
        <w:rPr>
          <w:rFonts w:ascii="Times New Roman" w:hAnsi="Times New Roman" w:cs="Times New Roman"/>
        </w:rPr>
        <w:t xml:space="preserve"> является дополнительной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информацией для ранней оценки риска и исключения бактериальной </w:t>
      </w:r>
      <w:proofErr w:type="spellStart"/>
      <w:r w:rsidRPr="00681613">
        <w:rPr>
          <w:rFonts w:ascii="Times New Roman" w:hAnsi="Times New Roman" w:cs="Times New Roman"/>
        </w:rPr>
        <w:t>коинфекции</w:t>
      </w:r>
      <w:proofErr w:type="spellEnd"/>
      <w:r w:rsidRPr="00681613">
        <w:rPr>
          <w:rFonts w:ascii="Times New Roman" w:hAnsi="Times New Roman" w:cs="Times New Roman"/>
        </w:rPr>
        <w:br/>
        <w:t xml:space="preserve">у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Развитие </w:t>
      </w:r>
      <w:proofErr w:type="gramStart"/>
      <w:r w:rsidRPr="00681613">
        <w:rPr>
          <w:rFonts w:ascii="Times New Roman" w:hAnsi="Times New Roman" w:cs="Times New Roman"/>
        </w:rPr>
        <w:t>сердечно-сосудистых</w:t>
      </w:r>
      <w:proofErr w:type="gramEnd"/>
      <w:r w:rsidRPr="00681613">
        <w:rPr>
          <w:rFonts w:ascii="Times New Roman" w:hAnsi="Times New Roman" w:cs="Times New Roman"/>
        </w:rPr>
        <w:t xml:space="preserve"> осложнений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также</w:t>
      </w:r>
      <w:r w:rsidRPr="00681613">
        <w:rPr>
          <w:rFonts w:ascii="Times New Roman" w:hAnsi="Times New Roman" w:cs="Times New Roman"/>
        </w:rPr>
        <w:br/>
        <w:t xml:space="preserve">сопровождается </w:t>
      </w:r>
      <w:proofErr w:type="spellStart"/>
      <w:r w:rsidRPr="00681613">
        <w:rPr>
          <w:rFonts w:ascii="Times New Roman" w:hAnsi="Times New Roman" w:cs="Times New Roman"/>
        </w:rPr>
        <w:t>лимфопенией</w:t>
      </w:r>
      <w:proofErr w:type="spellEnd"/>
      <w:r w:rsidRPr="00681613">
        <w:rPr>
          <w:rFonts w:ascii="Times New Roman" w:hAnsi="Times New Roman" w:cs="Times New Roman"/>
        </w:rPr>
        <w:t>, тромбоцитопенией, повышением СРБ, МВ-фракции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креатинкиназы</w:t>
      </w:r>
      <w:proofErr w:type="spellEnd"/>
      <w:r w:rsidRPr="00681613">
        <w:rPr>
          <w:rFonts w:ascii="Times New Roman" w:hAnsi="Times New Roman" w:cs="Times New Roman"/>
        </w:rPr>
        <w:t xml:space="preserve">, высокочувствительного </w:t>
      </w:r>
      <w:proofErr w:type="spellStart"/>
      <w:r w:rsidRPr="00681613">
        <w:rPr>
          <w:rFonts w:ascii="Times New Roman" w:hAnsi="Times New Roman" w:cs="Times New Roman"/>
        </w:rPr>
        <w:t>тропонина</w:t>
      </w:r>
      <w:proofErr w:type="spellEnd"/>
      <w:r w:rsidRPr="00681613">
        <w:rPr>
          <w:rFonts w:ascii="Times New Roman" w:hAnsi="Times New Roman" w:cs="Times New Roman"/>
        </w:rPr>
        <w:t xml:space="preserve"> и мозгового натрий-</w:t>
      </w:r>
      <w:proofErr w:type="spellStart"/>
      <w:r w:rsidRPr="00681613">
        <w:rPr>
          <w:rFonts w:ascii="Times New Roman" w:hAnsi="Times New Roman" w:cs="Times New Roman"/>
        </w:rPr>
        <w:t>уретического</w:t>
      </w:r>
      <w:proofErr w:type="spellEnd"/>
      <w:r w:rsidRPr="00681613">
        <w:rPr>
          <w:rFonts w:ascii="Times New Roman" w:hAnsi="Times New Roman" w:cs="Times New Roman"/>
        </w:rPr>
        <w:br/>
        <w:t xml:space="preserve">пептида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NT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pro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BNP</w:t>
      </w:r>
      <w:r w:rsidRPr="00681613">
        <w:rPr>
          <w:rFonts w:ascii="Times New Roman" w:hAnsi="Times New Roman" w:cs="Times New Roman"/>
          <w:lang w:eastAsia="en-US" w:bidi="en-US"/>
        </w:rPr>
        <w:t xml:space="preserve">). </w:t>
      </w:r>
      <w:r w:rsidRPr="00681613">
        <w:rPr>
          <w:rFonts w:ascii="Times New Roman" w:hAnsi="Times New Roman" w:cs="Times New Roman"/>
        </w:rPr>
        <w:t>Для выявления пациентов группы риска целесообразно</w:t>
      </w:r>
      <w:r w:rsidRPr="00681613">
        <w:rPr>
          <w:rFonts w:ascii="Times New Roman" w:hAnsi="Times New Roman" w:cs="Times New Roman"/>
        </w:rPr>
        <w:br/>
        <w:t xml:space="preserve">рассмотреть контроль </w:t>
      </w:r>
      <w:proofErr w:type="spellStart"/>
      <w:r w:rsidRPr="00681613">
        <w:rPr>
          <w:rFonts w:ascii="Times New Roman" w:hAnsi="Times New Roman" w:cs="Times New Roman"/>
        </w:rPr>
        <w:t>тропонина</w:t>
      </w:r>
      <w:proofErr w:type="spellEnd"/>
      <w:r w:rsidRPr="00681613">
        <w:rPr>
          <w:rFonts w:ascii="Times New Roman" w:hAnsi="Times New Roman" w:cs="Times New Roman"/>
        </w:rPr>
        <w:t xml:space="preserve">, контроль </w:t>
      </w:r>
      <w:r w:rsidRPr="00681613">
        <w:rPr>
          <w:rFonts w:ascii="Times New Roman" w:hAnsi="Times New Roman" w:cs="Times New Roman"/>
          <w:lang w:val="en-US" w:eastAsia="en-US" w:bidi="en-US"/>
        </w:rPr>
        <w:t>NT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proBNP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как маркера </w:t>
      </w:r>
      <w:proofErr w:type="spellStart"/>
      <w:r w:rsidRPr="00681613">
        <w:rPr>
          <w:rFonts w:ascii="Times New Roman" w:hAnsi="Times New Roman" w:cs="Times New Roman"/>
        </w:rPr>
        <w:t>миокардиального</w:t>
      </w:r>
      <w:proofErr w:type="spellEnd"/>
      <w:r w:rsidRPr="00681613">
        <w:rPr>
          <w:rFonts w:ascii="Times New Roman" w:hAnsi="Times New Roman" w:cs="Times New Roman"/>
        </w:rPr>
        <w:br/>
        <w:t xml:space="preserve">стресса. У пациентов с нарастающей одышкой и </w:t>
      </w:r>
      <w:r w:rsidRPr="00681613">
        <w:rPr>
          <w:rFonts w:ascii="Times New Roman" w:hAnsi="Times New Roman" w:cs="Times New Roman"/>
          <w:lang w:val="en-US" w:eastAsia="en-US" w:bidi="en-US"/>
        </w:rPr>
        <w:t>NT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proBNP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&gt;2000 </w:t>
      </w:r>
      <w:proofErr w:type="spellStart"/>
      <w:r w:rsidRPr="00681613">
        <w:rPr>
          <w:rFonts w:ascii="Times New Roman" w:hAnsi="Times New Roman" w:cs="Times New Roman"/>
        </w:rPr>
        <w:t>пг</w:t>
      </w:r>
      <w:proofErr w:type="spellEnd"/>
      <w:r w:rsidRPr="00681613">
        <w:rPr>
          <w:rFonts w:ascii="Times New Roman" w:hAnsi="Times New Roman" w:cs="Times New Roman"/>
        </w:rPr>
        <w:t>/мл отмечен</w:t>
      </w:r>
      <w:r w:rsidRPr="00681613">
        <w:rPr>
          <w:rFonts w:ascii="Times New Roman" w:hAnsi="Times New Roman" w:cs="Times New Roman"/>
        </w:rPr>
        <w:br/>
        <w:t xml:space="preserve">наивысший риск, при значениях 400 &lt; </w:t>
      </w:r>
      <w:r w:rsidRPr="00681613">
        <w:rPr>
          <w:rFonts w:ascii="Times New Roman" w:hAnsi="Times New Roman" w:cs="Times New Roman"/>
          <w:lang w:val="en-US" w:eastAsia="en-US" w:bidi="en-US"/>
        </w:rPr>
        <w:t>NT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proBNP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&lt; 2000 </w:t>
      </w:r>
      <w:proofErr w:type="spellStart"/>
      <w:r w:rsidRPr="00681613">
        <w:rPr>
          <w:rFonts w:ascii="Times New Roman" w:hAnsi="Times New Roman" w:cs="Times New Roman"/>
        </w:rPr>
        <w:t>пг</w:t>
      </w:r>
      <w:proofErr w:type="spellEnd"/>
      <w:r w:rsidRPr="00681613">
        <w:rPr>
          <w:rFonts w:ascii="Times New Roman" w:hAnsi="Times New Roman" w:cs="Times New Roman"/>
        </w:rPr>
        <w:t>/мл пациенты относятся</w:t>
      </w:r>
      <w:r w:rsidRPr="00681613">
        <w:rPr>
          <w:rFonts w:ascii="Times New Roman" w:hAnsi="Times New Roman" w:cs="Times New Roman"/>
        </w:rPr>
        <w:br/>
        <w:t>к группе с промежуточным риском.</w:t>
      </w:r>
    </w:p>
    <w:p w:rsidR="00783245" w:rsidRPr="00681613" w:rsidRDefault="00783245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</w:p>
    <w:p w:rsidR="00681613" w:rsidRPr="00783245" w:rsidRDefault="00681613" w:rsidP="00A333D3">
      <w:pPr>
        <w:keepNext/>
        <w:keepLines/>
        <w:numPr>
          <w:ilvl w:val="2"/>
          <w:numId w:val="1"/>
        </w:numPr>
        <w:tabs>
          <w:tab w:val="left" w:pos="1416"/>
        </w:tabs>
        <w:spacing w:line="413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26" w:name="bookmark37"/>
      <w:bookmarkStart w:id="27" w:name="bookmark38"/>
      <w:r w:rsidRPr="00783245">
        <w:rPr>
          <w:rStyle w:val="35"/>
          <w:rFonts w:eastAsia="Garamond"/>
          <w:b w:val="0"/>
          <w:bCs w:val="0"/>
        </w:rPr>
        <w:t>Диагностика инвазивного аспергиллеза, инвазивного кандидоза</w:t>
      </w:r>
      <w:r w:rsidRPr="00783245">
        <w:rPr>
          <w:rStyle w:val="35"/>
          <w:rFonts w:eastAsia="Garamond"/>
          <w:b w:val="0"/>
          <w:bCs w:val="0"/>
        </w:rPr>
        <w:br/>
        <w:t xml:space="preserve">и </w:t>
      </w:r>
      <w:proofErr w:type="spellStart"/>
      <w:r w:rsidRPr="00783245">
        <w:rPr>
          <w:rStyle w:val="35"/>
          <w:rFonts w:eastAsia="Garamond"/>
          <w:b w:val="0"/>
          <w:bCs w:val="0"/>
        </w:rPr>
        <w:t>мукормикоза</w:t>
      </w:r>
      <w:proofErr w:type="spellEnd"/>
      <w:r w:rsidRPr="00783245">
        <w:rPr>
          <w:rStyle w:val="35"/>
          <w:rFonts w:eastAsia="Garamond"/>
          <w:b w:val="0"/>
          <w:bCs w:val="0"/>
        </w:rPr>
        <w:t xml:space="preserve"> у больных COVID-19</w:t>
      </w:r>
      <w:bookmarkEnd w:id="26"/>
      <w:bookmarkEnd w:id="27"/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Основные </w:t>
      </w:r>
      <w:proofErr w:type="spellStart"/>
      <w:r w:rsidRPr="00681613">
        <w:rPr>
          <w:rFonts w:ascii="Times New Roman" w:hAnsi="Times New Roman" w:cs="Times New Roman"/>
        </w:rPr>
        <w:t>жизнеугрожающие</w:t>
      </w:r>
      <w:proofErr w:type="spellEnd"/>
      <w:r w:rsidRPr="00681613">
        <w:rPr>
          <w:rFonts w:ascii="Times New Roman" w:hAnsi="Times New Roman" w:cs="Times New Roman"/>
        </w:rPr>
        <w:t xml:space="preserve"> микозы у больных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- инвазивный</w:t>
      </w:r>
      <w:r w:rsidRPr="00681613">
        <w:rPr>
          <w:rFonts w:ascii="Times New Roman" w:hAnsi="Times New Roman" w:cs="Times New Roman"/>
        </w:rPr>
        <w:br/>
        <w:t xml:space="preserve">аспергиллез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-ИА), инвазивный кандидоз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-ИК)</w:t>
      </w:r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мукормикоз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-М), другие (</w:t>
      </w:r>
      <w:proofErr w:type="spellStart"/>
      <w:r w:rsidRPr="00681613">
        <w:rPr>
          <w:rFonts w:ascii="Times New Roman" w:hAnsi="Times New Roman" w:cs="Times New Roman"/>
        </w:rPr>
        <w:t>криптококкоз</w:t>
      </w:r>
      <w:proofErr w:type="spellEnd"/>
      <w:r w:rsidRPr="00681613">
        <w:rPr>
          <w:rFonts w:ascii="Times New Roman" w:hAnsi="Times New Roman" w:cs="Times New Roman"/>
        </w:rPr>
        <w:t xml:space="preserve"> и пр.) встречаются значительно реже.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 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 возникают преимущественно у больных в ОРИТ,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</w:t>
      </w:r>
      <w:r w:rsidRPr="00681613">
        <w:rPr>
          <w:rFonts w:ascii="Times New Roman" w:hAnsi="Times New Roman" w:cs="Times New Roman"/>
        </w:rPr>
        <w:br/>
        <w:t>- во время стационарного лечения.</w:t>
      </w:r>
      <w:proofErr w:type="gramEnd"/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Частота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у больных в ОРИТ - 2,5-15%, при использовании</w:t>
      </w:r>
      <w:r w:rsidRPr="00681613">
        <w:rPr>
          <w:rFonts w:ascii="Times New Roman" w:hAnsi="Times New Roman" w:cs="Times New Roman"/>
        </w:rPr>
        <w:br/>
        <w:t xml:space="preserve">ИВЛ 18-35%. При развитии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летальность увеличивается на 15-25%,</w:t>
      </w:r>
      <w:r w:rsidRPr="00681613">
        <w:rPr>
          <w:rFonts w:ascii="Times New Roman" w:hAnsi="Times New Roman" w:cs="Times New Roman"/>
        </w:rPr>
        <w:br/>
        <w:t xml:space="preserve">без лечения умирают все пациенты. Возникновение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приводит</w:t>
      </w:r>
      <w:r w:rsidRPr="00681613">
        <w:rPr>
          <w:rFonts w:ascii="Times New Roman" w:hAnsi="Times New Roman" w:cs="Times New Roman"/>
        </w:rPr>
        <w:br/>
        <w:t>к увеличению продолжительности лечения в ОРИТ на 10-37 дней. Основные</w:t>
      </w:r>
      <w:r w:rsidRPr="00681613">
        <w:rPr>
          <w:rFonts w:ascii="Times New Roman" w:hAnsi="Times New Roman" w:cs="Times New Roman"/>
        </w:rPr>
        <w:br/>
        <w:t xml:space="preserve">возбудители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 </w:t>
      </w:r>
      <w:r w:rsidRPr="00681613">
        <w:rPr>
          <w:rStyle w:val="2115pt"/>
          <w:rFonts w:eastAsia="Arial Unicode MS"/>
          <w:lang w:val="ru-RU"/>
        </w:rPr>
        <w:t>(</w:t>
      </w:r>
      <w:proofErr w:type="spellStart"/>
      <w:r w:rsidRPr="00681613">
        <w:rPr>
          <w:rStyle w:val="2115pt"/>
          <w:rFonts w:eastAsia="Arial Unicode MS"/>
        </w:rPr>
        <w:t>Aspergillus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 </w:t>
      </w:r>
      <w:proofErr w:type="spellStart"/>
      <w:r w:rsidRPr="00681613">
        <w:rPr>
          <w:rStyle w:val="2115pt"/>
          <w:rFonts w:eastAsia="Arial Unicode MS"/>
        </w:rPr>
        <w:t>fumigatus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, </w:t>
      </w:r>
      <w:r w:rsidRPr="00681613">
        <w:rPr>
          <w:rStyle w:val="2115pt"/>
          <w:rFonts w:eastAsia="Arial Unicode MS"/>
        </w:rPr>
        <w:t>A</w:t>
      </w:r>
      <w:r w:rsidRPr="00681613">
        <w:rPr>
          <w:rStyle w:val="2115pt"/>
          <w:rFonts w:eastAsia="Arial Unicode MS"/>
          <w:lang w:val="ru-RU"/>
        </w:rPr>
        <w:t xml:space="preserve">. </w:t>
      </w:r>
      <w:proofErr w:type="spellStart"/>
      <w:r w:rsidRPr="00681613">
        <w:rPr>
          <w:rStyle w:val="2115pt"/>
          <w:rFonts w:eastAsia="Arial Unicode MS"/>
        </w:rPr>
        <w:t>flavus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и </w:t>
      </w:r>
      <w:r w:rsidRPr="00681613">
        <w:rPr>
          <w:rStyle w:val="2115pt"/>
          <w:rFonts w:eastAsia="Arial Unicode MS"/>
        </w:rPr>
        <w:t>A</w:t>
      </w:r>
      <w:r w:rsidRPr="00681613">
        <w:rPr>
          <w:rStyle w:val="2115pt"/>
          <w:rFonts w:eastAsia="Arial Unicode MS"/>
          <w:lang w:val="ru-RU"/>
        </w:rPr>
        <w:t>.</w:t>
      </w:r>
      <w:proofErr w:type="spellStart"/>
      <w:r w:rsidRPr="00681613">
        <w:rPr>
          <w:rStyle w:val="2115pt"/>
          <w:rFonts w:eastAsia="Arial Unicode MS"/>
        </w:rPr>
        <w:t>niger</w:t>
      </w:r>
      <w:proofErr w:type="spellEnd"/>
      <w:r w:rsidRPr="00681613">
        <w:rPr>
          <w:rStyle w:val="2115pt"/>
          <w:rFonts w:eastAsia="Arial Unicode MS"/>
          <w:lang w:val="ru-RU"/>
        </w:rPr>
        <w:t>)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чувствительны</w:t>
      </w:r>
      <w:r w:rsidRPr="00681613">
        <w:rPr>
          <w:rFonts w:ascii="Times New Roman" w:hAnsi="Times New Roman" w:cs="Times New Roman"/>
        </w:rPr>
        <w:br/>
      </w:r>
      <w:r w:rsidRPr="00681613">
        <w:rPr>
          <w:rStyle w:val="2115pt"/>
          <w:rFonts w:eastAsia="Arial Unicode MS"/>
        </w:rPr>
        <w:t>in</w:t>
      </w:r>
      <w:r w:rsidRPr="00681613">
        <w:rPr>
          <w:rStyle w:val="2115pt"/>
          <w:rFonts w:eastAsia="Arial Unicode MS"/>
          <w:lang w:val="ru-RU"/>
        </w:rPr>
        <w:t xml:space="preserve"> </w:t>
      </w:r>
      <w:r w:rsidRPr="00681613">
        <w:rPr>
          <w:rStyle w:val="2115pt"/>
          <w:rFonts w:eastAsia="Arial Unicode MS"/>
        </w:rPr>
        <w:t>vitro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proofErr w:type="spellStart"/>
      <w:r w:rsidRPr="00681613">
        <w:rPr>
          <w:rFonts w:ascii="Times New Roman" w:hAnsi="Times New Roman" w:cs="Times New Roman"/>
        </w:rPr>
        <w:t>вориконазолу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изавуконазолу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каспофунгину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амфотерицину</w:t>
      </w:r>
      <w:proofErr w:type="spellEnd"/>
      <w:proofErr w:type="gramStart"/>
      <w:r w:rsidRPr="00681613">
        <w:rPr>
          <w:rFonts w:ascii="Times New Roman" w:hAnsi="Times New Roman" w:cs="Times New Roman"/>
        </w:rPr>
        <w:t xml:space="preserve"> В</w:t>
      </w:r>
      <w:proofErr w:type="gramEnd"/>
      <w:r w:rsidRPr="00681613">
        <w:rPr>
          <w:rFonts w:ascii="Times New Roman" w:hAnsi="Times New Roman" w:cs="Times New Roman"/>
        </w:rPr>
        <w:t xml:space="preserve"> (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>),</w:t>
      </w:r>
      <w:r w:rsidRPr="00681613">
        <w:rPr>
          <w:rFonts w:ascii="Times New Roman" w:hAnsi="Times New Roman" w:cs="Times New Roman"/>
        </w:rPr>
        <w:br/>
        <w:t xml:space="preserve">устойчивы к </w:t>
      </w:r>
      <w:proofErr w:type="spellStart"/>
      <w:r w:rsidRPr="00681613">
        <w:rPr>
          <w:rFonts w:ascii="Times New Roman" w:hAnsi="Times New Roman" w:cs="Times New Roman"/>
        </w:rPr>
        <w:t>флуконазолу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обычно возникает через 3-9 дней после поступления больного в ОРИТ</w:t>
      </w:r>
      <w:r w:rsidRPr="00681613">
        <w:rPr>
          <w:rFonts w:ascii="Times New Roman" w:hAnsi="Times New Roman" w:cs="Times New Roman"/>
        </w:rPr>
        <w:br/>
        <w:t>или 3-6 дней после начала ИВЛ.</w:t>
      </w:r>
      <w:proofErr w:type="gramEnd"/>
      <w:r w:rsidRPr="00681613">
        <w:rPr>
          <w:rFonts w:ascii="Times New Roman" w:hAnsi="Times New Roman" w:cs="Times New Roman"/>
        </w:rPr>
        <w:t xml:space="preserve"> Факторы риска развития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-ИА:</w:t>
      </w:r>
      <w:r w:rsidRPr="00681613">
        <w:rPr>
          <w:rFonts w:ascii="Times New Roman" w:hAnsi="Times New Roman" w:cs="Times New Roman"/>
        </w:rPr>
        <w:br/>
        <w:t>ИВЛ, ОРДС, применение ГКС в дозе по преднизолону более 60 мг/</w:t>
      </w:r>
      <w:proofErr w:type="spellStart"/>
      <w:r w:rsidRPr="00681613">
        <w:rPr>
          <w:rFonts w:ascii="Times New Roman" w:hAnsi="Times New Roman" w:cs="Times New Roman"/>
        </w:rPr>
        <w:t>сут</w:t>
      </w:r>
      <w:proofErr w:type="spellEnd"/>
      <w:r w:rsidRPr="00681613">
        <w:rPr>
          <w:rFonts w:ascii="Times New Roman" w:hAnsi="Times New Roman" w:cs="Times New Roman"/>
        </w:rPr>
        <w:t>, использование</w:t>
      </w:r>
      <w:proofErr w:type="gramStart"/>
      <w:r w:rsidRPr="00681613">
        <w:rPr>
          <w:rFonts w:ascii="Times New Roman" w:hAnsi="Times New Roman" w:cs="Times New Roman"/>
        </w:rPr>
        <w:br/>
        <w:t>,</w:t>
      </w:r>
      <w:proofErr w:type="spellStart"/>
      <w:proofErr w:type="gramEnd"/>
      <w:r w:rsidRPr="00681613">
        <w:rPr>
          <w:rFonts w:ascii="Times New Roman" w:hAnsi="Times New Roman" w:cs="Times New Roman"/>
        </w:rPr>
        <w:t>иммуносупрессоров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лимфоцитопения</w:t>
      </w:r>
      <w:proofErr w:type="spellEnd"/>
      <w:r w:rsidRPr="00681613">
        <w:rPr>
          <w:rFonts w:ascii="Times New Roman" w:hAnsi="Times New Roman" w:cs="Times New Roman"/>
        </w:rPr>
        <w:t xml:space="preserve"> &lt;1,0х10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 xml:space="preserve">/л, </w:t>
      </w:r>
      <w:proofErr w:type="spellStart"/>
      <w:r w:rsidRPr="00681613">
        <w:rPr>
          <w:rFonts w:ascii="Times New Roman" w:hAnsi="Times New Roman" w:cs="Times New Roman"/>
        </w:rPr>
        <w:t>нейтропения</w:t>
      </w:r>
      <w:proofErr w:type="spellEnd"/>
      <w:r w:rsidRPr="00681613">
        <w:rPr>
          <w:rFonts w:ascii="Times New Roman" w:hAnsi="Times New Roman" w:cs="Times New Roman"/>
        </w:rPr>
        <w:t xml:space="preserve"> &lt;0,5х10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 более</w:t>
      </w:r>
      <w:r w:rsidRPr="00681613">
        <w:rPr>
          <w:rFonts w:ascii="Times New Roman" w:hAnsi="Times New Roman" w:cs="Times New Roman"/>
        </w:rPr>
        <w:br/>
        <w:t>10 суток, декомпенсированный сахарный диабет, ХОБЛ, злокачественные опухоли</w:t>
      </w:r>
      <w:r w:rsidRPr="00681613">
        <w:rPr>
          <w:rFonts w:ascii="Times New Roman" w:hAnsi="Times New Roman" w:cs="Times New Roman"/>
        </w:rPr>
        <w:br/>
        <w:t xml:space="preserve">вне ремиссии. </w:t>
      </w: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чаще развивается у мужчин старшего возраста.</w:t>
      </w:r>
      <w:proofErr w:type="gramEnd"/>
      <w:r w:rsidRPr="00681613">
        <w:rPr>
          <w:rFonts w:ascii="Times New Roman" w:hAnsi="Times New Roman" w:cs="Times New Roman"/>
        </w:rPr>
        <w:t xml:space="preserve"> Основной</w:t>
      </w:r>
      <w:r w:rsidRPr="00681613">
        <w:rPr>
          <w:rFonts w:ascii="Times New Roman" w:hAnsi="Times New Roman" w:cs="Times New Roman"/>
        </w:rPr>
        <w:br/>
        <w:t xml:space="preserve">клинический вариант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 - пневмония, реже - язвенный </w:t>
      </w:r>
      <w:proofErr w:type="spellStart"/>
      <w:r w:rsidRPr="00681613">
        <w:rPr>
          <w:rFonts w:ascii="Times New Roman" w:hAnsi="Times New Roman" w:cs="Times New Roman"/>
        </w:rPr>
        <w:t>трахеобронхит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>возможна гематогенная диссеминация с поражением ЦНС и др. органов. Клинические</w:t>
      </w:r>
      <w:r w:rsidRPr="00681613">
        <w:rPr>
          <w:rFonts w:ascii="Times New Roman" w:hAnsi="Times New Roman" w:cs="Times New Roman"/>
        </w:rPr>
        <w:br/>
        <w:t xml:space="preserve">признаки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неспецифичны.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следует исключить у больных тяжелым течением заболевания</w:t>
      </w:r>
      <w:r w:rsidRPr="00681613">
        <w:rPr>
          <w:rFonts w:ascii="Times New Roman" w:hAnsi="Times New Roman" w:cs="Times New Roman"/>
        </w:rPr>
        <w:br/>
        <w:t>с факторами риска, при рефрактерной к адекватной антибактериальной терапии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лихорадке &gt;3 дней или нового эпизода лихорадки после нормализации </w:t>
      </w:r>
      <w:r w:rsidRPr="00681613">
        <w:rPr>
          <w:rFonts w:ascii="Times New Roman" w:hAnsi="Times New Roman" w:cs="Times New Roman"/>
          <w:lang w:val="en-US" w:eastAsia="en-US" w:bidi="en-US"/>
        </w:rPr>
        <w:t>t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тела &gt;2 дней</w:t>
      </w:r>
      <w:proofErr w:type="gramStart"/>
      <w:r w:rsidRPr="00681613">
        <w:rPr>
          <w:rFonts w:ascii="Times New Roman" w:hAnsi="Times New Roman" w:cs="Times New Roman"/>
        </w:rPr>
        <w:t>,</w:t>
      </w:r>
      <w:proofErr w:type="gramEnd"/>
      <w:r w:rsidRPr="00681613">
        <w:rPr>
          <w:rFonts w:ascii="Times New Roman" w:hAnsi="Times New Roman" w:cs="Times New Roman"/>
        </w:rPr>
        <w:br/>
        <w:t>нарастании дыхательной недостаточности, а также появлении кровохарканья, боли</w:t>
      </w:r>
      <w:r w:rsidRPr="00681613">
        <w:rPr>
          <w:rFonts w:ascii="Times New Roman" w:hAnsi="Times New Roman" w:cs="Times New Roman"/>
        </w:rPr>
        <w:br/>
        <w:t xml:space="preserve">в груди или шума трения плевры.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на КТ ли РГ легких выявляют</w:t>
      </w:r>
      <w:r w:rsidRPr="00681613">
        <w:rPr>
          <w:rFonts w:ascii="Times New Roman" w:hAnsi="Times New Roman" w:cs="Times New Roman"/>
        </w:rPr>
        <w:br/>
        <w:t>двусторонние или односторонние очаги консолидации или деструкции. При наличии</w:t>
      </w:r>
      <w:r w:rsidRPr="00681613">
        <w:rPr>
          <w:rFonts w:ascii="Times New Roman" w:hAnsi="Times New Roman" w:cs="Times New Roman"/>
        </w:rPr>
        <w:br/>
        <w:t xml:space="preserve">указанных клинических и радиологических признаков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показана</w:t>
      </w:r>
      <w:r w:rsidRPr="00681613">
        <w:rPr>
          <w:rFonts w:ascii="Times New Roman" w:hAnsi="Times New Roman" w:cs="Times New Roman"/>
        </w:rPr>
        <w:br/>
        <w:t>бронхоскопия с получением БАЛ из пораженного сегмента, при интубации пациента</w:t>
      </w:r>
      <w:r w:rsidRPr="00681613">
        <w:rPr>
          <w:rFonts w:ascii="Times New Roman" w:hAnsi="Times New Roman" w:cs="Times New Roman"/>
        </w:rPr>
        <w:br/>
        <w:t>возможно повторное получение трахеального аспирата (ТА)</w:t>
      </w:r>
      <w:r w:rsidRPr="00681613">
        <w:rPr>
          <w:rFonts w:ascii="Times New Roman" w:hAnsi="Times New Roman" w:cs="Times New Roman"/>
        </w:rPr>
        <w:br/>
        <w:t xml:space="preserve">или </w:t>
      </w:r>
      <w:proofErr w:type="spellStart"/>
      <w:r w:rsidRPr="00681613">
        <w:rPr>
          <w:rFonts w:ascii="Times New Roman" w:hAnsi="Times New Roman" w:cs="Times New Roman"/>
        </w:rPr>
        <w:t>небронхоскопического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лаважа</w:t>
      </w:r>
      <w:proofErr w:type="spellEnd"/>
      <w:r w:rsidRPr="00681613">
        <w:rPr>
          <w:rFonts w:ascii="Times New Roman" w:hAnsi="Times New Roman" w:cs="Times New Roman"/>
        </w:rPr>
        <w:t xml:space="preserve"> (НБЛ).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Микробиологическое исследование БАЛ, НБЛ или ТА должно включать тест</w:t>
      </w:r>
      <w:r w:rsidRPr="00681613">
        <w:rPr>
          <w:rFonts w:ascii="Times New Roman" w:hAnsi="Times New Roman" w:cs="Times New Roman"/>
        </w:rPr>
        <w:br/>
        <w:t xml:space="preserve">на </w:t>
      </w:r>
      <w:proofErr w:type="spellStart"/>
      <w:r w:rsidRPr="00681613">
        <w:rPr>
          <w:rFonts w:ascii="Times New Roman" w:hAnsi="Times New Roman" w:cs="Times New Roman"/>
        </w:rPr>
        <w:t>галактоманнан</w:t>
      </w:r>
      <w:proofErr w:type="spellEnd"/>
      <w:r w:rsidRPr="00681613">
        <w:rPr>
          <w:rFonts w:ascii="Times New Roman" w:hAnsi="Times New Roman" w:cs="Times New Roman"/>
        </w:rPr>
        <w:t xml:space="preserve"> (ГМ), микроскопию с окраской </w:t>
      </w:r>
      <w:proofErr w:type="spellStart"/>
      <w:r w:rsidRPr="00681613">
        <w:rPr>
          <w:rFonts w:ascii="Times New Roman" w:hAnsi="Times New Roman" w:cs="Times New Roman"/>
        </w:rPr>
        <w:t>калькофлюором</w:t>
      </w:r>
      <w:proofErr w:type="spellEnd"/>
      <w:r w:rsidRPr="00681613">
        <w:rPr>
          <w:rFonts w:ascii="Times New Roman" w:hAnsi="Times New Roman" w:cs="Times New Roman"/>
        </w:rPr>
        <w:t xml:space="preserve"> белым, и посев</w:t>
      </w:r>
      <w:r w:rsidRPr="00681613">
        <w:rPr>
          <w:rFonts w:ascii="Times New Roman" w:hAnsi="Times New Roman" w:cs="Times New Roman"/>
        </w:rPr>
        <w:br/>
        <w:t xml:space="preserve">на среду </w:t>
      </w:r>
      <w:proofErr w:type="spellStart"/>
      <w:r w:rsidRPr="00681613">
        <w:rPr>
          <w:rFonts w:ascii="Times New Roman" w:hAnsi="Times New Roman" w:cs="Times New Roman"/>
        </w:rPr>
        <w:t>Сабуро</w:t>
      </w:r>
      <w:proofErr w:type="spellEnd"/>
      <w:r w:rsidRPr="00681613">
        <w:rPr>
          <w:rFonts w:ascii="Times New Roman" w:hAnsi="Times New Roman" w:cs="Times New Roman"/>
        </w:rPr>
        <w:t xml:space="preserve">. У больных без </w:t>
      </w:r>
      <w:proofErr w:type="spellStart"/>
      <w:r w:rsidRPr="00681613">
        <w:rPr>
          <w:rFonts w:ascii="Times New Roman" w:hAnsi="Times New Roman" w:cs="Times New Roman"/>
        </w:rPr>
        <w:t>нейтропении</w:t>
      </w:r>
      <w:proofErr w:type="spellEnd"/>
      <w:r w:rsidRPr="00681613">
        <w:rPr>
          <w:rFonts w:ascii="Times New Roman" w:hAnsi="Times New Roman" w:cs="Times New Roman"/>
        </w:rPr>
        <w:t xml:space="preserve">, включая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-ИА, тест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>на</w:t>
      </w:r>
      <w:proofErr w:type="gramEnd"/>
      <w:r w:rsidRPr="00681613">
        <w:rPr>
          <w:rFonts w:ascii="Times New Roman" w:hAnsi="Times New Roman" w:cs="Times New Roman"/>
        </w:rPr>
        <w:t xml:space="preserve"> ГМ </w:t>
      </w:r>
      <w:proofErr w:type="gramStart"/>
      <w:r w:rsidRPr="00681613">
        <w:rPr>
          <w:rFonts w:ascii="Times New Roman" w:hAnsi="Times New Roman" w:cs="Times New Roman"/>
        </w:rPr>
        <w:t>в</w:t>
      </w:r>
      <w:proofErr w:type="gramEnd"/>
      <w:r w:rsidRPr="00681613">
        <w:rPr>
          <w:rFonts w:ascii="Times New Roman" w:hAnsi="Times New Roman" w:cs="Times New Roman"/>
        </w:rPr>
        <w:t xml:space="preserve"> сыворотке крови отличается высокой специфичностью, но низкой</w:t>
      </w:r>
      <w:r w:rsidRPr="00681613">
        <w:rPr>
          <w:rFonts w:ascii="Times New Roman" w:hAnsi="Times New Roman" w:cs="Times New Roman"/>
        </w:rPr>
        <w:br/>
        <w:t xml:space="preserve">чувствительностью. Диагноз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-ИА устанавливают при наличии клинических</w:t>
      </w:r>
      <w:r w:rsidRPr="00681613">
        <w:rPr>
          <w:rFonts w:ascii="Times New Roman" w:hAnsi="Times New Roman" w:cs="Times New Roman"/>
        </w:rPr>
        <w:br/>
        <w:t xml:space="preserve">и радиологических признаков, положительных результатов теста </w:t>
      </w:r>
      <w:proofErr w:type="gramStart"/>
      <w:r w:rsidRPr="00681613">
        <w:rPr>
          <w:rFonts w:ascii="Times New Roman" w:hAnsi="Times New Roman" w:cs="Times New Roman"/>
        </w:rPr>
        <w:t>на</w:t>
      </w:r>
      <w:proofErr w:type="gramEnd"/>
      <w:r w:rsidRPr="00681613">
        <w:rPr>
          <w:rFonts w:ascii="Times New Roman" w:hAnsi="Times New Roman" w:cs="Times New Roman"/>
        </w:rPr>
        <w:t xml:space="preserve"> ГМ (</w:t>
      </w:r>
      <w:proofErr w:type="gramStart"/>
      <w:r w:rsidRPr="00681613">
        <w:rPr>
          <w:rFonts w:ascii="Times New Roman" w:hAnsi="Times New Roman" w:cs="Times New Roman"/>
        </w:rPr>
        <w:t>сыворотка</w:t>
      </w:r>
      <w:proofErr w:type="gramEnd"/>
      <w:r w:rsidRPr="00681613">
        <w:rPr>
          <w:rFonts w:ascii="Times New Roman" w:hAnsi="Times New Roman" w:cs="Times New Roman"/>
        </w:rPr>
        <w:br/>
        <w:t>крови - индекс оптической плотности (ИОП) &gt; 0,5, БАЛ - ИОП &gt; 1,0, НБЛ или ТА -</w:t>
      </w:r>
      <w:r w:rsidRPr="00681613">
        <w:rPr>
          <w:rFonts w:ascii="Times New Roman" w:hAnsi="Times New Roman" w:cs="Times New Roman"/>
        </w:rPr>
        <w:br/>
        <w:t>ИОП &gt; 1,0 при повторном определении), микроскопии и посева БАЛ, НБЛ или ТА.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Частота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 у больных в ОРИТ - 0,7-5%.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летальность</w:t>
      </w:r>
      <w:r w:rsidRPr="00681613">
        <w:rPr>
          <w:rFonts w:ascii="Times New Roman" w:hAnsi="Times New Roman" w:cs="Times New Roman"/>
        </w:rPr>
        <w:br/>
        <w:t xml:space="preserve">составляет 50%, без лечения умирают все пациенты. Возникновение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</w:t>
      </w:r>
      <w:r w:rsidRPr="00681613">
        <w:rPr>
          <w:rFonts w:ascii="Times New Roman" w:hAnsi="Times New Roman" w:cs="Times New Roman"/>
        </w:rPr>
        <w:br/>
        <w:t>приводит к увеличению продолжительности лечения в ОРИТ на 5-14 дней. Основные</w:t>
      </w:r>
      <w:r w:rsidRPr="00681613">
        <w:rPr>
          <w:rFonts w:ascii="Times New Roman" w:hAnsi="Times New Roman" w:cs="Times New Roman"/>
        </w:rPr>
        <w:br/>
        <w:t xml:space="preserve">возбудители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 </w:t>
      </w:r>
      <w:r w:rsidRPr="00681613">
        <w:rPr>
          <w:rStyle w:val="2115pt"/>
          <w:rFonts w:eastAsia="Arial Unicode MS"/>
          <w:lang w:val="ru-RU"/>
        </w:rPr>
        <w:t>(</w:t>
      </w:r>
      <w:r w:rsidRPr="00681613">
        <w:rPr>
          <w:rStyle w:val="2115pt"/>
          <w:rFonts w:eastAsia="Arial Unicode MS"/>
        </w:rPr>
        <w:t>Candida</w:t>
      </w:r>
      <w:r w:rsidRPr="00681613">
        <w:rPr>
          <w:rStyle w:val="2115pt"/>
          <w:rFonts w:eastAsia="Arial Unicode MS"/>
          <w:lang w:val="ru-RU"/>
        </w:rPr>
        <w:t xml:space="preserve"> </w:t>
      </w:r>
      <w:proofErr w:type="spellStart"/>
      <w:r w:rsidRPr="00681613">
        <w:rPr>
          <w:rStyle w:val="2115pt"/>
          <w:rFonts w:eastAsia="Arial Unicode MS"/>
        </w:rPr>
        <w:t>albicans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, </w:t>
      </w:r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 xml:space="preserve">. </w:t>
      </w:r>
      <w:proofErr w:type="spellStart"/>
      <w:r w:rsidRPr="00681613">
        <w:rPr>
          <w:rStyle w:val="2115pt"/>
          <w:rFonts w:eastAsia="Arial Unicode MS"/>
        </w:rPr>
        <w:t>parapsilosis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, </w:t>
      </w:r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 xml:space="preserve">. </w:t>
      </w:r>
      <w:proofErr w:type="spellStart"/>
      <w:r w:rsidRPr="00681613">
        <w:rPr>
          <w:rStyle w:val="2115pt"/>
          <w:rFonts w:eastAsia="Arial Unicode MS"/>
        </w:rPr>
        <w:t>auris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, </w:t>
      </w:r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>.</w:t>
      </w:r>
      <w:proofErr w:type="spellStart"/>
      <w:r w:rsidRPr="00681613">
        <w:rPr>
          <w:rStyle w:val="2115pt"/>
          <w:rFonts w:eastAsia="Arial Unicode MS"/>
        </w:rPr>
        <w:t>glabrata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и </w:t>
      </w:r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>.</w:t>
      </w:r>
      <w:r w:rsidRPr="00681613">
        <w:rPr>
          <w:rStyle w:val="2115pt"/>
          <w:rFonts w:eastAsia="Arial Unicode MS"/>
          <w:lang w:val="ru-RU"/>
        </w:rPr>
        <w:br/>
      </w:r>
      <w:proofErr w:type="spellStart"/>
      <w:r w:rsidRPr="00681613">
        <w:rPr>
          <w:rStyle w:val="2115pt"/>
          <w:rFonts w:eastAsia="Arial Unicode MS"/>
        </w:rPr>
        <w:t>krusei</w:t>
      </w:r>
      <w:proofErr w:type="spellEnd"/>
      <w:r w:rsidRPr="00681613">
        <w:rPr>
          <w:rStyle w:val="2115pt"/>
          <w:rFonts w:eastAsia="Arial Unicode MS"/>
          <w:lang w:val="ru-RU"/>
        </w:rPr>
        <w:t>)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чувствительны </w:t>
      </w:r>
      <w:r w:rsidRPr="00681613">
        <w:rPr>
          <w:rStyle w:val="2115pt"/>
          <w:rFonts w:eastAsia="Arial Unicode MS"/>
        </w:rPr>
        <w:t>in</w:t>
      </w:r>
      <w:r w:rsidRPr="00681613">
        <w:rPr>
          <w:rStyle w:val="2115pt"/>
          <w:rFonts w:eastAsia="Arial Unicode MS"/>
          <w:lang w:val="ru-RU"/>
        </w:rPr>
        <w:t xml:space="preserve"> </w:t>
      </w:r>
      <w:r w:rsidRPr="00681613">
        <w:rPr>
          <w:rStyle w:val="2115pt"/>
          <w:rFonts w:eastAsia="Arial Unicode MS"/>
        </w:rPr>
        <w:t>vitro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proofErr w:type="spellStart"/>
      <w:r w:rsidRPr="00681613">
        <w:rPr>
          <w:rFonts w:ascii="Times New Roman" w:hAnsi="Times New Roman" w:cs="Times New Roman"/>
        </w:rPr>
        <w:t>эхинокандинам</w:t>
      </w:r>
      <w:proofErr w:type="spellEnd"/>
      <w:r w:rsidRPr="00681613">
        <w:rPr>
          <w:rFonts w:ascii="Times New Roman" w:hAnsi="Times New Roman" w:cs="Times New Roman"/>
        </w:rPr>
        <w:t xml:space="preserve"> (</w:t>
      </w:r>
      <w:proofErr w:type="spellStart"/>
      <w:r w:rsidRPr="00681613">
        <w:rPr>
          <w:rFonts w:ascii="Times New Roman" w:hAnsi="Times New Roman" w:cs="Times New Roman"/>
        </w:rPr>
        <w:t>анидулафунгину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каспофунгину</w:t>
      </w:r>
      <w:proofErr w:type="spellEnd"/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микафунгину</w:t>
      </w:r>
      <w:proofErr w:type="spellEnd"/>
      <w:r w:rsidRPr="00681613">
        <w:rPr>
          <w:rFonts w:ascii="Times New Roman" w:hAnsi="Times New Roman" w:cs="Times New Roman"/>
        </w:rPr>
        <w:t xml:space="preserve">). </w:t>
      </w:r>
      <w:proofErr w:type="gramStart"/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 xml:space="preserve">. </w:t>
      </w:r>
      <w:proofErr w:type="spellStart"/>
      <w:r w:rsidRPr="00681613">
        <w:rPr>
          <w:rStyle w:val="2115pt"/>
          <w:rFonts w:eastAsia="Arial Unicode MS"/>
        </w:rPr>
        <w:t>albicans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обычно чувствительна к </w:t>
      </w:r>
      <w:proofErr w:type="spellStart"/>
      <w:r w:rsidRPr="00681613">
        <w:rPr>
          <w:rFonts w:ascii="Times New Roman" w:hAnsi="Times New Roman" w:cs="Times New Roman"/>
        </w:rPr>
        <w:t>флуконазолу</w:t>
      </w:r>
      <w:proofErr w:type="spellEnd"/>
      <w:r w:rsidRPr="00681613">
        <w:rPr>
          <w:rFonts w:ascii="Times New Roman" w:hAnsi="Times New Roman" w:cs="Times New Roman"/>
        </w:rPr>
        <w:t xml:space="preserve">, а </w:t>
      </w:r>
      <w:r w:rsidRPr="00681613">
        <w:rPr>
          <w:rStyle w:val="2115pt"/>
          <w:rFonts w:eastAsia="Arial Unicode MS"/>
          <w:lang w:val="ru-RU"/>
        </w:rPr>
        <w:t>не-</w:t>
      </w:r>
      <w:proofErr w:type="spellStart"/>
      <w:r w:rsidRPr="00681613">
        <w:rPr>
          <w:rStyle w:val="2115pt"/>
          <w:rFonts w:eastAsia="Arial Unicode MS"/>
        </w:rPr>
        <w:t>albicans</w:t>
      </w:r>
      <w:proofErr w:type="spellEnd"/>
      <w:r w:rsidRPr="00681613">
        <w:rPr>
          <w:rStyle w:val="2115pt"/>
          <w:rFonts w:eastAsia="Arial Unicode MS"/>
          <w:lang w:val="ru-RU"/>
        </w:rPr>
        <w:br/>
      </w:r>
      <w:r w:rsidRPr="00681613">
        <w:rPr>
          <w:rStyle w:val="2115pt"/>
          <w:rFonts w:eastAsia="Arial Unicode MS"/>
        </w:rPr>
        <w:t>Candida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часто устойчивы.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gramStart"/>
      <w:r w:rsidRPr="00681613">
        <w:rPr>
          <w:rStyle w:val="2115pt"/>
          <w:rFonts w:eastAsia="Arial Unicode MS"/>
        </w:rPr>
        <w:t>C</w:t>
      </w:r>
      <w:r w:rsidRPr="00681613">
        <w:rPr>
          <w:rStyle w:val="2115pt"/>
          <w:rFonts w:eastAsia="Arial Unicode MS"/>
          <w:lang w:val="ru-RU"/>
        </w:rPr>
        <w:t xml:space="preserve">. </w:t>
      </w:r>
      <w:proofErr w:type="spellStart"/>
      <w:r w:rsidRPr="00681613">
        <w:rPr>
          <w:rStyle w:val="2115pt"/>
          <w:rFonts w:eastAsia="Arial Unicode MS"/>
        </w:rPr>
        <w:t>auris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 </w:t>
      </w:r>
      <w:r w:rsidRPr="00681613">
        <w:rPr>
          <w:rFonts w:ascii="Times New Roman" w:hAnsi="Times New Roman" w:cs="Times New Roman"/>
        </w:rPr>
        <w:t>внутрибольничный патоген, отличающийся</w:t>
      </w:r>
      <w:r w:rsidRPr="00681613">
        <w:rPr>
          <w:rFonts w:ascii="Times New Roman" w:hAnsi="Times New Roman" w:cs="Times New Roman"/>
        </w:rPr>
        <w:br/>
        <w:t xml:space="preserve">множественной лекарственной устойчивостью (устойчива к </w:t>
      </w:r>
      <w:proofErr w:type="spellStart"/>
      <w:r w:rsidRPr="00681613">
        <w:rPr>
          <w:rFonts w:ascii="Times New Roman" w:hAnsi="Times New Roman" w:cs="Times New Roman"/>
        </w:rPr>
        <w:t>флуконазолу</w:t>
      </w:r>
      <w:proofErr w:type="spellEnd"/>
      <w:r w:rsidRPr="00681613">
        <w:rPr>
          <w:rFonts w:ascii="Times New Roman" w:hAnsi="Times New Roman" w:cs="Times New Roman"/>
        </w:rPr>
        <w:t xml:space="preserve"> и может быть</w:t>
      </w:r>
      <w:r w:rsidRPr="00681613">
        <w:rPr>
          <w:rFonts w:ascii="Times New Roman" w:hAnsi="Times New Roman" w:cs="Times New Roman"/>
        </w:rPr>
        <w:br/>
        <w:t xml:space="preserve">устойчива к </w:t>
      </w:r>
      <w:proofErr w:type="spellStart"/>
      <w:r w:rsidRPr="00681613">
        <w:rPr>
          <w:rFonts w:ascii="Times New Roman" w:hAnsi="Times New Roman" w:cs="Times New Roman"/>
        </w:rPr>
        <w:t>вориконазолу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эхинокандинам</w:t>
      </w:r>
      <w:proofErr w:type="spellEnd"/>
      <w:r w:rsidRPr="00681613">
        <w:rPr>
          <w:rFonts w:ascii="Times New Roman" w:hAnsi="Times New Roman" w:cs="Times New Roman"/>
        </w:rPr>
        <w:t>) способностью вызывать групповые</w:t>
      </w:r>
      <w:r w:rsidRPr="00681613">
        <w:rPr>
          <w:rFonts w:ascii="Times New Roman" w:hAnsi="Times New Roman" w:cs="Times New Roman"/>
        </w:rPr>
        <w:br/>
        <w:t>заболевания и распространяться внутри медицинской организации.</w:t>
      </w:r>
      <w:proofErr w:type="gramEnd"/>
    </w:p>
    <w:p w:rsidR="009C5A84" w:rsidRDefault="00681613" w:rsidP="00681613">
      <w:pPr>
        <w:tabs>
          <w:tab w:val="left" w:pos="7790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Факторы риска развития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у больных в ОРИТ:</w:t>
      </w:r>
    </w:p>
    <w:p w:rsidR="00681613" w:rsidRPr="00681613" w:rsidRDefault="009C5A84" w:rsidP="009C5A84">
      <w:pPr>
        <w:tabs>
          <w:tab w:val="left" w:pos="7790"/>
        </w:tabs>
        <w:spacing w:line="41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81613" w:rsidRPr="00681613">
        <w:rPr>
          <w:rFonts w:ascii="Times New Roman" w:hAnsi="Times New Roman" w:cs="Times New Roman"/>
        </w:rPr>
        <w:t>лительное</w:t>
      </w:r>
      <w:r>
        <w:rPr>
          <w:rFonts w:ascii="Times New Roman" w:hAnsi="Times New Roman" w:cs="Times New Roman"/>
        </w:rPr>
        <w:t xml:space="preserve"> </w:t>
      </w:r>
      <w:r w:rsidR="00681613" w:rsidRPr="00681613">
        <w:rPr>
          <w:rFonts w:ascii="Times New Roman" w:hAnsi="Times New Roman" w:cs="Times New Roman"/>
        </w:rPr>
        <w:t xml:space="preserve">использование центрального венозного катетера (ЦВК) и антибактериальных </w:t>
      </w:r>
      <w:proofErr w:type="spellStart"/>
      <w:r w:rsidR="00681613" w:rsidRPr="00681613">
        <w:rPr>
          <w:rFonts w:ascii="Times New Roman" w:hAnsi="Times New Roman" w:cs="Times New Roman"/>
        </w:rPr>
        <w:t>ЛС</w:t>
      </w:r>
      <w:proofErr w:type="gramStart"/>
      <w:r w:rsidR="00681613" w:rsidRPr="00681613">
        <w:rPr>
          <w:rFonts w:ascii="Times New Roman" w:hAnsi="Times New Roman" w:cs="Times New Roman"/>
        </w:rPr>
        <w:t>,т</w:t>
      </w:r>
      <w:proofErr w:type="gramEnd"/>
      <w:r w:rsidR="00681613" w:rsidRPr="00681613">
        <w:rPr>
          <w:rFonts w:ascii="Times New Roman" w:hAnsi="Times New Roman" w:cs="Times New Roman"/>
        </w:rPr>
        <w:t>яжелое</w:t>
      </w:r>
      <w:proofErr w:type="spellEnd"/>
      <w:r w:rsidR="00681613" w:rsidRPr="00681613">
        <w:rPr>
          <w:rFonts w:ascii="Times New Roman" w:hAnsi="Times New Roman" w:cs="Times New Roman"/>
        </w:rPr>
        <w:t xml:space="preserve"> состояние больного, ИВЛ, применение ГКС и </w:t>
      </w:r>
      <w:proofErr w:type="spellStart"/>
      <w:r w:rsidR="00681613" w:rsidRPr="00681613">
        <w:rPr>
          <w:rFonts w:ascii="Times New Roman" w:hAnsi="Times New Roman" w:cs="Times New Roman"/>
        </w:rPr>
        <w:t>иммуносупрессоров</w:t>
      </w:r>
      <w:proofErr w:type="spellEnd"/>
      <w:r w:rsidR="00681613" w:rsidRPr="00681613">
        <w:rPr>
          <w:rFonts w:ascii="Times New Roman" w:hAnsi="Times New Roman" w:cs="Times New Roman"/>
        </w:rPr>
        <w:t>, полное</w:t>
      </w:r>
      <w:r w:rsidR="00681613" w:rsidRPr="00681613">
        <w:rPr>
          <w:rFonts w:ascii="Times New Roman" w:hAnsi="Times New Roman" w:cs="Times New Roman"/>
        </w:rPr>
        <w:br/>
        <w:t>парентеральное питание, хирургическое лечение в предшествующие 2 недели,</w:t>
      </w:r>
      <w:r w:rsidR="00681613" w:rsidRPr="00681613">
        <w:rPr>
          <w:rFonts w:ascii="Times New Roman" w:hAnsi="Times New Roman" w:cs="Times New Roman"/>
        </w:rPr>
        <w:br/>
        <w:t xml:space="preserve">гемодиализ. </w:t>
      </w:r>
      <w:proofErr w:type="gramStart"/>
      <w:r w:rsidR="00681613" w:rsidRPr="00681613">
        <w:rPr>
          <w:rFonts w:ascii="Times New Roman" w:hAnsi="Times New Roman" w:cs="Times New Roman"/>
          <w:lang w:val="en-US" w:eastAsia="en-US" w:bidi="en-US"/>
        </w:rPr>
        <w:t>COVID</w:t>
      </w:r>
      <w:r w:rsidR="00681613" w:rsidRPr="00681613">
        <w:rPr>
          <w:rFonts w:ascii="Times New Roman" w:hAnsi="Times New Roman" w:cs="Times New Roman"/>
        </w:rPr>
        <w:t>-ИК чаще развивается у мужчин старшего возраста.</w:t>
      </w:r>
      <w:proofErr w:type="gramEnd"/>
      <w:r w:rsidR="00681613" w:rsidRPr="00681613">
        <w:rPr>
          <w:rFonts w:ascii="Times New Roman" w:hAnsi="Times New Roman" w:cs="Times New Roman"/>
        </w:rPr>
        <w:t xml:space="preserve"> </w:t>
      </w:r>
      <w:proofErr w:type="gramStart"/>
      <w:r w:rsidR="00681613" w:rsidRPr="00681613">
        <w:rPr>
          <w:rFonts w:ascii="Times New Roman" w:hAnsi="Times New Roman" w:cs="Times New Roman"/>
        </w:rPr>
        <w:t>Основные</w:t>
      </w:r>
      <w:r w:rsidR="00681613" w:rsidRPr="00681613">
        <w:rPr>
          <w:rFonts w:ascii="Times New Roman" w:hAnsi="Times New Roman" w:cs="Times New Roman"/>
        </w:rPr>
        <w:br/>
        <w:t xml:space="preserve">клинические варианты </w:t>
      </w:r>
      <w:r w:rsidR="00681613" w:rsidRPr="00681613">
        <w:rPr>
          <w:rFonts w:ascii="Times New Roman" w:hAnsi="Times New Roman" w:cs="Times New Roman"/>
          <w:lang w:val="en-US" w:eastAsia="en-US" w:bidi="en-US"/>
        </w:rPr>
        <w:t>COVID</w:t>
      </w:r>
      <w:r w:rsidR="00681613" w:rsidRPr="00681613">
        <w:rPr>
          <w:rFonts w:ascii="Times New Roman" w:hAnsi="Times New Roman" w:cs="Times New Roman"/>
        </w:rPr>
        <w:t xml:space="preserve">-ИК - </w:t>
      </w:r>
      <w:proofErr w:type="spellStart"/>
      <w:r w:rsidR="00681613" w:rsidRPr="00681613">
        <w:rPr>
          <w:rFonts w:ascii="Times New Roman" w:hAnsi="Times New Roman" w:cs="Times New Roman"/>
        </w:rPr>
        <w:t>кандидемия</w:t>
      </w:r>
      <w:proofErr w:type="spellEnd"/>
      <w:r w:rsidR="00681613" w:rsidRPr="00681613">
        <w:rPr>
          <w:rFonts w:ascii="Times New Roman" w:hAnsi="Times New Roman" w:cs="Times New Roman"/>
        </w:rPr>
        <w:t xml:space="preserve"> (циркуляция </w:t>
      </w:r>
      <w:r w:rsidR="00681613" w:rsidRPr="00681613">
        <w:rPr>
          <w:rStyle w:val="2115pt"/>
          <w:rFonts w:eastAsia="Arial Unicode MS"/>
        </w:rPr>
        <w:t>Candida</w:t>
      </w:r>
      <w:r w:rsidR="00681613"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="00681613"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="00681613" w:rsidRPr="00681613">
        <w:rPr>
          <w:rFonts w:ascii="Times New Roman" w:hAnsi="Times New Roman" w:cs="Times New Roman"/>
          <w:lang w:eastAsia="en-US" w:bidi="en-US"/>
        </w:rPr>
        <w:t>.</w:t>
      </w:r>
      <w:proofErr w:type="gramEnd"/>
      <w:r w:rsidR="00681613" w:rsidRPr="00681613">
        <w:rPr>
          <w:rFonts w:ascii="Times New Roman" w:hAnsi="Times New Roman" w:cs="Times New Roman"/>
          <w:lang w:eastAsia="en-US" w:bidi="en-US"/>
        </w:rPr>
        <w:br/>
      </w:r>
      <w:proofErr w:type="gramStart"/>
      <w:r w:rsidR="00681613" w:rsidRPr="00681613">
        <w:rPr>
          <w:rFonts w:ascii="Times New Roman" w:hAnsi="Times New Roman" w:cs="Times New Roman"/>
        </w:rPr>
        <w:t xml:space="preserve">В кровеносном русле) и острый диссеминированный кандидоз (ОДК - </w:t>
      </w:r>
      <w:proofErr w:type="spellStart"/>
      <w:r w:rsidR="00681613" w:rsidRPr="00681613">
        <w:rPr>
          <w:rFonts w:ascii="Times New Roman" w:hAnsi="Times New Roman" w:cs="Times New Roman"/>
        </w:rPr>
        <w:t>кандидемия</w:t>
      </w:r>
      <w:proofErr w:type="spellEnd"/>
      <w:r w:rsidR="00681613" w:rsidRPr="00681613">
        <w:rPr>
          <w:rFonts w:ascii="Times New Roman" w:hAnsi="Times New Roman" w:cs="Times New Roman"/>
        </w:rPr>
        <w:br/>
        <w:t>в сочетании с очагом/очагами диссеминации или множественные очаги диссеминации).</w:t>
      </w:r>
      <w:proofErr w:type="gramEnd"/>
      <w:r w:rsidR="00681613" w:rsidRPr="00681613">
        <w:rPr>
          <w:rFonts w:ascii="Times New Roman" w:hAnsi="Times New Roman" w:cs="Times New Roman"/>
        </w:rPr>
        <w:br/>
      </w:r>
      <w:proofErr w:type="gramStart"/>
      <w:r w:rsidR="00681613" w:rsidRPr="00681613">
        <w:rPr>
          <w:rFonts w:ascii="Times New Roman" w:hAnsi="Times New Roman" w:cs="Times New Roman"/>
        </w:rPr>
        <w:t xml:space="preserve">Клинические признаки </w:t>
      </w:r>
      <w:r w:rsidR="00681613" w:rsidRPr="00681613">
        <w:rPr>
          <w:rFonts w:ascii="Times New Roman" w:hAnsi="Times New Roman" w:cs="Times New Roman"/>
          <w:lang w:val="en-US" w:eastAsia="en-US" w:bidi="en-US"/>
        </w:rPr>
        <w:t>COVID</w:t>
      </w:r>
      <w:r w:rsidR="00681613" w:rsidRPr="00681613">
        <w:rPr>
          <w:rFonts w:ascii="Times New Roman" w:hAnsi="Times New Roman" w:cs="Times New Roman"/>
        </w:rPr>
        <w:t>-ИК неспецифичны и не отличаются от симптомов</w:t>
      </w:r>
      <w:r w:rsidR="00681613" w:rsidRPr="00681613">
        <w:rPr>
          <w:rFonts w:ascii="Times New Roman" w:hAnsi="Times New Roman" w:cs="Times New Roman"/>
        </w:rPr>
        <w:br/>
      </w:r>
      <w:r w:rsidR="00681613" w:rsidRPr="00681613">
        <w:rPr>
          <w:rFonts w:ascii="Times New Roman" w:hAnsi="Times New Roman" w:cs="Times New Roman"/>
        </w:rPr>
        <w:lastRenderedPageBreak/>
        <w:t>бактериального сепсиса:</w:t>
      </w:r>
      <w:r>
        <w:rPr>
          <w:rFonts w:ascii="Times New Roman" w:hAnsi="Times New Roman" w:cs="Times New Roman"/>
        </w:rPr>
        <w:t xml:space="preserve"> </w:t>
      </w:r>
      <w:r w:rsidR="00681613" w:rsidRPr="00681613">
        <w:rPr>
          <w:rFonts w:ascii="Times New Roman" w:hAnsi="Times New Roman" w:cs="Times New Roman"/>
        </w:rPr>
        <w:t>рефрактерное к применению антибактериальных ЛС</w:t>
      </w:r>
      <w:r>
        <w:rPr>
          <w:rFonts w:ascii="Times New Roman" w:hAnsi="Times New Roman" w:cs="Times New Roman"/>
        </w:rPr>
        <w:t xml:space="preserve"> </w:t>
      </w:r>
      <w:r w:rsidR="00681613" w:rsidRPr="00681613">
        <w:rPr>
          <w:rFonts w:ascii="Times New Roman" w:hAnsi="Times New Roman" w:cs="Times New Roman"/>
        </w:rPr>
        <w:t xml:space="preserve">повышение температуры тела &gt; 38 </w:t>
      </w:r>
      <w:r w:rsidR="00681613" w:rsidRPr="00681613">
        <w:rPr>
          <w:rFonts w:ascii="Times New Roman" w:hAnsi="Times New Roman" w:cs="Times New Roman"/>
          <w:lang w:eastAsia="en-US" w:bidi="en-US"/>
        </w:rPr>
        <w:t>°</w:t>
      </w:r>
      <w:r w:rsidR="00681613" w:rsidRPr="00681613">
        <w:rPr>
          <w:rFonts w:ascii="Times New Roman" w:hAnsi="Times New Roman" w:cs="Times New Roman"/>
          <w:lang w:val="en-US" w:eastAsia="en-US" w:bidi="en-US"/>
        </w:rPr>
        <w:t>C</w:t>
      </w:r>
      <w:r w:rsidR="00681613"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="00681613" w:rsidRPr="00681613">
        <w:rPr>
          <w:rFonts w:ascii="Times New Roman" w:hAnsi="Times New Roman" w:cs="Times New Roman"/>
        </w:rPr>
        <w:t xml:space="preserve">синдром </w:t>
      </w:r>
      <w:proofErr w:type="spellStart"/>
      <w:r w:rsidR="00681613" w:rsidRPr="00681613">
        <w:rPr>
          <w:rFonts w:ascii="Times New Roman" w:hAnsi="Times New Roman" w:cs="Times New Roman"/>
        </w:rPr>
        <w:t>полиорганной</w:t>
      </w:r>
      <w:proofErr w:type="spellEnd"/>
      <w:r w:rsidR="00681613" w:rsidRPr="00681613">
        <w:rPr>
          <w:rFonts w:ascii="Times New Roman" w:hAnsi="Times New Roman" w:cs="Times New Roman"/>
        </w:rPr>
        <w:t xml:space="preserve"> недостаточности, ДВС</w:t>
      </w:r>
      <w:r w:rsidR="00681613" w:rsidRPr="00681613">
        <w:rPr>
          <w:rFonts w:ascii="Times New Roman" w:hAnsi="Times New Roman" w:cs="Times New Roman"/>
        </w:rPr>
        <w:br/>
        <w:t>и септический шок.</w:t>
      </w:r>
      <w:proofErr w:type="gramEnd"/>
      <w:r w:rsidR="00681613" w:rsidRPr="00681613">
        <w:rPr>
          <w:rFonts w:ascii="Times New Roman" w:hAnsi="Times New Roman" w:cs="Times New Roman"/>
        </w:rPr>
        <w:t xml:space="preserve"> При </w:t>
      </w:r>
      <w:r w:rsidR="00681613" w:rsidRPr="00681613">
        <w:rPr>
          <w:rFonts w:ascii="Times New Roman" w:hAnsi="Times New Roman" w:cs="Times New Roman"/>
          <w:lang w:val="en-US" w:eastAsia="en-US" w:bidi="en-US"/>
        </w:rPr>
        <w:t>COVID</w:t>
      </w:r>
      <w:r w:rsidR="00681613" w:rsidRPr="00681613">
        <w:rPr>
          <w:rFonts w:ascii="Times New Roman" w:hAnsi="Times New Roman" w:cs="Times New Roman"/>
        </w:rPr>
        <w:t>-ИК возможно поражение практически всех органов</w:t>
      </w:r>
      <w:r w:rsidR="00681613" w:rsidRPr="00681613">
        <w:rPr>
          <w:rFonts w:ascii="Times New Roman" w:hAnsi="Times New Roman" w:cs="Times New Roman"/>
        </w:rPr>
        <w:br/>
        <w:t>и тканей, но наиболее часто в патологический процесс вовлекаются кожа и подкожная</w:t>
      </w:r>
      <w:r w:rsidR="00681613" w:rsidRPr="00681613">
        <w:rPr>
          <w:rFonts w:ascii="Times New Roman" w:hAnsi="Times New Roman" w:cs="Times New Roman"/>
        </w:rPr>
        <w:br/>
        <w:t>клетчатка, ЦНС, почки, сердце, легкие и органы зрения.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Диагностика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 основана на выделении </w:t>
      </w:r>
      <w:r w:rsidRPr="00681613">
        <w:rPr>
          <w:rFonts w:ascii="Times New Roman" w:hAnsi="Times New Roman" w:cs="Times New Roman"/>
          <w:lang w:val="en-US" w:eastAsia="en-US" w:bidi="en-US"/>
        </w:rPr>
        <w:t>Candida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 xml:space="preserve">из крови и </w:t>
      </w:r>
      <w:proofErr w:type="gramStart"/>
      <w:r w:rsidRPr="00681613">
        <w:rPr>
          <w:rFonts w:ascii="Times New Roman" w:hAnsi="Times New Roman" w:cs="Times New Roman"/>
        </w:rPr>
        <w:t>других</w:t>
      </w:r>
      <w:proofErr w:type="gramEnd"/>
      <w:r w:rsidRPr="00681613">
        <w:rPr>
          <w:rFonts w:ascii="Times New Roman" w:hAnsi="Times New Roman" w:cs="Times New Roman"/>
        </w:rPr>
        <w:br/>
        <w:t>стерильных в норме субстратов (СМЖ, биоптат и пр.). Стандартный метод диагностики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- посев крови (обладает недостаточной диагностической</w:t>
      </w:r>
      <w:r w:rsidRPr="00681613">
        <w:rPr>
          <w:rFonts w:ascii="Times New Roman" w:hAnsi="Times New Roman" w:cs="Times New Roman"/>
        </w:rPr>
        <w:br/>
        <w:t>чувствительностью). Увеличение объема крови (&gt;40 мл в сутки для взрослого</w:t>
      </w:r>
      <w:r w:rsidRPr="00681613">
        <w:rPr>
          <w:rFonts w:ascii="Times New Roman" w:hAnsi="Times New Roman" w:cs="Times New Roman"/>
        </w:rPr>
        <w:br/>
        <w:t xml:space="preserve">пациента) при посеве повышает эффективность диагностики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-ИК. Среднее</w:t>
      </w:r>
      <w:r w:rsidRPr="00681613">
        <w:rPr>
          <w:rFonts w:ascii="Times New Roman" w:hAnsi="Times New Roman" w:cs="Times New Roman"/>
        </w:rPr>
        <w:br/>
        <w:t xml:space="preserve">время выявления </w:t>
      </w:r>
      <w:r w:rsidRPr="00681613">
        <w:rPr>
          <w:rFonts w:ascii="Times New Roman" w:hAnsi="Times New Roman" w:cs="Times New Roman"/>
          <w:lang w:val="en-US" w:eastAsia="en-US" w:bidi="en-US"/>
        </w:rPr>
        <w:t>Candida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>при посеве крови составляет от 18 часов до 3-х суток</w:t>
      </w:r>
      <w:r w:rsidRPr="00681613">
        <w:rPr>
          <w:rFonts w:ascii="Times New Roman" w:hAnsi="Times New Roman" w:cs="Times New Roman"/>
        </w:rPr>
        <w:br/>
        <w:t xml:space="preserve">и может достигать 8 дней для </w:t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glabrata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 xml:space="preserve">При выделении </w:t>
      </w:r>
      <w:r w:rsidRPr="00681613">
        <w:rPr>
          <w:rFonts w:ascii="Times New Roman" w:hAnsi="Times New Roman" w:cs="Times New Roman"/>
          <w:lang w:val="en-US" w:eastAsia="en-US" w:bidi="en-US"/>
        </w:rPr>
        <w:t>Candida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 xml:space="preserve">из </w:t>
      </w:r>
      <w:proofErr w:type="gramStart"/>
      <w:r w:rsidRPr="00681613">
        <w:rPr>
          <w:rFonts w:ascii="Times New Roman" w:hAnsi="Times New Roman" w:cs="Times New Roman"/>
        </w:rPr>
        <w:t>стерильных</w:t>
      </w:r>
      <w:proofErr w:type="gramEnd"/>
      <w:r w:rsidRPr="00681613">
        <w:rPr>
          <w:rFonts w:ascii="Times New Roman" w:hAnsi="Times New Roman" w:cs="Times New Roman"/>
        </w:rPr>
        <w:br/>
        <w:t xml:space="preserve">в норме </w:t>
      </w:r>
      <w:proofErr w:type="spellStart"/>
      <w:r w:rsidRPr="00681613">
        <w:rPr>
          <w:rFonts w:ascii="Times New Roman" w:hAnsi="Times New Roman" w:cs="Times New Roman"/>
        </w:rPr>
        <w:t>биосубстратов</w:t>
      </w:r>
      <w:proofErr w:type="spellEnd"/>
      <w:r w:rsidRPr="00681613">
        <w:rPr>
          <w:rFonts w:ascii="Times New Roman" w:hAnsi="Times New Roman" w:cs="Times New Roman"/>
        </w:rPr>
        <w:t xml:space="preserve"> следует обязательно определить вид возбудителя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</w:t>
      </w:r>
      <w:r w:rsidRPr="00681613">
        <w:rPr>
          <w:rFonts w:ascii="Times New Roman" w:hAnsi="Times New Roman" w:cs="Times New Roman"/>
        </w:rPr>
        <w:br/>
        <w:t xml:space="preserve">и его чувствительность </w:t>
      </w:r>
      <w:r w:rsidRPr="00681613">
        <w:rPr>
          <w:rFonts w:ascii="Times New Roman" w:hAnsi="Times New Roman" w:cs="Times New Roman"/>
          <w:lang w:val="en-US" w:eastAsia="en-US" w:bidi="en-US"/>
        </w:rPr>
        <w:t>in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vitro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стандартным методом. Надежные методы</w:t>
      </w:r>
      <w:r w:rsidRPr="00681613">
        <w:rPr>
          <w:rFonts w:ascii="Times New Roman" w:hAnsi="Times New Roman" w:cs="Times New Roman"/>
        </w:rPr>
        <w:br/>
        <w:t>ПЦР диагностики инвазивного аспергиллеза и инвазивного кандидоза в настоящее</w:t>
      </w:r>
      <w:r w:rsidRPr="00681613">
        <w:rPr>
          <w:rFonts w:ascii="Times New Roman" w:hAnsi="Times New Roman" w:cs="Times New Roman"/>
        </w:rPr>
        <w:br/>
        <w:t>время не разработаны.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 больных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proofErr w:type="spellStart"/>
      <w:r w:rsidRPr="00681613">
        <w:rPr>
          <w:rFonts w:ascii="Times New Roman" w:hAnsi="Times New Roman" w:cs="Times New Roman"/>
        </w:rPr>
        <w:t>мукормикоз</w:t>
      </w:r>
      <w:proofErr w:type="spellEnd"/>
      <w:r w:rsidRPr="00681613">
        <w:rPr>
          <w:rFonts w:ascii="Times New Roman" w:hAnsi="Times New Roman" w:cs="Times New Roman"/>
        </w:rPr>
        <w:t xml:space="preserve"> возникает реже (0,5-1,5% у пациентов</w:t>
      </w:r>
      <w:r w:rsidRPr="00681613">
        <w:rPr>
          <w:rFonts w:ascii="Times New Roman" w:hAnsi="Times New Roman" w:cs="Times New Roman"/>
        </w:rPr>
        <w:br/>
        <w:t xml:space="preserve">в ОРИТ), чем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 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-ИК. Возбудители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-М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Rhizopus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.,</w:t>
      </w:r>
      <w:r w:rsidRPr="00681613">
        <w:rPr>
          <w:rFonts w:ascii="Times New Roman" w:hAnsi="Times New Roman" w:cs="Times New Roman"/>
          <w:lang w:eastAsia="en-US" w:bidi="en-US"/>
        </w:rPr>
        <w:br/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Lichthemia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.,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Mucor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 xml:space="preserve">и пр.) чувствительны </w:t>
      </w:r>
      <w:r w:rsidRPr="00681613">
        <w:rPr>
          <w:rFonts w:ascii="Times New Roman" w:hAnsi="Times New Roman" w:cs="Times New Roman"/>
          <w:lang w:val="en-US" w:eastAsia="en-US" w:bidi="en-US"/>
        </w:rPr>
        <w:t>in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vitro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только к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изавуконазолу</w:t>
      </w:r>
      <w:proofErr w:type="spellEnd"/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позаконазолу</w:t>
      </w:r>
      <w:proofErr w:type="spellEnd"/>
      <w:r w:rsidRPr="00681613">
        <w:rPr>
          <w:rFonts w:ascii="Times New Roman" w:hAnsi="Times New Roman" w:cs="Times New Roman"/>
        </w:rPr>
        <w:t>, устойчивы к остальным доступным противогрибковым ЛС.</w:t>
      </w:r>
      <w:r w:rsidRPr="00681613">
        <w:rPr>
          <w:rFonts w:ascii="Times New Roman" w:hAnsi="Times New Roman" w:cs="Times New Roman"/>
        </w:rPr>
        <w:br/>
        <w:t xml:space="preserve">Летальность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 составляет около 50%.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Основные фоновые заболевания при развитии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 - сахарный диабет,</w:t>
      </w:r>
      <w:r w:rsidRPr="00681613">
        <w:rPr>
          <w:rFonts w:ascii="Times New Roman" w:hAnsi="Times New Roman" w:cs="Times New Roman"/>
        </w:rPr>
        <w:br/>
        <w:t xml:space="preserve">гематологические и онкологические болезни. Факторы риска развития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 -</w:t>
      </w:r>
      <w:r w:rsidRPr="00681613">
        <w:rPr>
          <w:rFonts w:ascii="Times New Roman" w:hAnsi="Times New Roman" w:cs="Times New Roman"/>
        </w:rPr>
        <w:br/>
        <w:t xml:space="preserve">применение высоких доз ГКС, использование биологических </w:t>
      </w:r>
      <w:proofErr w:type="spellStart"/>
      <w:r w:rsidRPr="00681613">
        <w:rPr>
          <w:rFonts w:ascii="Times New Roman" w:hAnsi="Times New Roman" w:cs="Times New Roman"/>
        </w:rPr>
        <w:t>иммуносупрессоров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 xml:space="preserve">длительная </w:t>
      </w:r>
      <w:proofErr w:type="spellStart"/>
      <w:r w:rsidRPr="00681613">
        <w:rPr>
          <w:rFonts w:ascii="Times New Roman" w:hAnsi="Times New Roman" w:cs="Times New Roman"/>
        </w:rPr>
        <w:t>лимфоцитопения</w:t>
      </w:r>
      <w:proofErr w:type="spellEnd"/>
      <w:r w:rsidRPr="00681613">
        <w:rPr>
          <w:rFonts w:ascii="Times New Roman" w:hAnsi="Times New Roman" w:cs="Times New Roman"/>
        </w:rPr>
        <w:t xml:space="preserve">, декомпенсированный сахарный диабет. Для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</w:t>
      </w:r>
      <w:r w:rsidRPr="00681613">
        <w:rPr>
          <w:rFonts w:ascii="Times New Roman" w:hAnsi="Times New Roman" w:cs="Times New Roman"/>
        </w:rPr>
        <w:br/>
        <w:t>характерно поражение околоносовых пазух с очень быстрым развитием диссеминации,</w:t>
      </w:r>
      <w:r w:rsidRPr="00681613">
        <w:rPr>
          <w:rFonts w:ascii="Times New Roman" w:hAnsi="Times New Roman" w:cs="Times New Roman"/>
        </w:rPr>
        <w:br/>
        <w:t>с частым поражением ЦНС, органов зрения и легких.</w:t>
      </w:r>
    </w:p>
    <w:p w:rsidR="00681613" w:rsidRPr="00681613" w:rsidRDefault="00681613" w:rsidP="00681613">
      <w:pPr>
        <w:spacing w:after="346"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 следует исключить у больных с указанными факторами риска</w:t>
      </w:r>
      <w:r w:rsidRPr="00681613">
        <w:rPr>
          <w:rFonts w:ascii="Times New Roman" w:hAnsi="Times New Roman" w:cs="Times New Roman"/>
        </w:rPr>
        <w:br/>
        <w:t>при появлении симптомов синусита, болей в области околоносовых пазух и орбиты</w:t>
      </w:r>
      <w:proofErr w:type="gramStart"/>
      <w:r w:rsidRPr="00681613">
        <w:rPr>
          <w:rFonts w:ascii="Times New Roman" w:hAnsi="Times New Roman" w:cs="Times New Roman"/>
        </w:rPr>
        <w:t>,</w:t>
      </w:r>
      <w:proofErr w:type="gramEnd"/>
      <w:r w:rsidRPr="00681613">
        <w:rPr>
          <w:rFonts w:ascii="Times New Roman" w:hAnsi="Times New Roman" w:cs="Times New Roman"/>
        </w:rPr>
        <w:br/>
        <w:t xml:space="preserve">нарушении зрения и пр. При диагностике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-М важна компьютерная томография</w:t>
      </w:r>
      <w:r w:rsidRPr="00681613">
        <w:rPr>
          <w:rFonts w:ascii="Times New Roman" w:hAnsi="Times New Roman" w:cs="Times New Roman"/>
        </w:rPr>
        <w:br/>
        <w:t>не только пораженного органа (околоносовых пазух), но и КТ легких и брюшной</w:t>
      </w:r>
      <w:r w:rsidRPr="00681613">
        <w:rPr>
          <w:rFonts w:ascii="Times New Roman" w:hAnsi="Times New Roman" w:cs="Times New Roman"/>
        </w:rPr>
        <w:br/>
        <w:t xml:space="preserve">полости. Диагноз подтверждают выявлением </w:t>
      </w:r>
      <w:proofErr w:type="spellStart"/>
      <w:r w:rsidRPr="00681613">
        <w:rPr>
          <w:rFonts w:ascii="Times New Roman" w:hAnsi="Times New Roman" w:cs="Times New Roman"/>
        </w:rPr>
        <w:t>мукормицетов</w:t>
      </w:r>
      <w:proofErr w:type="spellEnd"/>
      <w:r w:rsidRPr="00681613">
        <w:rPr>
          <w:rFonts w:ascii="Times New Roman" w:hAnsi="Times New Roman" w:cs="Times New Roman"/>
        </w:rPr>
        <w:t xml:space="preserve"> при микроскопии, посеве</w:t>
      </w:r>
      <w:r w:rsidRPr="00681613">
        <w:rPr>
          <w:rFonts w:ascii="Times New Roman" w:hAnsi="Times New Roman" w:cs="Times New Roman"/>
        </w:rPr>
        <w:br/>
        <w:t>и гистологическом исследовании материала из очага поражения. Исследование</w:t>
      </w:r>
      <w:r w:rsidRPr="00681613">
        <w:rPr>
          <w:rFonts w:ascii="Times New Roman" w:hAnsi="Times New Roman" w:cs="Times New Roman"/>
        </w:rPr>
        <w:br/>
        <w:t>биоптата более информативно, чем аспирата. При микроскопии полученного материала</w:t>
      </w:r>
      <w:r w:rsidRPr="00681613">
        <w:rPr>
          <w:rFonts w:ascii="Times New Roman" w:hAnsi="Times New Roman" w:cs="Times New Roman"/>
        </w:rPr>
        <w:br/>
        <w:t xml:space="preserve">следует использовать </w:t>
      </w:r>
      <w:proofErr w:type="spellStart"/>
      <w:r w:rsidRPr="00681613">
        <w:rPr>
          <w:rFonts w:ascii="Times New Roman" w:hAnsi="Times New Roman" w:cs="Times New Roman"/>
        </w:rPr>
        <w:t>калькофлюор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gramStart"/>
      <w:r w:rsidRPr="00681613">
        <w:rPr>
          <w:rFonts w:ascii="Times New Roman" w:hAnsi="Times New Roman" w:cs="Times New Roman"/>
        </w:rPr>
        <w:t>белый</w:t>
      </w:r>
      <w:proofErr w:type="gramEnd"/>
      <w:r w:rsidRPr="00681613">
        <w:rPr>
          <w:rFonts w:ascii="Times New Roman" w:hAnsi="Times New Roman" w:cs="Times New Roman"/>
        </w:rPr>
        <w:t xml:space="preserve">. Гифы </w:t>
      </w:r>
      <w:proofErr w:type="spellStart"/>
      <w:r w:rsidRPr="00681613">
        <w:rPr>
          <w:rFonts w:ascii="Times New Roman" w:hAnsi="Times New Roman" w:cs="Times New Roman"/>
        </w:rPr>
        <w:t>мукормицетов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несептированные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диаметр 6-25 мкм, ветвление 45-900. При выделении возбудителя </w:t>
      </w:r>
      <w:proofErr w:type="spellStart"/>
      <w:r w:rsidRPr="00681613">
        <w:rPr>
          <w:rFonts w:ascii="Times New Roman" w:hAnsi="Times New Roman" w:cs="Times New Roman"/>
        </w:rPr>
        <w:t>мукормицета</w:t>
      </w:r>
      <w:proofErr w:type="spellEnd"/>
      <w:r w:rsidRPr="00681613">
        <w:rPr>
          <w:rFonts w:ascii="Times New Roman" w:hAnsi="Times New Roman" w:cs="Times New Roman"/>
        </w:rPr>
        <w:br/>
        <w:t>в культуре показано определение рода. При гистологическом исследовании следует</w:t>
      </w:r>
      <w:r w:rsidRPr="00681613">
        <w:rPr>
          <w:rFonts w:ascii="Times New Roman" w:hAnsi="Times New Roman" w:cs="Times New Roman"/>
        </w:rPr>
        <w:br/>
        <w:t xml:space="preserve">использовать окраски по </w:t>
      </w:r>
      <w:proofErr w:type="spellStart"/>
      <w:r w:rsidRPr="00681613">
        <w:rPr>
          <w:rFonts w:ascii="Times New Roman" w:hAnsi="Times New Roman" w:cs="Times New Roman"/>
        </w:rPr>
        <w:t>Грокотту</w:t>
      </w:r>
      <w:proofErr w:type="spellEnd"/>
      <w:r w:rsidRPr="00681613">
        <w:rPr>
          <w:rFonts w:ascii="Times New Roman" w:hAnsi="Times New Roman" w:cs="Times New Roman"/>
        </w:rPr>
        <w:t xml:space="preserve">, гематоксилин-эозин и </w:t>
      </w:r>
      <w:r w:rsidRPr="00681613">
        <w:rPr>
          <w:rFonts w:ascii="Times New Roman" w:hAnsi="Times New Roman" w:cs="Times New Roman"/>
          <w:lang w:val="en-US" w:eastAsia="en-US" w:bidi="en-US"/>
        </w:rPr>
        <w:t>PAS</w:t>
      </w:r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>Определение диаметра</w:t>
      </w:r>
      <w:r w:rsidRPr="00681613">
        <w:rPr>
          <w:rFonts w:ascii="Times New Roman" w:hAnsi="Times New Roman" w:cs="Times New Roman"/>
        </w:rPr>
        <w:br/>
        <w:t xml:space="preserve">гиф позволяет дифференцировать возбудителей </w:t>
      </w:r>
      <w:proofErr w:type="spellStart"/>
      <w:r w:rsidRPr="00681613">
        <w:rPr>
          <w:rFonts w:ascii="Times New Roman" w:hAnsi="Times New Roman" w:cs="Times New Roman"/>
        </w:rPr>
        <w:t>мукормикоза</w:t>
      </w:r>
      <w:proofErr w:type="spellEnd"/>
      <w:r w:rsidRPr="00681613">
        <w:rPr>
          <w:rFonts w:ascii="Times New Roman" w:hAnsi="Times New Roman" w:cs="Times New Roman"/>
        </w:rPr>
        <w:t xml:space="preserve"> (6-25 мкм)</w:t>
      </w:r>
      <w:r w:rsidRPr="00681613">
        <w:rPr>
          <w:rFonts w:ascii="Times New Roman" w:hAnsi="Times New Roman" w:cs="Times New Roman"/>
        </w:rPr>
        <w:br/>
        <w:t>и аспергиллеза (3-5 мкм).</w:t>
      </w:r>
    </w:p>
    <w:p w:rsidR="00681613" w:rsidRPr="00681613" w:rsidRDefault="00681613" w:rsidP="00A333D3">
      <w:pPr>
        <w:keepNext/>
        <w:keepLines/>
        <w:numPr>
          <w:ilvl w:val="1"/>
          <w:numId w:val="1"/>
        </w:numPr>
        <w:tabs>
          <w:tab w:val="left" w:pos="1278"/>
        </w:tabs>
        <w:spacing w:after="63" w:line="280" w:lineRule="exact"/>
        <w:ind w:firstLine="740"/>
        <w:jc w:val="both"/>
        <w:outlineLvl w:val="2"/>
        <w:rPr>
          <w:rFonts w:ascii="Times New Roman" w:hAnsi="Times New Roman" w:cs="Times New Roman"/>
        </w:rPr>
      </w:pPr>
      <w:bookmarkStart w:id="28" w:name="bookmark39"/>
      <w:r w:rsidRPr="00681613">
        <w:rPr>
          <w:rStyle w:val="35"/>
          <w:rFonts w:eastAsia="Arial Unicode MS"/>
          <w:b w:val="0"/>
          <w:bCs w:val="0"/>
        </w:rPr>
        <w:t xml:space="preserve">ЛУЧЕВАЯ ДИАГНОСТИКА </w:t>
      </w:r>
      <w:r w:rsidRPr="00681613">
        <w:rPr>
          <w:rStyle w:val="35"/>
          <w:rFonts w:eastAsia="Arial Unicode MS"/>
          <w:b w:val="0"/>
          <w:bCs w:val="0"/>
          <w:lang w:val="en-US" w:eastAsia="en-US" w:bidi="en-US"/>
        </w:rPr>
        <w:t>COVID-19</w:t>
      </w:r>
      <w:bookmarkEnd w:id="28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Style w:val="2a"/>
          <w:rFonts w:eastAsia="Arial Unicode MS"/>
        </w:rPr>
        <w:t xml:space="preserve">Методы лучевой диагностики </w:t>
      </w:r>
      <w:r w:rsidRPr="00681613">
        <w:rPr>
          <w:rFonts w:ascii="Times New Roman" w:hAnsi="Times New Roman" w:cs="Times New Roman"/>
        </w:rPr>
        <w:t xml:space="preserve">применяют для выявления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пневмоний, их осложнений, дифференциальной диагностики с другими заболеваниями</w:t>
      </w:r>
      <w:r w:rsidRPr="00681613">
        <w:rPr>
          <w:rFonts w:ascii="Times New Roman" w:hAnsi="Times New Roman" w:cs="Times New Roman"/>
        </w:rPr>
        <w:br/>
        <w:t>легких, а также для определения степени выраженности и динамики изменений, оценки</w:t>
      </w:r>
      <w:r w:rsidRPr="00681613">
        <w:rPr>
          <w:rFonts w:ascii="Times New Roman" w:hAnsi="Times New Roman" w:cs="Times New Roman"/>
        </w:rPr>
        <w:br/>
        <w:t>эффективности проводимой терапии.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Лучевые методы также необходимы для выявления и оценки характера</w:t>
      </w:r>
      <w:r w:rsidRPr="00681613">
        <w:rPr>
          <w:rFonts w:ascii="Times New Roman" w:hAnsi="Times New Roman" w:cs="Times New Roman"/>
        </w:rPr>
        <w:br/>
        <w:t>патологических изменений в других анатомических областях и как средства контроля</w:t>
      </w:r>
      <w:r w:rsidRPr="00681613">
        <w:rPr>
          <w:rFonts w:ascii="Times New Roman" w:hAnsi="Times New Roman" w:cs="Times New Roman"/>
        </w:rPr>
        <w:br/>
        <w:t>для инвазивных (интервенционных) медицинских вмешательств.</w:t>
      </w:r>
    </w:p>
    <w:p w:rsidR="00681613" w:rsidRPr="00681613" w:rsidRDefault="00681613" w:rsidP="00681613">
      <w:pPr>
        <w:spacing w:after="341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 методам лучевой диагностики патологии ОГК пациентов</w:t>
      </w:r>
      <w:r w:rsidRPr="00681613">
        <w:rPr>
          <w:rFonts w:ascii="Times New Roman" w:hAnsi="Times New Roman" w:cs="Times New Roman"/>
        </w:rPr>
        <w:br/>
        <w:t xml:space="preserve">с предполагаемой/установленной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пневмонией относят: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5"/>
        </w:tabs>
        <w:spacing w:line="379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Обзорную рентгенографию легких (РГ),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5"/>
        </w:tabs>
        <w:spacing w:line="379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Компьютерную томографию легких (КТ),</w:t>
      </w:r>
    </w:p>
    <w:p w:rsidR="00681613" w:rsidRPr="00681613" w:rsidRDefault="00681613" w:rsidP="00A333D3">
      <w:pPr>
        <w:numPr>
          <w:ilvl w:val="0"/>
          <w:numId w:val="2"/>
        </w:numPr>
        <w:tabs>
          <w:tab w:val="left" w:pos="815"/>
        </w:tabs>
        <w:spacing w:after="379" w:line="379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Ультразвуковое исследование легких и плевральных полостей (УЗИ).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Style w:val="2a"/>
          <w:rFonts w:eastAsia="Arial Unicode MS"/>
        </w:rPr>
        <w:t xml:space="preserve">Стандартная РГ </w:t>
      </w:r>
      <w:r w:rsidRPr="00681613">
        <w:rPr>
          <w:rFonts w:ascii="Times New Roman" w:hAnsi="Times New Roman" w:cs="Times New Roman"/>
        </w:rPr>
        <w:t>имеет низкую чувствительность в выявлении начальных</w:t>
      </w:r>
      <w:r w:rsidRPr="00681613">
        <w:rPr>
          <w:rFonts w:ascii="Times New Roman" w:hAnsi="Times New Roman" w:cs="Times New Roman"/>
        </w:rPr>
        <w:br/>
        <w:t>изменений в первые дни заболевания и не может применяться для ранней диагностики.</w:t>
      </w:r>
      <w:proofErr w:type="gramEnd"/>
      <w:r w:rsidRPr="00681613">
        <w:rPr>
          <w:rFonts w:ascii="Times New Roman" w:hAnsi="Times New Roman" w:cs="Times New Roman"/>
        </w:rPr>
        <w:br/>
        <w:t>Информативность РГ повышается с увеличением длительности течения пневмонии.</w:t>
      </w:r>
      <w:r w:rsidRPr="00681613">
        <w:rPr>
          <w:rFonts w:ascii="Times New Roman" w:hAnsi="Times New Roman" w:cs="Times New Roman"/>
        </w:rPr>
        <w:br/>
        <w:t>Рентгенография с использованием передвижных (палатных) аппаратов является</w:t>
      </w:r>
      <w:r w:rsidRPr="00681613">
        <w:rPr>
          <w:rFonts w:ascii="Times New Roman" w:hAnsi="Times New Roman" w:cs="Times New Roman"/>
        </w:rPr>
        <w:br/>
        <w:t>основным методом лучевой диагностики патологии ОГК в ОРИТ. Применение</w:t>
      </w:r>
      <w:r w:rsidRPr="00681613">
        <w:rPr>
          <w:rFonts w:ascii="Times New Roman" w:hAnsi="Times New Roman" w:cs="Times New Roman"/>
        </w:rPr>
        <w:br/>
        <w:t>передвижного (палатного) аппарата оправдано и для проведения обычных РГ</w:t>
      </w:r>
      <w:r w:rsidRPr="00681613">
        <w:rPr>
          <w:rFonts w:ascii="Times New Roman" w:hAnsi="Times New Roman" w:cs="Times New Roman"/>
        </w:rPr>
        <w:br/>
        <w:t>исследований в рентгеновском кабинете. В стационарных условиях относительным</w:t>
      </w:r>
      <w:r w:rsidRPr="00681613">
        <w:rPr>
          <w:rFonts w:ascii="Times New Roman" w:hAnsi="Times New Roman" w:cs="Times New Roman"/>
        </w:rPr>
        <w:br/>
        <w:t>преимуществом РГ в сравнении с КТ являются большая пропускная способность.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Метод позволяет уверенно выявлять тяжелые формы пневмоний и отек легких</w:t>
      </w:r>
      <w:r w:rsidRPr="00681613">
        <w:rPr>
          <w:rFonts w:ascii="Times New Roman" w:hAnsi="Times New Roman" w:cs="Times New Roman"/>
        </w:rPr>
        <w:br/>
        <w:t>различной природы, которые требуют госпитализации, в том числе направления</w:t>
      </w:r>
      <w:r w:rsidRPr="00681613">
        <w:rPr>
          <w:rFonts w:ascii="Times New Roman" w:hAnsi="Times New Roman" w:cs="Times New Roman"/>
        </w:rPr>
        <w:br/>
        <w:t>в ОРИТ.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КТ имеет высокую чувствительность в выявлении изменений в легких,</w:t>
      </w:r>
      <w:r w:rsidRPr="00681613">
        <w:rPr>
          <w:rFonts w:ascii="Times New Roman" w:hAnsi="Times New Roman" w:cs="Times New Roman"/>
        </w:rPr>
        <w:br/>
        <w:t xml:space="preserve">характерных для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>Применение КТ целесообразно для первичной оценки</w:t>
      </w:r>
      <w:r w:rsidRPr="00681613">
        <w:rPr>
          <w:rFonts w:ascii="Times New Roman" w:hAnsi="Times New Roman" w:cs="Times New Roman"/>
        </w:rPr>
        <w:br/>
        <w:t>состояния ОГК у пациентов с тяжелыми прогрессирующими формами заболевания,</w:t>
      </w:r>
      <w:r w:rsidRPr="00681613">
        <w:rPr>
          <w:rFonts w:ascii="Times New Roman" w:hAnsi="Times New Roman" w:cs="Times New Roman"/>
        </w:rPr>
        <w:br/>
        <w:t>а также для дифференциальной диагностики выявленных изменений и оценки</w:t>
      </w:r>
      <w:r w:rsidRPr="00681613">
        <w:rPr>
          <w:rFonts w:ascii="Times New Roman" w:hAnsi="Times New Roman" w:cs="Times New Roman"/>
        </w:rPr>
        <w:br/>
        <w:t>динамики процесса. КТ позволяет выявить характерные изменения в легких</w:t>
      </w:r>
      <w:r w:rsidRPr="00681613">
        <w:rPr>
          <w:rFonts w:ascii="Times New Roman" w:hAnsi="Times New Roman" w:cs="Times New Roman"/>
        </w:rPr>
        <w:br/>
        <w:t xml:space="preserve">у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еще до появления положительных лабораторных тестов</w:t>
      </w:r>
      <w:r w:rsidRPr="00681613">
        <w:rPr>
          <w:rFonts w:ascii="Times New Roman" w:hAnsi="Times New Roman" w:cs="Times New Roman"/>
        </w:rPr>
        <w:br/>
        <w:t xml:space="preserve">на инфекцию с помощью МАНК. </w:t>
      </w:r>
      <w:proofErr w:type="gramStart"/>
      <w:r w:rsidRPr="00681613">
        <w:rPr>
          <w:rFonts w:ascii="Times New Roman" w:hAnsi="Times New Roman" w:cs="Times New Roman"/>
        </w:rPr>
        <w:t>В то же время, КТ выявляет изменения легких</w:t>
      </w:r>
      <w:r w:rsidRPr="00681613">
        <w:rPr>
          <w:rFonts w:ascii="Times New Roman" w:hAnsi="Times New Roman" w:cs="Times New Roman"/>
        </w:rPr>
        <w:br/>
        <w:t>у значительного числа пациентов с бессимптомной и легкой формами заболевания,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которым не требуется госпитализация.</w:t>
      </w:r>
      <w:proofErr w:type="gramEnd"/>
      <w:r w:rsidRPr="00681613">
        <w:rPr>
          <w:rFonts w:ascii="Times New Roman" w:hAnsi="Times New Roman" w:cs="Times New Roman"/>
        </w:rPr>
        <w:t xml:space="preserve"> Результаты КТ в этих случаях не влияют</w:t>
      </w:r>
      <w:r w:rsidRPr="00681613">
        <w:rPr>
          <w:rFonts w:ascii="Times New Roman" w:hAnsi="Times New Roman" w:cs="Times New Roman"/>
        </w:rPr>
        <w:br/>
        <w:t>на тактику лечения и прогноз заболевания при наличии лабораторного подтверждения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 xml:space="preserve">Поэтому массовое применение КТ для скрининга </w:t>
      </w:r>
      <w:proofErr w:type="spellStart"/>
      <w:r w:rsidRPr="00681613">
        <w:rPr>
          <w:rFonts w:ascii="Times New Roman" w:hAnsi="Times New Roman" w:cs="Times New Roman"/>
        </w:rPr>
        <w:t>асимптомных</w:t>
      </w:r>
      <w:proofErr w:type="spellEnd"/>
      <w:r w:rsidRPr="00681613">
        <w:rPr>
          <w:rFonts w:ascii="Times New Roman" w:hAnsi="Times New Roman" w:cs="Times New Roman"/>
        </w:rPr>
        <w:t xml:space="preserve"> и легких</w:t>
      </w:r>
      <w:r w:rsidRPr="00681613">
        <w:rPr>
          <w:rFonts w:ascii="Times New Roman" w:hAnsi="Times New Roman" w:cs="Times New Roman"/>
        </w:rPr>
        <w:br/>
        <w:t>форм болезни не рекомендуется. При первичном обращении пациента с подозрением</w:t>
      </w:r>
      <w:r w:rsidRPr="00681613">
        <w:rPr>
          <w:rFonts w:ascii="Times New Roman" w:hAnsi="Times New Roman" w:cs="Times New Roman"/>
        </w:rPr>
        <w:br/>
        <w:t xml:space="preserve">на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рекомендуется назначать КТ только при наличии клинических</w:t>
      </w:r>
      <w:r w:rsidRPr="00681613">
        <w:rPr>
          <w:rFonts w:ascii="Times New Roman" w:hAnsi="Times New Roman" w:cs="Times New Roman"/>
        </w:rPr>
        <w:br/>
        <w:t xml:space="preserve">и инструментальных признаков дыхательной недостаточности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&lt; 95%, ЧДД &gt;22).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Ограничениями КТ в сравнении с РГ являются меньшая доступность технологии</w:t>
      </w:r>
      <w:r w:rsidRPr="00681613">
        <w:rPr>
          <w:rFonts w:ascii="Times New Roman" w:hAnsi="Times New Roman" w:cs="Times New Roman"/>
        </w:rPr>
        <w:br/>
        <w:t>в отдельных медицинских организациях, городах и регионах; недоступность</w:t>
      </w:r>
      <w:r w:rsidRPr="00681613">
        <w:rPr>
          <w:rFonts w:ascii="Times New Roman" w:hAnsi="Times New Roman" w:cs="Times New Roman"/>
        </w:rPr>
        <w:br/>
        <w:t>исследования для части пациентов, находящихся на ИВЛ; высокая потребность</w:t>
      </w:r>
      <w:r w:rsidRPr="00681613">
        <w:rPr>
          <w:rFonts w:ascii="Times New Roman" w:hAnsi="Times New Roman" w:cs="Times New Roman"/>
        </w:rPr>
        <w:br/>
        <w:t>в КТ-исследованиях для диагностики других заболеваний.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Вместе с тем, комплексная оценка анамнестических, клинических</w:t>
      </w:r>
      <w:r w:rsidRPr="00681613">
        <w:rPr>
          <w:rFonts w:ascii="Times New Roman" w:hAnsi="Times New Roman" w:cs="Times New Roman"/>
        </w:rPr>
        <w:br/>
        <w:t>и рентгенологических данных позволяет определить клинически подтвержденный</w:t>
      </w:r>
      <w:r w:rsidRPr="00681613">
        <w:rPr>
          <w:rFonts w:ascii="Times New Roman" w:hAnsi="Times New Roman" w:cs="Times New Roman"/>
        </w:rPr>
        <w:br/>
        <w:t xml:space="preserve">случай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маршрутизировать пациента и начать противовирусную терапию.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связи с этим КТ может быть исследованием «первой линии» в тех</w:t>
      </w:r>
      <w:r w:rsidRPr="00681613">
        <w:rPr>
          <w:rFonts w:ascii="Times New Roman" w:hAnsi="Times New Roman" w:cs="Times New Roman"/>
        </w:rPr>
        <w:br/>
        <w:t>медицинских организациях/территориях, в которых имеется достаточное количество</w:t>
      </w:r>
      <w:r w:rsidRPr="00681613">
        <w:rPr>
          <w:rFonts w:ascii="Times New Roman" w:hAnsi="Times New Roman" w:cs="Times New Roman"/>
        </w:rPr>
        <w:br/>
        <w:t>аппаратов и кадровое обеспечение для выполнения требуемого объема исследований</w:t>
      </w:r>
      <w:r w:rsidRPr="00681613">
        <w:rPr>
          <w:rFonts w:ascii="Times New Roman" w:hAnsi="Times New Roman" w:cs="Times New Roman"/>
        </w:rPr>
        <w:br/>
        <w:t>без ущерба для своевременной диагностики других болезней (онкологических,</w:t>
      </w:r>
      <w:r w:rsidRPr="00681613">
        <w:rPr>
          <w:rFonts w:ascii="Times New Roman" w:hAnsi="Times New Roman" w:cs="Times New Roman"/>
        </w:rPr>
        <w:br/>
        <w:t>неврологических и т.д.) у наиболее нуждающихся в этом исследовании пациентов.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УЗИ легких у пациентов с предполагаемой/известной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пневмонией</w:t>
      </w:r>
      <w:r w:rsidRPr="00681613">
        <w:rPr>
          <w:rFonts w:ascii="Times New Roman" w:hAnsi="Times New Roman" w:cs="Times New Roman"/>
        </w:rPr>
        <w:br/>
        <w:t>является дополнительным методом визуализации, который не заменяет и не исключает</w:t>
      </w:r>
      <w:r w:rsidRPr="00681613">
        <w:rPr>
          <w:rFonts w:ascii="Times New Roman" w:hAnsi="Times New Roman" w:cs="Times New Roman"/>
        </w:rPr>
        <w:br/>
        <w:t>проведение РГ и КТ. При соблюдении правильной методики, выборе правильных</w:t>
      </w:r>
      <w:r w:rsidRPr="00681613">
        <w:rPr>
          <w:rFonts w:ascii="Times New Roman" w:hAnsi="Times New Roman" w:cs="Times New Roman"/>
        </w:rPr>
        <w:br/>
        <w:t>показаний и наличии подготовленного врачебного персонала это исследование</w:t>
      </w:r>
      <w:r w:rsidRPr="00681613">
        <w:rPr>
          <w:rFonts w:ascii="Times New Roman" w:hAnsi="Times New Roman" w:cs="Times New Roman"/>
        </w:rPr>
        <w:br/>
        <w:t>отличается высокой чувствительностью в выявлении интерстициальных изменений</w:t>
      </w:r>
      <w:r w:rsidRPr="00681613">
        <w:rPr>
          <w:rFonts w:ascii="Times New Roman" w:hAnsi="Times New Roman" w:cs="Times New Roman"/>
        </w:rPr>
        <w:br/>
        <w:t xml:space="preserve">и консолидаций в легочной ткани, но только при </w:t>
      </w:r>
      <w:proofErr w:type="spellStart"/>
      <w:r w:rsidRPr="00681613">
        <w:rPr>
          <w:rFonts w:ascii="Times New Roman" w:hAnsi="Times New Roman" w:cs="Times New Roman"/>
        </w:rPr>
        <w:t>субплевральном</w:t>
      </w:r>
      <w:proofErr w:type="spellEnd"/>
      <w:r w:rsidRPr="00681613">
        <w:rPr>
          <w:rFonts w:ascii="Times New Roman" w:hAnsi="Times New Roman" w:cs="Times New Roman"/>
        </w:rPr>
        <w:t xml:space="preserve"> их расположении.</w:t>
      </w:r>
      <w:r w:rsidRPr="00681613">
        <w:rPr>
          <w:rFonts w:ascii="Times New Roman" w:hAnsi="Times New Roman" w:cs="Times New Roman"/>
        </w:rPr>
        <w:br/>
        <w:t>Данные УЗИ не позволяют однозначно определить причину возникновения</w:t>
      </w:r>
      <w:r w:rsidRPr="00681613">
        <w:rPr>
          <w:rFonts w:ascii="Times New Roman" w:hAnsi="Times New Roman" w:cs="Times New Roman"/>
        </w:rPr>
        <w:br/>
        <w:t>и/или действительную распространенность изменений в легочной ткани.</w:t>
      </w:r>
    </w:p>
    <w:p w:rsidR="00681613" w:rsidRPr="00681613" w:rsidRDefault="00681613" w:rsidP="00681613">
      <w:pPr>
        <w:spacing w:after="168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Следует учитывать, что УЗИ не является стандартной процедурой в диагностике</w:t>
      </w:r>
      <w:r w:rsidRPr="00681613">
        <w:rPr>
          <w:rFonts w:ascii="Times New Roman" w:hAnsi="Times New Roman" w:cs="Times New Roman"/>
        </w:rPr>
        <w:br/>
        <w:t>пневмоний, оно не включено в клинические рекомендации и стандарты оказания</w:t>
      </w:r>
      <w:r w:rsidRPr="00681613">
        <w:rPr>
          <w:rFonts w:ascii="Times New Roman" w:hAnsi="Times New Roman" w:cs="Times New Roman"/>
        </w:rPr>
        <w:br/>
        <w:t>медицинской помощи по диагностике и лечению внебольничной пневмонии.</w:t>
      </w:r>
      <w:r w:rsidRPr="00681613">
        <w:rPr>
          <w:rFonts w:ascii="Times New Roman" w:hAnsi="Times New Roman" w:cs="Times New Roman"/>
        </w:rPr>
        <w:br/>
        <w:t>В связи с этим результативность исследований в значительной степени зависит</w:t>
      </w:r>
      <w:r w:rsidRPr="00681613">
        <w:rPr>
          <w:rFonts w:ascii="Times New Roman" w:hAnsi="Times New Roman" w:cs="Times New Roman"/>
        </w:rPr>
        <w:br/>
        <w:t>от имеющегося опыта и квалификации врача, проводящего исследование.</w:t>
      </w:r>
    </w:p>
    <w:p w:rsidR="00681613" w:rsidRPr="00681613" w:rsidRDefault="00681613" w:rsidP="00681613">
      <w:pPr>
        <w:keepNext/>
        <w:keepLines/>
        <w:spacing w:after="80" w:line="220" w:lineRule="exact"/>
        <w:ind w:firstLine="780"/>
        <w:jc w:val="both"/>
        <w:rPr>
          <w:rFonts w:ascii="Times New Roman" w:hAnsi="Times New Roman" w:cs="Times New Roman"/>
        </w:rPr>
      </w:pPr>
      <w:bookmarkStart w:id="29" w:name="bookmark40"/>
      <w:r w:rsidRPr="00681613">
        <w:rPr>
          <w:rFonts w:ascii="Times New Roman" w:hAnsi="Times New Roman" w:cs="Times New Roman"/>
        </w:rPr>
        <w:t>Рекомендации</w:t>
      </w:r>
      <w:bookmarkEnd w:id="29"/>
    </w:p>
    <w:p w:rsidR="00681613" w:rsidRPr="00681613" w:rsidRDefault="00681613" w:rsidP="00A333D3">
      <w:pPr>
        <w:numPr>
          <w:ilvl w:val="0"/>
          <w:numId w:val="4"/>
        </w:numPr>
        <w:tabs>
          <w:tab w:val="left" w:pos="1138"/>
        </w:tabs>
        <w:spacing w:after="240" w:line="355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Рекомендовано выбирать методы визуализации при известной/</w:t>
      </w:r>
      <w:r w:rsidRPr="00681613">
        <w:rPr>
          <w:rFonts w:ascii="Times New Roman" w:hAnsi="Times New Roman" w:cs="Times New Roman"/>
        </w:rPr>
        <w:br/>
        <w:t xml:space="preserve">предполагаемой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инфекции дифференцированно, в соответствии</w:t>
      </w:r>
      <w:r w:rsidRPr="00681613">
        <w:rPr>
          <w:rFonts w:ascii="Times New Roman" w:hAnsi="Times New Roman" w:cs="Times New Roman"/>
        </w:rPr>
        <w:br/>
        <w:t>с имеющимися оборудованием и кадровыми ресурсами медицинской организации,</w:t>
      </w:r>
      <w:r w:rsidRPr="00681613">
        <w:rPr>
          <w:rFonts w:ascii="Times New Roman" w:hAnsi="Times New Roman" w:cs="Times New Roman"/>
        </w:rPr>
        <w:br/>
        <w:t>а также структурой и количеством обследуемых пациентов.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994"/>
        </w:tabs>
        <w:spacing w:line="355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Не рекомендовано применение методов лучевой диагностики при отсутствии</w:t>
      </w:r>
      <w:r w:rsidRPr="00681613">
        <w:rPr>
          <w:rFonts w:ascii="Times New Roman" w:hAnsi="Times New Roman" w:cs="Times New Roman"/>
        </w:rPr>
        <w:br/>
        <w:t>симптомов ОРИ у пациентов с положительными результатами на РНК или антиген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а также при наличии эпидемиологических данных, указывающих</w:t>
      </w:r>
      <w:r w:rsidRPr="00681613">
        <w:rPr>
          <w:rFonts w:ascii="Times New Roman" w:hAnsi="Times New Roman" w:cs="Times New Roman"/>
        </w:rPr>
        <w:br/>
        <w:t>на возможность инфицирования.</w:t>
      </w:r>
    </w:p>
    <w:p w:rsidR="00681613" w:rsidRPr="00AA7E8C" w:rsidRDefault="00681613" w:rsidP="00681613">
      <w:pPr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lastRenderedPageBreak/>
        <w:t>Комментарии. В доступных на данный период времени клинических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рекомендациях указано, что применение РГ, КТ и УЗИ для скрининга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(выявления патологии при отсутствии клинических симптомов) внебольничных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 xml:space="preserve">пневмоний в целом и при </w:t>
      </w:r>
      <w:r w:rsidRPr="00AA7E8C">
        <w:rPr>
          <w:rFonts w:ascii="Times New Roman" w:hAnsi="Times New Roman" w:cs="Times New Roman"/>
          <w:i/>
          <w:lang w:val="en-US" w:eastAsia="en-US" w:bidi="en-US"/>
        </w:rPr>
        <w:t>COVID</w:t>
      </w:r>
      <w:r w:rsidRPr="00AA7E8C">
        <w:rPr>
          <w:rFonts w:ascii="Times New Roman" w:hAnsi="Times New Roman" w:cs="Times New Roman"/>
          <w:i/>
          <w:lang w:eastAsia="en-US" w:bidi="en-US"/>
        </w:rPr>
        <w:t xml:space="preserve">-19 </w:t>
      </w:r>
      <w:r w:rsidRPr="00AA7E8C">
        <w:rPr>
          <w:rFonts w:ascii="Times New Roman" w:hAnsi="Times New Roman" w:cs="Times New Roman"/>
          <w:i/>
        </w:rPr>
        <w:t>в частности нецелесообразно.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1138"/>
        </w:tabs>
        <w:spacing w:line="355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Применение лучевых методов у пациентов с симптомами ОРВИ легкой</w:t>
      </w:r>
    </w:p>
    <w:p w:rsidR="00681613" w:rsidRPr="00681613" w:rsidRDefault="00681613" w:rsidP="00681613">
      <w:pPr>
        <w:tabs>
          <w:tab w:val="left" w:pos="3217"/>
          <w:tab w:val="left" w:pos="7018"/>
        </w:tabs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степени тяжести и стабильном состоянии пациента, возможно только по конкретным</w:t>
      </w:r>
      <w:r w:rsidRPr="00681613">
        <w:rPr>
          <w:rFonts w:ascii="Times New Roman" w:hAnsi="Times New Roman" w:cs="Times New Roman"/>
        </w:rPr>
        <w:br/>
        <w:t>клиническим показаниям, в том числе при наличии факторов риска, при условии</w:t>
      </w:r>
      <w:r w:rsidRPr="00681613">
        <w:rPr>
          <w:rFonts w:ascii="Times New Roman" w:hAnsi="Times New Roman" w:cs="Times New Roman"/>
        </w:rPr>
        <w:br/>
        <w:t xml:space="preserve">достаточных технических и организационных возможностей. </w:t>
      </w:r>
      <w:proofErr w:type="gramStart"/>
      <w:r w:rsidRPr="00681613">
        <w:rPr>
          <w:rFonts w:ascii="Times New Roman" w:hAnsi="Times New Roman" w:cs="Times New Roman"/>
        </w:rPr>
        <w:t>Методом выбора в этом</w:t>
      </w:r>
      <w:r w:rsidRPr="00681613">
        <w:rPr>
          <w:rFonts w:ascii="Times New Roman" w:hAnsi="Times New Roman" w:cs="Times New Roman"/>
        </w:rPr>
        <w:br/>
        <w:t>случае является КТ легких по стандартному протоколу без внутривенного</w:t>
      </w:r>
      <w:r w:rsidRPr="00681613">
        <w:rPr>
          <w:rFonts w:ascii="Times New Roman" w:hAnsi="Times New Roman" w:cs="Times New Roman"/>
        </w:rPr>
        <w:br/>
        <w:t>контрастирования или РГ при ограниченной доступности КТ.</w:t>
      </w:r>
      <w:proofErr w:type="gramEnd"/>
      <w:r w:rsidRPr="00681613">
        <w:rPr>
          <w:rFonts w:ascii="Times New Roman" w:hAnsi="Times New Roman" w:cs="Times New Roman"/>
        </w:rPr>
        <w:t xml:space="preserve"> Использование УЗИ</w:t>
      </w:r>
      <w:r w:rsidRPr="00681613">
        <w:rPr>
          <w:rFonts w:ascii="Times New Roman" w:hAnsi="Times New Roman" w:cs="Times New Roman"/>
        </w:rPr>
        <w:br/>
        <w:t>в этих случаях нецелесообразно. Применение КТ исследования в сроки ранее 3-5 дней</w:t>
      </w:r>
      <w:r w:rsidRPr="00681613">
        <w:rPr>
          <w:rFonts w:ascii="Times New Roman" w:hAnsi="Times New Roman" w:cs="Times New Roman"/>
        </w:rPr>
        <w:br/>
        <w:t>с момента появления симптомов заболевания, а также при отсутствии клинических</w:t>
      </w:r>
      <w:r w:rsidRPr="00681613">
        <w:rPr>
          <w:rFonts w:ascii="Times New Roman" w:hAnsi="Times New Roman" w:cs="Times New Roman"/>
        </w:rPr>
        <w:br/>
        <w:t>проявлений поражения бронхолегочной системы является нецелесообразным.</w:t>
      </w:r>
      <w:r w:rsidRPr="00681613">
        <w:rPr>
          <w:rFonts w:ascii="Times New Roman" w:hAnsi="Times New Roman" w:cs="Times New Roman"/>
        </w:rPr>
        <w:br/>
        <w:t>Выполнение КТ целесообразно при наличии клинических и инструментальных</w:t>
      </w:r>
      <w:r w:rsidRPr="00681613">
        <w:rPr>
          <w:rFonts w:ascii="Times New Roman" w:hAnsi="Times New Roman" w:cs="Times New Roman"/>
        </w:rPr>
        <w:br/>
        <w:t>признаков дыхательной</w:t>
      </w:r>
      <w:r w:rsidRPr="00681613">
        <w:rPr>
          <w:rFonts w:ascii="Times New Roman" w:hAnsi="Times New Roman" w:cs="Times New Roman"/>
        </w:rPr>
        <w:tab/>
        <w:t xml:space="preserve">недостаточности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2&lt;95%,</w:t>
      </w:r>
      <w:r w:rsidRPr="00681613">
        <w:rPr>
          <w:rFonts w:ascii="Times New Roman" w:hAnsi="Times New Roman" w:cs="Times New Roman"/>
          <w:lang w:eastAsia="en-US" w:bidi="en-US"/>
        </w:rPr>
        <w:tab/>
      </w:r>
      <w:r w:rsidRPr="00681613">
        <w:rPr>
          <w:rFonts w:ascii="Times New Roman" w:hAnsi="Times New Roman" w:cs="Times New Roman"/>
        </w:rPr>
        <w:t>ЧДД&gt;22), либо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дифференциальной диагностике с другим заболеванием.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1138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Все выявляемые при лучевых исследованиях признаки, включая</w:t>
      </w:r>
      <w:r w:rsidRPr="00681613">
        <w:rPr>
          <w:rFonts w:ascii="Times New Roman" w:hAnsi="Times New Roman" w:cs="Times New Roman"/>
        </w:rPr>
        <w:br/>
        <w:t>КТ-симптомы, не являются специфичными для какого-либо вида инфекции</w:t>
      </w:r>
      <w:r w:rsidRPr="00681613">
        <w:rPr>
          <w:rFonts w:ascii="Times New Roman" w:hAnsi="Times New Roman" w:cs="Times New Roman"/>
        </w:rPr>
        <w:br/>
        <w:t>и не позволяют установить этиологический диагноз. Вне клинической (эпидемической)</w:t>
      </w:r>
      <w:r w:rsidRPr="00681613">
        <w:rPr>
          <w:rFonts w:ascii="Times New Roman" w:hAnsi="Times New Roman" w:cs="Times New Roman"/>
        </w:rPr>
        <w:br/>
        <w:t xml:space="preserve">ситуации они не позволяют отнести выявленные изменения к пневмонии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и дифференцировать их с другими пневмониями и </w:t>
      </w:r>
      <w:proofErr w:type="spellStart"/>
      <w:r w:rsidRPr="00681613">
        <w:rPr>
          <w:rFonts w:ascii="Times New Roman" w:hAnsi="Times New Roman" w:cs="Times New Roman"/>
        </w:rPr>
        <w:t>невоспалительными</w:t>
      </w:r>
      <w:proofErr w:type="spellEnd"/>
      <w:r w:rsidRPr="00681613">
        <w:rPr>
          <w:rFonts w:ascii="Times New Roman" w:hAnsi="Times New Roman" w:cs="Times New Roman"/>
        </w:rPr>
        <w:t xml:space="preserve"> заболеваниями.</w:t>
      </w:r>
      <w:r w:rsidRPr="00681613">
        <w:rPr>
          <w:rFonts w:ascii="Times New Roman" w:hAnsi="Times New Roman" w:cs="Times New Roman"/>
        </w:rPr>
        <w:br/>
        <w:t>Данные лучевого исследования не заменяют результаты обследования на РНК или</w:t>
      </w:r>
      <w:r w:rsidRPr="00681613">
        <w:rPr>
          <w:rFonts w:ascii="Times New Roman" w:hAnsi="Times New Roman" w:cs="Times New Roman"/>
        </w:rPr>
        <w:br/>
        <w:t xml:space="preserve">антиген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-2. </w:t>
      </w:r>
      <w:r w:rsidRPr="00681613">
        <w:rPr>
          <w:rFonts w:ascii="Times New Roman" w:hAnsi="Times New Roman" w:cs="Times New Roman"/>
        </w:rPr>
        <w:t xml:space="preserve">Отсутствие изменений при КТ не исключают наличие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и возможность развития пневмонии после проведения исследования.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1322"/>
          <w:tab w:val="left" w:pos="3217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Рекомендовано</w:t>
      </w:r>
      <w:r w:rsidRPr="00681613">
        <w:rPr>
          <w:rFonts w:ascii="Times New Roman" w:hAnsi="Times New Roman" w:cs="Times New Roman"/>
        </w:rPr>
        <w:tab/>
        <w:t>проведение лучевого исследования пациентам</w:t>
      </w:r>
    </w:p>
    <w:p w:rsidR="00681613" w:rsidRPr="00681613" w:rsidRDefault="00681613" w:rsidP="00681613">
      <w:pPr>
        <w:spacing w:line="317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среднетяжелом, тяжелом и крайне тяжелом течении ОРИ с целью медицинской</w:t>
      </w:r>
      <w:r w:rsidRPr="00681613">
        <w:rPr>
          <w:rFonts w:ascii="Times New Roman" w:hAnsi="Times New Roman" w:cs="Times New Roman"/>
        </w:rPr>
        <w:br/>
        <w:t>сортировки, оценки характера изменений в грудной полости и определения прогноза</w:t>
      </w:r>
      <w:r w:rsidRPr="00681613">
        <w:rPr>
          <w:rFonts w:ascii="Times New Roman" w:hAnsi="Times New Roman" w:cs="Times New Roman"/>
        </w:rPr>
        <w:br/>
        <w:t>заболевания:</w:t>
      </w:r>
    </w:p>
    <w:p w:rsidR="00681613" w:rsidRPr="00681613" w:rsidRDefault="00681613" w:rsidP="00A333D3">
      <w:pPr>
        <w:numPr>
          <w:ilvl w:val="0"/>
          <w:numId w:val="5"/>
        </w:numPr>
        <w:tabs>
          <w:tab w:val="left" w:pos="918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выполнение КТ легких без </w:t>
      </w:r>
      <w:proofErr w:type="gramStart"/>
      <w:r w:rsidRPr="00681613">
        <w:rPr>
          <w:rFonts w:ascii="Times New Roman" w:hAnsi="Times New Roman" w:cs="Times New Roman"/>
        </w:rPr>
        <w:t>внутривенного</w:t>
      </w:r>
      <w:proofErr w:type="gramEnd"/>
      <w:r w:rsidRPr="00681613">
        <w:rPr>
          <w:rFonts w:ascii="Times New Roman" w:hAnsi="Times New Roman" w:cs="Times New Roman"/>
        </w:rPr>
        <w:t xml:space="preserve"> контрастирования в стационарных</w:t>
      </w:r>
      <w:r w:rsidRPr="00681613">
        <w:rPr>
          <w:rFonts w:ascii="Times New Roman" w:hAnsi="Times New Roman" w:cs="Times New Roman"/>
        </w:rPr>
        <w:br/>
        <w:t>условиях или в амбулаторных - при показаниях к госпитализации;</w:t>
      </w:r>
    </w:p>
    <w:p w:rsidR="00681613" w:rsidRPr="00681613" w:rsidRDefault="00681613" w:rsidP="00A333D3">
      <w:pPr>
        <w:numPr>
          <w:ilvl w:val="0"/>
          <w:numId w:val="5"/>
        </w:numPr>
        <w:tabs>
          <w:tab w:val="left" w:pos="918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выполнение РГ легких в двух проекциях, если проведение КТ в данной</w:t>
      </w:r>
      <w:r w:rsidRPr="00681613">
        <w:rPr>
          <w:rFonts w:ascii="Times New Roman" w:hAnsi="Times New Roman" w:cs="Times New Roman"/>
        </w:rPr>
        <w:br/>
        <w:t>медицинской организации/клинической ситуации невозможно.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136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Внутривенное</w:t>
      </w:r>
      <w:proofErr w:type="gramEnd"/>
      <w:r w:rsidRPr="00681613">
        <w:rPr>
          <w:rFonts w:ascii="Times New Roman" w:hAnsi="Times New Roman" w:cs="Times New Roman"/>
        </w:rPr>
        <w:t xml:space="preserve"> контрастирование при КТ у пациентов</w:t>
      </w:r>
      <w:r w:rsidRPr="00681613">
        <w:rPr>
          <w:rFonts w:ascii="Times New Roman" w:hAnsi="Times New Roman" w:cs="Times New Roman"/>
        </w:rPr>
        <w:br/>
        <w:t xml:space="preserve">с известной/предполагаемой вирусной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-19) </w:t>
      </w:r>
      <w:r w:rsidRPr="00681613">
        <w:rPr>
          <w:rFonts w:ascii="Times New Roman" w:hAnsi="Times New Roman" w:cs="Times New Roman"/>
        </w:rPr>
        <w:t>пневмонией проводится</w:t>
      </w:r>
      <w:r w:rsidRPr="00681613">
        <w:rPr>
          <w:rFonts w:ascii="Times New Roman" w:hAnsi="Times New Roman" w:cs="Times New Roman"/>
        </w:rPr>
        <w:br/>
        <w:t>при подозрении на заболевания и патологические состояния, диагностика которых</w:t>
      </w:r>
      <w:r w:rsidRPr="00681613">
        <w:rPr>
          <w:rFonts w:ascii="Times New Roman" w:hAnsi="Times New Roman" w:cs="Times New Roman"/>
        </w:rPr>
        <w:br/>
        <w:t>невозможна без использования контрастных средств (ТЭЛА, онкологические</w:t>
      </w:r>
      <w:r w:rsidRPr="00681613">
        <w:rPr>
          <w:rFonts w:ascii="Times New Roman" w:hAnsi="Times New Roman" w:cs="Times New Roman"/>
        </w:rPr>
        <w:br/>
        <w:t>заболевания др.). Внезапный рост концентрации Д-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в анализах крови</w:t>
      </w:r>
      <w:r w:rsidRPr="00681613">
        <w:rPr>
          <w:rFonts w:ascii="Times New Roman" w:hAnsi="Times New Roman" w:cs="Times New Roman"/>
        </w:rPr>
        <w:br/>
        <w:t>и клиническое подозрение на ТЭЛА являются важными критериями для выполнения</w:t>
      </w:r>
      <w:r w:rsidRPr="00681613">
        <w:rPr>
          <w:rFonts w:ascii="Times New Roman" w:hAnsi="Times New Roman" w:cs="Times New Roman"/>
        </w:rPr>
        <w:br/>
        <w:t>КТ-</w:t>
      </w:r>
      <w:proofErr w:type="spellStart"/>
      <w:r w:rsidRPr="00681613">
        <w:rPr>
          <w:rFonts w:ascii="Times New Roman" w:hAnsi="Times New Roman" w:cs="Times New Roman"/>
        </w:rPr>
        <w:t>ангиопульмонографии</w:t>
      </w:r>
      <w:proofErr w:type="spellEnd"/>
      <w:r w:rsidRPr="00681613">
        <w:rPr>
          <w:rFonts w:ascii="Times New Roman" w:hAnsi="Times New Roman" w:cs="Times New Roman"/>
        </w:rPr>
        <w:t xml:space="preserve"> при условии, что ее положительный результат может</w:t>
      </w:r>
      <w:r w:rsidRPr="00681613">
        <w:rPr>
          <w:rFonts w:ascii="Times New Roman" w:hAnsi="Times New Roman" w:cs="Times New Roman"/>
        </w:rPr>
        <w:br/>
        <w:t>оказать влияние на лечение и ведение пациента.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994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Решение о </w:t>
      </w:r>
      <w:proofErr w:type="gramStart"/>
      <w:r w:rsidRPr="00681613">
        <w:rPr>
          <w:rFonts w:ascii="Times New Roman" w:hAnsi="Times New Roman" w:cs="Times New Roman"/>
        </w:rPr>
        <w:t>внутривенном</w:t>
      </w:r>
      <w:proofErr w:type="gramEnd"/>
      <w:r w:rsidRPr="00681613">
        <w:rPr>
          <w:rFonts w:ascii="Times New Roman" w:hAnsi="Times New Roman" w:cs="Times New Roman"/>
        </w:rPr>
        <w:t xml:space="preserve"> контрастировании принимает врач-рентгенолог</w:t>
      </w:r>
      <w:r w:rsidRPr="00681613">
        <w:rPr>
          <w:rFonts w:ascii="Times New Roman" w:hAnsi="Times New Roman" w:cs="Times New Roman"/>
        </w:rPr>
        <w:br/>
        <w:t>совместно с врачом, направляющим пациента на КТ. Введение контрастного средства</w:t>
      </w:r>
      <w:r w:rsidRPr="00681613">
        <w:rPr>
          <w:rFonts w:ascii="Times New Roman" w:hAnsi="Times New Roman" w:cs="Times New Roman"/>
        </w:rPr>
        <w:br/>
        <w:t xml:space="preserve">выполняется в соответствии с общими правилами проведения </w:t>
      </w:r>
      <w:proofErr w:type="spellStart"/>
      <w:r w:rsidRPr="00681613">
        <w:rPr>
          <w:rFonts w:ascii="Times New Roman" w:hAnsi="Times New Roman" w:cs="Times New Roman"/>
        </w:rPr>
        <w:t>рентгеноконтрастных</w:t>
      </w:r>
      <w:proofErr w:type="spellEnd"/>
      <w:r w:rsidRPr="00681613">
        <w:rPr>
          <w:rFonts w:ascii="Times New Roman" w:hAnsi="Times New Roman" w:cs="Times New Roman"/>
        </w:rPr>
        <w:br/>
        <w:t>исследований.</w:t>
      </w:r>
    </w:p>
    <w:p w:rsidR="00681613" w:rsidRPr="00681613" w:rsidRDefault="00681613" w:rsidP="00A333D3">
      <w:pPr>
        <w:numPr>
          <w:ilvl w:val="0"/>
          <w:numId w:val="4"/>
        </w:numPr>
        <w:tabs>
          <w:tab w:val="left" w:pos="999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Рекомендовано проведение лучевого исследования пациентам с тяжелым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и крайне тяжелым течением ОРИ, требующим лечения в условиях ОРИТ:</w:t>
      </w:r>
    </w:p>
    <w:p w:rsidR="00681613" w:rsidRPr="00681613" w:rsidRDefault="00681613" w:rsidP="00A333D3">
      <w:pPr>
        <w:numPr>
          <w:ilvl w:val="0"/>
          <w:numId w:val="5"/>
        </w:numPr>
        <w:tabs>
          <w:tab w:val="left" w:pos="1188"/>
          <w:tab w:val="left" w:pos="2796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оптимально:</w:t>
      </w:r>
      <w:r w:rsidRPr="00681613">
        <w:rPr>
          <w:rFonts w:ascii="Times New Roman" w:hAnsi="Times New Roman" w:cs="Times New Roman"/>
        </w:rPr>
        <w:tab/>
        <w:t>выполнение экстренного КТ исследования легких</w:t>
      </w:r>
    </w:p>
    <w:p w:rsidR="00681613" w:rsidRPr="00681613" w:rsidRDefault="00681613" w:rsidP="00681613">
      <w:pPr>
        <w:spacing w:line="317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 стандартному протоколу без внутривенного контрастирования, если возможна</w:t>
      </w:r>
      <w:r w:rsidRPr="00681613">
        <w:rPr>
          <w:rFonts w:ascii="Times New Roman" w:hAnsi="Times New Roman" w:cs="Times New Roman"/>
        </w:rPr>
        <w:br/>
        <w:t>транспортировка пациента в кабинет КТ до ОРИТ;</w:t>
      </w:r>
    </w:p>
    <w:p w:rsidR="00681613" w:rsidRPr="00681613" w:rsidRDefault="00681613" w:rsidP="00A333D3">
      <w:pPr>
        <w:numPr>
          <w:ilvl w:val="0"/>
          <w:numId w:val="5"/>
        </w:numPr>
        <w:tabs>
          <w:tab w:val="left" w:pos="918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оптимально: выполнение </w:t>
      </w:r>
      <w:proofErr w:type="gramStart"/>
      <w:r w:rsidRPr="00681613">
        <w:rPr>
          <w:rFonts w:ascii="Times New Roman" w:hAnsi="Times New Roman" w:cs="Times New Roman"/>
        </w:rPr>
        <w:t>экстренной</w:t>
      </w:r>
      <w:proofErr w:type="gramEnd"/>
      <w:r w:rsidRPr="00681613">
        <w:rPr>
          <w:rFonts w:ascii="Times New Roman" w:hAnsi="Times New Roman" w:cs="Times New Roman"/>
        </w:rPr>
        <w:t xml:space="preserve"> РГ легких в ОРИТ с использованием</w:t>
      </w:r>
      <w:r w:rsidRPr="00681613">
        <w:rPr>
          <w:rFonts w:ascii="Times New Roman" w:hAnsi="Times New Roman" w:cs="Times New Roman"/>
        </w:rPr>
        <w:br/>
        <w:t>передвижного (палатного) аппарата;</w:t>
      </w:r>
    </w:p>
    <w:p w:rsidR="00681613" w:rsidRPr="00681613" w:rsidRDefault="00681613" w:rsidP="00A333D3">
      <w:pPr>
        <w:numPr>
          <w:ilvl w:val="0"/>
          <w:numId w:val="5"/>
        </w:numPr>
        <w:tabs>
          <w:tab w:val="left" w:pos="918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возможно: выполнение УЗИ легких и плевральных полостей по клиническим</w:t>
      </w:r>
      <w:r w:rsidRPr="00681613">
        <w:rPr>
          <w:rFonts w:ascii="Times New Roman" w:hAnsi="Times New Roman" w:cs="Times New Roman"/>
        </w:rPr>
        <w:br/>
        <w:t>показаниям в дополнении к РГ или КТ.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Комментарии.</w:t>
      </w:r>
    </w:p>
    <w:p w:rsidR="00681613" w:rsidRPr="00AA7E8C" w:rsidRDefault="00681613" w:rsidP="00A333D3">
      <w:pPr>
        <w:numPr>
          <w:ilvl w:val="0"/>
          <w:numId w:val="6"/>
        </w:numPr>
        <w:tabs>
          <w:tab w:val="left" w:pos="994"/>
        </w:tabs>
        <w:spacing w:line="317" w:lineRule="exact"/>
        <w:ind w:firstLine="780"/>
        <w:jc w:val="both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Применение УЗИ легких как дополнительного исследования возможно только</w:t>
      </w:r>
      <w:r w:rsidRPr="00AA7E8C">
        <w:rPr>
          <w:rFonts w:ascii="Times New Roman" w:hAnsi="Times New Roman" w:cs="Times New Roman"/>
          <w:i/>
        </w:rPr>
        <w:br/>
        <w:t>при наличии технических возможностей и подготовленного персонала, имеющего</w:t>
      </w:r>
      <w:r w:rsidRPr="00AA7E8C">
        <w:rPr>
          <w:rFonts w:ascii="Times New Roman" w:hAnsi="Times New Roman" w:cs="Times New Roman"/>
          <w:i/>
        </w:rPr>
        <w:br/>
        <w:t>опыт проведения исследований легких. Данные УЗИ дополняют, но не заменяют РГ</w:t>
      </w:r>
      <w:r w:rsidRPr="00AA7E8C">
        <w:rPr>
          <w:rFonts w:ascii="Times New Roman" w:hAnsi="Times New Roman" w:cs="Times New Roman"/>
          <w:i/>
        </w:rPr>
        <w:br/>
        <w:t xml:space="preserve">и КТ легких. </w:t>
      </w:r>
    </w:p>
    <w:p w:rsidR="00681613" w:rsidRPr="00AA7E8C" w:rsidRDefault="00681613" w:rsidP="00A333D3">
      <w:pPr>
        <w:numPr>
          <w:ilvl w:val="0"/>
          <w:numId w:val="6"/>
        </w:numPr>
        <w:tabs>
          <w:tab w:val="left" w:pos="1023"/>
        </w:tabs>
        <w:spacing w:line="317" w:lineRule="exact"/>
        <w:jc w:val="both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 xml:space="preserve">Применение МРТ легких для диагностики пневмоний, вызванных </w:t>
      </w:r>
      <w:r w:rsidRPr="00AA7E8C">
        <w:rPr>
          <w:rFonts w:ascii="Times New Roman" w:hAnsi="Times New Roman" w:cs="Times New Roman"/>
          <w:i/>
          <w:lang w:val="en-US" w:eastAsia="en-US" w:bidi="en-US"/>
        </w:rPr>
        <w:t>COVID</w:t>
      </w:r>
      <w:r w:rsidRPr="00AA7E8C">
        <w:rPr>
          <w:rFonts w:ascii="Times New Roman" w:hAnsi="Times New Roman" w:cs="Times New Roman"/>
          <w:i/>
          <w:lang w:eastAsia="en-US" w:bidi="en-US"/>
        </w:rPr>
        <w:t>-19,</w:t>
      </w:r>
      <w:r w:rsidRPr="00AA7E8C">
        <w:rPr>
          <w:rFonts w:ascii="Times New Roman" w:hAnsi="Times New Roman" w:cs="Times New Roman"/>
          <w:i/>
          <w:lang w:eastAsia="en-US" w:bidi="en-US"/>
        </w:rPr>
        <w:br/>
      </w:r>
      <w:r w:rsidRPr="00AA7E8C">
        <w:rPr>
          <w:rFonts w:ascii="Times New Roman" w:hAnsi="Times New Roman" w:cs="Times New Roman"/>
          <w:i/>
        </w:rPr>
        <w:t>не рекомендуется для практического здравоохранения. Этот метод может</w:t>
      </w:r>
      <w:r w:rsidRPr="00AA7E8C">
        <w:rPr>
          <w:rFonts w:ascii="Times New Roman" w:hAnsi="Times New Roman" w:cs="Times New Roman"/>
          <w:i/>
        </w:rPr>
        <w:br/>
        <w:t>применяться в исключительных случаях для оценки состояния легких</w:t>
      </w:r>
      <w:r w:rsidRPr="00AA7E8C">
        <w:rPr>
          <w:rFonts w:ascii="Times New Roman" w:hAnsi="Times New Roman" w:cs="Times New Roman"/>
          <w:i/>
        </w:rPr>
        <w:br/>
        <w:t>при недоступности КТ (поломка единственного прибора) и неопределенных</w:t>
      </w:r>
      <w:r w:rsidRPr="00AA7E8C">
        <w:rPr>
          <w:rFonts w:ascii="Times New Roman" w:hAnsi="Times New Roman" w:cs="Times New Roman"/>
          <w:i/>
        </w:rPr>
        <w:br/>
        <w:t>результатах РГ, а также при наличии врачей, обладающих опытом выполнения</w:t>
      </w:r>
      <w:r w:rsidRPr="00AA7E8C">
        <w:rPr>
          <w:rFonts w:ascii="Times New Roman" w:hAnsi="Times New Roman" w:cs="Times New Roman"/>
          <w:i/>
        </w:rPr>
        <w:br/>
        <w:t>и интерпретации подобных исследований. Применение МРТ для исследований других</w:t>
      </w:r>
      <w:r w:rsidRPr="00AA7E8C">
        <w:rPr>
          <w:rFonts w:ascii="Times New Roman" w:hAnsi="Times New Roman" w:cs="Times New Roman"/>
          <w:i/>
        </w:rPr>
        <w:br/>
        <w:t xml:space="preserve">органов и систем (головной мозг, позвоночник и т.д.) у больных </w:t>
      </w:r>
      <w:r w:rsidRPr="00AA7E8C">
        <w:rPr>
          <w:rFonts w:ascii="Times New Roman" w:hAnsi="Times New Roman" w:cs="Times New Roman"/>
          <w:i/>
          <w:lang w:val="en-US" w:eastAsia="en-US" w:bidi="en-US"/>
        </w:rPr>
        <w:t>COVID</w:t>
      </w:r>
      <w:r w:rsidRPr="00AA7E8C">
        <w:rPr>
          <w:rFonts w:ascii="Times New Roman" w:hAnsi="Times New Roman" w:cs="Times New Roman"/>
          <w:i/>
          <w:lang w:eastAsia="en-US" w:bidi="en-US"/>
        </w:rPr>
        <w:t>-19</w:t>
      </w:r>
      <w:r w:rsidRPr="00AA7E8C">
        <w:rPr>
          <w:rFonts w:ascii="Times New Roman" w:hAnsi="Times New Roman" w:cs="Times New Roman"/>
          <w:i/>
          <w:lang w:eastAsia="en-US" w:bidi="en-US"/>
        </w:rPr>
        <w:br/>
      </w:r>
      <w:r w:rsidRPr="00AA7E8C">
        <w:rPr>
          <w:rFonts w:ascii="Times New Roman" w:hAnsi="Times New Roman" w:cs="Times New Roman"/>
          <w:i/>
        </w:rPr>
        <w:t>осуществляется по жизненно важным показаниям, в специально выделенных для этой</w:t>
      </w:r>
      <w:r w:rsidRPr="00AA7E8C">
        <w:rPr>
          <w:rFonts w:ascii="Times New Roman" w:hAnsi="Times New Roman" w:cs="Times New Roman"/>
          <w:i/>
        </w:rPr>
        <w:br/>
        <w:t>цели кабинетах с соблюдением всех методов защиты персонала отделений лучевой</w:t>
      </w:r>
      <w:r w:rsidRPr="00AA7E8C">
        <w:rPr>
          <w:rFonts w:ascii="Times New Roman" w:hAnsi="Times New Roman" w:cs="Times New Roman"/>
          <w:i/>
        </w:rPr>
        <w:br/>
        <w:t xml:space="preserve">диагностики. </w:t>
      </w:r>
      <w:proofErr w:type="gramStart"/>
      <w:r w:rsidRPr="00AA7E8C">
        <w:rPr>
          <w:rFonts w:ascii="Times New Roman" w:hAnsi="Times New Roman" w:cs="Times New Roman"/>
          <w:i/>
        </w:rPr>
        <w:t>Возможно</w:t>
      </w:r>
      <w:proofErr w:type="gramEnd"/>
      <w:r w:rsidRPr="00AA7E8C">
        <w:rPr>
          <w:rFonts w:ascii="Times New Roman" w:hAnsi="Times New Roman" w:cs="Times New Roman"/>
          <w:i/>
        </w:rPr>
        <w:t xml:space="preserve"> также разделение времени работы МРТ, когда выделяется</w:t>
      </w:r>
      <w:r w:rsidRPr="00AA7E8C">
        <w:rPr>
          <w:rFonts w:ascii="Times New Roman" w:hAnsi="Times New Roman" w:cs="Times New Roman"/>
          <w:i/>
        </w:rPr>
        <w:br/>
        <w:t>смены (временные интервалы) для раздельного обследования инфицированных</w:t>
      </w:r>
      <w:r w:rsidRPr="00AA7E8C">
        <w:rPr>
          <w:rFonts w:ascii="Times New Roman" w:hAnsi="Times New Roman" w:cs="Times New Roman"/>
          <w:i/>
        </w:rPr>
        <w:br/>
        <w:t>и неинфицированных пациентов. Для такого режима работы требуется тщательная</w:t>
      </w:r>
      <w:r w:rsidR="00AA7E8C" w:rsidRP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дезинфекция кабинета перед началом обследования неинфицированных пациентов</w:t>
      </w:r>
      <w:r w:rsidRPr="00AA7E8C">
        <w:rPr>
          <w:rFonts w:ascii="Times New Roman" w:hAnsi="Times New Roman" w:cs="Times New Roman"/>
          <w:i/>
        </w:rPr>
        <w:br/>
        <w:t>согласно установленным правилам.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07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Оценка динамики течения выявленной пневмонии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проводится</w:t>
      </w:r>
      <w:r w:rsidRPr="00681613">
        <w:rPr>
          <w:rFonts w:ascii="Times New Roman" w:hAnsi="Times New Roman" w:cs="Times New Roman"/>
        </w:rPr>
        <w:br/>
        <w:t>по клиническим показаниям с применением следующих методов визуализации: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  <w:tab w:val="left" w:pos="262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оптимально:</w:t>
      </w:r>
      <w:r w:rsidRPr="00681613">
        <w:rPr>
          <w:rFonts w:ascii="Times New Roman" w:hAnsi="Times New Roman" w:cs="Times New Roman"/>
        </w:rPr>
        <w:tab/>
        <w:t xml:space="preserve">выполнение КТ исследования легких по </w:t>
      </w:r>
      <w:proofErr w:type="gramStart"/>
      <w:r w:rsidRPr="00681613">
        <w:rPr>
          <w:rFonts w:ascii="Times New Roman" w:hAnsi="Times New Roman" w:cs="Times New Roman"/>
        </w:rPr>
        <w:t>стандартному</w:t>
      </w:r>
      <w:proofErr w:type="gramEnd"/>
    </w:p>
    <w:p w:rsidR="00681613" w:rsidRPr="00681613" w:rsidRDefault="00681613" w:rsidP="00681613">
      <w:pPr>
        <w:spacing w:line="317" w:lineRule="exact"/>
        <w:ind w:left="112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протоколу без </w:t>
      </w:r>
      <w:proofErr w:type="gramStart"/>
      <w:r w:rsidRPr="00681613">
        <w:rPr>
          <w:rFonts w:ascii="Times New Roman" w:hAnsi="Times New Roman" w:cs="Times New Roman"/>
        </w:rPr>
        <w:t>внутривенного</w:t>
      </w:r>
      <w:proofErr w:type="gramEnd"/>
      <w:r w:rsidRPr="00681613">
        <w:rPr>
          <w:rFonts w:ascii="Times New Roman" w:hAnsi="Times New Roman" w:cs="Times New Roman"/>
        </w:rPr>
        <w:t xml:space="preserve"> контрастирования;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</w:tabs>
        <w:spacing w:line="220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возможно: РГ в двух проекциях в рентгеновском кабинете;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</w:tabs>
        <w:spacing w:line="317" w:lineRule="exact"/>
        <w:ind w:left="1120" w:hanging="3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возможно: выполнение УЗИ легких (как дополнительное исследование)</w:t>
      </w:r>
      <w:r w:rsidRPr="00681613">
        <w:rPr>
          <w:rFonts w:ascii="Times New Roman" w:hAnsi="Times New Roman" w:cs="Times New Roman"/>
        </w:rPr>
        <w:br/>
        <w:t>при невозможности оценки динамики с помощью КТ и РГ при условии</w:t>
      </w:r>
      <w:r w:rsidRPr="00681613">
        <w:rPr>
          <w:rFonts w:ascii="Times New Roman" w:hAnsi="Times New Roman" w:cs="Times New Roman"/>
        </w:rPr>
        <w:br/>
        <w:t>наличия первоначальной информации об истинном объеме и причине</w:t>
      </w:r>
      <w:r w:rsidRPr="00681613">
        <w:rPr>
          <w:rFonts w:ascii="Times New Roman" w:hAnsi="Times New Roman" w:cs="Times New Roman"/>
        </w:rPr>
        <w:br/>
        <w:t>поражения легких и подготовленного врачебного персонала.</w:t>
      </w:r>
    </w:p>
    <w:p w:rsidR="00681613" w:rsidRPr="00AA7E8C" w:rsidRDefault="00681613" w:rsidP="00681613">
      <w:pPr>
        <w:spacing w:line="317" w:lineRule="exact"/>
        <w:ind w:firstLine="760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Комментарии. Кратность повторения КТ, РГ или УЗИ зависит от клинических</w:t>
      </w:r>
      <w:r w:rsidRPr="00AA7E8C">
        <w:rPr>
          <w:rFonts w:ascii="Times New Roman" w:hAnsi="Times New Roman" w:cs="Times New Roman"/>
          <w:i/>
        </w:rPr>
        <w:br/>
        <w:t>показаний, диктующих необходимость оценки динамики. Рекомендуемая кратность</w:t>
      </w:r>
      <w:r w:rsidRPr="00AA7E8C">
        <w:rPr>
          <w:rFonts w:ascii="Times New Roman" w:hAnsi="Times New Roman" w:cs="Times New Roman"/>
          <w:i/>
        </w:rPr>
        <w:br/>
        <w:t>повторения для КТ и РГ - не чаще, чем один раз в 7 дней.</w:t>
      </w:r>
    </w:p>
    <w:p w:rsidR="00681613" w:rsidRPr="00681613" w:rsidRDefault="00681613" w:rsidP="00681613">
      <w:pPr>
        <w:spacing w:line="317" w:lineRule="exact"/>
        <w:ind w:firstLine="7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Объективная оценка динамики возможна только при сопоставлении данных</w:t>
      </w:r>
      <w:r w:rsidRPr="00681613">
        <w:rPr>
          <w:rFonts w:ascii="Times New Roman" w:hAnsi="Times New Roman" w:cs="Times New Roman"/>
        </w:rPr>
        <w:br/>
        <w:t>одного вида исследования, например, КТ или РГ. Сравнение визуальной картины</w:t>
      </w:r>
      <w:r w:rsidRPr="00681613">
        <w:rPr>
          <w:rFonts w:ascii="Times New Roman" w:hAnsi="Times New Roman" w:cs="Times New Roman"/>
        </w:rPr>
        <w:br/>
        <w:t>пневмонии при использовании различных методов визуализации затруднено</w:t>
      </w:r>
      <w:r w:rsidRPr="00681613">
        <w:rPr>
          <w:rFonts w:ascii="Times New Roman" w:hAnsi="Times New Roman" w:cs="Times New Roman"/>
        </w:rPr>
        <w:br/>
        <w:t>и, как правило, субъективно. Возможно использование УЗИ легких, но только</w:t>
      </w:r>
      <w:r w:rsidRPr="00681613">
        <w:rPr>
          <w:rFonts w:ascii="Times New Roman" w:hAnsi="Times New Roman" w:cs="Times New Roman"/>
        </w:rPr>
        <w:br/>
        <w:t>при условии наличия (1) первоначальной информации об истинном объеме и причине</w:t>
      </w:r>
      <w:r w:rsidRPr="00681613">
        <w:rPr>
          <w:rFonts w:ascii="Times New Roman" w:hAnsi="Times New Roman" w:cs="Times New Roman"/>
        </w:rPr>
        <w:br/>
        <w:t>поражения легких и (2) подготовленного врачебного персонала.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1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Оценка динамики пневмонии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в ОРИТ проводится по клиническим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показаниям: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</w:tabs>
        <w:spacing w:line="317" w:lineRule="exact"/>
        <w:ind w:left="11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оптимально: выполнение КТ легких при возможности транспортировки</w:t>
      </w:r>
      <w:r w:rsidRPr="00681613">
        <w:rPr>
          <w:rFonts w:ascii="Times New Roman" w:hAnsi="Times New Roman" w:cs="Times New Roman"/>
        </w:rPr>
        <w:br/>
        <w:t xml:space="preserve">пациентов в кабинет КТ или с помощью </w:t>
      </w:r>
      <w:proofErr w:type="gramStart"/>
      <w:r w:rsidRPr="00681613">
        <w:rPr>
          <w:rFonts w:ascii="Times New Roman" w:hAnsi="Times New Roman" w:cs="Times New Roman"/>
        </w:rPr>
        <w:t>мобильного</w:t>
      </w:r>
      <w:proofErr w:type="gramEnd"/>
      <w:r w:rsidRPr="00681613">
        <w:rPr>
          <w:rFonts w:ascii="Times New Roman" w:hAnsi="Times New Roman" w:cs="Times New Roman"/>
        </w:rPr>
        <w:t xml:space="preserve"> КТ-аппарата;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</w:tabs>
        <w:spacing w:line="317" w:lineRule="exact"/>
        <w:ind w:left="11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оптимально: выполнение РГ легких при возможности транспортировки</w:t>
      </w:r>
      <w:r w:rsidRPr="00681613">
        <w:rPr>
          <w:rFonts w:ascii="Times New Roman" w:hAnsi="Times New Roman" w:cs="Times New Roman"/>
        </w:rPr>
        <w:br/>
        <w:t>пациентов в рентгеновский кабинет;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  <w:tab w:val="left" w:pos="2450"/>
        </w:tabs>
        <w:spacing w:line="322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возможно:</w:t>
      </w:r>
      <w:r w:rsidRPr="00681613">
        <w:rPr>
          <w:rFonts w:ascii="Times New Roman" w:hAnsi="Times New Roman" w:cs="Times New Roman"/>
        </w:rPr>
        <w:tab/>
        <w:t xml:space="preserve">выполнение РГ с помощью </w:t>
      </w:r>
      <w:proofErr w:type="gramStart"/>
      <w:r w:rsidRPr="00681613">
        <w:rPr>
          <w:rFonts w:ascii="Times New Roman" w:hAnsi="Times New Roman" w:cs="Times New Roman"/>
        </w:rPr>
        <w:t>передвижного</w:t>
      </w:r>
      <w:proofErr w:type="gramEnd"/>
      <w:r w:rsidRPr="00681613">
        <w:rPr>
          <w:rFonts w:ascii="Times New Roman" w:hAnsi="Times New Roman" w:cs="Times New Roman"/>
        </w:rPr>
        <w:t xml:space="preserve"> (палатного)</w:t>
      </w:r>
    </w:p>
    <w:p w:rsidR="00681613" w:rsidRPr="00681613" w:rsidRDefault="00681613" w:rsidP="00681613">
      <w:pPr>
        <w:spacing w:line="322" w:lineRule="exact"/>
        <w:ind w:left="112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рентгеновского аппарата;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1107"/>
        </w:tabs>
        <w:spacing w:line="317" w:lineRule="exact"/>
        <w:ind w:left="1120" w:hanging="3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возможно: выполнение УЗИ легких (как дополнительного исследования)</w:t>
      </w:r>
      <w:r w:rsidRPr="00681613">
        <w:rPr>
          <w:rFonts w:ascii="Times New Roman" w:hAnsi="Times New Roman" w:cs="Times New Roman"/>
        </w:rPr>
        <w:br/>
        <w:t>при невозможности оценки динамики с помощью КТ и РГ при условии</w:t>
      </w:r>
      <w:r w:rsidRPr="00681613">
        <w:rPr>
          <w:rFonts w:ascii="Times New Roman" w:hAnsi="Times New Roman" w:cs="Times New Roman"/>
        </w:rPr>
        <w:br/>
        <w:t>наличия первоначальной информации об истинном объеме и причине</w:t>
      </w:r>
      <w:r w:rsidRPr="00681613">
        <w:rPr>
          <w:rFonts w:ascii="Times New Roman" w:hAnsi="Times New Roman" w:cs="Times New Roman"/>
        </w:rPr>
        <w:br/>
        <w:t>поражения легких и подготовленного врачебного персонала.</w:t>
      </w:r>
    </w:p>
    <w:p w:rsidR="00681613" w:rsidRPr="00AA7E8C" w:rsidRDefault="00681613" w:rsidP="00681613">
      <w:pPr>
        <w:tabs>
          <w:tab w:val="left" w:pos="2622"/>
        </w:tabs>
        <w:spacing w:line="317" w:lineRule="exact"/>
        <w:ind w:firstLine="760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Комментарии:</w:t>
      </w:r>
      <w:r w:rsidRPr="00AA7E8C">
        <w:rPr>
          <w:rFonts w:ascii="Times New Roman" w:hAnsi="Times New Roman" w:cs="Times New Roman"/>
          <w:i/>
        </w:rPr>
        <w:tab/>
        <w:t>следует учитывать ограниченную информативность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РГ в ОРИТ с использованием передвижного (палатного) рентгеновского аппарата,</w:t>
      </w:r>
      <w:r w:rsidRPr="00AA7E8C">
        <w:rPr>
          <w:rFonts w:ascii="Times New Roman" w:hAnsi="Times New Roman" w:cs="Times New Roman"/>
          <w:i/>
        </w:rPr>
        <w:br/>
        <w:t>в том числе из-за обычной практики исследования в одной прямой проекции.</w:t>
      </w:r>
      <w:r w:rsidRPr="00AA7E8C">
        <w:rPr>
          <w:rFonts w:ascii="Times New Roman" w:hAnsi="Times New Roman" w:cs="Times New Roman"/>
          <w:i/>
        </w:rPr>
        <w:br/>
        <w:t>Выполнение УЗИ легких и плевральных полостей может быть дополнительным</w:t>
      </w:r>
      <w:r w:rsidRPr="00AA7E8C">
        <w:rPr>
          <w:rFonts w:ascii="Times New Roman" w:hAnsi="Times New Roman" w:cs="Times New Roman"/>
          <w:i/>
        </w:rPr>
        <w:br/>
        <w:t>исследованием при невозможности проведения КТ, которое выполняется</w:t>
      </w:r>
      <w:r w:rsidRPr="00AA7E8C">
        <w:rPr>
          <w:rFonts w:ascii="Times New Roman" w:hAnsi="Times New Roman" w:cs="Times New Roman"/>
          <w:i/>
        </w:rPr>
        <w:br/>
        <w:t>по клиническим показаниям, и при наличии персонала, имеющего опыт проведения</w:t>
      </w:r>
      <w:r w:rsidRPr="00AA7E8C">
        <w:rPr>
          <w:rFonts w:ascii="Times New Roman" w:hAnsi="Times New Roman" w:cs="Times New Roman"/>
          <w:i/>
        </w:rPr>
        <w:br/>
        <w:t>и интерпретации таких исследований.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1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Рекомендовано использовать специальные меры по ограничению доз</w:t>
      </w:r>
      <w:r w:rsidRPr="00681613">
        <w:rPr>
          <w:rFonts w:ascii="Times New Roman" w:hAnsi="Times New Roman" w:cs="Times New Roman"/>
        </w:rPr>
        <w:br/>
        <w:t>облучения при обследовании беременных, новорожденных и детей младшего возраста</w:t>
      </w:r>
      <w:r w:rsidRPr="00681613">
        <w:rPr>
          <w:rFonts w:ascii="Times New Roman" w:hAnsi="Times New Roman" w:cs="Times New Roman"/>
        </w:rPr>
        <w:br/>
        <w:t xml:space="preserve">при возможности развития у них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пневмонии.</w:t>
      </w:r>
    </w:p>
    <w:p w:rsidR="00681613" w:rsidRPr="00AA7E8C" w:rsidRDefault="00681613" w:rsidP="00681613">
      <w:pPr>
        <w:spacing w:line="317" w:lineRule="exact"/>
        <w:ind w:firstLine="760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Комментарии. Обследование беременных женщин с известной/предполагаемой</w:t>
      </w:r>
      <w:r w:rsidRPr="00AA7E8C">
        <w:rPr>
          <w:rFonts w:ascii="Times New Roman" w:hAnsi="Times New Roman" w:cs="Times New Roman"/>
          <w:i/>
        </w:rPr>
        <w:br/>
        <w:t xml:space="preserve">пневмонией </w:t>
      </w:r>
      <w:r w:rsidRPr="00AA7E8C">
        <w:rPr>
          <w:rFonts w:ascii="Times New Roman" w:hAnsi="Times New Roman" w:cs="Times New Roman"/>
          <w:i/>
          <w:lang w:val="en-US" w:eastAsia="en-US" w:bidi="en-US"/>
        </w:rPr>
        <w:t>COVID</w:t>
      </w:r>
      <w:r w:rsidRPr="00AA7E8C">
        <w:rPr>
          <w:rFonts w:ascii="Times New Roman" w:hAnsi="Times New Roman" w:cs="Times New Roman"/>
          <w:i/>
          <w:lang w:eastAsia="en-US" w:bidi="en-US"/>
        </w:rPr>
        <w:t xml:space="preserve">-19 </w:t>
      </w:r>
      <w:r w:rsidRPr="00AA7E8C">
        <w:rPr>
          <w:rFonts w:ascii="Times New Roman" w:hAnsi="Times New Roman" w:cs="Times New Roman"/>
          <w:i/>
        </w:rPr>
        <w:t>осуществляется с использованием стандартных методик РГ,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КТ. Необходимо использовать предустановленные программы по ограничению доз</w:t>
      </w:r>
      <w:r w:rsidRPr="00AA7E8C">
        <w:rPr>
          <w:rFonts w:ascii="Times New Roman" w:hAnsi="Times New Roman" w:cs="Times New Roman"/>
          <w:i/>
        </w:rPr>
        <w:br/>
        <w:t>облучения, нужна защита радиочувствительных органов и плода (области живота</w:t>
      </w:r>
      <w:r w:rsidRPr="00AA7E8C">
        <w:rPr>
          <w:rFonts w:ascii="Times New Roman" w:hAnsi="Times New Roman" w:cs="Times New Roman"/>
          <w:i/>
        </w:rPr>
        <w:br/>
        <w:t>и таза) с применением стандартных защитных средств (фартуки, воротники),</w:t>
      </w:r>
      <w:r w:rsidRPr="00AA7E8C">
        <w:rPr>
          <w:rFonts w:ascii="Times New Roman" w:hAnsi="Times New Roman" w:cs="Times New Roman"/>
          <w:i/>
        </w:rPr>
        <w:br/>
        <w:t>имеющихся в кабинетах. При невозможности и отказе от проведения КТ и РГ</w:t>
      </w:r>
      <w:r w:rsidRPr="00AA7E8C">
        <w:rPr>
          <w:rFonts w:ascii="Times New Roman" w:hAnsi="Times New Roman" w:cs="Times New Roman"/>
          <w:i/>
        </w:rPr>
        <w:br/>
        <w:t>применяется УЗИ легких при наличии подготовленного врачебного персонала.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Обследование новорожденных и детей младшего возраста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 xml:space="preserve">с известной/предполагаемой пневмонией </w:t>
      </w:r>
      <w:r w:rsidRPr="00AA7E8C">
        <w:rPr>
          <w:rFonts w:ascii="Times New Roman" w:hAnsi="Times New Roman" w:cs="Times New Roman"/>
          <w:i/>
          <w:lang w:val="en-US" w:eastAsia="en-US" w:bidi="en-US"/>
        </w:rPr>
        <w:t>COVID</w:t>
      </w:r>
      <w:r w:rsidRPr="00AA7E8C">
        <w:rPr>
          <w:rFonts w:ascii="Times New Roman" w:hAnsi="Times New Roman" w:cs="Times New Roman"/>
          <w:i/>
          <w:lang w:eastAsia="en-US" w:bidi="en-US"/>
        </w:rPr>
        <w:t xml:space="preserve">-19 </w:t>
      </w:r>
      <w:r w:rsidRPr="00AA7E8C">
        <w:rPr>
          <w:rFonts w:ascii="Times New Roman" w:hAnsi="Times New Roman" w:cs="Times New Roman"/>
          <w:i/>
        </w:rPr>
        <w:t xml:space="preserve">по возможности </w:t>
      </w:r>
      <w:proofErr w:type="spellStart"/>
      <w:r w:rsidRPr="00AA7E8C">
        <w:rPr>
          <w:rFonts w:ascii="Times New Roman" w:hAnsi="Times New Roman" w:cs="Times New Roman"/>
          <w:i/>
        </w:rPr>
        <w:t>начинаетсяс</w:t>
      </w:r>
      <w:proofErr w:type="spellEnd"/>
      <w:r w:rsidRPr="00AA7E8C">
        <w:rPr>
          <w:rFonts w:ascii="Times New Roman" w:hAnsi="Times New Roman" w:cs="Times New Roman"/>
          <w:i/>
        </w:rPr>
        <w:t xml:space="preserve"> применения УЗИ легких, плевральных полостей и средостения, при наличии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клинических показаний продолжается с использованием РГ и/или КТ ОГК.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23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наличии клинических показаний все указанные методы лучевой</w:t>
      </w:r>
      <w:r w:rsidRPr="00681613">
        <w:rPr>
          <w:rFonts w:ascii="Times New Roman" w:hAnsi="Times New Roman" w:cs="Times New Roman"/>
        </w:rPr>
        <w:br/>
        <w:t>диагностики могут применяться для оценки состояния других анатомических областей</w:t>
      </w:r>
      <w:r w:rsidRPr="00681613">
        <w:rPr>
          <w:rFonts w:ascii="Times New Roman" w:hAnsi="Times New Roman" w:cs="Times New Roman"/>
        </w:rPr>
        <w:br/>
        <w:t>и отдельных органов с целью выявление патологических изменений и оценки</w:t>
      </w:r>
      <w:r w:rsidRPr="00681613">
        <w:rPr>
          <w:rFonts w:ascii="Times New Roman" w:hAnsi="Times New Roman" w:cs="Times New Roman"/>
        </w:rPr>
        <w:br/>
        <w:t>их динамики.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24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всех лучевых исследованиях должны быть обеспечены эпидемическая</w:t>
      </w:r>
      <w:r w:rsidRPr="00681613">
        <w:rPr>
          <w:rFonts w:ascii="Times New Roman" w:hAnsi="Times New Roman" w:cs="Times New Roman"/>
        </w:rPr>
        <w:br/>
        <w:t>безопасность и защита персонала и пациентов согласно временным рекомендациям</w:t>
      </w:r>
      <w:r w:rsidRPr="00681613">
        <w:rPr>
          <w:rFonts w:ascii="Times New Roman" w:hAnsi="Times New Roman" w:cs="Times New Roman"/>
        </w:rPr>
        <w:br/>
        <w:t>Минздрава России для работы медицинских учреждений в условиях эпидемии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Комментарии. Основными компонентами защиты персонала являются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зонирование кабинетов лучевой диагностики, ограничение контактов между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потоками потенциально инфицированных и неинфицированных пациентов,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ограничение контактов персонала отделения/кабинетов лучевой диагностики,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сменная работа персонала, обязательное применение средств индивидуальной</w:t>
      </w:r>
      <w:r w:rsidR="00AA7E8C">
        <w:rPr>
          <w:rFonts w:ascii="Times New Roman" w:hAnsi="Times New Roman" w:cs="Times New Roman"/>
          <w:i/>
        </w:rPr>
        <w:t xml:space="preserve"> </w:t>
      </w:r>
      <w:r w:rsidRPr="00AA7E8C">
        <w:rPr>
          <w:rFonts w:ascii="Times New Roman" w:hAnsi="Times New Roman" w:cs="Times New Roman"/>
          <w:i/>
        </w:rPr>
        <w:t>защиты.</w:t>
      </w:r>
    </w:p>
    <w:p w:rsidR="00681613" w:rsidRPr="00AA7E8C" w:rsidRDefault="00681613" w:rsidP="00681613">
      <w:pPr>
        <w:spacing w:line="317" w:lineRule="exact"/>
        <w:rPr>
          <w:rFonts w:ascii="Times New Roman" w:hAnsi="Times New Roman" w:cs="Times New Roman"/>
          <w:i/>
        </w:rPr>
      </w:pPr>
      <w:r w:rsidRPr="00AA7E8C">
        <w:rPr>
          <w:rFonts w:ascii="Times New Roman" w:hAnsi="Times New Roman" w:cs="Times New Roman"/>
          <w:i/>
        </w:rPr>
        <w:t>В кабинетах РГ, КТ и УЗИ в целях обеззараживания поверхностей проводится</w:t>
      </w:r>
      <w:r w:rsidRPr="00AA7E8C">
        <w:rPr>
          <w:rFonts w:ascii="Times New Roman" w:hAnsi="Times New Roman" w:cs="Times New Roman"/>
          <w:i/>
        </w:rPr>
        <w:br/>
      </w:r>
      <w:r w:rsidRPr="00AA7E8C">
        <w:rPr>
          <w:rFonts w:ascii="Times New Roman" w:hAnsi="Times New Roman" w:cs="Times New Roman"/>
          <w:i/>
        </w:rPr>
        <w:lastRenderedPageBreak/>
        <w:t>периодическая обработка помещений дезинфицирующими средствами. В целях</w:t>
      </w:r>
      <w:r w:rsidRPr="00AA7E8C">
        <w:rPr>
          <w:rFonts w:ascii="Times New Roman" w:hAnsi="Times New Roman" w:cs="Times New Roman"/>
          <w:i/>
        </w:rPr>
        <w:br/>
        <w:t>быстрого и эффективного обеззараживания воздуха и поверхностей в отсутствии</w:t>
      </w:r>
      <w:r w:rsidRPr="00AA7E8C">
        <w:rPr>
          <w:rFonts w:ascii="Times New Roman" w:hAnsi="Times New Roman" w:cs="Times New Roman"/>
          <w:i/>
        </w:rPr>
        <w:br/>
        <w:t>людей проводится периодическая обработка помещений с применением</w:t>
      </w:r>
      <w:r w:rsidRPr="00AA7E8C">
        <w:rPr>
          <w:rFonts w:ascii="Times New Roman" w:hAnsi="Times New Roman" w:cs="Times New Roman"/>
          <w:i/>
        </w:rPr>
        <w:br/>
        <w:t>ультрафиолетовых бактерицидных облучателей открытого типа с УФ-дозой</w:t>
      </w:r>
      <w:r w:rsidRPr="00AA7E8C">
        <w:rPr>
          <w:rFonts w:ascii="Times New Roman" w:hAnsi="Times New Roman" w:cs="Times New Roman"/>
          <w:i/>
        </w:rPr>
        <w:br/>
        <w:t>не менее 25 мДж/см</w:t>
      </w:r>
      <w:proofErr w:type="gramStart"/>
      <w:r w:rsidRPr="00AA7E8C">
        <w:rPr>
          <w:rFonts w:ascii="Times New Roman" w:hAnsi="Times New Roman" w:cs="Times New Roman"/>
          <w:i/>
          <w:vertAlign w:val="superscript"/>
        </w:rPr>
        <w:t>2</w:t>
      </w:r>
      <w:proofErr w:type="gramEnd"/>
      <w:r w:rsidRPr="00AA7E8C">
        <w:rPr>
          <w:rFonts w:ascii="Times New Roman" w:hAnsi="Times New Roman" w:cs="Times New Roman"/>
          <w:i/>
        </w:rPr>
        <w:t xml:space="preserve"> и суммарным бактерицидным потоком излучения не ниже</w:t>
      </w:r>
      <w:r w:rsidRPr="00AA7E8C">
        <w:rPr>
          <w:rFonts w:ascii="Times New Roman" w:hAnsi="Times New Roman" w:cs="Times New Roman"/>
          <w:i/>
        </w:rPr>
        <w:br/>
        <w:t>100 Вт. Бактерицидные установки с открытыми облучателями могут</w:t>
      </w:r>
      <w:r w:rsidRPr="00AA7E8C">
        <w:rPr>
          <w:rFonts w:ascii="Times New Roman" w:hAnsi="Times New Roman" w:cs="Times New Roman"/>
          <w:i/>
        </w:rPr>
        <w:br/>
        <w:t>использоваться в повторно-кратковременном режиме тогда, когда на время</w:t>
      </w:r>
      <w:r w:rsidRPr="00AA7E8C">
        <w:rPr>
          <w:rFonts w:ascii="Times New Roman" w:hAnsi="Times New Roman" w:cs="Times New Roman"/>
          <w:i/>
        </w:rPr>
        <w:br/>
        <w:t>облучения люди из помещения удаляются. При этом повторные сеансы облучения</w:t>
      </w:r>
      <w:r w:rsidRPr="00AA7E8C">
        <w:rPr>
          <w:rFonts w:ascii="Times New Roman" w:hAnsi="Times New Roman" w:cs="Times New Roman"/>
          <w:i/>
        </w:rPr>
        <w:br/>
        <w:t>должны проводиться через каждые 2 ч в течение рабочего дня</w:t>
      </w:r>
      <w:r w:rsidRPr="00AA7E8C">
        <w:rPr>
          <w:rFonts w:ascii="Times New Roman" w:hAnsi="Times New Roman" w:cs="Times New Roman"/>
          <w:i/>
          <w:vertAlign w:val="superscript"/>
        </w:rPr>
        <w:footnoteReference w:id="4"/>
      </w:r>
      <w:r w:rsidRPr="00AA7E8C">
        <w:rPr>
          <w:rFonts w:ascii="Times New Roman" w:hAnsi="Times New Roman" w:cs="Times New Roman"/>
          <w:i/>
        </w:rPr>
        <w:t>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320"/>
        </w:tabs>
        <w:spacing w:line="317" w:lineRule="exact"/>
        <w:ind w:firstLine="7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Работа кабинетов/отделений лучевой диагностики организуется</w:t>
      </w:r>
      <w:r w:rsidRPr="00681613">
        <w:rPr>
          <w:rFonts w:ascii="Times New Roman" w:hAnsi="Times New Roman" w:cs="Times New Roman"/>
        </w:rPr>
        <w:br/>
        <w:t>в круглосуточном режиме (смены по 6, 12 или 24 ч в сутки в зависимости от штатного</w:t>
      </w:r>
      <w:r w:rsidRPr="00681613">
        <w:rPr>
          <w:rFonts w:ascii="Times New Roman" w:hAnsi="Times New Roman" w:cs="Times New Roman"/>
        </w:rPr>
        <w:br/>
        <w:t>расписания и загрузки конкретного лечебного учреждения). Рекомендуется создание</w:t>
      </w:r>
      <w:r w:rsidRPr="00681613">
        <w:rPr>
          <w:rFonts w:ascii="Times New Roman" w:hAnsi="Times New Roman" w:cs="Times New Roman"/>
        </w:rPr>
        <w:br/>
        <w:t>в медицинских организациях системы дистанционного описания изображений</w:t>
      </w:r>
      <w:r w:rsidRPr="00681613">
        <w:rPr>
          <w:rFonts w:ascii="Times New Roman" w:hAnsi="Times New Roman" w:cs="Times New Roman"/>
        </w:rPr>
        <w:br/>
        <w:t>дежурными врачами-рентгенологами</w:t>
      </w:r>
      <w:r w:rsidRPr="00681613">
        <w:rPr>
          <w:rStyle w:val="29"/>
          <w:rFonts w:eastAsia="Arial Unicode MS"/>
        </w:rPr>
        <w:t>.</w:t>
      </w:r>
    </w:p>
    <w:p w:rsidR="00681613" w:rsidRPr="00681613" w:rsidRDefault="00681613" w:rsidP="00A333D3">
      <w:pPr>
        <w:numPr>
          <w:ilvl w:val="0"/>
          <w:numId w:val="7"/>
        </w:numPr>
        <w:tabs>
          <w:tab w:val="left" w:pos="1138"/>
        </w:tabs>
        <w:spacing w:after="570" w:line="317" w:lineRule="exact"/>
        <w:ind w:firstLine="740"/>
        <w:jc w:val="both"/>
        <w:rPr>
          <w:rFonts w:ascii="Times New Roman" w:hAnsi="Times New Roman" w:cs="Times New Roman"/>
        </w:rPr>
      </w:pPr>
      <w:bookmarkStart w:id="30" w:name="bookmark41"/>
      <w:r w:rsidRPr="00681613">
        <w:rPr>
          <w:rFonts w:ascii="Times New Roman" w:hAnsi="Times New Roman" w:cs="Times New Roman"/>
        </w:rPr>
        <w:t>Для диагностики тромбозов глубоких вен рекомендуется проведение УЗИ</w:t>
      </w:r>
      <w:r w:rsidRPr="00681613">
        <w:rPr>
          <w:rFonts w:ascii="Times New Roman" w:hAnsi="Times New Roman" w:cs="Times New Roman"/>
        </w:rPr>
        <w:br/>
        <w:t>сосудов нижних конечностей с допплерографией.</w:t>
      </w:r>
      <w:bookmarkEnd w:id="30"/>
    </w:p>
    <w:p w:rsidR="00681613" w:rsidRPr="00AA7E8C" w:rsidRDefault="00681613" w:rsidP="00AA7E8C">
      <w:pPr>
        <w:keepNext/>
        <w:keepLines/>
        <w:tabs>
          <w:tab w:val="left" w:pos="1278"/>
        </w:tabs>
        <w:spacing w:after="69" w:line="280" w:lineRule="exact"/>
        <w:ind w:left="740"/>
        <w:jc w:val="center"/>
        <w:outlineLvl w:val="1"/>
        <w:rPr>
          <w:rFonts w:ascii="Times New Roman" w:hAnsi="Times New Roman" w:cs="Times New Roman"/>
        </w:rPr>
      </w:pPr>
      <w:bookmarkStart w:id="31" w:name="bookmark42"/>
      <w:r w:rsidRPr="00AA7E8C">
        <w:rPr>
          <w:rStyle w:val="28"/>
          <w:rFonts w:eastAsia="Arial Unicode MS"/>
          <w:bCs w:val="0"/>
        </w:rPr>
        <w:t xml:space="preserve">ДИФФЕРЕНЦИАЛЬНАЯ ДИАГНОСТИКА </w:t>
      </w:r>
      <w:r w:rsidRPr="00AA7E8C">
        <w:rPr>
          <w:rStyle w:val="28"/>
          <w:rFonts w:eastAsia="Arial Unicode MS"/>
          <w:bCs w:val="0"/>
          <w:lang w:val="en-US" w:eastAsia="en-US" w:bidi="en-US"/>
        </w:rPr>
        <w:t>COVID</w:t>
      </w:r>
      <w:r w:rsidRPr="009C5A84">
        <w:rPr>
          <w:rStyle w:val="28"/>
          <w:rFonts w:eastAsia="Arial Unicode MS"/>
          <w:bCs w:val="0"/>
          <w:lang w:eastAsia="en-US" w:bidi="en-US"/>
        </w:rPr>
        <w:t>-19</w:t>
      </w:r>
      <w:bookmarkEnd w:id="31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Необходимо дифференцировать новую </w:t>
      </w:r>
      <w:proofErr w:type="spellStart"/>
      <w:r w:rsidRPr="00681613">
        <w:rPr>
          <w:rFonts w:ascii="Times New Roman" w:hAnsi="Times New Roman" w:cs="Times New Roman"/>
        </w:rPr>
        <w:t>коронавирусную</w:t>
      </w:r>
      <w:proofErr w:type="spellEnd"/>
      <w:r w:rsidRPr="00681613">
        <w:rPr>
          <w:rFonts w:ascii="Times New Roman" w:hAnsi="Times New Roman" w:cs="Times New Roman"/>
        </w:rPr>
        <w:t xml:space="preserve"> инфекцию с гриппом,</w:t>
      </w:r>
      <w:r w:rsidRPr="00681613">
        <w:rPr>
          <w:rFonts w:ascii="Times New Roman" w:hAnsi="Times New Roman" w:cs="Times New Roman"/>
        </w:rPr>
        <w:br/>
        <w:t xml:space="preserve">острыми респираторными вирусными инфекциями, вызываемыми </w:t>
      </w:r>
      <w:proofErr w:type="spellStart"/>
      <w:r w:rsidRPr="00681613">
        <w:rPr>
          <w:rFonts w:ascii="Times New Roman" w:hAnsi="Times New Roman" w:cs="Times New Roman"/>
        </w:rPr>
        <w:t>риновирусами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 xml:space="preserve">аденовирусами, РС-вирусом, </w:t>
      </w:r>
      <w:proofErr w:type="spellStart"/>
      <w:r w:rsidRPr="00681613">
        <w:rPr>
          <w:rFonts w:ascii="Times New Roman" w:hAnsi="Times New Roman" w:cs="Times New Roman"/>
        </w:rPr>
        <w:t>метапневмовирусами</w:t>
      </w:r>
      <w:proofErr w:type="spellEnd"/>
      <w:r w:rsidRPr="00681613">
        <w:rPr>
          <w:rFonts w:ascii="Times New Roman" w:hAnsi="Times New Roman" w:cs="Times New Roman"/>
        </w:rPr>
        <w:t xml:space="preserve"> человека, </w:t>
      </w:r>
      <w:r w:rsidRPr="00681613">
        <w:rPr>
          <w:rFonts w:ascii="Times New Roman" w:hAnsi="Times New Roman" w:cs="Times New Roman"/>
          <w:lang w:val="en-US" w:eastAsia="en-US" w:bidi="en-US"/>
        </w:rPr>
        <w:t>MERS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вирусом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парагриппа</w:t>
      </w:r>
      <w:proofErr w:type="spellEnd"/>
      <w:r w:rsidRPr="00681613">
        <w:rPr>
          <w:rFonts w:ascii="Times New Roman" w:hAnsi="Times New Roman" w:cs="Times New Roman"/>
        </w:rPr>
        <w:t>, вирусными гастроэнтеритами, бактериальными возбудителями</w:t>
      </w:r>
      <w:r w:rsidRPr="00681613">
        <w:rPr>
          <w:rFonts w:ascii="Times New Roman" w:hAnsi="Times New Roman" w:cs="Times New Roman"/>
        </w:rPr>
        <w:br/>
        <w:t>респираторных инфекций, туберкулезом.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Длительность инкубационного периода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может колебаться</w:t>
      </w:r>
      <w:r w:rsidRPr="00681613">
        <w:rPr>
          <w:rFonts w:ascii="Times New Roman" w:hAnsi="Times New Roman" w:cs="Times New Roman"/>
        </w:rPr>
        <w:br/>
        <w:t>от 2 до 14 дней, однако в среднем составляет 5-7 дней, тогда как длительность</w:t>
      </w:r>
      <w:r w:rsidRPr="00681613">
        <w:rPr>
          <w:rFonts w:ascii="Times New Roman" w:hAnsi="Times New Roman" w:cs="Times New Roman"/>
        </w:rPr>
        <w:br/>
        <w:t>инкубационного периода гриппа и ОРВИ, как правило, не превышает 3 дней.</w:t>
      </w:r>
      <w:r w:rsidRPr="00681613">
        <w:rPr>
          <w:rFonts w:ascii="Times New Roman" w:hAnsi="Times New Roman" w:cs="Times New Roman"/>
        </w:rPr>
        <w:br/>
        <w:t xml:space="preserve">При гриппе заболевание начинается резко,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 ОРВИ, как правило,</w:t>
      </w:r>
      <w:r w:rsidRPr="00681613">
        <w:rPr>
          <w:rFonts w:ascii="Times New Roman" w:hAnsi="Times New Roman" w:cs="Times New Roman"/>
        </w:rPr>
        <w:br/>
        <w:t>постепенно.</w:t>
      </w:r>
    </w:p>
    <w:p w:rsidR="00681613" w:rsidRPr="00681613" w:rsidRDefault="00681613" w:rsidP="00681613">
      <w:pPr>
        <w:spacing w:line="36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Как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так и при гриппе может отмечаться высокая лихорадка, кашель,</w:t>
      </w:r>
      <w:r w:rsidRPr="00681613">
        <w:rPr>
          <w:rFonts w:ascii="Times New Roman" w:hAnsi="Times New Roman" w:cs="Times New Roman"/>
        </w:rPr>
        <w:br/>
        <w:t>слабость. При течении ОРВИ высокая лихорадка, слабость встречаются редко.</w:t>
      </w:r>
      <w:r w:rsidRPr="00681613">
        <w:rPr>
          <w:rFonts w:ascii="Times New Roman" w:hAnsi="Times New Roman" w:cs="Times New Roman"/>
        </w:rPr>
        <w:br/>
        <w:t>При этом при гриппе и ОРВИ одышка и затрудненное дыхание отмечаются</w:t>
      </w:r>
      <w:r w:rsidRPr="00681613">
        <w:rPr>
          <w:rFonts w:ascii="Times New Roman" w:hAnsi="Times New Roman" w:cs="Times New Roman"/>
        </w:rPr>
        <w:br/>
        <w:t xml:space="preserve">значительно реже, чем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Симптомы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 туберкулеза могут быть схожи (кашель, повышение</w:t>
      </w:r>
      <w:r w:rsidRPr="00681613">
        <w:rPr>
          <w:rFonts w:ascii="Times New Roman" w:hAnsi="Times New Roman" w:cs="Times New Roman"/>
        </w:rPr>
        <w:br/>
        <w:t>температуры, слабость). При туберкулезе симптомы в большинстве случаев</w:t>
      </w:r>
      <w:r w:rsidRPr="00681613">
        <w:rPr>
          <w:rFonts w:ascii="Times New Roman" w:hAnsi="Times New Roman" w:cs="Times New Roman"/>
        </w:rPr>
        <w:br/>
        <w:t>развиваются постепенно, но может быть и острое течение заболевания. Оба</w:t>
      </w:r>
      <w:r w:rsidRPr="00681613">
        <w:rPr>
          <w:rFonts w:ascii="Times New Roman" w:hAnsi="Times New Roman" w:cs="Times New Roman"/>
        </w:rPr>
        <w:br/>
        <w:t xml:space="preserve">заболевания могут протекать одновременно, </w:t>
      </w:r>
      <w:proofErr w:type="gramStart"/>
      <w:r w:rsidRPr="00681613">
        <w:rPr>
          <w:rFonts w:ascii="Times New Roman" w:hAnsi="Times New Roman" w:cs="Times New Roman"/>
        </w:rPr>
        <w:t>утяжеляя течение друг друга</w:t>
      </w:r>
      <w:proofErr w:type="gramEnd"/>
      <w:r w:rsidRPr="00681613">
        <w:rPr>
          <w:rFonts w:ascii="Times New Roman" w:hAnsi="Times New Roman" w:cs="Times New Roman"/>
        </w:rPr>
        <w:t>.</w:t>
      </w:r>
      <w:r w:rsidRPr="00681613">
        <w:rPr>
          <w:rFonts w:ascii="Times New Roman" w:hAnsi="Times New Roman" w:cs="Times New Roman"/>
        </w:rPr>
        <w:br/>
        <w:t xml:space="preserve">Для исключения туберкулеза целесообразно проведение теста </w:t>
      </w:r>
      <w:r w:rsidRPr="00681613">
        <w:rPr>
          <w:rFonts w:ascii="Times New Roman" w:hAnsi="Times New Roman" w:cs="Times New Roman"/>
          <w:lang w:val="en-US" w:eastAsia="en-US" w:bidi="en-US"/>
        </w:rPr>
        <w:t>in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vitro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для выявления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эффекторных</w:t>
      </w:r>
      <w:proofErr w:type="spellEnd"/>
      <w:proofErr w:type="gramStart"/>
      <w:r w:rsidRPr="00681613">
        <w:rPr>
          <w:rFonts w:ascii="Times New Roman" w:hAnsi="Times New Roman" w:cs="Times New Roman"/>
        </w:rPr>
        <w:t xml:space="preserve"> Т</w:t>
      </w:r>
      <w:proofErr w:type="gramEnd"/>
      <w:r w:rsidRPr="00681613">
        <w:rPr>
          <w:rFonts w:ascii="Times New Roman" w:hAnsi="Times New Roman" w:cs="Times New Roman"/>
        </w:rPr>
        <w:t xml:space="preserve"> клеток, реагирующих на стимуляцию антигеном </w:t>
      </w:r>
      <w:r w:rsidRPr="00681613">
        <w:rPr>
          <w:rStyle w:val="2115pt"/>
          <w:rFonts w:eastAsia="Arial Unicode MS"/>
        </w:rPr>
        <w:t>Mycobacterium</w:t>
      </w:r>
      <w:r w:rsidRPr="00681613">
        <w:rPr>
          <w:rStyle w:val="2115pt"/>
          <w:rFonts w:eastAsia="Arial Unicode MS"/>
          <w:lang w:val="ru-RU"/>
        </w:rPr>
        <w:br/>
      </w:r>
      <w:r w:rsidRPr="00681613">
        <w:rPr>
          <w:rStyle w:val="2115pt"/>
          <w:rFonts w:eastAsia="Arial Unicode MS"/>
        </w:rPr>
        <w:t>tuberculosis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методом </w:t>
      </w:r>
      <w:r w:rsidRPr="00681613">
        <w:rPr>
          <w:rFonts w:ascii="Times New Roman" w:hAnsi="Times New Roman" w:cs="Times New Roman"/>
          <w:lang w:val="en-US" w:eastAsia="en-US" w:bidi="en-US"/>
        </w:rPr>
        <w:t>ELISPOT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3-х кратное исследование мокроты на наличие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кислотоустойчивых бактерий (после получения отрицательного результата на наличие</w:t>
      </w:r>
      <w:r w:rsidRPr="00681613">
        <w:rPr>
          <w:rFonts w:ascii="Times New Roman" w:hAnsi="Times New Roman" w:cs="Times New Roman"/>
        </w:rPr>
        <w:br/>
        <w:t xml:space="preserve">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-2). </w:t>
      </w:r>
      <w:r w:rsidRPr="00681613">
        <w:rPr>
          <w:rFonts w:ascii="Times New Roman" w:hAnsi="Times New Roman" w:cs="Times New Roman"/>
        </w:rPr>
        <w:t>При получении отрицательного результата микроскопического</w:t>
      </w:r>
      <w:r w:rsidRPr="00681613">
        <w:rPr>
          <w:rFonts w:ascii="Times New Roman" w:hAnsi="Times New Roman" w:cs="Times New Roman"/>
        </w:rPr>
        <w:br/>
        <w:t xml:space="preserve">исследования мокроты проводится выявление маркеров ДНК </w:t>
      </w:r>
      <w:r w:rsidRPr="00681613">
        <w:rPr>
          <w:rStyle w:val="2115pt"/>
          <w:rFonts w:eastAsia="Arial Unicode MS"/>
        </w:rPr>
        <w:t>Mycobacterium</w:t>
      </w:r>
      <w:r w:rsidRPr="00681613">
        <w:rPr>
          <w:rStyle w:val="2115pt"/>
          <w:rFonts w:eastAsia="Arial Unicode MS"/>
          <w:lang w:val="ru-RU"/>
        </w:rPr>
        <w:br/>
      </w:r>
      <w:r w:rsidRPr="00681613">
        <w:rPr>
          <w:rStyle w:val="2115pt"/>
          <w:rFonts w:eastAsia="Arial Unicode MS"/>
        </w:rPr>
        <w:t>tuberculosis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методом ПЦР, лучевое обследование.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вирусных гастроэнтеритах ведущим будет поражение</w:t>
      </w:r>
      <w:r w:rsidRPr="00681613">
        <w:rPr>
          <w:rFonts w:ascii="Times New Roman" w:hAnsi="Times New Roman" w:cs="Times New Roman"/>
        </w:rPr>
        <w:br/>
        <w:t>желудочно-кишечного тракта (ЖКТ), симптомы поражения дыхательных путей,</w:t>
      </w:r>
      <w:r w:rsidRPr="00681613">
        <w:rPr>
          <w:rFonts w:ascii="Times New Roman" w:hAnsi="Times New Roman" w:cs="Times New Roman"/>
        </w:rPr>
        <w:br/>
        <w:t>как правило, выражены минимально.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проведении дифференциальной диагностики необходимо учитывать</w:t>
      </w:r>
      <w:r w:rsidRPr="00681613">
        <w:rPr>
          <w:rFonts w:ascii="Times New Roman" w:hAnsi="Times New Roman" w:cs="Times New Roman"/>
        </w:rPr>
        <w:br/>
        <w:t>данные эпидемиологического анамнеза, клинические симптомы и их динамику.</w:t>
      </w:r>
    </w:p>
    <w:p w:rsidR="00681613" w:rsidRPr="00681613" w:rsidRDefault="00681613" w:rsidP="00681613">
      <w:pPr>
        <w:tabs>
          <w:tab w:val="left" w:pos="2971"/>
          <w:tab w:val="left" w:pos="5069"/>
          <w:tab w:val="left" w:pos="7459"/>
        </w:tabs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Во всех подозрительных случаях показано обследование на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COV</w:t>
      </w:r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и возбудителей других респираторных инфекций с применением МАНК: вирусы</w:t>
      </w:r>
      <w:r w:rsidRPr="00681613">
        <w:rPr>
          <w:rFonts w:ascii="Times New Roman" w:hAnsi="Times New Roman" w:cs="Times New Roman"/>
        </w:rPr>
        <w:br/>
        <w:t>гриппа типа</w:t>
      </w:r>
      <w:proofErr w:type="gramStart"/>
      <w:r w:rsidRPr="00681613">
        <w:rPr>
          <w:rFonts w:ascii="Times New Roman" w:hAnsi="Times New Roman" w:cs="Times New Roman"/>
        </w:rPr>
        <w:t xml:space="preserve"> А</w:t>
      </w:r>
      <w:proofErr w:type="gramEnd"/>
      <w:r w:rsidRPr="00681613">
        <w:rPr>
          <w:rFonts w:ascii="Times New Roman" w:hAnsi="Times New Roman" w:cs="Times New Roman"/>
        </w:rPr>
        <w:t xml:space="preserve"> и В, </w:t>
      </w:r>
      <w:proofErr w:type="spellStart"/>
      <w:r w:rsidRPr="00681613">
        <w:rPr>
          <w:rFonts w:ascii="Times New Roman" w:hAnsi="Times New Roman" w:cs="Times New Roman"/>
        </w:rPr>
        <w:t>парагриппа</w:t>
      </w:r>
      <w:proofErr w:type="spellEnd"/>
      <w:r w:rsidRPr="00681613">
        <w:rPr>
          <w:rFonts w:ascii="Times New Roman" w:hAnsi="Times New Roman" w:cs="Times New Roman"/>
        </w:rPr>
        <w:t xml:space="preserve">, респираторно-синцитиальный вирус, </w:t>
      </w:r>
      <w:proofErr w:type="spellStart"/>
      <w:r w:rsidRPr="00681613">
        <w:rPr>
          <w:rFonts w:ascii="Times New Roman" w:hAnsi="Times New Roman" w:cs="Times New Roman"/>
        </w:rPr>
        <w:t>риновирусы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 xml:space="preserve">аденовирусы, человеческие </w:t>
      </w:r>
      <w:proofErr w:type="spellStart"/>
      <w:r w:rsidRPr="00681613">
        <w:rPr>
          <w:rFonts w:ascii="Times New Roman" w:hAnsi="Times New Roman" w:cs="Times New Roman"/>
        </w:rPr>
        <w:t>метапневмовирусы</w:t>
      </w:r>
      <w:proofErr w:type="spellEnd"/>
      <w:r w:rsidRPr="00681613">
        <w:rPr>
          <w:rFonts w:ascii="Times New Roman" w:hAnsi="Times New Roman" w:cs="Times New Roman"/>
        </w:rPr>
        <w:t>. Также рекомендуется проведение</w:t>
      </w:r>
      <w:r w:rsidRPr="00681613">
        <w:rPr>
          <w:rFonts w:ascii="Times New Roman" w:hAnsi="Times New Roman" w:cs="Times New Roman"/>
        </w:rPr>
        <w:br/>
        <w:t>микробиологической</w:t>
      </w:r>
      <w:r w:rsidRPr="00681613">
        <w:rPr>
          <w:rFonts w:ascii="Times New Roman" w:hAnsi="Times New Roman" w:cs="Times New Roman"/>
        </w:rPr>
        <w:tab/>
        <w:t>диагностики</w:t>
      </w:r>
      <w:r w:rsidRPr="00681613">
        <w:rPr>
          <w:rFonts w:ascii="Times New Roman" w:hAnsi="Times New Roman" w:cs="Times New Roman"/>
        </w:rPr>
        <w:tab/>
        <w:t>(</w:t>
      </w:r>
      <w:proofErr w:type="spellStart"/>
      <w:r w:rsidRPr="00681613">
        <w:rPr>
          <w:rFonts w:ascii="Times New Roman" w:hAnsi="Times New Roman" w:cs="Times New Roman"/>
        </w:rPr>
        <w:t>культуральное</w:t>
      </w:r>
      <w:proofErr w:type="spellEnd"/>
      <w:r w:rsidRPr="00681613">
        <w:rPr>
          <w:rFonts w:ascii="Times New Roman" w:hAnsi="Times New Roman" w:cs="Times New Roman"/>
        </w:rPr>
        <w:tab/>
        <w:t>исследование)</w:t>
      </w:r>
    </w:p>
    <w:p w:rsidR="00681613" w:rsidRPr="00681613" w:rsidRDefault="00681613" w:rsidP="00681613">
      <w:pPr>
        <w:spacing w:after="780" w:line="355" w:lineRule="exact"/>
        <w:jc w:val="both"/>
        <w:rPr>
          <w:rFonts w:ascii="Times New Roman" w:hAnsi="Times New Roman" w:cs="Times New Roman"/>
        </w:rPr>
      </w:pPr>
      <w:bookmarkStart w:id="32" w:name="bookmark43"/>
      <w:r w:rsidRPr="00681613">
        <w:rPr>
          <w:rFonts w:ascii="Times New Roman" w:hAnsi="Times New Roman" w:cs="Times New Roman"/>
        </w:rPr>
        <w:t xml:space="preserve">и/или ПЦР-диагностики на </w:t>
      </w:r>
      <w:r w:rsidRPr="00681613">
        <w:rPr>
          <w:rFonts w:ascii="Times New Roman" w:hAnsi="Times New Roman" w:cs="Times New Roman"/>
          <w:lang w:val="en-US" w:eastAsia="en-US" w:bidi="en-US"/>
        </w:rPr>
        <w:t>Streptococcus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pneumoniae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Haemophilus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influenzae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type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B</w:t>
      </w:r>
      <w:r w:rsidRPr="00681613">
        <w:rPr>
          <w:rFonts w:ascii="Times New Roman" w:hAnsi="Times New Roman" w:cs="Times New Roman"/>
          <w:lang w:eastAsia="en-US" w:bidi="en-US"/>
        </w:rPr>
        <w:t>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Legionella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pneumophila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а также иных возбудителей бактериальных респираторных</w:t>
      </w:r>
      <w:r w:rsidRPr="00681613">
        <w:rPr>
          <w:rFonts w:ascii="Times New Roman" w:hAnsi="Times New Roman" w:cs="Times New Roman"/>
        </w:rPr>
        <w:br/>
        <w:t>инфекций нижних дыхательных путей. Для экспресс-диагностики могут</w:t>
      </w:r>
      <w:r w:rsidRPr="00681613">
        <w:rPr>
          <w:rFonts w:ascii="Times New Roman" w:hAnsi="Times New Roman" w:cs="Times New Roman"/>
        </w:rPr>
        <w:br/>
        <w:t xml:space="preserve">использоваться экспресс-тесты с целью выявления пневмококковой и </w:t>
      </w:r>
      <w:proofErr w:type="spellStart"/>
      <w:r w:rsidRPr="00681613">
        <w:rPr>
          <w:rFonts w:ascii="Times New Roman" w:hAnsi="Times New Roman" w:cs="Times New Roman"/>
        </w:rPr>
        <w:t>легионеллезной</w:t>
      </w:r>
      <w:proofErr w:type="spellEnd"/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антигенурии</w:t>
      </w:r>
      <w:proofErr w:type="spellEnd"/>
      <w:r w:rsidRPr="00681613">
        <w:rPr>
          <w:rFonts w:ascii="Times New Roman" w:hAnsi="Times New Roman" w:cs="Times New Roman"/>
        </w:rPr>
        <w:t>, антигенов гриппа</w:t>
      </w:r>
      <w:proofErr w:type="gramStart"/>
      <w:r w:rsidRPr="00681613">
        <w:rPr>
          <w:rFonts w:ascii="Times New Roman" w:hAnsi="Times New Roman" w:cs="Times New Roman"/>
        </w:rPr>
        <w:t xml:space="preserve"> А</w:t>
      </w:r>
      <w:proofErr w:type="gramEnd"/>
      <w:r w:rsidRPr="00681613">
        <w:rPr>
          <w:rFonts w:ascii="Times New Roman" w:hAnsi="Times New Roman" w:cs="Times New Roman"/>
        </w:rPr>
        <w:t xml:space="preserve"> и В, совместного выявления антигенов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и гриппа А и В.</w:t>
      </w:r>
      <w:bookmarkEnd w:id="32"/>
    </w:p>
    <w:p w:rsidR="00681613" w:rsidRPr="00AA7E8C" w:rsidRDefault="00681613" w:rsidP="00AA7E8C">
      <w:pPr>
        <w:keepNext/>
        <w:keepLines/>
        <w:tabs>
          <w:tab w:val="left" w:pos="1067"/>
        </w:tabs>
        <w:spacing w:after="68" w:line="280" w:lineRule="exact"/>
        <w:ind w:left="740"/>
        <w:jc w:val="center"/>
        <w:outlineLvl w:val="1"/>
        <w:rPr>
          <w:rFonts w:ascii="Times New Roman" w:hAnsi="Times New Roman" w:cs="Times New Roman"/>
        </w:rPr>
      </w:pPr>
      <w:bookmarkStart w:id="33" w:name="bookmark44"/>
      <w:r w:rsidRPr="00AA7E8C">
        <w:rPr>
          <w:rStyle w:val="28"/>
          <w:rFonts w:eastAsia="Arial Unicode MS"/>
          <w:bCs w:val="0"/>
        </w:rPr>
        <w:t>ЛЕЧЕНИЕ КОРОНАВИРУСНОЙ ИНФЕКЦИИ</w:t>
      </w:r>
      <w:bookmarkEnd w:id="33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Основным подходом к терапии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должно быть упреждающее</w:t>
      </w:r>
      <w:r w:rsidRPr="00681613">
        <w:rPr>
          <w:rFonts w:ascii="Times New Roman" w:hAnsi="Times New Roman" w:cs="Times New Roman"/>
        </w:rPr>
        <w:br/>
        <w:t xml:space="preserve">назначение лечения до развития полного </w:t>
      </w:r>
      <w:proofErr w:type="spellStart"/>
      <w:r w:rsidRPr="00681613">
        <w:rPr>
          <w:rFonts w:ascii="Times New Roman" w:hAnsi="Times New Roman" w:cs="Times New Roman"/>
        </w:rPr>
        <w:t>симптомокомплекса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жизнеугрожающих</w:t>
      </w:r>
      <w:proofErr w:type="spellEnd"/>
      <w:r w:rsidRPr="00681613">
        <w:rPr>
          <w:rFonts w:ascii="Times New Roman" w:hAnsi="Times New Roman" w:cs="Times New Roman"/>
        </w:rPr>
        <w:br/>
        <w:t>состояний, а именно пневмонии, ОРДС, сепсиса.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Лечение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в соответствии с протоколами настоящих рекомендаций</w:t>
      </w:r>
      <w:r w:rsidRPr="00681613">
        <w:rPr>
          <w:rFonts w:ascii="Times New Roman" w:hAnsi="Times New Roman" w:cs="Times New Roman"/>
        </w:rPr>
        <w:br/>
        <w:t>проводится в подтвержденных и вероятных случаях заболевания.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рамках оказания медицинской помощи необходим мониторинг состояния</w:t>
      </w:r>
      <w:r w:rsidRPr="00681613">
        <w:rPr>
          <w:rFonts w:ascii="Times New Roman" w:hAnsi="Times New Roman" w:cs="Times New Roman"/>
        </w:rPr>
        <w:br/>
        <w:t>пациента для выявления признаков ухудшения его клинического состояния. Пациенты,</w:t>
      </w:r>
      <w:r w:rsidRPr="00681613">
        <w:rPr>
          <w:rFonts w:ascii="Times New Roman" w:hAnsi="Times New Roman" w:cs="Times New Roman"/>
        </w:rPr>
        <w:br/>
        <w:t xml:space="preserve">инфицированные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должны получать поддерживающую патогенетическую</w:t>
      </w:r>
      <w:r w:rsidRPr="00681613">
        <w:rPr>
          <w:rFonts w:ascii="Times New Roman" w:hAnsi="Times New Roman" w:cs="Times New Roman"/>
        </w:rPr>
        <w:br/>
        <w:t>и симптоматическую терапию.</w:t>
      </w:r>
    </w:p>
    <w:p w:rsidR="00681613" w:rsidRPr="00681613" w:rsidRDefault="00681613" w:rsidP="00681613">
      <w:pPr>
        <w:spacing w:after="300" w:line="355" w:lineRule="exact"/>
        <w:ind w:firstLine="740"/>
        <w:jc w:val="both"/>
        <w:rPr>
          <w:rFonts w:ascii="Times New Roman" w:hAnsi="Times New Roman" w:cs="Times New Roman"/>
        </w:rPr>
      </w:pPr>
      <w:bookmarkStart w:id="34" w:name="bookmark45"/>
      <w:r w:rsidRPr="00681613">
        <w:rPr>
          <w:rFonts w:ascii="Times New Roman" w:hAnsi="Times New Roman" w:cs="Times New Roman"/>
        </w:rPr>
        <w:t>Лечение сопутствующих заболеваний и осложнений осуществляется</w:t>
      </w:r>
      <w:r w:rsidRPr="00681613">
        <w:rPr>
          <w:rFonts w:ascii="Times New Roman" w:hAnsi="Times New Roman" w:cs="Times New Roman"/>
        </w:rPr>
        <w:br/>
        <w:t>в соответствии с клиническими рекомендациями, стандартами медицинской помощи</w:t>
      </w:r>
      <w:r w:rsidRPr="00681613">
        <w:rPr>
          <w:rFonts w:ascii="Times New Roman" w:hAnsi="Times New Roman" w:cs="Times New Roman"/>
        </w:rPr>
        <w:br/>
        <w:t>по данным заболеваниям.</w:t>
      </w:r>
      <w:bookmarkEnd w:id="34"/>
    </w:p>
    <w:p w:rsidR="00681613" w:rsidRPr="00AA7E8C" w:rsidRDefault="00681613" w:rsidP="00AA7E8C">
      <w:pPr>
        <w:keepNext/>
        <w:keepLines/>
        <w:tabs>
          <w:tab w:val="left" w:pos="1274"/>
        </w:tabs>
        <w:spacing w:after="68" w:line="280" w:lineRule="exact"/>
        <w:jc w:val="both"/>
        <w:outlineLvl w:val="1"/>
        <w:rPr>
          <w:rFonts w:ascii="Times New Roman" w:hAnsi="Times New Roman" w:cs="Times New Roman"/>
        </w:rPr>
      </w:pPr>
      <w:bookmarkStart w:id="35" w:name="bookmark46"/>
      <w:r w:rsidRPr="00AA7E8C">
        <w:rPr>
          <w:rStyle w:val="28"/>
          <w:rFonts w:eastAsia="Arial Unicode MS"/>
          <w:bCs w:val="0"/>
        </w:rPr>
        <w:t>ЭТИОТРОПНОЕ ЛЕЧЕ</w:t>
      </w:r>
      <w:r w:rsidRPr="00AA7E8C">
        <w:rPr>
          <w:rStyle w:val="28"/>
          <w:rFonts w:eastAsia="Arial Unicode MS"/>
        </w:rPr>
        <w:t>НИ</w:t>
      </w:r>
      <w:r w:rsidRPr="00AA7E8C">
        <w:rPr>
          <w:rStyle w:val="28"/>
          <w:rFonts w:eastAsia="Arial Unicode MS"/>
          <w:bCs w:val="0"/>
        </w:rPr>
        <w:t>Е</w:t>
      </w:r>
      <w:bookmarkEnd w:id="35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настоящее время следует выделить несколько препаратов, которые могут быть</w:t>
      </w:r>
      <w:r w:rsidRPr="00681613">
        <w:rPr>
          <w:rFonts w:ascii="Times New Roman" w:hAnsi="Times New Roman" w:cs="Times New Roman"/>
        </w:rPr>
        <w:br/>
        <w:t xml:space="preserve">использованы при лечении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-19: </w:t>
      </w:r>
      <w:proofErr w:type="spellStart"/>
      <w:r w:rsidRPr="00681613">
        <w:rPr>
          <w:rFonts w:ascii="Times New Roman" w:hAnsi="Times New Roman" w:cs="Times New Roman"/>
        </w:rPr>
        <w:t>фавипиравир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молнупиравир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ремдесивир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>синтетическая малая интерферирующая рибонуклеиновая кислота (</w:t>
      </w:r>
      <w:proofErr w:type="spellStart"/>
      <w:r w:rsidRPr="00681613">
        <w:rPr>
          <w:rFonts w:ascii="Times New Roman" w:hAnsi="Times New Roman" w:cs="Times New Roman"/>
        </w:rPr>
        <w:t>миРНК</w:t>
      </w:r>
      <w:proofErr w:type="spellEnd"/>
      <w:r w:rsidRPr="00681613">
        <w:rPr>
          <w:rFonts w:ascii="Times New Roman" w:hAnsi="Times New Roman" w:cs="Times New Roman"/>
        </w:rPr>
        <w:t>)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[</w:t>
      </w:r>
      <w:proofErr w:type="spellStart"/>
      <w:r w:rsidRPr="00681613">
        <w:rPr>
          <w:rFonts w:ascii="Times New Roman" w:hAnsi="Times New Roman" w:cs="Times New Roman"/>
        </w:rPr>
        <w:t>двуцепочечная</w:t>
      </w:r>
      <w:proofErr w:type="spellEnd"/>
      <w:r w:rsidRPr="00681613">
        <w:rPr>
          <w:rFonts w:ascii="Times New Roman" w:hAnsi="Times New Roman" w:cs="Times New Roman"/>
        </w:rPr>
        <w:t xml:space="preserve">], </w:t>
      </w:r>
      <w:proofErr w:type="spellStart"/>
      <w:r w:rsidRPr="00681613">
        <w:rPr>
          <w:rFonts w:ascii="Times New Roman" w:hAnsi="Times New Roman" w:cs="Times New Roman"/>
        </w:rPr>
        <w:t>умифеновир</w:t>
      </w:r>
      <w:proofErr w:type="spellEnd"/>
      <w:r w:rsidRPr="00681613">
        <w:rPr>
          <w:rFonts w:ascii="Times New Roman" w:hAnsi="Times New Roman" w:cs="Times New Roman"/>
        </w:rPr>
        <w:t xml:space="preserve"> и интерферон-альфа.</w:t>
      </w:r>
    </w:p>
    <w:p w:rsidR="00681613" w:rsidRPr="00681613" w:rsidRDefault="00681613" w:rsidP="00AA7E8C">
      <w:pPr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Препарат </w:t>
      </w:r>
      <w:proofErr w:type="spellStart"/>
      <w:r w:rsidRPr="00681613">
        <w:rPr>
          <w:rFonts w:ascii="Times New Roman" w:hAnsi="Times New Roman" w:cs="Times New Roman"/>
        </w:rPr>
        <w:t>фавипиравир</w:t>
      </w:r>
      <w:proofErr w:type="spellEnd"/>
      <w:r w:rsidRPr="00681613">
        <w:rPr>
          <w:rFonts w:ascii="Times New Roman" w:hAnsi="Times New Roman" w:cs="Times New Roman"/>
        </w:rPr>
        <w:t xml:space="preserve"> - синтетический противовирусный препарат, селективный</w:t>
      </w:r>
      <w:r w:rsidRPr="00681613">
        <w:rPr>
          <w:rFonts w:ascii="Times New Roman" w:hAnsi="Times New Roman" w:cs="Times New Roman"/>
        </w:rPr>
        <w:br/>
        <w:t>ингибитор РНК-полимеразы, активный в отношении РНК-содержащих вирусов.</w:t>
      </w:r>
      <w:r w:rsidRPr="00681613">
        <w:rPr>
          <w:rFonts w:ascii="Times New Roman" w:hAnsi="Times New Roman" w:cs="Times New Roman"/>
        </w:rPr>
        <w:br/>
        <w:t xml:space="preserve">В Российской Федерации зарегистрированы препараты на основе </w:t>
      </w:r>
      <w:proofErr w:type="spellStart"/>
      <w:r w:rsidRPr="00681613">
        <w:rPr>
          <w:rFonts w:ascii="Times New Roman" w:hAnsi="Times New Roman" w:cs="Times New Roman"/>
        </w:rPr>
        <w:t>фавипиравира</w:t>
      </w:r>
      <w:proofErr w:type="spellEnd"/>
      <w:r w:rsidRPr="00681613">
        <w:rPr>
          <w:rFonts w:ascii="Times New Roman" w:hAnsi="Times New Roman" w:cs="Times New Roman"/>
        </w:rPr>
        <w:br/>
        <w:t xml:space="preserve">для приема внутрь (в </w:t>
      </w:r>
      <w:proofErr w:type="spellStart"/>
      <w:r w:rsidRPr="00681613">
        <w:rPr>
          <w:rFonts w:ascii="Times New Roman" w:hAnsi="Times New Roman" w:cs="Times New Roman"/>
        </w:rPr>
        <w:t>таблетированной</w:t>
      </w:r>
      <w:proofErr w:type="spellEnd"/>
      <w:r w:rsidRPr="00681613">
        <w:rPr>
          <w:rFonts w:ascii="Times New Roman" w:hAnsi="Times New Roman" w:cs="Times New Roman"/>
        </w:rPr>
        <w:t xml:space="preserve"> форме) и для парентерального применения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лиофилизат</w:t>
      </w:r>
      <w:proofErr w:type="spellEnd"/>
      <w:r w:rsidRPr="00681613">
        <w:rPr>
          <w:rFonts w:ascii="Times New Roman" w:hAnsi="Times New Roman" w:cs="Times New Roman"/>
        </w:rPr>
        <w:t xml:space="preserve"> для приготовления концентрата для приготовления раствора для </w:t>
      </w:r>
      <w:proofErr w:type="spellStart"/>
      <w:r w:rsidRPr="00681613">
        <w:rPr>
          <w:rFonts w:ascii="Times New Roman" w:hAnsi="Times New Roman" w:cs="Times New Roman"/>
        </w:rPr>
        <w:t>инфузий</w:t>
      </w:r>
      <w:proofErr w:type="spellEnd"/>
      <w:r w:rsidRPr="00681613">
        <w:rPr>
          <w:rFonts w:ascii="Times New Roman" w:hAnsi="Times New Roman" w:cs="Times New Roman"/>
        </w:rPr>
        <w:t>;</w:t>
      </w:r>
      <w:r w:rsidRPr="00681613">
        <w:rPr>
          <w:rFonts w:ascii="Times New Roman" w:hAnsi="Times New Roman" w:cs="Times New Roman"/>
        </w:rPr>
        <w:br/>
        <w:t xml:space="preserve">концентрат для приготовления раствора для </w:t>
      </w:r>
      <w:proofErr w:type="spellStart"/>
      <w:r w:rsidRPr="00681613">
        <w:rPr>
          <w:rFonts w:ascii="Times New Roman" w:hAnsi="Times New Roman" w:cs="Times New Roman"/>
        </w:rPr>
        <w:t>инфузий</w:t>
      </w:r>
      <w:proofErr w:type="spellEnd"/>
      <w:r w:rsidRPr="00681613">
        <w:rPr>
          <w:rFonts w:ascii="Times New Roman" w:hAnsi="Times New Roman" w:cs="Times New Roman"/>
        </w:rPr>
        <w:t>; порошок для приготовления</w:t>
      </w:r>
      <w:r w:rsidRPr="00681613">
        <w:rPr>
          <w:rFonts w:ascii="Times New Roman" w:hAnsi="Times New Roman" w:cs="Times New Roman"/>
        </w:rPr>
        <w:br/>
        <w:t xml:space="preserve">концентрата для приготовления раствора для </w:t>
      </w:r>
      <w:proofErr w:type="spellStart"/>
      <w:r w:rsidRPr="00681613">
        <w:rPr>
          <w:rFonts w:ascii="Times New Roman" w:hAnsi="Times New Roman" w:cs="Times New Roman"/>
        </w:rPr>
        <w:t>инфузий</w:t>
      </w:r>
      <w:proofErr w:type="spellEnd"/>
      <w:r w:rsidRPr="00681613">
        <w:rPr>
          <w:rFonts w:ascii="Times New Roman" w:hAnsi="Times New Roman" w:cs="Times New Roman"/>
        </w:rPr>
        <w:t xml:space="preserve">). </w:t>
      </w:r>
      <w:proofErr w:type="spellStart"/>
      <w:r w:rsidRPr="00681613">
        <w:rPr>
          <w:rFonts w:ascii="Times New Roman" w:hAnsi="Times New Roman" w:cs="Times New Roman"/>
        </w:rPr>
        <w:t>Фавипиравир</w:t>
      </w:r>
      <w:proofErr w:type="spellEnd"/>
      <w:r w:rsidR="00AA7E8C">
        <w:rPr>
          <w:rFonts w:ascii="Times New Roman" w:hAnsi="Times New Roman" w:cs="Times New Roman"/>
        </w:rPr>
        <w:t xml:space="preserve"> в </w:t>
      </w:r>
      <w:proofErr w:type="spellStart"/>
      <w:r w:rsidR="00AA7E8C">
        <w:rPr>
          <w:rFonts w:ascii="Times New Roman" w:hAnsi="Times New Roman" w:cs="Times New Roman"/>
        </w:rPr>
        <w:t>таблетированной</w:t>
      </w:r>
      <w:proofErr w:type="spellEnd"/>
      <w:r w:rsidR="00AA7E8C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форме</w:t>
      </w:r>
      <w:r w:rsidRPr="00681613">
        <w:rPr>
          <w:rFonts w:ascii="Times New Roman" w:hAnsi="Times New Roman" w:cs="Times New Roman"/>
        </w:rPr>
        <w:tab/>
        <w:t>может применяться как</w:t>
      </w:r>
      <w:r w:rsidRPr="00681613">
        <w:rPr>
          <w:rFonts w:ascii="Times New Roman" w:hAnsi="Times New Roman" w:cs="Times New Roman"/>
        </w:rPr>
        <w:tab/>
        <w:t>в амбулаторных,</w:t>
      </w:r>
      <w:r w:rsidR="00AA7E8C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 xml:space="preserve">так и в стационарных условиях. </w:t>
      </w:r>
      <w:proofErr w:type="spellStart"/>
      <w:r w:rsidRPr="00681613">
        <w:rPr>
          <w:rFonts w:ascii="Times New Roman" w:hAnsi="Times New Roman" w:cs="Times New Roman"/>
        </w:rPr>
        <w:t>Фавипиравир</w:t>
      </w:r>
      <w:proofErr w:type="spellEnd"/>
      <w:r w:rsidRPr="00681613">
        <w:rPr>
          <w:rFonts w:ascii="Times New Roman" w:hAnsi="Times New Roman" w:cs="Times New Roman"/>
        </w:rPr>
        <w:t xml:space="preserve"> в формах для парентерального</w:t>
      </w:r>
      <w:r w:rsidRPr="00681613">
        <w:rPr>
          <w:rFonts w:ascii="Times New Roman" w:hAnsi="Times New Roman" w:cs="Times New Roman"/>
        </w:rPr>
        <w:br/>
        <w:t xml:space="preserve">применения может использоваться только в стационарных </w:t>
      </w:r>
      <w:proofErr w:type="gramStart"/>
      <w:r w:rsidRPr="00681613">
        <w:rPr>
          <w:rFonts w:ascii="Times New Roman" w:hAnsi="Times New Roman" w:cs="Times New Roman"/>
        </w:rPr>
        <w:t>условиях</w:t>
      </w:r>
      <w:proofErr w:type="gramEnd"/>
      <w:r w:rsidRPr="00681613">
        <w:rPr>
          <w:rFonts w:ascii="Times New Roman" w:hAnsi="Times New Roman" w:cs="Times New Roman"/>
        </w:rPr>
        <w:t xml:space="preserve"> и рекомендован</w:t>
      </w:r>
      <w:r w:rsidRPr="00681613">
        <w:rPr>
          <w:rFonts w:ascii="Times New Roman" w:hAnsi="Times New Roman" w:cs="Times New Roman"/>
        </w:rPr>
        <w:br/>
        <w:t xml:space="preserve">пациентам с легким и среднетяжелым течением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>Другим препаратом,</w:t>
      </w:r>
      <w:r w:rsidRPr="00681613">
        <w:rPr>
          <w:rFonts w:ascii="Times New Roman" w:hAnsi="Times New Roman" w:cs="Times New Roman"/>
        </w:rPr>
        <w:br/>
        <w:t xml:space="preserve">обладающим противовирусной активностью в отношении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является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ремдесивир</w:t>
      </w:r>
      <w:proofErr w:type="spellEnd"/>
      <w:r w:rsidRPr="00681613">
        <w:rPr>
          <w:rFonts w:ascii="Times New Roman" w:hAnsi="Times New Roman" w:cs="Times New Roman"/>
        </w:rPr>
        <w:t>. Его</w:t>
      </w:r>
      <w:r w:rsidRPr="00681613">
        <w:rPr>
          <w:rFonts w:ascii="Times New Roman" w:hAnsi="Times New Roman" w:cs="Times New Roman"/>
        </w:rPr>
        <w:tab/>
        <w:t>активный метаболит выступает в</w:t>
      </w:r>
      <w:r w:rsidRPr="00681613">
        <w:rPr>
          <w:rFonts w:ascii="Times New Roman" w:hAnsi="Times New Roman" w:cs="Times New Roman"/>
        </w:rPr>
        <w:tab/>
        <w:t>качестве аналога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аденозинтрифосфата</w:t>
      </w:r>
      <w:proofErr w:type="spellEnd"/>
      <w:r w:rsidRPr="00681613">
        <w:rPr>
          <w:rFonts w:ascii="Times New Roman" w:hAnsi="Times New Roman" w:cs="Times New Roman"/>
        </w:rPr>
        <w:t xml:space="preserve"> (АТФ) и конкурирует с </w:t>
      </w:r>
      <w:proofErr w:type="gramStart"/>
      <w:r w:rsidRPr="00681613">
        <w:rPr>
          <w:rFonts w:ascii="Times New Roman" w:hAnsi="Times New Roman" w:cs="Times New Roman"/>
        </w:rPr>
        <w:t>природным</w:t>
      </w:r>
      <w:proofErr w:type="gramEnd"/>
      <w:r w:rsidRPr="00681613">
        <w:rPr>
          <w:rFonts w:ascii="Times New Roman" w:hAnsi="Times New Roman" w:cs="Times New Roman"/>
        </w:rPr>
        <w:t xml:space="preserve"> АТФ-субстратом</w:t>
      </w:r>
      <w:r w:rsidRPr="00681613">
        <w:rPr>
          <w:rFonts w:ascii="Times New Roman" w:hAnsi="Times New Roman" w:cs="Times New Roman"/>
        </w:rPr>
        <w:br/>
        <w:t>за включение в формирующиеся РНК-цепи с помощью РНК-зависимой</w:t>
      </w:r>
      <w:r w:rsidRPr="00681613">
        <w:rPr>
          <w:rFonts w:ascii="Times New Roman" w:hAnsi="Times New Roman" w:cs="Times New Roman"/>
        </w:rPr>
        <w:br/>
        <w:t xml:space="preserve">РНК-полимеразы вируса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что приводит к задержанному обрыву цепи</w:t>
      </w:r>
      <w:r w:rsidRPr="00681613">
        <w:rPr>
          <w:rFonts w:ascii="Times New Roman" w:hAnsi="Times New Roman" w:cs="Times New Roman"/>
        </w:rPr>
        <w:br/>
        <w:t>во время репликации вирусной РНК. Применение препарата возможно только</w:t>
      </w:r>
      <w:r w:rsidRPr="00681613">
        <w:rPr>
          <w:rFonts w:ascii="Times New Roman" w:hAnsi="Times New Roman" w:cs="Times New Roman"/>
        </w:rPr>
        <w:br/>
        <w:t>в медицинской организации, оказывающей медицинскую помощь в стационарных</w:t>
      </w:r>
      <w:r w:rsidRPr="00681613">
        <w:rPr>
          <w:rFonts w:ascii="Times New Roman" w:hAnsi="Times New Roman" w:cs="Times New Roman"/>
        </w:rPr>
        <w:br/>
        <w:t xml:space="preserve">условиях. </w:t>
      </w:r>
      <w:proofErr w:type="gramStart"/>
      <w:r w:rsidRPr="00681613">
        <w:rPr>
          <w:rFonts w:ascii="Times New Roman" w:hAnsi="Times New Roman" w:cs="Times New Roman"/>
        </w:rPr>
        <w:t>Учитывая благоприятный профиль безопасности препарата (частота</w:t>
      </w:r>
      <w:r w:rsidRPr="00681613">
        <w:rPr>
          <w:rFonts w:ascii="Times New Roman" w:hAnsi="Times New Roman" w:cs="Times New Roman"/>
        </w:rPr>
        <w:br/>
        <w:t xml:space="preserve">нежелательных явлений у пациентов, получавших </w:t>
      </w:r>
      <w:proofErr w:type="spellStart"/>
      <w:r w:rsidRPr="00681613">
        <w:rPr>
          <w:rFonts w:ascii="Times New Roman" w:hAnsi="Times New Roman" w:cs="Times New Roman"/>
        </w:rPr>
        <w:t>ремдесивир</w:t>
      </w:r>
      <w:proofErr w:type="spellEnd"/>
      <w:r w:rsidRPr="00681613">
        <w:rPr>
          <w:rFonts w:ascii="Times New Roman" w:hAnsi="Times New Roman" w:cs="Times New Roman"/>
        </w:rPr>
        <w:t xml:space="preserve"> в клинических</w:t>
      </w:r>
      <w:r w:rsidRPr="00681613">
        <w:rPr>
          <w:rFonts w:ascii="Times New Roman" w:hAnsi="Times New Roman" w:cs="Times New Roman"/>
        </w:rPr>
        <w:br/>
        <w:t>исследованиях, не отличалась от таковой в группе стандартной терапии), а также</w:t>
      </w:r>
      <w:r w:rsidRPr="00681613">
        <w:rPr>
          <w:rFonts w:ascii="Times New Roman" w:hAnsi="Times New Roman" w:cs="Times New Roman"/>
        </w:rPr>
        <w:br/>
        <w:t xml:space="preserve">данные по его эффективности, </w:t>
      </w:r>
      <w:proofErr w:type="spellStart"/>
      <w:r w:rsidRPr="00681613">
        <w:rPr>
          <w:rFonts w:ascii="Times New Roman" w:hAnsi="Times New Roman" w:cs="Times New Roman"/>
        </w:rPr>
        <w:t>ремдесивир</w:t>
      </w:r>
      <w:proofErr w:type="spellEnd"/>
      <w:r w:rsidRPr="00681613">
        <w:rPr>
          <w:rFonts w:ascii="Times New Roman" w:hAnsi="Times New Roman" w:cs="Times New Roman"/>
        </w:rPr>
        <w:t xml:space="preserve"> может рассматриваться как </w:t>
      </w:r>
      <w:proofErr w:type="spellStart"/>
      <w:r w:rsidRPr="00681613">
        <w:rPr>
          <w:rFonts w:ascii="Times New Roman" w:hAnsi="Times New Roman" w:cs="Times New Roman"/>
        </w:rPr>
        <w:t>препрат</w:t>
      </w:r>
      <w:proofErr w:type="spellEnd"/>
      <w:r w:rsidRPr="00681613">
        <w:rPr>
          <w:rFonts w:ascii="Times New Roman" w:hAnsi="Times New Roman" w:cs="Times New Roman"/>
        </w:rPr>
        <w:t xml:space="preserve"> выбора</w:t>
      </w:r>
      <w:r w:rsidRPr="00681613">
        <w:rPr>
          <w:rFonts w:ascii="Times New Roman" w:hAnsi="Times New Roman" w:cs="Times New Roman"/>
        </w:rPr>
        <w:br/>
        <w:t xml:space="preserve">для пациентов с повышенной активностью </w:t>
      </w:r>
      <w:proofErr w:type="spellStart"/>
      <w:r w:rsidRPr="00681613">
        <w:rPr>
          <w:rFonts w:ascii="Times New Roman" w:hAnsi="Times New Roman" w:cs="Times New Roman"/>
        </w:rPr>
        <w:t>трансаминаз</w:t>
      </w:r>
      <w:proofErr w:type="spellEnd"/>
      <w:r w:rsidRPr="00681613">
        <w:rPr>
          <w:rFonts w:ascii="Times New Roman" w:hAnsi="Times New Roman" w:cs="Times New Roman"/>
        </w:rPr>
        <w:t xml:space="preserve"> на начало лечения и для</w:t>
      </w:r>
      <w:r w:rsidRPr="00681613">
        <w:rPr>
          <w:rFonts w:ascii="Times New Roman" w:hAnsi="Times New Roman" w:cs="Times New Roman"/>
        </w:rPr>
        <w:br/>
        <w:t>больных, имеющих высокий риск тяжелого течения заболевания: пациенты старше</w:t>
      </w:r>
      <w:r w:rsidRPr="00681613">
        <w:rPr>
          <w:rFonts w:ascii="Times New Roman" w:hAnsi="Times New Roman" w:cs="Times New Roman"/>
        </w:rPr>
        <w:br/>
        <w:t>65 лет, пациенты с сопутствующими</w:t>
      </w:r>
      <w:proofErr w:type="gramEnd"/>
      <w:r w:rsidRPr="00681613">
        <w:rPr>
          <w:rFonts w:ascii="Times New Roman" w:hAnsi="Times New Roman" w:cs="Times New Roman"/>
        </w:rPr>
        <w:t xml:space="preserve"> заболеваниями (сахарный диабет, ожирение,</w:t>
      </w:r>
      <w:r w:rsidRPr="00681613">
        <w:rPr>
          <w:rFonts w:ascii="Times New Roman" w:hAnsi="Times New Roman" w:cs="Times New Roman"/>
        </w:rPr>
        <w:br/>
        <w:t xml:space="preserve">хронические заболевания </w:t>
      </w:r>
      <w:proofErr w:type="gramStart"/>
      <w:r w:rsidRPr="00681613">
        <w:rPr>
          <w:rFonts w:ascii="Times New Roman" w:hAnsi="Times New Roman" w:cs="Times New Roman"/>
        </w:rPr>
        <w:t>сердечно-сосудистой</w:t>
      </w:r>
      <w:proofErr w:type="gramEnd"/>
      <w:r w:rsidRPr="00681613">
        <w:rPr>
          <w:rFonts w:ascii="Times New Roman" w:hAnsi="Times New Roman" w:cs="Times New Roman"/>
        </w:rPr>
        <w:t xml:space="preserve"> системы).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Синтетическая малая интерферирующая рибонуклеиновая кислота (</w:t>
      </w:r>
      <w:proofErr w:type="spellStart"/>
      <w:r w:rsidRPr="00681613">
        <w:rPr>
          <w:rFonts w:ascii="Times New Roman" w:hAnsi="Times New Roman" w:cs="Times New Roman"/>
        </w:rPr>
        <w:t>миРНК</w:t>
      </w:r>
      <w:proofErr w:type="spellEnd"/>
      <w:r w:rsidRPr="00681613">
        <w:rPr>
          <w:rFonts w:ascii="Times New Roman" w:hAnsi="Times New Roman" w:cs="Times New Roman"/>
        </w:rPr>
        <w:t>)</w:t>
      </w:r>
      <w:r w:rsidRPr="00681613">
        <w:rPr>
          <w:rFonts w:ascii="Times New Roman" w:hAnsi="Times New Roman" w:cs="Times New Roman"/>
        </w:rPr>
        <w:br/>
        <w:t>[</w:t>
      </w:r>
      <w:proofErr w:type="spellStart"/>
      <w:r w:rsidRPr="00681613">
        <w:rPr>
          <w:rFonts w:ascii="Times New Roman" w:hAnsi="Times New Roman" w:cs="Times New Roman"/>
        </w:rPr>
        <w:t>двуцепочечная</w:t>
      </w:r>
      <w:proofErr w:type="spellEnd"/>
      <w:r w:rsidRPr="00681613">
        <w:rPr>
          <w:rFonts w:ascii="Times New Roman" w:hAnsi="Times New Roman" w:cs="Times New Roman"/>
        </w:rPr>
        <w:t>] представляет собой комбинированное лекарственное средство,</w:t>
      </w:r>
      <w:r w:rsidRPr="00681613">
        <w:rPr>
          <w:rFonts w:ascii="Times New Roman" w:hAnsi="Times New Roman" w:cs="Times New Roman"/>
        </w:rPr>
        <w:br/>
        <w:t xml:space="preserve">обладающее противовирусным эффектом в отношении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-2. </w:t>
      </w:r>
      <w:r w:rsidRPr="00681613">
        <w:rPr>
          <w:rFonts w:ascii="Times New Roman" w:hAnsi="Times New Roman" w:cs="Times New Roman"/>
        </w:rPr>
        <w:t>Противовирусное</w:t>
      </w:r>
      <w:r w:rsidRPr="00681613">
        <w:rPr>
          <w:rFonts w:ascii="Times New Roman" w:hAnsi="Times New Roman" w:cs="Times New Roman"/>
        </w:rPr>
        <w:br/>
        <w:t xml:space="preserve">действие </w:t>
      </w:r>
      <w:proofErr w:type="spellStart"/>
      <w:r w:rsidRPr="00681613">
        <w:rPr>
          <w:rFonts w:ascii="Times New Roman" w:hAnsi="Times New Roman" w:cs="Times New Roman"/>
        </w:rPr>
        <w:t>миРНК</w:t>
      </w:r>
      <w:proofErr w:type="spellEnd"/>
      <w:r w:rsidRPr="00681613">
        <w:rPr>
          <w:rFonts w:ascii="Times New Roman" w:hAnsi="Times New Roman" w:cs="Times New Roman"/>
        </w:rPr>
        <w:t xml:space="preserve"> основано на механизме РНК-интерференции и включает</w:t>
      </w:r>
      <w:r w:rsidRPr="00681613">
        <w:rPr>
          <w:rFonts w:ascii="Times New Roman" w:hAnsi="Times New Roman" w:cs="Times New Roman"/>
        </w:rPr>
        <w:br/>
        <w:t>специфическое распознавание геномных мишеней вируса с последующим</w:t>
      </w:r>
      <w:r w:rsidRPr="00681613">
        <w:rPr>
          <w:rFonts w:ascii="Times New Roman" w:hAnsi="Times New Roman" w:cs="Times New Roman"/>
        </w:rPr>
        <w:br/>
        <w:t>привлечением собственных белковых комплексов клетки, разрушающих вирусный</w:t>
      </w:r>
      <w:r w:rsidRPr="00681613">
        <w:rPr>
          <w:rFonts w:ascii="Times New Roman" w:hAnsi="Times New Roman" w:cs="Times New Roman"/>
        </w:rPr>
        <w:br/>
        <w:t xml:space="preserve">геном (и его </w:t>
      </w:r>
      <w:proofErr w:type="spellStart"/>
      <w:r w:rsidRPr="00681613">
        <w:rPr>
          <w:rFonts w:ascii="Times New Roman" w:hAnsi="Times New Roman" w:cs="Times New Roman"/>
        </w:rPr>
        <w:t>мРНК-транскрипты</w:t>
      </w:r>
      <w:proofErr w:type="spellEnd"/>
      <w:r w:rsidRPr="00681613">
        <w:rPr>
          <w:rFonts w:ascii="Times New Roman" w:hAnsi="Times New Roman" w:cs="Times New Roman"/>
        </w:rPr>
        <w:t>) и тем самым нарушающих процесс репликации</w:t>
      </w:r>
      <w:r w:rsidRPr="00681613">
        <w:rPr>
          <w:rFonts w:ascii="Times New Roman" w:hAnsi="Times New Roman" w:cs="Times New Roman"/>
        </w:rPr>
        <w:br/>
        <w:t xml:space="preserve">вируса. Препарат </w:t>
      </w:r>
      <w:proofErr w:type="spellStart"/>
      <w:r w:rsidRPr="00681613">
        <w:rPr>
          <w:rFonts w:ascii="Times New Roman" w:hAnsi="Times New Roman" w:cs="Times New Roman"/>
        </w:rPr>
        <w:t>миРНК</w:t>
      </w:r>
      <w:proofErr w:type="spellEnd"/>
      <w:r w:rsidRPr="00681613">
        <w:rPr>
          <w:rFonts w:ascii="Times New Roman" w:hAnsi="Times New Roman" w:cs="Times New Roman"/>
        </w:rPr>
        <w:t xml:space="preserve"> применяется </w:t>
      </w:r>
      <w:proofErr w:type="spellStart"/>
      <w:r w:rsidRPr="00681613">
        <w:rPr>
          <w:rFonts w:ascii="Times New Roman" w:hAnsi="Times New Roman" w:cs="Times New Roman"/>
        </w:rPr>
        <w:t>ингаляционно</w:t>
      </w:r>
      <w:proofErr w:type="spellEnd"/>
      <w:r w:rsidRPr="00681613">
        <w:rPr>
          <w:rFonts w:ascii="Times New Roman" w:hAnsi="Times New Roman" w:cs="Times New Roman"/>
        </w:rPr>
        <w:t xml:space="preserve"> с помощью меш-</w:t>
      </w:r>
      <w:proofErr w:type="spellStart"/>
      <w:r w:rsidRPr="00681613">
        <w:rPr>
          <w:rFonts w:ascii="Times New Roman" w:hAnsi="Times New Roman" w:cs="Times New Roman"/>
        </w:rPr>
        <w:t>небулайзера</w:t>
      </w:r>
      <w:proofErr w:type="spellEnd"/>
      <w:r w:rsidRPr="00681613">
        <w:rPr>
          <w:rFonts w:ascii="Times New Roman" w:hAnsi="Times New Roman" w:cs="Times New Roman"/>
        </w:rPr>
        <w:br/>
        <w:t>в стационарных условиях в два приема с перерывом 7-8 часов. Разовая доза составляет</w:t>
      </w:r>
      <w:r w:rsidRPr="00681613">
        <w:rPr>
          <w:rFonts w:ascii="Times New Roman" w:hAnsi="Times New Roman" w:cs="Times New Roman"/>
        </w:rPr>
        <w:br/>
        <w:t>1,85 мг, суточная - 3,7 мг. Курс лечения - 14 дней (28 ингаляций). Препарат</w:t>
      </w:r>
      <w:r w:rsidRPr="00681613">
        <w:rPr>
          <w:rFonts w:ascii="Times New Roman" w:hAnsi="Times New Roman" w:cs="Times New Roman"/>
        </w:rPr>
        <w:br/>
        <w:t>противопоказан при повышенной чувствительности к действующему веществу или</w:t>
      </w:r>
      <w:r w:rsidRPr="00681613">
        <w:rPr>
          <w:rFonts w:ascii="Times New Roman" w:hAnsi="Times New Roman" w:cs="Times New Roman"/>
        </w:rPr>
        <w:br/>
        <w:t>любому другому компоненту препарата и в связи с отсутствием данных об</w:t>
      </w:r>
      <w:r w:rsidRPr="00681613">
        <w:rPr>
          <w:rFonts w:ascii="Times New Roman" w:hAnsi="Times New Roman" w:cs="Times New Roman"/>
        </w:rPr>
        <w:br/>
        <w:t xml:space="preserve">эффективности и безопасности - при тяжелом течении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возрасте младше 18</w:t>
      </w:r>
      <w:r w:rsidRPr="00681613">
        <w:rPr>
          <w:rFonts w:ascii="Times New Roman" w:hAnsi="Times New Roman" w:cs="Times New Roman"/>
        </w:rPr>
        <w:br/>
        <w:t>и старше 65 лет, беременности и в периоде грудного вскармливания, при применении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системных ГКС на постоянной основе.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Умифеновир</w:t>
      </w:r>
      <w:proofErr w:type="spellEnd"/>
      <w:r w:rsidRPr="00681613">
        <w:rPr>
          <w:rFonts w:ascii="Times New Roman" w:hAnsi="Times New Roman" w:cs="Times New Roman"/>
        </w:rPr>
        <w:t xml:space="preserve"> относится к ингибиторам слияния (фузии), взаимодействует</w:t>
      </w:r>
      <w:r w:rsidRPr="00681613">
        <w:rPr>
          <w:rFonts w:ascii="Times New Roman" w:hAnsi="Times New Roman" w:cs="Times New Roman"/>
        </w:rPr>
        <w:br/>
        <w:t>с гемагглютинином вируса и препятствует слиянию липидной оболочки вируса</w:t>
      </w:r>
      <w:r w:rsidRPr="00681613">
        <w:rPr>
          <w:rFonts w:ascii="Times New Roman" w:hAnsi="Times New Roman" w:cs="Times New Roman"/>
        </w:rPr>
        <w:br/>
        <w:t>и клеточных мембран.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Рекомбинантный интерферон альфа (ИФН-а) для </w:t>
      </w:r>
      <w:proofErr w:type="spellStart"/>
      <w:r w:rsidRPr="00681613">
        <w:rPr>
          <w:rFonts w:ascii="Times New Roman" w:hAnsi="Times New Roman" w:cs="Times New Roman"/>
        </w:rPr>
        <w:t>интраназального</w:t>
      </w:r>
      <w:proofErr w:type="spellEnd"/>
      <w:r w:rsidRPr="00681613">
        <w:rPr>
          <w:rFonts w:ascii="Times New Roman" w:hAnsi="Times New Roman" w:cs="Times New Roman"/>
        </w:rPr>
        <w:t xml:space="preserve"> введения</w:t>
      </w:r>
      <w:r w:rsidRPr="00681613">
        <w:rPr>
          <w:rFonts w:ascii="Times New Roman" w:hAnsi="Times New Roman" w:cs="Times New Roman"/>
        </w:rPr>
        <w:br/>
        <w:t>обладает иммуномодулирующим, противовоспалительным и противовирусным</w:t>
      </w:r>
      <w:r w:rsidRPr="00681613">
        <w:rPr>
          <w:rFonts w:ascii="Times New Roman" w:hAnsi="Times New Roman" w:cs="Times New Roman"/>
        </w:rPr>
        <w:br/>
        <w:t>действием. Механизм действия основан на предотвращении репликации вирусов,</w:t>
      </w:r>
      <w:r w:rsidRPr="00681613">
        <w:rPr>
          <w:rFonts w:ascii="Times New Roman" w:hAnsi="Times New Roman" w:cs="Times New Roman"/>
        </w:rPr>
        <w:br/>
        <w:t>попадающих в организм через дыхательные пути.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Назначение лечения должно обязательно сопровождаться получением добровольного</w:t>
      </w:r>
      <w:r w:rsidR="009C5A84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информированного согласия пациента (или его законного представителя).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Согласно современным представлениям о патогенезе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применение</w:t>
      </w:r>
      <w:r w:rsidRPr="00681613">
        <w:rPr>
          <w:rFonts w:ascii="Times New Roman" w:hAnsi="Times New Roman" w:cs="Times New Roman"/>
        </w:rPr>
        <w:br/>
        <w:t>препаратов, рекомендуемых для этиотропной терапии, целесообразно начинать</w:t>
      </w:r>
      <w:r w:rsidRPr="00681613">
        <w:rPr>
          <w:rFonts w:ascii="Times New Roman" w:hAnsi="Times New Roman" w:cs="Times New Roman"/>
        </w:rPr>
        <w:br/>
        <w:t>в ранние сроки, не позднее 7-8 дня от начала болезни (появления первых симптомов).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Этиотропное лечение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особенно у больных с сопутствующей</w:t>
      </w:r>
      <w:r w:rsidRPr="00681613">
        <w:rPr>
          <w:rFonts w:ascii="Times New Roman" w:hAnsi="Times New Roman" w:cs="Times New Roman"/>
        </w:rPr>
        <w:br/>
        <w:t>патологией, требует внимания к возможным лекарственным взаимодействиям.</w:t>
      </w:r>
      <w:r w:rsidRPr="00681613">
        <w:rPr>
          <w:rFonts w:ascii="Times New Roman" w:hAnsi="Times New Roman" w:cs="Times New Roman"/>
        </w:rPr>
        <w:br/>
        <w:t xml:space="preserve">Принимая во внимание сходство клинической картины легких форм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с клинической картиной сезонных ОРВИ, до подтверждения этиологического диагноза</w:t>
      </w:r>
      <w:r w:rsidRPr="00681613">
        <w:rPr>
          <w:rFonts w:ascii="Times New Roman" w:hAnsi="Times New Roman" w:cs="Times New Roman"/>
        </w:rPr>
        <w:br/>
        <w:t>в схемы терапии следует включать препараты, рекомендуемые для лечения сезонных</w:t>
      </w:r>
      <w:r w:rsidRPr="00681613">
        <w:rPr>
          <w:rFonts w:ascii="Times New Roman" w:hAnsi="Times New Roman" w:cs="Times New Roman"/>
        </w:rPr>
        <w:br/>
        <w:t xml:space="preserve">ОРВИ, такие как </w:t>
      </w:r>
      <w:proofErr w:type="spellStart"/>
      <w:r w:rsidRPr="00681613">
        <w:rPr>
          <w:rFonts w:ascii="Times New Roman" w:hAnsi="Times New Roman" w:cs="Times New Roman"/>
        </w:rPr>
        <w:t>интраназальные</w:t>
      </w:r>
      <w:proofErr w:type="spellEnd"/>
      <w:r w:rsidRPr="00681613">
        <w:rPr>
          <w:rFonts w:ascii="Times New Roman" w:hAnsi="Times New Roman" w:cs="Times New Roman"/>
        </w:rPr>
        <w:t xml:space="preserve"> формы ИФН-а, препараты индукторов ИФН, а также</w:t>
      </w:r>
      <w:r w:rsidRPr="00681613">
        <w:rPr>
          <w:rFonts w:ascii="Times New Roman" w:hAnsi="Times New Roman" w:cs="Times New Roman"/>
        </w:rPr>
        <w:br/>
        <w:t xml:space="preserve">противовирусные препараты с широким спектром активности, такие как </w:t>
      </w:r>
      <w:proofErr w:type="spellStart"/>
      <w:r w:rsidRPr="00681613">
        <w:rPr>
          <w:rFonts w:ascii="Times New Roman" w:hAnsi="Times New Roman" w:cs="Times New Roman"/>
        </w:rPr>
        <w:t>умифеновир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AA7E8C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Вируснейтрализующим действием в отношении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обладают</w:t>
      </w:r>
      <w:r w:rsidRPr="00681613">
        <w:rPr>
          <w:rFonts w:ascii="Times New Roman" w:hAnsi="Times New Roman" w:cs="Times New Roman"/>
        </w:rPr>
        <w:br/>
        <w:t xml:space="preserve">искусственные </w:t>
      </w:r>
      <w:proofErr w:type="spellStart"/>
      <w:r w:rsidRPr="00681613">
        <w:rPr>
          <w:rFonts w:ascii="Times New Roman" w:hAnsi="Times New Roman" w:cs="Times New Roman"/>
        </w:rPr>
        <w:t>моноклональные</w:t>
      </w:r>
      <w:proofErr w:type="spellEnd"/>
      <w:r w:rsidRPr="00681613">
        <w:rPr>
          <w:rFonts w:ascii="Times New Roman" w:hAnsi="Times New Roman" w:cs="Times New Roman"/>
        </w:rPr>
        <w:t xml:space="preserve"> антитела (МКА). Рекомбинантные МКА человека</w:t>
      </w:r>
      <w:r w:rsidRPr="00681613">
        <w:rPr>
          <w:rFonts w:ascii="Times New Roman" w:hAnsi="Times New Roman" w:cs="Times New Roman"/>
        </w:rPr>
        <w:br/>
        <w:t xml:space="preserve">класса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1, </w:t>
      </w:r>
      <w:r w:rsidRPr="00681613">
        <w:rPr>
          <w:rFonts w:ascii="Times New Roman" w:hAnsi="Times New Roman" w:cs="Times New Roman"/>
        </w:rPr>
        <w:t xml:space="preserve">связываясь с неперекрывающимися </w:t>
      </w:r>
      <w:proofErr w:type="spellStart"/>
      <w:r w:rsidRPr="00681613">
        <w:rPr>
          <w:rFonts w:ascii="Times New Roman" w:hAnsi="Times New Roman" w:cs="Times New Roman"/>
        </w:rPr>
        <w:t>эпитопами</w:t>
      </w:r>
      <w:proofErr w:type="spellEnd"/>
      <w:r w:rsidRPr="00681613">
        <w:rPr>
          <w:rFonts w:ascii="Times New Roman" w:hAnsi="Times New Roman" w:cs="Times New Roman"/>
        </w:rPr>
        <w:t xml:space="preserve"> рецептор-связывающего</w:t>
      </w:r>
      <w:r w:rsidRPr="00681613">
        <w:rPr>
          <w:rFonts w:ascii="Times New Roman" w:hAnsi="Times New Roman" w:cs="Times New Roman"/>
        </w:rPr>
        <w:br/>
        <w:t xml:space="preserve">домена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</w:rPr>
        <w:t xml:space="preserve">-белка, блокируют взаимодействие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</w:rPr>
        <w:t xml:space="preserve">-белка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с </w:t>
      </w:r>
      <w:proofErr w:type="spellStart"/>
      <w:r w:rsidRPr="00681613">
        <w:rPr>
          <w:rFonts w:ascii="Times New Roman" w:hAnsi="Times New Roman" w:cs="Times New Roman"/>
        </w:rPr>
        <w:t>ангиотензи</w:t>
      </w:r>
      <w:proofErr w:type="gramStart"/>
      <w:r w:rsidRPr="00681613">
        <w:rPr>
          <w:rFonts w:ascii="Times New Roman" w:hAnsi="Times New Roman" w:cs="Times New Roman"/>
        </w:rPr>
        <w:t>н</w:t>
      </w:r>
      <w:proofErr w:type="spellEnd"/>
      <w:r w:rsidRPr="00681613">
        <w:rPr>
          <w:rFonts w:ascii="Times New Roman" w:hAnsi="Times New Roman" w:cs="Times New Roman"/>
        </w:rPr>
        <w:t>-</w:t>
      </w:r>
      <w:proofErr w:type="gramEnd"/>
      <w:r w:rsidRPr="00681613">
        <w:rPr>
          <w:rFonts w:ascii="Times New Roman" w:hAnsi="Times New Roman" w:cs="Times New Roman"/>
        </w:rPr>
        <w:br/>
        <w:t>превращающим ферментом 2 (АПФ2), что приводит к подавлению инфицирования</w:t>
      </w:r>
      <w:r w:rsidRPr="00681613">
        <w:rPr>
          <w:rFonts w:ascii="Times New Roman" w:hAnsi="Times New Roman" w:cs="Times New Roman"/>
        </w:rPr>
        <w:br/>
        <w:t>клеток хозяина и останавливает репликацию вируса. В настоящее время используются</w:t>
      </w:r>
      <w:r w:rsidRPr="00681613">
        <w:rPr>
          <w:rFonts w:ascii="Times New Roman" w:hAnsi="Times New Roman" w:cs="Times New Roman"/>
        </w:rPr>
        <w:br/>
        <w:t>однокомпонентные (</w:t>
      </w:r>
      <w:proofErr w:type="spellStart"/>
      <w:r w:rsidRPr="00681613">
        <w:rPr>
          <w:rFonts w:ascii="Times New Roman" w:hAnsi="Times New Roman" w:cs="Times New Roman"/>
        </w:rPr>
        <w:t>сотровимаб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регданвимаб</w:t>
      </w:r>
      <w:proofErr w:type="spellEnd"/>
      <w:r w:rsidRPr="00681613">
        <w:rPr>
          <w:rFonts w:ascii="Times New Roman" w:hAnsi="Times New Roman" w:cs="Times New Roman"/>
        </w:rPr>
        <w:t>), а также комбинированные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бамланивимаб+этесевимаб</w:t>
      </w:r>
      <w:proofErr w:type="spellEnd"/>
      <w:r w:rsidRPr="00681613">
        <w:rPr>
          <w:rFonts w:ascii="Times New Roman" w:hAnsi="Times New Roman" w:cs="Times New Roman"/>
        </w:rPr>
        <w:t xml:space="preserve">; </w:t>
      </w:r>
      <w:proofErr w:type="spellStart"/>
      <w:r w:rsidRPr="00681613">
        <w:rPr>
          <w:rFonts w:ascii="Times New Roman" w:hAnsi="Times New Roman" w:cs="Times New Roman"/>
        </w:rPr>
        <w:t>касиривимаб+имдевимаб</w:t>
      </w:r>
      <w:proofErr w:type="spellEnd"/>
      <w:r w:rsidRPr="00681613">
        <w:rPr>
          <w:rFonts w:ascii="Times New Roman" w:hAnsi="Times New Roman" w:cs="Times New Roman"/>
        </w:rPr>
        <w:t>) препараты. Данные препараты,</w:t>
      </w:r>
      <w:r w:rsidRPr="00681613">
        <w:rPr>
          <w:rFonts w:ascii="Times New Roman" w:hAnsi="Times New Roman" w:cs="Times New Roman"/>
        </w:rPr>
        <w:br/>
        <w:t>как однокомпонентные, так и комбинированные не зарегистрированы в Российской</w:t>
      </w:r>
      <w:r w:rsidRPr="00681613">
        <w:rPr>
          <w:rFonts w:ascii="Times New Roman" w:hAnsi="Times New Roman" w:cs="Times New Roman"/>
        </w:rPr>
        <w:br/>
        <w:t xml:space="preserve">Федерации, в </w:t>
      </w:r>
      <w:proofErr w:type="gramStart"/>
      <w:r w:rsidRPr="00681613">
        <w:rPr>
          <w:rFonts w:ascii="Times New Roman" w:hAnsi="Times New Roman" w:cs="Times New Roman"/>
        </w:rPr>
        <w:t>связи</w:t>
      </w:r>
      <w:proofErr w:type="gramEnd"/>
      <w:r w:rsidRPr="00681613">
        <w:rPr>
          <w:rFonts w:ascii="Times New Roman" w:hAnsi="Times New Roman" w:cs="Times New Roman"/>
        </w:rPr>
        <w:t xml:space="preserve"> с чем их назначение возможно только при наличии решения</w:t>
      </w:r>
      <w:r w:rsidRPr="00681613">
        <w:rPr>
          <w:rFonts w:ascii="Times New Roman" w:hAnsi="Times New Roman" w:cs="Times New Roman"/>
        </w:rPr>
        <w:br/>
        <w:t>врачебной комиссии и разрешения на временное обращение (постановление</w:t>
      </w:r>
      <w:r w:rsidRPr="00681613">
        <w:rPr>
          <w:rFonts w:ascii="Times New Roman" w:hAnsi="Times New Roman" w:cs="Times New Roman"/>
        </w:rPr>
        <w:br/>
        <w:t>Правительства Российской Федерации от 3 апреля 2020 г. № 441 «Об особенностях</w:t>
      </w:r>
      <w:r w:rsidRPr="00681613">
        <w:rPr>
          <w:rFonts w:ascii="Times New Roman" w:hAnsi="Times New Roman" w:cs="Times New Roman"/>
        </w:rPr>
        <w:br/>
        <w:t>обращения лекарственных препаратов для медицинского применения, которые</w:t>
      </w:r>
      <w:r w:rsidRPr="00681613">
        <w:rPr>
          <w:rFonts w:ascii="Times New Roman" w:hAnsi="Times New Roman" w:cs="Times New Roman"/>
        </w:rPr>
        <w:br/>
        <w:t>предназначены для применения в условиях угрозы возникновения, возникновения</w:t>
      </w:r>
      <w:r w:rsidRPr="00681613">
        <w:rPr>
          <w:rFonts w:ascii="Times New Roman" w:hAnsi="Times New Roman" w:cs="Times New Roman"/>
        </w:rPr>
        <w:br/>
        <w:t>и ликвидации чрезвычайной ситуации и для организации оказания медицинской</w:t>
      </w:r>
      <w:r w:rsidRPr="00681613">
        <w:rPr>
          <w:rFonts w:ascii="Times New Roman" w:hAnsi="Times New Roman" w:cs="Times New Roman"/>
        </w:rPr>
        <w:br/>
        <w:t>помощи лицам, пострадавшим в результате чрезвычайных ситуаций, предупреждения</w:t>
      </w:r>
      <w:r w:rsidRPr="00681613">
        <w:rPr>
          <w:rFonts w:ascii="Times New Roman" w:hAnsi="Times New Roman" w:cs="Times New Roman"/>
        </w:rPr>
        <w:br/>
        <w:t>чрезвычайных ситуаций, профилактики и лечения заболеваний, представляющих</w:t>
      </w:r>
      <w:r w:rsidR="00AA7E8C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опасность для окружающих, заболеваний и поражений, полученных в результате</w:t>
      </w:r>
      <w:r w:rsidRPr="00681613">
        <w:rPr>
          <w:rFonts w:ascii="Times New Roman" w:hAnsi="Times New Roman" w:cs="Times New Roman"/>
        </w:rPr>
        <w:br/>
        <w:t>воздействия неблагоприятных химических, биологических, радиационных факторов»).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МКА характеризуются отсутствием феномена </w:t>
      </w:r>
      <w:proofErr w:type="spellStart"/>
      <w:r w:rsidRPr="00681613">
        <w:rPr>
          <w:rFonts w:ascii="Times New Roman" w:hAnsi="Times New Roman" w:cs="Times New Roman"/>
        </w:rPr>
        <w:t>антителозависимого</w:t>
      </w:r>
      <w:proofErr w:type="spellEnd"/>
      <w:r w:rsidRPr="00681613">
        <w:rPr>
          <w:rFonts w:ascii="Times New Roman" w:hAnsi="Times New Roman" w:cs="Times New Roman"/>
        </w:rPr>
        <w:t xml:space="preserve"> усиления</w:t>
      </w:r>
      <w:r w:rsidRPr="00681613">
        <w:rPr>
          <w:rFonts w:ascii="Times New Roman" w:hAnsi="Times New Roman" w:cs="Times New Roman"/>
        </w:rPr>
        <w:br/>
        <w:t>инфекции. Применение препаратов на основе МКА рекомендуется в стационарных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условиях, а также в условиях дневного стационара в срок не позднее 7 дня от начала</w:t>
      </w:r>
      <w:r w:rsidRPr="00681613">
        <w:rPr>
          <w:rFonts w:ascii="Times New Roman" w:hAnsi="Times New Roman" w:cs="Times New Roman"/>
        </w:rPr>
        <w:br/>
        <w:t>болезни. К приоритетным группам 1-го уровня относятся:</w:t>
      </w:r>
    </w:p>
    <w:p w:rsidR="00681613" w:rsidRPr="00681613" w:rsidRDefault="00681613" w:rsidP="00A333D3">
      <w:pPr>
        <w:numPr>
          <w:ilvl w:val="0"/>
          <w:numId w:val="10"/>
        </w:numPr>
        <w:tabs>
          <w:tab w:val="left" w:pos="489"/>
        </w:tabs>
        <w:spacing w:line="355" w:lineRule="exact"/>
        <w:ind w:left="1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Беременные и женщины в послеродовом периоде, имеющие хотя бы один фактор</w:t>
      </w:r>
    </w:p>
    <w:p w:rsidR="00681613" w:rsidRPr="00681613" w:rsidRDefault="00681613" w:rsidP="00681613">
      <w:pPr>
        <w:spacing w:line="355" w:lineRule="exact"/>
        <w:ind w:left="1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риска тяжелого течения </w:t>
      </w:r>
      <w:r w:rsidRPr="00681613">
        <w:rPr>
          <w:rFonts w:ascii="Times New Roman" w:hAnsi="Times New Roman" w:cs="Times New Roman"/>
          <w:lang w:val="en-US" w:eastAsia="en-US" w:bidi="en-US"/>
        </w:rPr>
        <w:t>COVID-19;</w:t>
      </w:r>
    </w:p>
    <w:p w:rsidR="00681613" w:rsidRPr="00681613" w:rsidRDefault="00681613" w:rsidP="00A333D3">
      <w:pPr>
        <w:numPr>
          <w:ilvl w:val="0"/>
          <w:numId w:val="10"/>
        </w:numPr>
        <w:tabs>
          <w:tab w:val="left" w:pos="513"/>
        </w:tabs>
        <w:spacing w:line="355" w:lineRule="exact"/>
        <w:ind w:left="1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Пациенты в возрасте старше 12 лет: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 первичными </w:t>
      </w:r>
      <w:proofErr w:type="spellStart"/>
      <w:r w:rsidRPr="00681613">
        <w:rPr>
          <w:rFonts w:ascii="Times New Roman" w:hAnsi="Times New Roman" w:cs="Times New Roman"/>
        </w:rPr>
        <w:t>имунодефицитами</w:t>
      </w:r>
      <w:proofErr w:type="spellEnd"/>
      <w:r w:rsidRPr="00681613">
        <w:rPr>
          <w:rFonts w:ascii="Times New Roman" w:hAnsi="Times New Roman" w:cs="Times New Roman"/>
        </w:rPr>
        <w:t>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с вторичным и иммунодефицитами (получающие системную </w:t>
      </w:r>
      <w:proofErr w:type="spellStart"/>
      <w:r w:rsidRPr="00681613">
        <w:rPr>
          <w:rFonts w:ascii="Times New Roman" w:hAnsi="Times New Roman" w:cs="Times New Roman"/>
        </w:rPr>
        <w:t>иммуносупрессивную</w:t>
      </w:r>
      <w:proofErr w:type="spellEnd"/>
      <w:proofErr w:type="gramEnd"/>
    </w:p>
    <w:p w:rsidR="00681613" w:rsidRPr="00681613" w:rsidRDefault="00681613" w:rsidP="00681613">
      <w:pPr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терапию, после трансплантации органов, с </w:t>
      </w:r>
      <w:proofErr w:type="spellStart"/>
      <w:r w:rsidRPr="00681613">
        <w:rPr>
          <w:rFonts w:ascii="Times New Roman" w:hAnsi="Times New Roman" w:cs="Times New Roman"/>
        </w:rPr>
        <w:t>онкогематологическими</w:t>
      </w:r>
      <w:proofErr w:type="spellEnd"/>
      <w:r w:rsidRPr="00681613">
        <w:rPr>
          <w:rFonts w:ascii="Times New Roman" w:hAnsi="Times New Roman" w:cs="Times New Roman"/>
        </w:rPr>
        <w:t xml:space="preserve"> заболеваниями).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 приоритетным группам 2-го уровня относятся:</w:t>
      </w:r>
    </w:p>
    <w:p w:rsidR="00681613" w:rsidRPr="00681613" w:rsidRDefault="00681613" w:rsidP="00A333D3">
      <w:pPr>
        <w:numPr>
          <w:ilvl w:val="0"/>
          <w:numId w:val="11"/>
        </w:numPr>
        <w:tabs>
          <w:tab w:val="left" w:pos="489"/>
        </w:tabs>
        <w:spacing w:line="355" w:lineRule="exact"/>
        <w:ind w:left="1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Пациенты старше 12 лет, имеющие сопутствующие заболевания: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Сахарный диабет 1 и 2 типа тяжелого течения;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Хроническая болезнь почек (4 стадия, СКФ &lt;30, пациенты на гемодиализе);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Муковисцидоз</w:t>
      </w:r>
      <w:proofErr w:type="spellEnd"/>
      <w:r w:rsidRPr="00681613">
        <w:rPr>
          <w:rFonts w:ascii="Times New Roman" w:hAnsi="Times New Roman" w:cs="Times New Roman"/>
        </w:rPr>
        <w:t>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ХОБЛ тяжелого и крайне тяжелого течения (ОФВ</w:t>
      </w:r>
      <w:proofErr w:type="gramStart"/>
      <w:r w:rsidRPr="00681613">
        <w:rPr>
          <w:rFonts w:ascii="Times New Roman" w:hAnsi="Times New Roman" w:cs="Times New Roman"/>
        </w:rPr>
        <w:t>1</w:t>
      </w:r>
      <w:proofErr w:type="gramEnd"/>
      <w:r w:rsidRPr="00681613">
        <w:rPr>
          <w:rFonts w:ascii="Times New Roman" w:hAnsi="Times New Roman" w:cs="Times New Roman"/>
        </w:rPr>
        <w:t>&lt;50%);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Тяжелая бронхиальная астма (прием системных ГКС, биологических препаратов)</w:t>
      </w:r>
    </w:p>
    <w:p w:rsidR="00681613" w:rsidRPr="00681613" w:rsidRDefault="00681613" w:rsidP="00A333D3">
      <w:pPr>
        <w:numPr>
          <w:ilvl w:val="0"/>
          <w:numId w:val="11"/>
        </w:numPr>
        <w:tabs>
          <w:tab w:val="left" w:pos="513"/>
        </w:tabs>
        <w:spacing w:line="355" w:lineRule="exact"/>
        <w:ind w:left="18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Пациенты в возрасте 65 лет и старше, имеющие сопутствующие заболевания: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Ожирение 2-3 степени (ИМТ &gt;35);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562"/>
        </w:tabs>
        <w:spacing w:line="35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Хроническая сердечная недостаточность 3-4 функционального класса (по </w:t>
      </w:r>
      <w:r w:rsidRPr="00681613">
        <w:rPr>
          <w:rFonts w:ascii="Times New Roman" w:hAnsi="Times New Roman" w:cs="Times New Roman"/>
          <w:lang w:val="en-US" w:eastAsia="en-US" w:bidi="en-US"/>
        </w:rPr>
        <w:t>NYHA</w:t>
      </w:r>
      <w:r w:rsidRPr="00681613">
        <w:rPr>
          <w:rFonts w:ascii="Times New Roman" w:hAnsi="Times New Roman" w:cs="Times New Roman"/>
          <w:lang w:eastAsia="en-US" w:bidi="en-US"/>
        </w:rPr>
        <w:t>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Противовирусной активностью в отношении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и других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>РНК- содержащих</w:t>
      </w:r>
      <w:proofErr w:type="gramEnd"/>
      <w:r w:rsidRPr="00681613">
        <w:rPr>
          <w:rFonts w:ascii="Times New Roman" w:hAnsi="Times New Roman" w:cs="Times New Roman"/>
        </w:rPr>
        <w:t xml:space="preserve"> вирусов обладает препарат </w:t>
      </w:r>
      <w:proofErr w:type="spellStart"/>
      <w:r w:rsidRPr="00681613">
        <w:rPr>
          <w:rFonts w:ascii="Times New Roman" w:hAnsi="Times New Roman" w:cs="Times New Roman"/>
        </w:rPr>
        <w:t>молнупиравир</w:t>
      </w:r>
      <w:proofErr w:type="spellEnd"/>
      <w:r w:rsidRPr="00681613">
        <w:rPr>
          <w:rFonts w:ascii="Times New Roman" w:hAnsi="Times New Roman" w:cs="Times New Roman"/>
        </w:rPr>
        <w:t>, представляющий собой</w:t>
      </w:r>
      <w:r w:rsidRPr="00681613">
        <w:rPr>
          <w:rFonts w:ascii="Times New Roman" w:hAnsi="Times New Roman" w:cs="Times New Roman"/>
        </w:rPr>
        <w:br/>
        <w:t xml:space="preserve">низкомолекулярное </w:t>
      </w:r>
      <w:proofErr w:type="spellStart"/>
      <w:r w:rsidRPr="00681613">
        <w:rPr>
          <w:rFonts w:ascii="Times New Roman" w:hAnsi="Times New Roman" w:cs="Times New Roman"/>
        </w:rPr>
        <w:t>рибонуклеозидное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пролекарство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N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гидроксицитидина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NHC</w:t>
      </w:r>
      <w:r w:rsidRPr="00681613">
        <w:rPr>
          <w:rFonts w:ascii="Times New Roman" w:hAnsi="Times New Roman" w:cs="Times New Roman"/>
          <w:lang w:eastAsia="en-US" w:bidi="en-US"/>
        </w:rPr>
        <w:t>).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После приема </w:t>
      </w:r>
      <w:proofErr w:type="spellStart"/>
      <w:r w:rsidRPr="00681613">
        <w:rPr>
          <w:rFonts w:ascii="Times New Roman" w:hAnsi="Times New Roman" w:cs="Times New Roman"/>
        </w:rPr>
        <w:t>молнупиравира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r w:rsidRPr="00681613">
        <w:rPr>
          <w:rFonts w:ascii="Times New Roman" w:hAnsi="Times New Roman" w:cs="Times New Roman"/>
          <w:lang w:val="en-US" w:eastAsia="en-US" w:bidi="en-US"/>
        </w:rPr>
        <w:t>NHC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фосфорилируется</w:t>
      </w:r>
      <w:proofErr w:type="spellEnd"/>
      <w:r w:rsidRPr="00681613">
        <w:rPr>
          <w:rFonts w:ascii="Times New Roman" w:hAnsi="Times New Roman" w:cs="Times New Roman"/>
        </w:rPr>
        <w:t xml:space="preserve"> до </w:t>
      </w:r>
      <w:proofErr w:type="spellStart"/>
      <w:r w:rsidRPr="00681613">
        <w:rPr>
          <w:rFonts w:ascii="Times New Roman" w:hAnsi="Times New Roman" w:cs="Times New Roman"/>
        </w:rPr>
        <w:t>трифосфата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NHC</w:t>
      </w:r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proofErr w:type="spellStart"/>
      <w:proofErr w:type="gramStart"/>
      <w:r w:rsidRPr="00681613">
        <w:rPr>
          <w:rFonts w:ascii="Times New Roman" w:hAnsi="Times New Roman" w:cs="Times New Roman"/>
        </w:rPr>
        <w:t>Трифосфат</w:t>
      </w:r>
      <w:proofErr w:type="spellEnd"/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NHC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встраивается в вирусную РНК с помощью РНК-полимеразы, создавая ошибки</w:t>
      </w:r>
      <w:r w:rsidRPr="00681613">
        <w:rPr>
          <w:rFonts w:ascii="Times New Roman" w:hAnsi="Times New Roman" w:cs="Times New Roman"/>
        </w:rPr>
        <w:br/>
        <w:t xml:space="preserve">в вирусном геноме путем включения </w:t>
      </w:r>
      <w:proofErr w:type="spellStart"/>
      <w:r w:rsidRPr="00681613">
        <w:rPr>
          <w:rFonts w:ascii="Times New Roman" w:hAnsi="Times New Roman" w:cs="Times New Roman"/>
        </w:rPr>
        <w:t>гуанозина</w:t>
      </w:r>
      <w:proofErr w:type="spellEnd"/>
      <w:r w:rsidRPr="00681613">
        <w:rPr>
          <w:rFonts w:ascii="Times New Roman" w:hAnsi="Times New Roman" w:cs="Times New Roman"/>
        </w:rPr>
        <w:t xml:space="preserve"> или аденозина в цепь РНК.</w:t>
      </w:r>
      <w:proofErr w:type="gramEnd"/>
      <w:r w:rsidRPr="00681613">
        <w:rPr>
          <w:rFonts w:ascii="Times New Roman" w:hAnsi="Times New Roman" w:cs="Times New Roman"/>
        </w:rPr>
        <w:t xml:space="preserve"> С каждым</w:t>
      </w:r>
      <w:r w:rsidRPr="00681613">
        <w:rPr>
          <w:rFonts w:ascii="Times New Roman" w:hAnsi="Times New Roman" w:cs="Times New Roman"/>
        </w:rPr>
        <w:br/>
        <w:t>циклом репликации вируса мутации накапливаются, что в конечном итоге делает вирус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неинфекционным и неспособным к репликации.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исследовании 3-й фазы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NCT</w:t>
      </w:r>
      <w:r w:rsidRPr="00681613">
        <w:rPr>
          <w:rFonts w:ascii="Times New Roman" w:hAnsi="Times New Roman" w:cs="Times New Roman"/>
          <w:lang w:eastAsia="en-US" w:bidi="en-US"/>
        </w:rPr>
        <w:t xml:space="preserve">04575597) </w:t>
      </w:r>
      <w:r w:rsidRPr="00681613">
        <w:rPr>
          <w:rFonts w:ascii="Times New Roman" w:hAnsi="Times New Roman" w:cs="Times New Roman"/>
        </w:rPr>
        <w:t>с участием 1433 пациентов, было</w:t>
      </w:r>
      <w:r w:rsidRPr="00681613">
        <w:rPr>
          <w:rFonts w:ascii="Times New Roman" w:hAnsi="Times New Roman" w:cs="Times New Roman"/>
        </w:rPr>
        <w:br/>
        <w:t xml:space="preserve">установлено, что у пациентов в группе получавших </w:t>
      </w:r>
      <w:proofErr w:type="spellStart"/>
      <w:r w:rsidRPr="00681613">
        <w:rPr>
          <w:rFonts w:ascii="Times New Roman" w:hAnsi="Times New Roman" w:cs="Times New Roman"/>
        </w:rPr>
        <w:t>молнупиравир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n</w:t>
      </w:r>
      <w:r w:rsidRPr="00681613">
        <w:rPr>
          <w:rFonts w:ascii="Times New Roman" w:hAnsi="Times New Roman" w:cs="Times New Roman"/>
          <w:lang w:eastAsia="en-US" w:bidi="en-US"/>
        </w:rPr>
        <w:t xml:space="preserve">=716) </w:t>
      </w:r>
      <w:r w:rsidRPr="00681613">
        <w:rPr>
          <w:rFonts w:ascii="Times New Roman" w:hAnsi="Times New Roman" w:cs="Times New Roman"/>
        </w:rPr>
        <w:t>в дозе 800 мг</w:t>
      </w:r>
      <w:r w:rsidRPr="00681613">
        <w:rPr>
          <w:rFonts w:ascii="Times New Roman" w:hAnsi="Times New Roman" w:cs="Times New Roman"/>
        </w:rPr>
        <w:br/>
        <w:t>(четыре капсулы по 200 мг) каждые 12 часов в течение 5 дней, достоверно установлено</w:t>
      </w:r>
      <w:r w:rsidRPr="00681613">
        <w:rPr>
          <w:rFonts w:ascii="Times New Roman" w:hAnsi="Times New Roman" w:cs="Times New Roman"/>
        </w:rPr>
        <w:br/>
        <w:t xml:space="preserve">снижение риска госпитализации или смерти по сравнению с группой плацебо. </w:t>
      </w:r>
      <w:proofErr w:type="gramStart"/>
      <w:r w:rsidRPr="00681613">
        <w:rPr>
          <w:rFonts w:ascii="Times New Roman" w:hAnsi="Times New Roman" w:cs="Times New Roman"/>
        </w:rPr>
        <w:t>Препарат</w:t>
      </w:r>
      <w:r w:rsidRPr="00681613">
        <w:rPr>
          <w:rFonts w:ascii="Times New Roman" w:hAnsi="Times New Roman" w:cs="Times New Roman"/>
        </w:rPr>
        <w:br/>
        <w:t>продемонстрировал благоприятный профиль безопасности (соотношение пациентов,</w:t>
      </w:r>
      <w:r w:rsidRPr="00681613">
        <w:rPr>
          <w:rFonts w:ascii="Times New Roman" w:hAnsi="Times New Roman" w:cs="Times New Roman"/>
        </w:rPr>
        <w:br/>
        <w:t>которые имели хотя бы одно нежелательное явление было сходным в двух группах</w:t>
      </w:r>
      <w:r w:rsidRPr="00681613">
        <w:rPr>
          <w:rFonts w:ascii="Times New Roman" w:hAnsi="Times New Roman" w:cs="Times New Roman"/>
        </w:rPr>
        <w:br/>
        <w:t xml:space="preserve">(30,4% в группе </w:t>
      </w:r>
      <w:proofErr w:type="spellStart"/>
      <w:r w:rsidRPr="00681613">
        <w:rPr>
          <w:rFonts w:ascii="Times New Roman" w:hAnsi="Times New Roman" w:cs="Times New Roman"/>
        </w:rPr>
        <w:t>молнупиравира</w:t>
      </w:r>
      <w:proofErr w:type="spellEnd"/>
      <w:r w:rsidRPr="00681613">
        <w:rPr>
          <w:rFonts w:ascii="Times New Roman" w:hAnsi="Times New Roman" w:cs="Times New Roman"/>
        </w:rPr>
        <w:t xml:space="preserve"> и 33,0% в группе плацебо).</w:t>
      </w:r>
      <w:proofErr w:type="gramEnd"/>
    </w:p>
    <w:p w:rsidR="00681613" w:rsidRPr="00681613" w:rsidRDefault="00681613" w:rsidP="00681613">
      <w:pPr>
        <w:spacing w:line="355" w:lineRule="exact"/>
        <w:jc w:val="right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данном исследовании установлено, что пероральный прием </w:t>
      </w:r>
      <w:proofErr w:type="spellStart"/>
      <w:r w:rsidRPr="00681613">
        <w:rPr>
          <w:rFonts w:ascii="Times New Roman" w:hAnsi="Times New Roman" w:cs="Times New Roman"/>
        </w:rPr>
        <w:t>молнупиравира</w:t>
      </w:r>
      <w:proofErr w:type="spellEnd"/>
      <w:r w:rsidRPr="00681613">
        <w:rPr>
          <w:rFonts w:ascii="Times New Roman" w:hAnsi="Times New Roman" w:cs="Times New Roman"/>
        </w:rPr>
        <w:br/>
        <w:t xml:space="preserve">может быть эффективным для лечения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если начать прием препарата после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подтверждения диагноза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 в течение 5 дней с момента появления первых</w:t>
      </w:r>
      <w:r w:rsidRPr="00681613">
        <w:rPr>
          <w:rFonts w:ascii="Times New Roman" w:hAnsi="Times New Roman" w:cs="Times New Roman"/>
        </w:rPr>
        <w:br/>
        <w:t>симптомов в популяции взрослых пациентов легкого и среднетяжелого течения</w:t>
      </w:r>
      <w:r w:rsidRPr="00681613">
        <w:rPr>
          <w:rFonts w:ascii="Times New Roman" w:hAnsi="Times New Roman" w:cs="Times New Roman"/>
        </w:rPr>
        <w:br/>
        <w:t>с высоким риском прогрессирования до тяжелого течения заболевания.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Молнупиравир</w:t>
      </w:r>
      <w:proofErr w:type="spellEnd"/>
      <w:r w:rsidRPr="00681613">
        <w:rPr>
          <w:rFonts w:ascii="Times New Roman" w:hAnsi="Times New Roman" w:cs="Times New Roman"/>
        </w:rPr>
        <w:t xml:space="preserve"> не зарегистрирован в Российской Федерации, в </w:t>
      </w:r>
      <w:proofErr w:type="gramStart"/>
      <w:r w:rsidRPr="00681613">
        <w:rPr>
          <w:rFonts w:ascii="Times New Roman" w:hAnsi="Times New Roman" w:cs="Times New Roman"/>
        </w:rPr>
        <w:t>связи</w:t>
      </w:r>
      <w:proofErr w:type="gramEnd"/>
      <w:r w:rsidRPr="00681613">
        <w:rPr>
          <w:rFonts w:ascii="Times New Roman" w:hAnsi="Times New Roman" w:cs="Times New Roman"/>
        </w:rPr>
        <w:t xml:space="preserve"> с чем его</w:t>
      </w:r>
      <w:r w:rsidRPr="00681613">
        <w:rPr>
          <w:rFonts w:ascii="Times New Roman" w:hAnsi="Times New Roman" w:cs="Times New Roman"/>
        </w:rPr>
        <w:br/>
        <w:t>назначение возможно только при наличии решения врачебной комиссии и разрешения</w:t>
      </w:r>
      <w:r w:rsidRPr="00681613">
        <w:rPr>
          <w:rFonts w:ascii="Times New Roman" w:hAnsi="Times New Roman" w:cs="Times New Roman"/>
        </w:rPr>
        <w:br/>
        <w:t>на временное обращение (постановление Правительства Российской Федерации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от 3 апреля 2020 г. № 441).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лечения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начиная с возраста 12 лет и массой тела</w:t>
      </w:r>
      <w:r w:rsidRPr="00681613">
        <w:rPr>
          <w:rFonts w:ascii="Times New Roman" w:hAnsi="Times New Roman" w:cs="Times New Roman"/>
        </w:rPr>
        <w:br/>
        <w:t xml:space="preserve">не менее 40 кг, которые </w:t>
      </w:r>
      <w:proofErr w:type="gramStart"/>
      <w:r w:rsidRPr="00681613">
        <w:rPr>
          <w:rFonts w:ascii="Times New Roman" w:hAnsi="Times New Roman" w:cs="Times New Roman"/>
        </w:rPr>
        <w:t>подвержены повышенному риску развития тяжелого</w:t>
      </w:r>
      <w:r w:rsidRPr="00681613">
        <w:rPr>
          <w:rFonts w:ascii="Times New Roman" w:hAnsi="Times New Roman" w:cs="Times New Roman"/>
        </w:rPr>
        <w:br/>
        <w:t>заболевания может</w:t>
      </w:r>
      <w:proofErr w:type="gramEnd"/>
      <w:r w:rsidRPr="00681613">
        <w:rPr>
          <w:rFonts w:ascii="Times New Roman" w:hAnsi="Times New Roman" w:cs="Times New Roman"/>
        </w:rPr>
        <w:t xml:space="preserve"> применяться препарат </w:t>
      </w:r>
      <w:proofErr w:type="spellStart"/>
      <w:r w:rsidRPr="00681613">
        <w:rPr>
          <w:rFonts w:ascii="Times New Roman" w:hAnsi="Times New Roman" w:cs="Times New Roman"/>
        </w:rPr>
        <w:t>нирматрелвир+ритонавир</w:t>
      </w:r>
      <w:proofErr w:type="spellEnd"/>
      <w:r w:rsidRPr="00681613">
        <w:rPr>
          <w:rFonts w:ascii="Times New Roman" w:hAnsi="Times New Roman" w:cs="Times New Roman"/>
        </w:rPr>
        <w:t xml:space="preserve"> (в таблетках).</w:t>
      </w:r>
      <w:r w:rsidRPr="00681613">
        <w:rPr>
          <w:rFonts w:ascii="Times New Roman" w:hAnsi="Times New Roman" w:cs="Times New Roman"/>
        </w:rPr>
        <w:br/>
        <w:t xml:space="preserve">В основе механизма действия препарата </w:t>
      </w:r>
      <w:proofErr w:type="spellStart"/>
      <w:r w:rsidRPr="00681613">
        <w:rPr>
          <w:rFonts w:ascii="Times New Roman" w:hAnsi="Times New Roman" w:cs="Times New Roman"/>
        </w:rPr>
        <w:t>нирматрелвир+ритонавир</w:t>
      </w:r>
      <w:proofErr w:type="spellEnd"/>
      <w:r w:rsidRPr="00681613">
        <w:rPr>
          <w:rFonts w:ascii="Times New Roman" w:hAnsi="Times New Roman" w:cs="Times New Roman"/>
        </w:rPr>
        <w:t xml:space="preserve"> лежит</w:t>
      </w:r>
      <w:r w:rsidRPr="00681613">
        <w:rPr>
          <w:rFonts w:ascii="Times New Roman" w:hAnsi="Times New Roman" w:cs="Times New Roman"/>
        </w:rPr>
        <w:br/>
        <w:t xml:space="preserve">блокирование активности протеазы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-2-3</w:t>
      </w:r>
      <w:r w:rsidRPr="00681613">
        <w:rPr>
          <w:rFonts w:ascii="Times New Roman" w:hAnsi="Times New Roman" w:cs="Times New Roman"/>
          <w:lang w:val="en-US" w:eastAsia="en-US" w:bidi="en-US"/>
        </w:rPr>
        <w:t>CL</w:t>
      </w:r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Ритонавир</w:t>
      </w:r>
      <w:proofErr w:type="spellEnd"/>
      <w:r w:rsidRPr="00681613">
        <w:rPr>
          <w:rFonts w:ascii="Times New Roman" w:hAnsi="Times New Roman" w:cs="Times New Roman"/>
        </w:rPr>
        <w:t xml:space="preserve"> выступает в качестве</w:t>
      </w:r>
      <w:r w:rsidRPr="00681613">
        <w:rPr>
          <w:rFonts w:ascii="Times New Roman" w:hAnsi="Times New Roman" w:cs="Times New Roman"/>
        </w:rPr>
        <w:br/>
        <w:t>фармакокинетического бустера, помогает замедлить метаболизм или распад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нирматрелвира</w:t>
      </w:r>
      <w:proofErr w:type="spellEnd"/>
      <w:r w:rsidRPr="00681613">
        <w:rPr>
          <w:rFonts w:ascii="Times New Roman" w:hAnsi="Times New Roman" w:cs="Times New Roman"/>
        </w:rPr>
        <w:t xml:space="preserve"> с целью сохранения его активности в течение более длительного</w:t>
      </w:r>
      <w:r w:rsidRPr="00681613">
        <w:rPr>
          <w:rFonts w:ascii="Times New Roman" w:hAnsi="Times New Roman" w:cs="Times New Roman"/>
        </w:rPr>
        <w:br/>
        <w:t>времени и в более высоких концентрациях.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Итоговые данные клинического исследования фазы 2/3 у пациентов высокого</w:t>
      </w:r>
      <w:r w:rsidRPr="00681613">
        <w:rPr>
          <w:rFonts w:ascii="Times New Roman" w:hAnsi="Times New Roman" w:cs="Times New Roman"/>
        </w:rPr>
        <w:br/>
        <w:t xml:space="preserve">риска показали, что препарат </w:t>
      </w:r>
      <w:proofErr w:type="spellStart"/>
      <w:r w:rsidRPr="00681613">
        <w:rPr>
          <w:rFonts w:ascii="Times New Roman" w:hAnsi="Times New Roman" w:cs="Times New Roman"/>
        </w:rPr>
        <w:t>нирматрелвир</w:t>
      </w:r>
      <w:proofErr w:type="spellEnd"/>
      <w:r w:rsidRPr="00681613">
        <w:rPr>
          <w:rFonts w:ascii="Times New Roman" w:hAnsi="Times New Roman" w:cs="Times New Roman"/>
        </w:rPr>
        <w:t xml:space="preserve"> + </w:t>
      </w:r>
      <w:proofErr w:type="spellStart"/>
      <w:r w:rsidRPr="00681613">
        <w:rPr>
          <w:rFonts w:ascii="Times New Roman" w:hAnsi="Times New Roman" w:cs="Times New Roman"/>
        </w:rPr>
        <w:t>ритоновир</w:t>
      </w:r>
      <w:proofErr w:type="spellEnd"/>
      <w:r w:rsidRPr="00681613">
        <w:rPr>
          <w:rFonts w:ascii="Times New Roman" w:hAnsi="Times New Roman" w:cs="Times New Roman"/>
        </w:rPr>
        <w:t xml:space="preserve"> (в таблетках) снижает риск</w:t>
      </w:r>
      <w:r w:rsidRPr="00681613">
        <w:rPr>
          <w:rFonts w:ascii="Times New Roman" w:hAnsi="Times New Roman" w:cs="Times New Roman"/>
        </w:rPr>
        <w:br/>
        <w:t>госпитализации и смерти на 89% (в течение 3 дней от появления симптомов) и на 88%</w:t>
      </w:r>
      <w:r w:rsidRPr="00681613">
        <w:rPr>
          <w:rFonts w:ascii="Times New Roman" w:hAnsi="Times New Roman" w:cs="Times New Roman"/>
        </w:rPr>
        <w:br/>
        <w:t>(в течение 5 дней от появления симптомов) по сравнению с плацебо. Не было</w:t>
      </w:r>
      <w:r w:rsidRPr="00681613">
        <w:rPr>
          <w:rFonts w:ascii="Times New Roman" w:hAnsi="Times New Roman" w:cs="Times New Roman"/>
        </w:rPr>
        <w:br/>
        <w:t>зарегистрировано случаев смерти по сравнению с плацебо у не госпитализированных</w:t>
      </w:r>
      <w:r w:rsidRPr="00681613">
        <w:rPr>
          <w:rFonts w:ascii="Times New Roman" w:hAnsi="Times New Roman" w:cs="Times New Roman"/>
        </w:rPr>
        <w:br/>
        <w:t xml:space="preserve">пациентов высокого риска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>Препарат одобрен для экстренного применения</w:t>
      </w:r>
      <w:r w:rsidRPr="00681613">
        <w:rPr>
          <w:rFonts w:ascii="Times New Roman" w:hAnsi="Times New Roman" w:cs="Times New Roman"/>
        </w:rPr>
        <w:br/>
        <w:t xml:space="preserve">Европейским медицинским агентством и </w:t>
      </w:r>
      <w:r w:rsidRPr="00681613">
        <w:rPr>
          <w:rFonts w:ascii="Times New Roman" w:hAnsi="Times New Roman" w:cs="Times New Roman"/>
          <w:lang w:val="en-US" w:eastAsia="en-US" w:bidi="en-US"/>
        </w:rPr>
        <w:t>FDA</w:t>
      </w:r>
      <w:r w:rsidRPr="00681613">
        <w:rPr>
          <w:rFonts w:ascii="Times New Roman" w:hAnsi="Times New Roman" w:cs="Times New Roman"/>
          <w:lang w:eastAsia="en-US" w:bidi="en-US"/>
        </w:rPr>
        <w:t>.</w:t>
      </w:r>
    </w:p>
    <w:p w:rsidR="00681613" w:rsidRPr="00681613" w:rsidRDefault="00681613" w:rsidP="00681613">
      <w:pPr>
        <w:tabs>
          <w:tab w:val="left" w:pos="4988"/>
          <w:tab w:val="left" w:pos="6183"/>
          <w:tab w:val="left" w:pos="7618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Согласно рекомендациям ВОЗ,</w:t>
      </w:r>
      <w:r w:rsidRPr="00681613">
        <w:rPr>
          <w:rFonts w:ascii="Times New Roman" w:hAnsi="Times New Roman" w:cs="Times New Roman"/>
        </w:rPr>
        <w:tab/>
        <w:t>возможно</w:t>
      </w:r>
      <w:r w:rsidRPr="00681613">
        <w:rPr>
          <w:rFonts w:ascii="Times New Roman" w:hAnsi="Times New Roman" w:cs="Times New Roman"/>
        </w:rPr>
        <w:tab/>
        <w:t>назначение</w:t>
      </w:r>
      <w:r w:rsidRPr="00681613">
        <w:rPr>
          <w:rFonts w:ascii="Times New Roman" w:hAnsi="Times New Roman" w:cs="Times New Roman"/>
        </w:rPr>
        <w:tab/>
        <w:t>препаратов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с предполагаемой этиотропной эффективностью </w:t>
      </w:r>
      <w:r w:rsidRPr="00681613">
        <w:rPr>
          <w:rFonts w:ascii="Times New Roman" w:hAnsi="Times New Roman" w:cs="Times New Roman"/>
          <w:lang w:eastAsia="en-US" w:bidi="en-US"/>
        </w:rPr>
        <w:t>«</w:t>
      </w:r>
      <w:r w:rsidRPr="00681613">
        <w:rPr>
          <w:rFonts w:ascii="Times New Roman" w:hAnsi="Times New Roman" w:cs="Times New Roman"/>
          <w:lang w:val="en-US" w:eastAsia="en-US" w:bidi="en-US"/>
        </w:rPr>
        <w:t>off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label</w:t>
      </w:r>
      <w:r w:rsidRPr="00681613">
        <w:rPr>
          <w:rFonts w:ascii="Times New Roman" w:hAnsi="Times New Roman" w:cs="Times New Roman"/>
          <w:lang w:eastAsia="en-US" w:bidi="en-US"/>
        </w:rPr>
        <w:t xml:space="preserve">» </w:t>
      </w:r>
      <w:r w:rsidRPr="00681613">
        <w:rPr>
          <w:rFonts w:ascii="Times New Roman" w:hAnsi="Times New Roman" w:cs="Times New Roman"/>
        </w:rPr>
        <w:t>(то есть применение</w:t>
      </w:r>
      <w:r w:rsidRPr="00681613">
        <w:rPr>
          <w:rFonts w:ascii="Times New Roman" w:hAnsi="Times New Roman" w:cs="Times New Roman"/>
        </w:rPr>
        <w:br/>
        <w:t>с медицинской целью не соответствует инструкции по медицинскому применению),</w:t>
      </w:r>
      <w:r w:rsidRPr="00681613">
        <w:rPr>
          <w:rFonts w:ascii="Times New Roman" w:hAnsi="Times New Roman" w:cs="Times New Roman"/>
        </w:rPr>
        <w:br/>
        <w:t>при этом их назначение должно соответствовать этическим нормам, рекомендованным</w:t>
      </w:r>
      <w:r w:rsidRPr="00681613">
        <w:rPr>
          <w:rFonts w:ascii="Times New Roman" w:hAnsi="Times New Roman" w:cs="Times New Roman"/>
        </w:rPr>
        <w:br/>
        <w:t>ВОЗ, и осуществляться на основании Федерального закона от 21 ноября 2011 г.</w:t>
      </w:r>
      <w:r w:rsidRPr="00681613">
        <w:rPr>
          <w:rFonts w:ascii="Times New Roman" w:hAnsi="Times New Roman" w:cs="Times New Roman"/>
        </w:rPr>
        <w:br/>
        <w:t>№ 323-ФЗ «Об основах охраны здоровья граждан в Российской Федерации»,</w:t>
      </w:r>
      <w:r w:rsidRPr="00681613">
        <w:rPr>
          <w:rFonts w:ascii="Times New Roman" w:hAnsi="Times New Roman" w:cs="Times New Roman"/>
        </w:rPr>
        <w:br/>
        <w:t>Федерального закона от 12 апреля 2010 г. № 61-ФЗ «Об обращении лекарственных</w:t>
      </w:r>
      <w:r w:rsidRPr="00681613">
        <w:rPr>
          <w:rFonts w:ascii="Times New Roman" w:hAnsi="Times New Roman" w:cs="Times New Roman"/>
        </w:rPr>
        <w:br/>
        <w:t>средств», Национального</w:t>
      </w:r>
      <w:proofErr w:type="gramEnd"/>
      <w:r w:rsidRPr="00681613">
        <w:rPr>
          <w:rFonts w:ascii="Times New Roman" w:hAnsi="Times New Roman" w:cs="Times New Roman"/>
        </w:rPr>
        <w:t xml:space="preserve"> стандарта Российской Федерации ГОСТ </w:t>
      </w:r>
      <w:proofErr w:type="gramStart"/>
      <w:r w:rsidRPr="00681613">
        <w:rPr>
          <w:rFonts w:ascii="Times New Roman" w:hAnsi="Times New Roman" w:cs="Times New Roman"/>
        </w:rPr>
        <w:t>Р</w:t>
      </w:r>
      <w:proofErr w:type="gramEnd"/>
      <w:r w:rsidRPr="00681613">
        <w:rPr>
          <w:rFonts w:ascii="Times New Roman" w:hAnsi="Times New Roman" w:cs="Times New Roman"/>
        </w:rPr>
        <w:t xml:space="preserve"> ИСО 14155-2014</w:t>
      </w:r>
      <w:r w:rsidRPr="00681613">
        <w:rPr>
          <w:rFonts w:ascii="Times New Roman" w:hAnsi="Times New Roman" w:cs="Times New Roman"/>
        </w:rPr>
        <w:br/>
        <w:t>«Надлежащая клиническая практика», приказа Министерства здравоохранения</w:t>
      </w:r>
      <w:r w:rsidRPr="00681613">
        <w:rPr>
          <w:rFonts w:ascii="Times New Roman" w:hAnsi="Times New Roman" w:cs="Times New Roman"/>
        </w:rPr>
        <w:br/>
        <w:t>Российской Федерации от 1 апреля 2016 г. № 200н «Об утверждении правил</w:t>
      </w:r>
      <w:r w:rsidRPr="00681613">
        <w:rPr>
          <w:rFonts w:ascii="Times New Roman" w:hAnsi="Times New Roman" w:cs="Times New Roman"/>
        </w:rPr>
        <w:br/>
        <w:t>надлежащей клинической практики» (зарегистрирован Министерством юстиции</w:t>
      </w:r>
      <w:r w:rsidRPr="00681613">
        <w:rPr>
          <w:rFonts w:ascii="Times New Roman" w:hAnsi="Times New Roman" w:cs="Times New Roman"/>
        </w:rPr>
        <w:br/>
        <w:t>Российской Федерации 23 августа 2016 г., регистрационный № 43357), Хельсинкской</w:t>
      </w:r>
      <w:r w:rsidRPr="00681613">
        <w:rPr>
          <w:rFonts w:ascii="Times New Roman" w:hAnsi="Times New Roman" w:cs="Times New Roman"/>
        </w:rPr>
        <w:br/>
        <w:t>декларации Всемирной медицинской ассоциации (ВМА) об этических принципах</w:t>
      </w:r>
      <w:r w:rsidRPr="00681613">
        <w:rPr>
          <w:rFonts w:ascii="Times New Roman" w:hAnsi="Times New Roman" w:cs="Times New Roman"/>
        </w:rPr>
        <w:br/>
        <w:t>проведения исследований с участием человека в качестве субъекта, декларированных</w:t>
      </w:r>
      <w:r w:rsidRPr="00681613">
        <w:rPr>
          <w:rFonts w:ascii="Times New Roman" w:hAnsi="Times New Roman" w:cs="Times New Roman"/>
        </w:rPr>
        <w:br/>
        <w:t xml:space="preserve">на 64-ой Генеральной ассамблее ВМА, </w:t>
      </w:r>
      <w:proofErr w:type="spellStart"/>
      <w:r w:rsidRPr="00681613">
        <w:rPr>
          <w:rFonts w:ascii="Times New Roman" w:hAnsi="Times New Roman" w:cs="Times New Roman"/>
        </w:rPr>
        <w:t>Форталеза</w:t>
      </w:r>
      <w:proofErr w:type="spellEnd"/>
      <w:r w:rsidRPr="00681613">
        <w:rPr>
          <w:rFonts w:ascii="Times New Roman" w:hAnsi="Times New Roman" w:cs="Times New Roman"/>
        </w:rPr>
        <w:t>, Бразилия, 2013 г.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Вышеуказанная практика оценки целесообразности применения лекарственных</w:t>
      </w:r>
      <w:r w:rsidRPr="00681613">
        <w:rPr>
          <w:rFonts w:ascii="Times New Roman" w:hAnsi="Times New Roman" w:cs="Times New Roman"/>
        </w:rPr>
        <w:br/>
        <w:t>препаратов вне показаний, указанных в инструкции по медицинскому применению,</w:t>
      </w:r>
      <w:r w:rsidRPr="00681613">
        <w:rPr>
          <w:rFonts w:ascii="Times New Roman" w:hAnsi="Times New Roman" w:cs="Times New Roman"/>
        </w:rPr>
        <w:br/>
        <w:t>является общепризнанной в мире. В текущих условиях распространения новой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коронавирусной</w:t>
      </w:r>
      <w:proofErr w:type="spellEnd"/>
      <w:r w:rsidRPr="00681613">
        <w:rPr>
          <w:rFonts w:ascii="Times New Roman" w:hAnsi="Times New Roman" w:cs="Times New Roman"/>
        </w:rPr>
        <w:t xml:space="preserve"> инфекции и ограниченности доказательной базы по лечению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 xml:space="preserve">использование препаратов в режиме </w:t>
      </w:r>
      <w:r w:rsidRPr="00681613">
        <w:rPr>
          <w:rFonts w:ascii="Times New Roman" w:hAnsi="Times New Roman" w:cs="Times New Roman"/>
          <w:lang w:eastAsia="en-US" w:bidi="en-US"/>
        </w:rPr>
        <w:t>«</w:t>
      </w:r>
      <w:r w:rsidRPr="00681613">
        <w:rPr>
          <w:rFonts w:ascii="Times New Roman" w:hAnsi="Times New Roman" w:cs="Times New Roman"/>
          <w:lang w:val="en-US" w:eastAsia="en-US" w:bidi="en-US"/>
        </w:rPr>
        <w:t>off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label</w:t>
      </w:r>
      <w:r w:rsidRPr="00681613">
        <w:rPr>
          <w:rFonts w:ascii="Times New Roman" w:hAnsi="Times New Roman" w:cs="Times New Roman"/>
          <w:lang w:eastAsia="en-US" w:bidi="en-US"/>
        </w:rPr>
        <w:t xml:space="preserve">» </w:t>
      </w:r>
      <w:r w:rsidRPr="00681613">
        <w:rPr>
          <w:rFonts w:ascii="Times New Roman" w:hAnsi="Times New Roman" w:cs="Times New Roman"/>
        </w:rPr>
        <w:t>для оказания медицинской</w:t>
      </w:r>
      <w:r w:rsidRPr="00681613">
        <w:rPr>
          <w:rFonts w:ascii="Times New Roman" w:hAnsi="Times New Roman" w:cs="Times New Roman"/>
        </w:rPr>
        <w:br/>
        <w:t xml:space="preserve">помощи пациентам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базируется на международных рекомендациях, а также</w:t>
      </w:r>
      <w:r w:rsidRPr="00681613">
        <w:rPr>
          <w:rFonts w:ascii="Times New Roman" w:hAnsi="Times New Roman" w:cs="Times New Roman"/>
        </w:rPr>
        <w:br/>
        <w:t>согласованных экспертных мнениях, основанных на оценке степени пользы и риска</w:t>
      </w:r>
      <w:r w:rsidRPr="00681613">
        <w:rPr>
          <w:rFonts w:ascii="Times New Roman" w:hAnsi="Times New Roman" w:cs="Times New Roman"/>
        </w:rPr>
        <w:br/>
        <w:t xml:space="preserve">при использовании терапии в режиме </w:t>
      </w:r>
      <w:r w:rsidRPr="00681613">
        <w:rPr>
          <w:rFonts w:ascii="Times New Roman" w:hAnsi="Times New Roman" w:cs="Times New Roman"/>
          <w:lang w:eastAsia="en-US" w:bidi="en-US"/>
        </w:rPr>
        <w:t>«</w:t>
      </w:r>
      <w:r w:rsidRPr="00681613">
        <w:rPr>
          <w:rFonts w:ascii="Times New Roman" w:hAnsi="Times New Roman" w:cs="Times New Roman"/>
          <w:lang w:val="en-US" w:eastAsia="en-US" w:bidi="en-US"/>
        </w:rPr>
        <w:t>off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label</w:t>
      </w:r>
      <w:r w:rsidRPr="00681613">
        <w:rPr>
          <w:rFonts w:ascii="Times New Roman" w:hAnsi="Times New Roman" w:cs="Times New Roman"/>
          <w:lang w:eastAsia="en-US" w:bidi="en-US"/>
        </w:rPr>
        <w:t>».</w:t>
      </w:r>
    </w:p>
    <w:p w:rsidR="00681613" w:rsidRPr="00681613" w:rsidRDefault="00681613" w:rsidP="00681613">
      <w:pPr>
        <w:spacing w:after="288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Информация о случаях побочных действий, не указанных в инструкции</w:t>
      </w:r>
      <w:r w:rsidRPr="00681613">
        <w:rPr>
          <w:rFonts w:ascii="Times New Roman" w:hAnsi="Times New Roman" w:cs="Times New Roman"/>
        </w:rPr>
        <w:br/>
        <w:t>по применению лекарственных препаратов, о серьезных нежелательных реакциях,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непредвиденных нежелательных реакциях при применении лекарственных препаратов,</w:t>
      </w:r>
      <w:r w:rsidRPr="00681613">
        <w:rPr>
          <w:rFonts w:ascii="Times New Roman" w:hAnsi="Times New Roman" w:cs="Times New Roman"/>
        </w:rPr>
        <w:br/>
        <w:t>об особенностях взаимодействия лекарственных препаратов с другими</w:t>
      </w:r>
      <w:r w:rsidRPr="00681613">
        <w:rPr>
          <w:rFonts w:ascii="Times New Roman" w:hAnsi="Times New Roman" w:cs="Times New Roman"/>
        </w:rPr>
        <w:br/>
        <w:t>лекарственными препаратами должна собираться и передаваться в установленном</w:t>
      </w:r>
      <w:r w:rsidRPr="00681613">
        <w:rPr>
          <w:rFonts w:ascii="Times New Roman" w:hAnsi="Times New Roman" w:cs="Times New Roman"/>
        </w:rPr>
        <w:br/>
        <w:t>порядке в Росздравнадзор.</w:t>
      </w:r>
    </w:p>
    <w:p w:rsidR="00681613" w:rsidRPr="00282F31" w:rsidRDefault="00681613" w:rsidP="00681613">
      <w:pPr>
        <w:keepNext/>
        <w:keepLines/>
        <w:spacing w:after="58" w:line="220" w:lineRule="exact"/>
        <w:rPr>
          <w:rFonts w:ascii="Times New Roman" w:hAnsi="Times New Roman" w:cs="Times New Roman"/>
          <w:b/>
        </w:rPr>
      </w:pPr>
      <w:bookmarkStart w:id="36" w:name="bookmark47"/>
      <w:r w:rsidRPr="00282F31">
        <w:rPr>
          <w:rStyle w:val="321"/>
          <w:rFonts w:eastAsia="Arial Unicode MS"/>
          <w:b/>
        </w:rPr>
        <w:t xml:space="preserve">Клиническое использование плазмы </w:t>
      </w:r>
      <w:proofErr w:type="spellStart"/>
      <w:r w:rsidRPr="00282F31">
        <w:rPr>
          <w:rStyle w:val="321"/>
          <w:rFonts w:eastAsia="Arial Unicode MS"/>
          <w:b/>
        </w:rPr>
        <w:t>антиковидной</w:t>
      </w:r>
      <w:bookmarkEnd w:id="36"/>
      <w:proofErr w:type="spellEnd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Заготовка, хранение, транспортировка и клиническое использование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антиковидной</w:t>
      </w:r>
      <w:proofErr w:type="spellEnd"/>
      <w:r w:rsidRPr="00681613">
        <w:rPr>
          <w:rFonts w:ascii="Times New Roman" w:hAnsi="Times New Roman" w:cs="Times New Roman"/>
        </w:rPr>
        <w:t xml:space="preserve"> плазмы осуществляется в соответствии с требованиями,</w:t>
      </w:r>
      <w:r w:rsidRPr="00681613">
        <w:rPr>
          <w:rFonts w:ascii="Times New Roman" w:hAnsi="Times New Roman" w:cs="Times New Roman"/>
        </w:rPr>
        <w:br/>
        <w:t>установленными постановлением Правительства Российской Федерации от 22 июня</w:t>
      </w:r>
      <w:r w:rsidRPr="00681613">
        <w:rPr>
          <w:rFonts w:ascii="Times New Roman" w:hAnsi="Times New Roman" w:cs="Times New Roman"/>
        </w:rPr>
        <w:br/>
        <w:t>2019 г. № 797 «Об утверждении Правил заготовки, хранения, транспортировки</w:t>
      </w:r>
      <w:r w:rsidRPr="00681613">
        <w:rPr>
          <w:rFonts w:ascii="Times New Roman" w:hAnsi="Times New Roman" w:cs="Times New Roman"/>
        </w:rPr>
        <w:br/>
        <w:t>и клинического использования донорской крови и ее компонентов и о признании</w:t>
      </w:r>
      <w:r w:rsidRPr="00681613">
        <w:rPr>
          <w:rFonts w:ascii="Times New Roman" w:hAnsi="Times New Roman" w:cs="Times New Roman"/>
        </w:rPr>
        <w:br/>
        <w:t>утратившими силу некоторых актов Правительства Российской Федерации», приказом</w:t>
      </w:r>
      <w:r w:rsidRPr="00681613">
        <w:rPr>
          <w:rFonts w:ascii="Times New Roman" w:hAnsi="Times New Roman" w:cs="Times New Roman"/>
        </w:rPr>
        <w:br/>
        <w:t>Министерства здравоохранения Российской Федерации от 28.10.2020 № 183н 1166н</w:t>
      </w:r>
      <w:r w:rsidRPr="00681613">
        <w:rPr>
          <w:rFonts w:ascii="Times New Roman" w:hAnsi="Times New Roman" w:cs="Times New Roman"/>
        </w:rPr>
        <w:br/>
        <w:t>«Об утверждении порядка</w:t>
      </w:r>
      <w:proofErr w:type="gramEnd"/>
      <w:r w:rsidRPr="00681613">
        <w:rPr>
          <w:rFonts w:ascii="Times New Roman" w:hAnsi="Times New Roman" w:cs="Times New Roman"/>
        </w:rPr>
        <w:t xml:space="preserve"> прохождения донорами медицинского обследования</w:t>
      </w:r>
      <w:r w:rsidRPr="00681613">
        <w:rPr>
          <w:rFonts w:ascii="Times New Roman" w:hAnsi="Times New Roman" w:cs="Times New Roman"/>
        </w:rPr>
        <w:br/>
        <w:t>и перечня медицинских противопоказаний (временных и постоянных) для сдачи крови</w:t>
      </w:r>
      <w:r w:rsidRPr="00681613">
        <w:rPr>
          <w:rFonts w:ascii="Times New Roman" w:hAnsi="Times New Roman" w:cs="Times New Roman"/>
        </w:rPr>
        <w:br/>
        <w:t>и (или) ее компонентов и сроков отвода, которому подлежит лицо при наличии</w:t>
      </w:r>
      <w:r w:rsidRPr="00681613">
        <w:rPr>
          <w:rFonts w:ascii="Times New Roman" w:hAnsi="Times New Roman" w:cs="Times New Roman"/>
        </w:rPr>
        <w:br/>
        <w:t>временных медицинских показаний, от донорства крови и (или) ее компонентов».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Помимо установленных обязательных требований отбор доноров</w:t>
      </w:r>
      <w:r w:rsidRPr="00681613">
        <w:rPr>
          <w:rFonts w:ascii="Times New Roman" w:hAnsi="Times New Roman" w:cs="Times New Roman"/>
        </w:rPr>
        <w:br/>
        <w:t>осуществляется по результатам предварительного исследования на наличие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в том числе может быть проведено экспресс-тестирование крови.</w:t>
      </w:r>
      <w:r w:rsidRPr="00681613">
        <w:rPr>
          <w:rFonts w:ascii="Times New Roman" w:hAnsi="Times New Roman" w:cs="Times New Roman"/>
        </w:rPr>
        <w:br/>
        <w:t xml:space="preserve">Дополнительные требования к донорам </w:t>
      </w:r>
      <w:proofErr w:type="spellStart"/>
      <w:r w:rsidRPr="00681613">
        <w:rPr>
          <w:rFonts w:ascii="Times New Roman" w:hAnsi="Times New Roman" w:cs="Times New Roman"/>
        </w:rPr>
        <w:t>антиковидной</w:t>
      </w:r>
      <w:proofErr w:type="spellEnd"/>
      <w:r w:rsidRPr="00681613">
        <w:rPr>
          <w:rFonts w:ascii="Times New Roman" w:hAnsi="Times New Roman" w:cs="Times New Roman"/>
        </w:rPr>
        <w:t xml:space="preserve"> плазмы:</w:t>
      </w:r>
    </w:p>
    <w:p w:rsidR="00681613" w:rsidRPr="00681613" w:rsidRDefault="00681613" w:rsidP="00681613">
      <w:pPr>
        <w:spacing w:line="355" w:lineRule="exact"/>
        <w:ind w:firstLine="74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Не ранее чем через 14 дней после исчезновения клинических симптомов</w:t>
      </w:r>
      <w:r w:rsidRPr="00681613">
        <w:rPr>
          <w:rFonts w:ascii="Times New Roman" w:hAnsi="Times New Roman" w:cs="Times New Roman"/>
        </w:rPr>
        <w:br/>
        <w:t xml:space="preserve">и отрицательном результате тестирования на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в </w:t>
      </w:r>
      <w:proofErr w:type="spellStart"/>
      <w:r w:rsidRPr="00681613">
        <w:rPr>
          <w:rFonts w:ascii="Times New Roman" w:hAnsi="Times New Roman" w:cs="Times New Roman"/>
        </w:rPr>
        <w:t>орофарингеальном</w:t>
      </w:r>
      <w:proofErr w:type="spellEnd"/>
      <w:r w:rsidRPr="00681613">
        <w:rPr>
          <w:rFonts w:ascii="Times New Roman" w:hAnsi="Times New Roman" w:cs="Times New Roman"/>
        </w:rPr>
        <w:br/>
        <w:t>мазке;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отсутствии в анамнезе установленного диагноза новой </w:t>
      </w:r>
      <w:proofErr w:type="spellStart"/>
      <w:r w:rsidRPr="00681613">
        <w:rPr>
          <w:rFonts w:ascii="Times New Roman" w:hAnsi="Times New Roman" w:cs="Times New Roman"/>
        </w:rPr>
        <w:t>короновирусной</w:t>
      </w:r>
      <w:proofErr w:type="spellEnd"/>
      <w:r w:rsidRPr="00681613">
        <w:rPr>
          <w:rFonts w:ascii="Times New Roman" w:hAnsi="Times New Roman" w:cs="Times New Roman"/>
        </w:rPr>
        <w:br/>
        <w:t xml:space="preserve">инфекции отбор доноров осуществляется на основании выявления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-2.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Исследование для выявления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осуществляется с помощью</w:t>
      </w:r>
      <w:r w:rsidRPr="00681613">
        <w:rPr>
          <w:rFonts w:ascii="Times New Roman" w:hAnsi="Times New Roman" w:cs="Times New Roman"/>
        </w:rPr>
        <w:br/>
        <w:t>иммуноферментной (</w:t>
      </w:r>
      <w:proofErr w:type="spellStart"/>
      <w:r w:rsidRPr="00681613">
        <w:rPr>
          <w:rFonts w:ascii="Times New Roman" w:hAnsi="Times New Roman" w:cs="Times New Roman"/>
        </w:rPr>
        <w:t>иммунохемилюминесцентной</w:t>
      </w:r>
      <w:proofErr w:type="spellEnd"/>
      <w:r w:rsidRPr="00681613">
        <w:rPr>
          <w:rFonts w:ascii="Times New Roman" w:hAnsi="Times New Roman" w:cs="Times New Roman"/>
        </w:rPr>
        <w:t>) тест-системы, зарегистрированной</w:t>
      </w:r>
      <w:r w:rsidRPr="00681613">
        <w:rPr>
          <w:rFonts w:ascii="Times New Roman" w:hAnsi="Times New Roman" w:cs="Times New Roman"/>
        </w:rPr>
        <w:br/>
        <w:t>в установленном порядке и разрешенной к использованию на территории Российской</w:t>
      </w:r>
      <w:r w:rsidRPr="00681613">
        <w:rPr>
          <w:rFonts w:ascii="Times New Roman" w:hAnsi="Times New Roman" w:cs="Times New Roman"/>
        </w:rPr>
        <w:br/>
        <w:t>Федерации, для которой экспериментально установлена корреляция между</w:t>
      </w:r>
      <w:r w:rsidRPr="00681613">
        <w:rPr>
          <w:rFonts w:ascii="Times New Roman" w:hAnsi="Times New Roman" w:cs="Times New Roman"/>
        </w:rPr>
        <w:br/>
        <w:t>результатами определения содержания антител в плазме с вируснейтрализующей</w:t>
      </w:r>
      <w:r w:rsidRPr="00681613">
        <w:rPr>
          <w:rFonts w:ascii="Times New Roman" w:hAnsi="Times New Roman" w:cs="Times New Roman"/>
        </w:rPr>
        <w:br/>
        <w:t xml:space="preserve">активностью, определенной в тесте с использованием </w:t>
      </w:r>
      <w:proofErr w:type="spellStart"/>
      <w:r w:rsidRPr="00681613">
        <w:rPr>
          <w:rFonts w:ascii="Times New Roman" w:hAnsi="Times New Roman" w:cs="Times New Roman"/>
        </w:rPr>
        <w:t>пермиссивной</w:t>
      </w:r>
      <w:proofErr w:type="spellEnd"/>
      <w:r w:rsidRPr="00681613">
        <w:rPr>
          <w:rFonts w:ascii="Times New Roman" w:hAnsi="Times New Roman" w:cs="Times New Roman"/>
        </w:rPr>
        <w:t xml:space="preserve"> культуры клеток.</w:t>
      </w:r>
    </w:p>
    <w:p w:rsidR="00681613" w:rsidRPr="00681613" w:rsidRDefault="00681613" w:rsidP="00681613">
      <w:pPr>
        <w:spacing w:line="360" w:lineRule="exact"/>
        <w:ind w:firstLine="8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 этой целью возможно применение иммуноферментного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иммунохемилюминесцентного</w:t>
      </w:r>
      <w:proofErr w:type="spellEnd"/>
      <w:r w:rsidRPr="00681613">
        <w:rPr>
          <w:rFonts w:ascii="Times New Roman" w:hAnsi="Times New Roman" w:cs="Times New Roman"/>
        </w:rPr>
        <w:t xml:space="preserve">) анализа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 xml:space="preserve">1 </w:t>
      </w:r>
      <w:r w:rsidRPr="00681613">
        <w:rPr>
          <w:rFonts w:ascii="Times New Roman" w:hAnsi="Times New Roman" w:cs="Times New Roman"/>
        </w:rPr>
        <w:t xml:space="preserve">домену </w:t>
      </w:r>
      <w:r w:rsidRPr="00681613">
        <w:rPr>
          <w:rFonts w:ascii="Times New Roman" w:hAnsi="Times New Roman" w:cs="Times New Roman"/>
          <w:lang w:val="en-US" w:eastAsia="en-US" w:bidi="en-US"/>
        </w:rPr>
        <w:t>Spike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гликопротеина вируса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Возможно</w:t>
      </w:r>
      <w:proofErr w:type="gramEnd"/>
      <w:r w:rsidRPr="00681613">
        <w:rPr>
          <w:rFonts w:ascii="Times New Roman" w:hAnsi="Times New Roman" w:cs="Times New Roman"/>
        </w:rPr>
        <w:t xml:space="preserve"> сохранять контрольный образец плазмы донора для исследований</w:t>
      </w:r>
      <w:r w:rsidRPr="00681613">
        <w:rPr>
          <w:rFonts w:ascii="Times New Roman" w:hAnsi="Times New Roman" w:cs="Times New Roman"/>
        </w:rPr>
        <w:br/>
        <w:t>ее вируснейтрализующей активности в более поздние сроки.</w:t>
      </w:r>
    </w:p>
    <w:p w:rsidR="00681613" w:rsidRPr="00681613" w:rsidRDefault="00681613" w:rsidP="00681613">
      <w:pPr>
        <w:tabs>
          <w:tab w:val="left" w:pos="5736"/>
          <w:tab w:val="left" w:pos="7512"/>
        </w:tabs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незначительных изменениях, выявленных в ходе лабораторного</w:t>
      </w:r>
      <w:r w:rsidRPr="00681613">
        <w:rPr>
          <w:rFonts w:ascii="Times New Roman" w:hAnsi="Times New Roman" w:cs="Times New Roman"/>
        </w:rPr>
        <w:br/>
        <w:t>обследования донора, решение о допуске</w:t>
      </w:r>
      <w:r w:rsidRPr="00681613">
        <w:rPr>
          <w:rFonts w:ascii="Times New Roman" w:hAnsi="Times New Roman" w:cs="Times New Roman"/>
        </w:rPr>
        <w:tab/>
        <w:t xml:space="preserve">к </w:t>
      </w:r>
      <w:proofErr w:type="spellStart"/>
      <w:r w:rsidRPr="00681613">
        <w:rPr>
          <w:rFonts w:ascii="Times New Roman" w:hAnsi="Times New Roman" w:cs="Times New Roman"/>
        </w:rPr>
        <w:t>донации</w:t>
      </w:r>
      <w:proofErr w:type="spellEnd"/>
      <w:r w:rsidRPr="00681613">
        <w:rPr>
          <w:rFonts w:ascii="Times New Roman" w:hAnsi="Times New Roman" w:cs="Times New Roman"/>
        </w:rPr>
        <w:tab/>
        <w:t>принимается</w:t>
      </w:r>
    </w:p>
    <w:p w:rsidR="00681613" w:rsidRPr="00681613" w:rsidRDefault="00681613" w:rsidP="00681613">
      <w:pPr>
        <w:spacing w:after="172" w:line="36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врачом-</w:t>
      </w:r>
      <w:proofErr w:type="spellStart"/>
      <w:r w:rsidRPr="00681613">
        <w:rPr>
          <w:rFonts w:ascii="Times New Roman" w:hAnsi="Times New Roman" w:cs="Times New Roman"/>
        </w:rPr>
        <w:t>трансфузиологом</w:t>
      </w:r>
      <w:proofErr w:type="spellEnd"/>
      <w:r w:rsidRPr="00681613">
        <w:rPr>
          <w:rFonts w:ascii="Times New Roman" w:hAnsi="Times New Roman" w:cs="Times New Roman"/>
        </w:rPr>
        <w:t xml:space="preserve"> по согласованию с заведующим отделением.</w:t>
      </w:r>
    </w:p>
    <w:p w:rsidR="00681613" w:rsidRPr="00681613" w:rsidRDefault="00681613" w:rsidP="00681613">
      <w:pPr>
        <w:keepNext/>
        <w:keepLines/>
        <w:spacing w:after="11" w:line="220" w:lineRule="exact"/>
        <w:rPr>
          <w:rFonts w:ascii="Times New Roman" w:hAnsi="Times New Roman" w:cs="Times New Roman"/>
        </w:rPr>
      </w:pPr>
      <w:bookmarkStart w:id="37" w:name="bookmark48"/>
      <w:r w:rsidRPr="00681613">
        <w:rPr>
          <w:rStyle w:val="321"/>
          <w:rFonts w:eastAsia="Arial Unicode MS"/>
        </w:rPr>
        <w:lastRenderedPageBreak/>
        <w:t xml:space="preserve">Маркировка </w:t>
      </w:r>
      <w:proofErr w:type="spellStart"/>
      <w:r w:rsidRPr="00681613">
        <w:rPr>
          <w:rStyle w:val="321"/>
          <w:rFonts w:eastAsia="Arial Unicode MS"/>
        </w:rPr>
        <w:t>антиковидной</w:t>
      </w:r>
      <w:proofErr w:type="spellEnd"/>
      <w:r w:rsidRPr="00681613">
        <w:rPr>
          <w:rStyle w:val="321"/>
          <w:rFonts w:eastAsia="Arial Unicode MS"/>
        </w:rPr>
        <w:t xml:space="preserve"> плазмы:</w:t>
      </w:r>
      <w:bookmarkEnd w:id="37"/>
    </w:p>
    <w:p w:rsidR="00681613" w:rsidRPr="00282F31" w:rsidRDefault="00681613" w:rsidP="00A333D3">
      <w:pPr>
        <w:pStyle w:val="aa"/>
        <w:numPr>
          <w:ilvl w:val="0"/>
          <w:numId w:val="22"/>
        </w:numPr>
        <w:tabs>
          <w:tab w:val="left" w:pos="4790"/>
          <w:tab w:val="left" w:pos="6993"/>
        </w:tabs>
        <w:spacing w:line="360" w:lineRule="exact"/>
        <w:jc w:val="both"/>
        <w:rPr>
          <w:rFonts w:ascii="Times New Roman" w:hAnsi="Times New Roman" w:cs="Times New Roman"/>
        </w:rPr>
      </w:pPr>
      <w:r w:rsidRPr="00282F31">
        <w:rPr>
          <w:rFonts w:ascii="Times New Roman" w:hAnsi="Times New Roman" w:cs="Times New Roman"/>
        </w:rPr>
        <w:t xml:space="preserve">Компонент, содержащий </w:t>
      </w:r>
      <w:proofErr w:type="spellStart"/>
      <w:r w:rsidRPr="00282F31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282F31">
        <w:rPr>
          <w:rFonts w:ascii="Times New Roman" w:hAnsi="Times New Roman" w:cs="Times New Roman"/>
          <w:lang w:eastAsia="en-US" w:bidi="en-US"/>
        </w:rPr>
        <w:tab/>
      </w:r>
      <w:r w:rsidRPr="00282F31">
        <w:rPr>
          <w:rFonts w:ascii="Times New Roman" w:hAnsi="Times New Roman" w:cs="Times New Roman"/>
        </w:rPr>
        <w:t xml:space="preserve">к </w:t>
      </w:r>
      <w:r w:rsidRPr="00282F31">
        <w:rPr>
          <w:rFonts w:ascii="Times New Roman" w:hAnsi="Times New Roman" w:cs="Times New Roman"/>
          <w:lang w:val="en-US" w:eastAsia="en-US" w:bidi="en-US"/>
        </w:rPr>
        <w:t>SARS</w:t>
      </w:r>
      <w:r w:rsidRPr="00282F31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282F31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282F31">
        <w:rPr>
          <w:rFonts w:ascii="Times New Roman" w:hAnsi="Times New Roman" w:cs="Times New Roman"/>
          <w:lang w:eastAsia="en-US" w:bidi="en-US"/>
        </w:rPr>
        <w:t>-2</w:t>
      </w:r>
      <w:r w:rsidRPr="00282F31">
        <w:rPr>
          <w:rFonts w:ascii="Times New Roman" w:hAnsi="Times New Roman" w:cs="Times New Roman"/>
          <w:lang w:eastAsia="en-US" w:bidi="en-US"/>
        </w:rPr>
        <w:tab/>
      </w:r>
      <w:r w:rsidRPr="00282F31">
        <w:rPr>
          <w:rFonts w:ascii="Times New Roman" w:hAnsi="Times New Roman" w:cs="Times New Roman"/>
        </w:rPr>
        <w:t>с определенной</w:t>
      </w:r>
      <w:r w:rsidR="00282F31">
        <w:rPr>
          <w:rFonts w:ascii="Times New Roman" w:hAnsi="Times New Roman" w:cs="Times New Roman"/>
        </w:rPr>
        <w:t xml:space="preserve"> </w:t>
      </w:r>
      <w:r w:rsidRPr="00282F31">
        <w:rPr>
          <w:rFonts w:ascii="Times New Roman" w:hAnsi="Times New Roman" w:cs="Times New Roman"/>
        </w:rPr>
        <w:t>вируснейтрализующей активностью плазмы не менее</w:t>
      </w:r>
      <w:proofErr w:type="gramStart"/>
      <w:r w:rsidRPr="00282F31">
        <w:rPr>
          <w:rFonts w:ascii="Times New Roman" w:hAnsi="Times New Roman" w:cs="Times New Roman"/>
        </w:rPr>
        <w:t>,</w:t>
      </w:r>
      <w:proofErr w:type="gramEnd"/>
      <w:r w:rsidRPr="00282F31">
        <w:rPr>
          <w:rFonts w:ascii="Times New Roman" w:hAnsi="Times New Roman" w:cs="Times New Roman"/>
        </w:rPr>
        <w:t xml:space="preserve"> чем 1:160 в разведении,</w:t>
      </w:r>
      <w:r w:rsidRPr="00282F31">
        <w:rPr>
          <w:rFonts w:ascii="Times New Roman" w:hAnsi="Times New Roman" w:cs="Times New Roman"/>
        </w:rPr>
        <w:br/>
        <w:t>маркируется в соответствии с постановлением Правительства РФ от 22.06.2019</w:t>
      </w:r>
      <w:r w:rsidRPr="00282F31">
        <w:rPr>
          <w:rFonts w:ascii="Times New Roman" w:hAnsi="Times New Roman" w:cs="Times New Roman"/>
        </w:rPr>
        <w:br/>
        <w:t>№ 797 «Об утверждении Правил заготовки, хранения, транспортировки</w:t>
      </w:r>
      <w:r w:rsidRPr="00282F31">
        <w:rPr>
          <w:rFonts w:ascii="Times New Roman" w:hAnsi="Times New Roman" w:cs="Times New Roman"/>
        </w:rPr>
        <w:br/>
        <w:t>и клинического использования донорской крови и ее компонентов</w:t>
      </w:r>
      <w:r w:rsidRPr="00282F31">
        <w:rPr>
          <w:rFonts w:ascii="Times New Roman" w:hAnsi="Times New Roman" w:cs="Times New Roman"/>
        </w:rPr>
        <w:br/>
        <w:t>и о признании утратившими силу некоторых актов Правительства Российской</w:t>
      </w:r>
      <w:r w:rsidRPr="00282F31">
        <w:rPr>
          <w:rFonts w:ascii="Times New Roman" w:hAnsi="Times New Roman" w:cs="Times New Roman"/>
        </w:rPr>
        <w:br/>
        <w:t xml:space="preserve">Федерации» как «Плазма </w:t>
      </w:r>
      <w:proofErr w:type="spellStart"/>
      <w:r w:rsidRPr="00282F31">
        <w:rPr>
          <w:rFonts w:ascii="Times New Roman" w:hAnsi="Times New Roman" w:cs="Times New Roman"/>
        </w:rPr>
        <w:t>патогенредуцированная</w:t>
      </w:r>
      <w:proofErr w:type="spellEnd"/>
      <w:r w:rsidRPr="00282F31">
        <w:rPr>
          <w:rFonts w:ascii="Times New Roman" w:hAnsi="Times New Roman" w:cs="Times New Roman"/>
        </w:rPr>
        <w:t>» или «Свежезамороженная</w:t>
      </w:r>
      <w:r w:rsidRPr="00282F31">
        <w:rPr>
          <w:rFonts w:ascii="Times New Roman" w:hAnsi="Times New Roman" w:cs="Times New Roman"/>
        </w:rPr>
        <w:br/>
        <w:t>плазма» с дополнительным признаком «</w:t>
      </w:r>
      <w:proofErr w:type="spellStart"/>
      <w:r w:rsidRPr="00282F31">
        <w:rPr>
          <w:rFonts w:ascii="Times New Roman" w:hAnsi="Times New Roman" w:cs="Times New Roman"/>
        </w:rPr>
        <w:t>Антикоронавирусная</w:t>
      </w:r>
      <w:proofErr w:type="spellEnd"/>
      <w:r w:rsidRPr="00282F31">
        <w:rPr>
          <w:rFonts w:ascii="Times New Roman" w:hAnsi="Times New Roman" w:cs="Times New Roman"/>
        </w:rPr>
        <w:t>».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790"/>
          <w:tab w:val="left" w:pos="6993"/>
        </w:tabs>
        <w:spacing w:line="36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 При маркировке указывается</w:t>
      </w:r>
      <w:r w:rsidRPr="00681613">
        <w:rPr>
          <w:rFonts w:ascii="Times New Roman" w:hAnsi="Times New Roman" w:cs="Times New Roman"/>
        </w:rPr>
        <w:tab/>
        <w:t>информация о</w:t>
      </w:r>
      <w:r w:rsidRPr="00681613">
        <w:rPr>
          <w:rFonts w:ascii="Times New Roman" w:hAnsi="Times New Roman" w:cs="Times New Roman"/>
        </w:rPr>
        <w:tab/>
        <w:t>значении титра</w:t>
      </w:r>
    </w:p>
    <w:p w:rsidR="00681613" w:rsidRPr="00681613" w:rsidRDefault="00681613" w:rsidP="00282F31">
      <w:pPr>
        <w:spacing w:line="36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вируснейтрализующих антител (в случае его определения) или о содержании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 xml:space="preserve">1 </w:t>
      </w:r>
      <w:r w:rsidRPr="00681613">
        <w:rPr>
          <w:rFonts w:ascii="Times New Roman" w:hAnsi="Times New Roman" w:cs="Times New Roman"/>
        </w:rPr>
        <w:t xml:space="preserve">домену </w:t>
      </w:r>
      <w:r w:rsidRPr="00681613">
        <w:rPr>
          <w:rFonts w:ascii="Times New Roman" w:hAnsi="Times New Roman" w:cs="Times New Roman"/>
          <w:lang w:val="en-US" w:eastAsia="en-US" w:bidi="en-US"/>
        </w:rPr>
        <w:t>Spike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гликопротеина вируса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-2.</w:t>
      </w:r>
    </w:p>
    <w:p w:rsidR="00681613" w:rsidRDefault="00681613" w:rsidP="00282F31">
      <w:pPr>
        <w:spacing w:line="36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Назначение </w:t>
      </w:r>
      <w:proofErr w:type="spellStart"/>
      <w:r w:rsidRPr="00681613">
        <w:rPr>
          <w:rFonts w:ascii="Times New Roman" w:hAnsi="Times New Roman" w:cs="Times New Roman"/>
        </w:rPr>
        <w:t>антиковидной</w:t>
      </w:r>
      <w:proofErr w:type="spellEnd"/>
      <w:r w:rsidRPr="00681613">
        <w:rPr>
          <w:rFonts w:ascii="Times New Roman" w:hAnsi="Times New Roman" w:cs="Times New Roman"/>
        </w:rPr>
        <w:t xml:space="preserve"> плазмы следует рассмотреть при </w:t>
      </w:r>
      <w:proofErr w:type="spellStart"/>
      <w:r w:rsidRPr="00681613">
        <w:rPr>
          <w:rFonts w:ascii="Times New Roman" w:hAnsi="Times New Roman" w:cs="Times New Roman"/>
        </w:rPr>
        <w:t>отсутсвии</w:t>
      </w:r>
      <w:proofErr w:type="spellEnd"/>
      <w:r w:rsidR="00282F31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возможности использования препарата</w:t>
      </w:r>
      <w:r w:rsidRPr="00681613">
        <w:rPr>
          <w:rFonts w:ascii="Times New Roman" w:hAnsi="Times New Roman" w:cs="Times New Roman"/>
        </w:rPr>
        <w:tab/>
        <w:t>специфического очищенного</w:t>
      </w:r>
      <w:r w:rsidR="00282F31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иммуноглобулина.</w:t>
      </w:r>
    </w:p>
    <w:p w:rsidR="00282F31" w:rsidRPr="00681613" w:rsidRDefault="00282F31" w:rsidP="00282F31">
      <w:pPr>
        <w:spacing w:line="360" w:lineRule="exact"/>
        <w:jc w:val="both"/>
        <w:rPr>
          <w:rFonts w:ascii="Times New Roman" w:hAnsi="Times New Roman" w:cs="Times New Roman"/>
        </w:rPr>
      </w:pPr>
    </w:p>
    <w:p w:rsidR="00681613" w:rsidRPr="00282F31" w:rsidRDefault="00681613" w:rsidP="00681613">
      <w:pPr>
        <w:keepNext/>
        <w:keepLines/>
        <w:spacing w:after="80" w:line="220" w:lineRule="exact"/>
        <w:rPr>
          <w:rFonts w:ascii="Times New Roman" w:hAnsi="Times New Roman" w:cs="Times New Roman"/>
          <w:b/>
        </w:rPr>
      </w:pPr>
      <w:bookmarkStart w:id="38" w:name="bookmark49"/>
      <w:r w:rsidRPr="00282F31">
        <w:rPr>
          <w:rStyle w:val="321"/>
          <w:rFonts w:eastAsia="Arial Unicode MS"/>
          <w:b/>
        </w:rPr>
        <w:t xml:space="preserve">Показания к клиническому использованию </w:t>
      </w:r>
      <w:proofErr w:type="spellStart"/>
      <w:r w:rsidRPr="00282F31">
        <w:rPr>
          <w:rStyle w:val="321"/>
          <w:rFonts w:eastAsia="Arial Unicode MS"/>
          <w:b/>
        </w:rPr>
        <w:t>антиковидной</w:t>
      </w:r>
      <w:proofErr w:type="spellEnd"/>
      <w:r w:rsidRPr="00282F31">
        <w:rPr>
          <w:rStyle w:val="321"/>
          <w:rFonts w:eastAsia="Arial Unicode MS"/>
          <w:b/>
        </w:rPr>
        <w:t xml:space="preserve"> плазмы:</w:t>
      </w:r>
      <w:bookmarkEnd w:id="38"/>
    </w:p>
    <w:p w:rsidR="00681613" w:rsidRPr="00681613" w:rsidRDefault="00681613" w:rsidP="00681613">
      <w:pPr>
        <w:tabs>
          <w:tab w:val="left" w:pos="5455"/>
        </w:tabs>
        <w:spacing w:line="355" w:lineRule="exact"/>
        <w:ind w:firstLine="600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Трансфузия </w:t>
      </w:r>
      <w:proofErr w:type="spellStart"/>
      <w:r w:rsidRPr="00681613">
        <w:rPr>
          <w:rFonts w:ascii="Times New Roman" w:hAnsi="Times New Roman" w:cs="Times New Roman"/>
        </w:rPr>
        <w:t>антиковидной</w:t>
      </w:r>
      <w:proofErr w:type="spellEnd"/>
      <w:r w:rsidRPr="00681613">
        <w:rPr>
          <w:rFonts w:ascii="Times New Roman" w:hAnsi="Times New Roman" w:cs="Times New Roman"/>
        </w:rPr>
        <w:t xml:space="preserve"> плазмы показана пациентам при отсутствии у них</w:t>
      </w:r>
      <w:r w:rsidRPr="00681613">
        <w:rPr>
          <w:rFonts w:ascii="Times New Roman" w:hAnsi="Times New Roman" w:cs="Times New Roman"/>
        </w:rPr>
        <w:br/>
        <w:t xml:space="preserve">значимого собственного </w:t>
      </w:r>
      <w:proofErr w:type="spellStart"/>
      <w:r w:rsidRPr="00681613">
        <w:rPr>
          <w:rFonts w:ascii="Times New Roman" w:hAnsi="Times New Roman" w:cs="Times New Roman"/>
        </w:rPr>
        <w:t>иммуного</w:t>
      </w:r>
      <w:proofErr w:type="spellEnd"/>
      <w:r w:rsidRPr="00681613">
        <w:rPr>
          <w:rFonts w:ascii="Times New Roman" w:hAnsi="Times New Roman" w:cs="Times New Roman"/>
        </w:rPr>
        <w:t xml:space="preserve"> ответа</w:t>
      </w:r>
      <w:r w:rsidRPr="00681613">
        <w:rPr>
          <w:rFonts w:ascii="Times New Roman" w:hAnsi="Times New Roman" w:cs="Times New Roman"/>
        </w:rPr>
        <w:tab/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2 </w:t>
      </w:r>
      <w:r w:rsidRPr="00681613">
        <w:rPr>
          <w:rFonts w:ascii="Times New Roman" w:hAnsi="Times New Roman" w:cs="Times New Roman"/>
        </w:rPr>
        <w:t>менее</w:t>
      </w:r>
      <w:proofErr w:type="gramEnd"/>
    </w:p>
    <w:p w:rsidR="00681613" w:rsidRPr="00681613" w:rsidRDefault="00681613" w:rsidP="00681613">
      <w:pPr>
        <w:spacing w:after="168" w:line="355" w:lineRule="exact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20 у </w:t>
      </w:r>
      <w:proofErr w:type="spellStart"/>
      <w:r w:rsidRPr="00681613">
        <w:rPr>
          <w:rFonts w:ascii="Times New Roman" w:hAnsi="Times New Roman" w:cs="Times New Roman"/>
        </w:rPr>
        <w:t>невакцинированных</w:t>
      </w:r>
      <w:proofErr w:type="spellEnd"/>
      <w:r w:rsidRPr="00681613">
        <w:rPr>
          <w:rFonts w:ascii="Times New Roman" w:hAnsi="Times New Roman" w:cs="Times New Roman"/>
        </w:rPr>
        <w:t xml:space="preserve"> пациентов или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 xml:space="preserve">1 </w:t>
      </w:r>
      <w:r w:rsidRPr="00681613">
        <w:rPr>
          <w:rFonts w:ascii="Times New Roman" w:hAnsi="Times New Roman" w:cs="Times New Roman"/>
        </w:rPr>
        <w:t xml:space="preserve">домену </w:t>
      </w:r>
      <w:r w:rsidRPr="00681613">
        <w:rPr>
          <w:rFonts w:ascii="Times New Roman" w:hAnsi="Times New Roman" w:cs="Times New Roman"/>
          <w:lang w:val="en-US" w:eastAsia="en-US" w:bidi="en-US"/>
        </w:rPr>
        <w:t>Spike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гликопротеина вируса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менее 50 </w:t>
      </w:r>
      <w:r w:rsidRPr="00681613">
        <w:rPr>
          <w:rFonts w:ascii="Times New Roman" w:hAnsi="Times New Roman" w:cs="Times New Roman"/>
          <w:lang w:val="en-US" w:eastAsia="en-US" w:bidi="en-US"/>
        </w:rPr>
        <w:t>BAU</w:t>
      </w:r>
      <w:r w:rsidRPr="00681613">
        <w:rPr>
          <w:rFonts w:ascii="Times New Roman" w:hAnsi="Times New Roman" w:cs="Times New Roman"/>
        </w:rPr>
        <w:t>/мл у вакцинированных пациентов).</w:t>
      </w:r>
      <w:proofErr w:type="gramEnd"/>
    </w:p>
    <w:p w:rsidR="00681613" w:rsidRPr="00282F31" w:rsidRDefault="00681613" w:rsidP="00681613">
      <w:pPr>
        <w:keepNext/>
        <w:keepLines/>
        <w:spacing w:after="12" w:line="220" w:lineRule="exact"/>
        <w:rPr>
          <w:rFonts w:ascii="Times New Roman" w:hAnsi="Times New Roman" w:cs="Times New Roman"/>
          <w:b/>
        </w:rPr>
      </w:pPr>
      <w:bookmarkStart w:id="39" w:name="bookmark50"/>
      <w:r w:rsidRPr="00282F31">
        <w:rPr>
          <w:rStyle w:val="321"/>
          <w:rFonts w:eastAsia="Arial Unicode MS"/>
          <w:b/>
        </w:rPr>
        <w:t xml:space="preserve">Противопоказания к клиническому использованию </w:t>
      </w:r>
      <w:proofErr w:type="spellStart"/>
      <w:r w:rsidRPr="00282F31">
        <w:rPr>
          <w:rStyle w:val="321"/>
          <w:rFonts w:eastAsia="Arial Unicode MS"/>
          <w:b/>
        </w:rPr>
        <w:t>антиковидной</w:t>
      </w:r>
      <w:proofErr w:type="spellEnd"/>
      <w:r w:rsidRPr="00282F31">
        <w:rPr>
          <w:rStyle w:val="321"/>
          <w:rFonts w:eastAsia="Arial Unicode MS"/>
          <w:b/>
        </w:rPr>
        <w:t xml:space="preserve"> плазмы:</w:t>
      </w:r>
      <w:bookmarkEnd w:id="39"/>
    </w:p>
    <w:p w:rsidR="00681613" w:rsidRPr="00681613" w:rsidRDefault="00681613" w:rsidP="00A333D3">
      <w:pPr>
        <w:numPr>
          <w:ilvl w:val="0"/>
          <w:numId w:val="12"/>
        </w:numPr>
        <w:tabs>
          <w:tab w:val="left" w:pos="815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Аллергические реакции на белки плазмы или цитрат натрия в анамнезе;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5"/>
        </w:tabs>
        <w:spacing w:line="365" w:lineRule="exact"/>
        <w:ind w:left="8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Пациентам с аутоиммунными заболеваниями или селективным дефицитом</w:t>
      </w:r>
      <w:proofErr w:type="gramStart"/>
      <w:r w:rsidRPr="00681613">
        <w:rPr>
          <w:rFonts w:ascii="Times New Roman" w:hAnsi="Times New Roman" w:cs="Times New Roman"/>
        </w:rPr>
        <w:t xml:space="preserve"> ^А</w:t>
      </w:r>
      <w:proofErr w:type="gramEnd"/>
      <w:r w:rsidRPr="00681613">
        <w:rPr>
          <w:rFonts w:ascii="Times New Roman" w:hAnsi="Times New Roman" w:cs="Times New Roman"/>
        </w:rPr>
        <w:br/>
        <w:t>в анамнезе необходима тщательная оценка возможных побочных эффектов;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5"/>
        </w:tabs>
        <w:spacing w:after="308" w:line="220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Общие противопоказания для трансфузии свежезамороженной плазмы.</w:t>
      </w:r>
    </w:p>
    <w:p w:rsidR="00681613" w:rsidRPr="00282F31" w:rsidRDefault="00681613" w:rsidP="00681613">
      <w:pPr>
        <w:keepNext/>
        <w:keepLines/>
        <w:spacing w:after="16" w:line="220" w:lineRule="exact"/>
        <w:rPr>
          <w:rFonts w:ascii="Times New Roman" w:hAnsi="Times New Roman" w:cs="Times New Roman"/>
          <w:b/>
        </w:rPr>
      </w:pPr>
      <w:bookmarkStart w:id="40" w:name="bookmark51"/>
      <w:r w:rsidRPr="00282F31">
        <w:rPr>
          <w:rStyle w:val="321"/>
          <w:rFonts w:eastAsia="Arial Unicode MS"/>
          <w:b/>
        </w:rPr>
        <w:t xml:space="preserve">Применение иммуноглобулина человека против </w:t>
      </w:r>
      <w:r w:rsidRPr="00282F31">
        <w:rPr>
          <w:rStyle w:val="321"/>
          <w:rFonts w:eastAsia="Arial Unicode MS"/>
          <w:b/>
          <w:lang w:val="en-US" w:eastAsia="en-US" w:bidi="en-US"/>
        </w:rPr>
        <w:t>COVID</w:t>
      </w:r>
      <w:r w:rsidRPr="00282F31">
        <w:rPr>
          <w:rStyle w:val="321"/>
          <w:rFonts w:eastAsia="Arial Unicode MS"/>
          <w:b/>
          <w:lang w:eastAsia="en-US" w:bidi="en-US"/>
        </w:rPr>
        <w:t>-19</w:t>
      </w:r>
      <w:bookmarkEnd w:id="40"/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Применение высокоочищенного препарата иммуноглобулина основано</w:t>
      </w:r>
      <w:r w:rsidRPr="00681613">
        <w:rPr>
          <w:rFonts w:ascii="Times New Roman" w:hAnsi="Times New Roman" w:cs="Times New Roman"/>
        </w:rPr>
        <w:br/>
        <w:t>на концепции пассивной иммунизации. Действующим началом препарата являются</w:t>
      </w:r>
      <w:r w:rsidRPr="00681613">
        <w:rPr>
          <w:rFonts w:ascii="Times New Roman" w:hAnsi="Times New Roman" w:cs="Times New Roman"/>
        </w:rPr>
        <w:br/>
        <w:t xml:space="preserve">иммуноглобулины класса </w:t>
      </w:r>
      <w:r w:rsidRPr="00681613">
        <w:rPr>
          <w:rFonts w:ascii="Times New Roman" w:hAnsi="Times New Roman" w:cs="Times New Roman"/>
          <w:lang w:val="en-US" w:eastAsia="en-US" w:bidi="en-US"/>
        </w:rPr>
        <w:t>G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(не менее 95%), обладающие активностью антител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полученные из пула плазмы доноров. Препарат изготавливают</w:t>
      </w:r>
      <w:r w:rsidRPr="00681613">
        <w:rPr>
          <w:rFonts w:ascii="Times New Roman" w:hAnsi="Times New Roman" w:cs="Times New Roman"/>
        </w:rPr>
        <w:br/>
        <w:t xml:space="preserve">по технологии, включающей процедуры </w:t>
      </w:r>
      <w:proofErr w:type="spellStart"/>
      <w:r w:rsidRPr="00681613">
        <w:rPr>
          <w:rFonts w:ascii="Times New Roman" w:hAnsi="Times New Roman" w:cs="Times New Roman"/>
        </w:rPr>
        <w:t>инактивации</w:t>
      </w:r>
      <w:proofErr w:type="spellEnd"/>
      <w:r w:rsidRPr="00681613">
        <w:rPr>
          <w:rFonts w:ascii="Times New Roman" w:hAnsi="Times New Roman" w:cs="Times New Roman"/>
        </w:rPr>
        <w:t xml:space="preserve"> и/или удаления вирусов.</w:t>
      </w:r>
      <w:r w:rsidRPr="00681613">
        <w:rPr>
          <w:rFonts w:ascii="Times New Roman" w:hAnsi="Times New Roman" w:cs="Times New Roman"/>
        </w:rPr>
        <w:br/>
        <w:t xml:space="preserve">Молекулы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при изготовлении препарата не подвергаются изменению вследствие</w:t>
      </w:r>
      <w:r w:rsidRPr="00681613">
        <w:rPr>
          <w:rFonts w:ascii="Times New Roman" w:hAnsi="Times New Roman" w:cs="Times New Roman"/>
        </w:rPr>
        <w:br/>
        <w:t>химического или ферментативного воздействия. Препарат не содержит консервантов</w:t>
      </w:r>
      <w:r w:rsidRPr="00681613">
        <w:rPr>
          <w:rFonts w:ascii="Times New Roman" w:hAnsi="Times New Roman" w:cs="Times New Roman"/>
        </w:rPr>
        <w:br/>
        <w:t>и антибиотиков.</w:t>
      </w:r>
    </w:p>
    <w:p w:rsidR="00681613" w:rsidRPr="00681613" w:rsidRDefault="00681613" w:rsidP="00681613">
      <w:pPr>
        <w:spacing w:after="176"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 xml:space="preserve">После внутривенной </w:t>
      </w:r>
      <w:proofErr w:type="spellStart"/>
      <w:r w:rsidRPr="00681613">
        <w:rPr>
          <w:rFonts w:ascii="Times New Roman" w:hAnsi="Times New Roman" w:cs="Times New Roman"/>
        </w:rPr>
        <w:t>инфузии</w:t>
      </w:r>
      <w:proofErr w:type="spellEnd"/>
      <w:r w:rsidRPr="00681613">
        <w:rPr>
          <w:rFonts w:ascii="Times New Roman" w:hAnsi="Times New Roman" w:cs="Times New Roman"/>
        </w:rPr>
        <w:t xml:space="preserve"> длительность содержания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в максимальной концентрации варьирует от 25 минут до 6 часов.</w:t>
      </w:r>
      <w:proofErr w:type="gramEnd"/>
      <w:r w:rsidRPr="00681613">
        <w:rPr>
          <w:rFonts w:ascii="Times New Roman" w:hAnsi="Times New Roman" w:cs="Times New Roman"/>
        </w:rPr>
        <w:br/>
        <w:t xml:space="preserve">Период полувыведения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IgG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составляет в среднем 11 суток.</w:t>
      </w:r>
    </w:p>
    <w:p w:rsidR="00681613" w:rsidRPr="00282F31" w:rsidRDefault="00681613" w:rsidP="00681613">
      <w:pPr>
        <w:keepNext/>
        <w:keepLines/>
        <w:spacing w:line="360" w:lineRule="exact"/>
        <w:rPr>
          <w:rFonts w:ascii="Times New Roman" w:hAnsi="Times New Roman" w:cs="Times New Roman"/>
          <w:b/>
        </w:rPr>
      </w:pPr>
      <w:bookmarkStart w:id="41" w:name="bookmark52"/>
      <w:r w:rsidRPr="00282F31">
        <w:rPr>
          <w:rStyle w:val="321"/>
          <w:rFonts w:eastAsia="Arial Unicode MS"/>
          <w:b/>
        </w:rPr>
        <w:t xml:space="preserve">Показания к применению иммуноглобулина человека против </w:t>
      </w:r>
      <w:r w:rsidRPr="00282F31">
        <w:rPr>
          <w:rStyle w:val="321"/>
          <w:rFonts w:eastAsia="Arial Unicode MS"/>
          <w:b/>
          <w:lang w:val="en-US" w:eastAsia="en-US" w:bidi="en-US"/>
        </w:rPr>
        <w:t>COVID</w:t>
      </w:r>
      <w:r w:rsidRPr="00282F31">
        <w:rPr>
          <w:rStyle w:val="321"/>
          <w:rFonts w:eastAsia="Arial Unicode MS"/>
          <w:b/>
          <w:lang w:eastAsia="en-US" w:bidi="en-US"/>
        </w:rPr>
        <w:t>-19:</w:t>
      </w:r>
      <w:bookmarkEnd w:id="41"/>
    </w:p>
    <w:p w:rsidR="00681613" w:rsidRPr="00681613" w:rsidRDefault="00681613" w:rsidP="00681613">
      <w:pPr>
        <w:spacing w:after="292"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Лечение инфекции, вызванной вирусом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в составе комплексной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терапии. </w:t>
      </w:r>
      <w:proofErr w:type="gramStart"/>
      <w:r w:rsidRPr="00681613">
        <w:rPr>
          <w:rFonts w:ascii="Times New Roman" w:hAnsi="Times New Roman" w:cs="Times New Roman"/>
        </w:rPr>
        <w:t>Рекомендуется для назначения пациентам с высоким риском тяжелого течения</w:t>
      </w:r>
      <w:r w:rsidRPr="00681613">
        <w:rPr>
          <w:rFonts w:ascii="Times New Roman" w:hAnsi="Times New Roman" w:cs="Times New Roman"/>
        </w:rPr>
        <w:br/>
        <w:t>заболевания (возраст старше 65 лет, наличие сопутствующих заболеваний</w:t>
      </w:r>
      <w:r w:rsidRPr="00681613">
        <w:rPr>
          <w:rFonts w:ascii="Times New Roman" w:hAnsi="Times New Roman" w:cs="Times New Roman"/>
        </w:rPr>
        <w:br/>
        <w:t>(сахарный диабет, ожирение, хронические заболевания сердечно-сосудистой системы).</w:t>
      </w:r>
      <w:proofErr w:type="gramEnd"/>
    </w:p>
    <w:p w:rsidR="00681613" w:rsidRPr="00282F31" w:rsidRDefault="00681613" w:rsidP="00681613">
      <w:pPr>
        <w:keepNext/>
        <w:keepLines/>
        <w:spacing w:after="20" w:line="220" w:lineRule="exact"/>
        <w:rPr>
          <w:rFonts w:ascii="Times New Roman" w:hAnsi="Times New Roman" w:cs="Times New Roman"/>
          <w:b/>
        </w:rPr>
      </w:pPr>
      <w:bookmarkStart w:id="42" w:name="bookmark53"/>
      <w:r w:rsidRPr="00282F31">
        <w:rPr>
          <w:rStyle w:val="321"/>
          <w:rFonts w:eastAsia="Arial Unicode MS"/>
          <w:b/>
        </w:rPr>
        <w:t xml:space="preserve">Противопоказания к применению иммуноглобулина человека против </w:t>
      </w:r>
      <w:r w:rsidRPr="00282F31">
        <w:rPr>
          <w:rStyle w:val="321"/>
          <w:rFonts w:eastAsia="Arial Unicode MS"/>
          <w:b/>
          <w:lang w:val="en-US" w:eastAsia="en-US" w:bidi="en-US"/>
        </w:rPr>
        <w:t>COVID</w:t>
      </w:r>
      <w:r w:rsidRPr="00282F31">
        <w:rPr>
          <w:rStyle w:val="321"/>
          <w:rFonts w:eastAsia="Arial Unicode MS"/>
          <w:b/>
          <w:lang w:eastAsia="en-US" w:bidi="en-US"/>
        </w:rPr>
        <w:t>-19:</w:t>
      </w:r>
      <w:bookmarkEnd w:id="42"/>
    </w:p>
    <w:p w:rsidR="00681613" w:rsidRPr="00681613" w:rsidRDefault="00681613" w:rsidP="00A333D3">
      <w:pPr>
        <w:numPr>
          <w:ilvl w:val="0"/>
          <w:numId w:val="12"/>
        </w:numPr>
        <w:tabs>
          <w:tab w:val="left" w:pos="820"/>
        </w:tabs>
        <w:spacing w:line="355" w:lineRule="exact"/>
        <w:ind w:left="8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повышенная чувствительность к иммуноглобулину человека, особенно в редко</w:t>
      </w:r>
      <w:r w:rsidRPr="00681613">
        <w:rPr>
          <w:rFonts w:ascii="Times New Roman" w:hAnsi="Times New Roman" w:cs="Times New Roman"/>
        </w:rPr>
        <w:br/>
        <w:t xml:space="preserve">встречающихся случаях дефицита в крови иммуноглобулина класса </w:t>
      </w:r>
      <w:r w:rsidRPr="00681613">
        <w:rPr>
          <w:rFonts w:ascii="Times New Roman" w:hAnsi="Times New Roman" w:cs="Times New Roman"/>
          <w:lang w:val="en-US" w:eastAsia="en-US" w:bidi="en-US"/>
        </w:rPr>
        <w:t>A</w:t>
      </w:r>
      <w:r w:rsidRPr="00681613">
        <w:rPr>
          <w:rFonts w:ascii="Times New Roman" w:hAnsi="Times New Roman" w:cs="Times New Roman"/>
          <w:lang w:eastAsia="en-US" w:bidi="en-US"/>
        </w:rPr>
        <w:t xml:space="preserve"> (</w:t>
      </w:r>
      <w:r w:rsidRPr="00681613">
        <w:rPr>
          <w:rFonts w:ascii="Times New Roman" w:hAnsi="Times New Roman" w:cs="Times New Roman"/>
          <w:lang w:val="en-US" w:eastAsia="en-US" w:bidi="en-US"/>
        </w:rPr>
        <w:t>IgA</w:t>
      </w:r>
      <w:r w:rsidRPr="00681613">
        <w:rPr>
          <w:rFonts w:ascii="Times New Roman" w:hAnsi="Times New Roman" w:cs="Times New Roman"/>
          <w:lang w:eastAsia="en-US" w:bidi="en-US"/>
        </w:rPr>
        <w:t>)</w:t>
      </w:r>
    </w:p>
    <w:p w:rsidR="00681613" w:rsidRPr="00681613" w:rsidRDefault="00681613" w:rsidP="00681613">
      <w:pPr>
        <w:spacing w:line="355" w:lineRule="exact"/>
        <w:ind w:left="82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и наличия антител против </w:t>
      </w:r>
      <w:r w:rsidRPr="00681613">
        <w:rPr>
          <w:rFonts w:ascii="Times New Roman" w:hAnsi="Times New Roman" w:cs="Times New Roman"/>
          <w:lang w:val="en-US" w:eastAsia="en-US" w:bidi="en-US"/>
        </w:rPr>
        <w:t>IgA</w:t>
      </w:r>
      <w:r w:rsidRPr="00681613">
        <w:rPr>
          <w:rFonts w:ascii="Times New Roman" w:hAnsi="Times New Roman" w:cs="Times New Roman"/>
          <w:lang w:eastAsia="en-US" w:bidi="en-US"/>
        </w:rPr>
        <w:t>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20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повышенная чувствительность к компонентам препарата;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20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наличие в анамнезе аллергических реакций на препараты крови человека;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20"/>
        </w:tabs>
        <w:spacing w:after="196"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беременность и период грудного вскармливания.</w:t>
      </w:r>
    </w:p>
    <w:p w:rsidR="00681613" w:rsidRPr="00282F31" w:rsidRDefault="00681613" w:rsidP="00681613">
      <w:pPr>
        <w:keepNext/>
        <w:keepLines/>
        <w:spacing w:line="355" w:lineRule="exact"/>
        <w:rPr>
          <w:rFonts w:ascii="Times New Roman" w:hAnsi="Times New Roman" w:cs="Times New Roman"/>
          <w:i/>
        </w:rPr>
      </w:pPr>
      <w:bookmarkStart w:id="43" w:name="bookmark54"/>
      <w:r w:rsidRPr="00282F31">
        <w:rPr>
          <w:rStyle w:val="321"/>
          <w:rFonts w:eastAsia="Arial Unicode MS"/>
          <w:i/>
        </w:rPr>
        <w:t xml:space="preserve">Способ применения иммуноглобулина человека против </w:t>
      </w:r>
      <w:r w:rsidRPr="00282F31">
        <w:rPr>
          <w:rStyle w:val="321"/>
          <w:rFonts w:eastAsia="Arial Unicode MS"/>
          <w:i/>
          <w:lang w:val="en-US" w:eastAsia="en-US" w:bidi="en-US"/>
        </w:rPr>
        <w:t>COVID</w:t>
      </w:r>
      <w:r w:rsidRPr="00282F31">
        <w:rPr>
          <w:rStyle w:val="321"/>
          <w:rFonts w:eastAsia="Arial Unicode MS"/>
          <w:i/>
          <w:lang w:eastAsia="en-US" w:bidi="en-US"/>
        </w:rPr>
        <w:t>-19:</w:t>
      </w:r>
      <w:bookmarkEnd w:id="43"/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Препарат вводится однократно без разведения внутривенно капельно в дозе</w:t>
      </w:r>
      <w:r w:rsidRPr="00681613">
        <w:rPr>
          <w:rFonts w:ascii="Times New Roman" w:hAnsi="Times New Roman" w:cs="Times New Roman"/>
        </w:rPr>
        <w:br/>
        <w:t>1 мл/кг массы тела. Начальная скорость введения - от 0,01 до 0,02 мл/кг массы тела</w:t>
      </w:r>
      <w:r w:rsidRPr="00681613">
        <w:rPr>
          <w:rFonts w:ascii="Times New Roman" w:hAnsi="Times New Roman" w:cs="Times New Roman"/>
        </w:rPr>
        <w:br/>
        <w:t>в минуту в течение 30 минут. Если препарат хорошо переносится, скорость введения</w:t>
      </w:r>
      <w:r w:rsidRPr="00681613">
        <w:rPr>
          <w:rFonts w:ascii="Times New Roman" w:hAnsi="Times New Roman" w:cs="Times New Roman"/>
        </w:rPr>
        <w:br/>
        <w:t>можно постепенно увеличивать максимально до 0,12 мл/кг массы тела в минуту.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Введение препарата должно осуществляться только в условиях стационара</w:t>
      </w:r>
      <w:r w:rsidRPr="00681613">
        <w:rPr>
          <w:rFonts w:ascii="Times New Roman" w:hAnsi="Times New Roman" w:cs="Times New Roman"/>
        </w:rPr>
        <w:br/>
        <w:t>при соблюдении всех правил асептики. Перед началом введения температура раствора</w:t>
      </w:r>
      <w:r w:rsidRPr="00681613">
        <w:rPr>
          <w:rFonts w:ascii="Times New Roman" w:hAnsi="Times New Roman" w:cs="Times New Roman"/>
        </w:rPr>
        <w:br/>
        <w:t>должна быть доведена до комнатной или температуры тела пациента. Раствор должен</w:t>
      </w:r>
      <w:r w:rsidRPr="00681613">
        <w:rPr>
          <w:rFonts w:ascii="Times New Roman" w:hAnsi="Times New Roman" w:cs="Times New Roman"/>
        </w:rPr>
        <w:br/>
        <w:t>быть прозрачным или слегка опалесцирующим. Не пригоден к применению препарат</w:t>
      </w:r>
      <w:r w:rsidRPr="00681613">
        <w:rPr>
          <w:rFonts w:ascii="Times New Roman" w:hAnsi="Times New Roman" w:cs="Times New Roman"/>
        </w:rPr>
        <w:br/>
        <w:t>во флаконах с нарушенной целостностью и/или маркировкой, в случае помутнения</w:t>
      </w:r>
      <w:r w:rsidRPr="00681613">
        <w:rPr>
          <w:rFonts w:ascii="Times New Roman" w:hAnsi="Times New Roman" w:cs="Times New Roman"/>
        </w:rPr>
        <w:br/>
        <w:t>раствора, изменения цвета, присутствия в растворе осадка, при истекшем сроке</w:t>
      </w:r>
      <w:r w:rsidRPr="00681613">
        <w:rPr>
          <w:rFonts w:ascii="Times New Roman" w:hAnsi="Times New Roman" w:cs="Times New Roman"/>
        </w:rPr>
        <w:br/>
        <w:t>годности, при несоблюдении условий хранения. Любое количество оставшегося после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инфузии</w:t>
      </w:r>
      <w:proofErr w:type="spellEnd"/>
      <w:r w:rsidRPr="00681613">
        <w:rPr>
          <w:rFonts w:ascii="Times New Roman" w:hAnsi="Times New Roman" w:cs="Times New Roman"/>
        </w:rPr>
        <w:t xml:space="preserve"> препарата должно быть уничтожено.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Препарат может применяться в сочетании с другими лекарственными</w:t>
      </w:r>
      <w:r w:rsidRPr="00681613">
        <w:rPr>
          <w:rFonts w:ascii="Times New Roman" w:hAnsi="Times New Roman" w:cs="Times New Roman"/>
        </w:rPr>
        <w:br/>
        <w:t>средствами, в частности с антибиотиками. При этом не допускается смешивание</w:t>
      </w:r>
      <w:r w:rsidRPr="00681613">
        <w:rPr>
          <w:rFonts w:ascii="Times New Roman" w:hAnsi="Times New Roman" w:cs="Times New Roman"/>
        </w:rPr>
        <w:br/>
        <w:t>препарата с другими лекарственными средствами в одном флаконе.</w:t>
      </w:r>
    </w:p>
    <w:p w:rsidR="00681613" w:rsidRPr="00681613" w:rsidRDefault="00681613" w:rsidP="00681613">
      <w:pPr>
        <w:spacing w:after="664" w:line="360" w:lineRule="exact"/>
        <w:ind w:firstLine="740"/>
        <w:jc w:val="both"/>
        <w:rPr>
          <w:rFonts w:ascii="Times New Roman" w:hAnsi="Times New Roman" w:cs="Times New Roman"/>
        </w:rPr>
      </w:pPr>
      <w:bookmarkStart w:id="44" w:name="bookmark55"/>
      <w:r w:rsidRPr="00681613">
        <w:rPr>
          <w:rFonts w:ascii="Times New Roman" w:hAnsi="Times New Roman" w:cs="Times New Roman"/>
        </w:rPr>
        <w:t>Иммуноглобулин человека может использоваться как компонент любой из схем</w:t>
      </w:r>
      <w:r w:rsidRPr="00681613">
        <w:rPr>
          <w:rFonts w:ascii="Times New Roman" w:hAnsi="Times New Roman" w:cs="Times New Roman"/>
        </w:rPr>
        <w:br/>
        <w:t xml:space="preserve">для стационарного лечения  у пациентов с </w:t>
      </w:r>
      <w:proofErr w:type="spellStart"/>
      <w:r w:rsidRPr="00681613">
        <w:rPr>
          <w:rFonts w:ascii="Times New Roman" w:hAnsi="Times New Roman" w:cs="Times New Roman"/>
        </w:rPr>
        <w:t>подтверженным</w:t>
      </w:r>
      <w:proofErr w:type="spellEnd"/>
      <w:r w:rsidRPr="00681613">
        <w:rPr>
          <w:rFonts w:ascii="Times New Roman" w:hAnsi="Times New Roman" w:cs="Times New Roman"/>
        </w:rPr>
        <w:t xml:space="preserve"> диагнозом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  <w:bookmarkEnd w:id="44"/>
    </w:p>
    <w:p w:rsidR="00681613" w:rsidRPr="00282F31" w:rsidRDefault="00681613" w:rsidP="00282F31">
      <w:pPr>
        <w:keepNext/>
        <w:keepLines/>
        <w:tabs>
          <w:tab w:val="left" w:pos="1274"/>
        </w:tabs>
        <w:spacing w:after="56" w:line="280" w:lineRule="exact"/>
        <w:jc w:val="both"/>
        <w:outlineLvl w:val="1"/>
        <w:rPr>
          <w:rFonts w:ascii="Times New Roman" w:hAnsi="Times New Roman" w:cs="Times New Roman"/>
        </w:rPr>
      </w:pPr>
      <w:bookmarkStart w:id="45" w:name="bookmark56"/>
      <w:r w:rsidRPr="00282F31">
        <w:rPr>
          <w:rStyle w:val="28"/>
          <w:rFonts w:eastAsia="Arial Unicode MS"/>
          <w:bCs w:val="0"/>
        </w:rPr>
        <w:t>ПАТОГЕНЕТИЧЕСКОЕ ЛЕЧЕНИЕ</w:t>
      </w:r>
      <w:bookmarkEnd w:id="45"/>
    </w:p>
    <w:p w:rsidR="00681613" w:rsidRPr="00681613" w:rsidRDefault="00681613" w:rsidP="00681613">
      <w:pPr>
        <w:spacing w:line="37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терапии в амбулаторных условиях пациентам с легким течением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в качестве дополнительной терапии возможно назначение ингаляционного </w:t>
      </w:r>
      <w:proofErr w:type="spellStart"/>
      <w:r w:rsidRPr="00681613">
        <w:rPr>
          <w:rFonts w:ascii="Times New Roman" w:hAnsi="Times New Roman" w:cs="Times New Roman"/>
        </w:rPr>
        <w:t>будесонида</w:t>
      </w:r>
      <w:proofErr w:type="spellEnd"/>
      <w:r w:rsidRPr="00681613">
        <w:rPr>
          <w:rFonts w:ascii="Times New Roman" w:hAnsi="Times New Roman" w:cs="Times New Roman"/>
        </w:rPr>
        <w:br/>
        <w:t>(порошок для ингаляций дозированный) в дозе 800 мкг 2 раза в сутки до момента</w:t>
      </w:r>
      <w:r w:rsidRPr="00681613">
        <w:rPr>
          <w:rFonts w:ascii="Times New Roman" w:hAnsi="Times New Roman" w:cs="Times New Roman"/>
        </w:rPr>
        <w:br/>
        <w:t xml:space="preserve">выздоровления, но не более 14 суток. Применение </w:t>
      </w:r>
      <w:proofErr w:type="spellStart"/>
      <w:r w:rsidRPr="00681613">
        <w:rPr>
          <w:rFonts w:ascii="Times New Roman" w:hAnsi="Times New Roman" w:cs="Times New Roman"/>
        </w:rPr>
        <w:t>будеонида</w:t>
      </w:r>
      <w:proofErr w:type="spellEnd"/>
      <w:r w:rsidRPr="00681613">
        <w:rPr>
          <w:rFonts w:ascii="Times New Roman" w:hAnsi="Times New Roman" w:cs="Times New Roman"/>
        </w:rPr>
        <w:t xml:space="preserve"> позволяет снизить</w:t>
      </w:r>
      <w:r w:rsidRPr="00681613">
        <w:rPr>
          <w:rFonts w:ascii="Times New Roman" w:hAnsi="Times New Roman" w:cs="Times New Roman"/>
        </w:rPr>
        <w:br/>
        <w:t>частоту обращения за неотложной медицинской помощью, риск госпитализации</w:t>
      </w:r>
      <w:r w:rsidRPr="00681613">
        <w:rPr>
          <w:rFonts w:ascii="Times New Roman" w:hAnsi="Times New Roman" w:cs="Times New Roman"/>
        </w:rPr>
        <w:br/>
        <w:t>и уменьшить время до выздоровления.</w:t>
      </w:r>
    </w:p>
    <w:p w:rsidR="00681613" w:rsidRPr="00681613" w:rsidRDefault="00681613" w:rsidP="00681613">
      <w:pPr>
        <w:spacing w:line="36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На амбулаторном этапе при среднетяжелом течении заболевания возможно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назначение ингибиторов </w:t>
      </w:r>
      <w:proofErr w:type="spellStart"/>
      <w:r w:rsidRPr="00681613">
        <w:rPr>
          <w:rFonts w:ascii="Times New Roman" w:hAnsi="Times New Roman" w:cs="Times New Roman"/>
        </w:rPr>
        <w:t>янус-киназ</w:t>
      </w:r>
      <w:proofErr w:type="spellEnd"/>
      <w:r w:rsidRPr="00681613">
        <w:rPr>
          <w:rFonts w:ascii="Times New Roman" w:hAnsi="Times New Roman" w:cs="Times New Roman"/>
        </w:rPr>
        <w:t xml:space="preserve"> (</w:t>
      </w:r>
      <w:proofErr w:type="spellStart"/>
      <w:r w:rsidRPr="00681613">
        <w:rPr>
          <w:rFonts w:ascii="Times New Roman" w:hAnsi="Times New Roman" w:cs="Times New Roman"/>
        </w:rPr>
        <w:t>барицитиниба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тофацитиниба</w:t>
      </w:r>
      <w:proofErr w:type="spellEnd"/>
      <w:r w:rsidRPr="00681613">
        <w:rPr>
          <w:rFonts w:ascii="Times New Roman" w:hAnsi="Times New Roman" w:cs="Times New Roman"/>
        </w:rPr>
        <w:t>). В течение</w:t>
      </w:r>
      <w:r w:rsidRPr="00681613">
        <w:rPr>
          <w:rFonts w:ascii="Times New Roman" w:hAnsi="Times New Roman" w:cs="Times New Roman"/>
        </w:rPr>
        <w:br/>
        <w:t xml:space="preserve">первых 7 дней болезни и/или при положительной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терапия</w:t>
      </w:r>
      <w:r w:rsidRPr="00681613">
        <w:rPr>
          <w:rFonts w:ascii="Times New Roman" w:hAnsi="Times New Roman" w:cs="Times New Roman"/>
        </w:rPr>
        <w:br/>
        <w:t xml:space="preserve">ингибиторами </w:t>
      </w:r>
      <w:proofErr w:type="spellStart"/>
      <w:r w:rsidRPr="00681613">
        <w:rPr>
          <w:rFonts w:ascii="Times New Roman" w:hAnsi="Times New Roman" w:cs="Times New Roman"/>
        </w:rPr>
        <w:t>янус-киназ</w:t>
      </w:r>
      <w:proofErr w:type="spellEnd"/>
      <w:r w:rsidRPr="00681613">
        <w:rPr>
          <w:rFonts w:ascii="Times New Roman" w:hAnsi="Times New Roman" w:cs="Times New Roman"/>
        </w:rPr>
        <w:t xml:space="preserve"> проводится в сочетании с этиотропными препаратами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фавипиравиром</w:t>
      </w:r>
      <w:proofErr w:type="spellEnd"/>
      <w:r w:rsidRPr="00681613">
        <w:rPr>
          <w:rFonts w:ascii="Times New Roman" w:hAnsi="Times New Roman" w:cs="Times New Roman"/>
        </w:rPr>
        <w:t xml:space="preserve"> и интерфероном-альфа), а также с пероральным приемом</w:t>
      </w:r>
      <w:r w:rsidRPr="00681613">
        <w:rPr>
          <w:rFonts w:ascii="Times New Roman" w:hAnsi="Times New Roman" w:cs="Times New Roman"/>
        </w:rPr>
        <w:br/>
        <w:t>антикоагулянтов</w:t>
      </w:r>
      <w:proofErr w:type="gramStart"/>
      <w:r w:rsidRPr="00681613">
        <w:rPr>
          <w:rFonts w:ascii="Times New Roman" w:hAnsi="Times New Roman" w:cs="Times New Roman"/>
        </w:rPr>
        <w:t xml:space="preserve"> </w:t>
      </w:r>
      <w:r w:rsidR="00282F31">
        <w:rPr>
          <w:rFonts w:ascii="Times New Roman" w:hAnsi="Times New Roman" w:cs="Times New Roman"/>
        </w:rPr>
        <w:t>.</w:t>
      </w:r>
      <w:proofErr w:type="gramEnd"/>
    </w:p>
    <w:p w:rsidR="00681613" w:rsidRPr="00681613" w:rsidRDefault="00681613" w:rsidP="00681613">
      <w:pPr>
        <w:spacing w:line="36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случае госпитализации в стационар пациента с легким/среднетяжелым</w:t>
      </w:r>
      <w:r w:rsidRPr="00681613">
        <w:rPr>
          <w:rFonts w:ascii="Times New Roman" w:hAnsi="Times New Roman" w:cs="Times New Roman"/>
        </w:rPr>
        <w:br/>
        <w:t xml:space="preserve">течением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</w:rPr>
        <w:t>19 и факторами риска тяжелого течения при наличии патологических</w:t>
      </w:r>
      <w:r w:rsidRPr="00681613">
        <w:rPr>
          <w:rFonts w:ascii="Times New Roman" w:hAnsi="Times New Roman" w:cs="Times New Roman"/>
        </w:rPr>
        <w:br/>
        <w:t>изменений в легких, соответствующих КТ1-2, или пневмонии среднетяжелой степени</w:t>
      </w:r>
      <w:r w:rsidRPr="00681613">
        <w:rPr>
          <w:rFonts w:ascii="Times New Roman" w:hAnsi="Times New Roman" w:cs="Times New Roman"/>
        </w:rPr>
        <w:br/>
        <w:t>по данным рентгенологического обследования (неоднородные затемнения округлой</w:t>
      </w:r>
      <w:r w:rsidRPr="00681613">
        <w:rPr>
          <w:rFonts w:ascii="Times New Roman" w:hAnsi="Times New Roman" w:cs="Times New Roman"/>
        </w:rPr>
        <w:br/>
        <w:t>формы и различной протяженности, вовлечение паренхимы легкого &lt; 50%) в сочетании</w:t>
      </w:r>
      <w:r w:rsidRPr="00681613">
        <w:rPr>
          <w:rFonts w:ascii="Times New Roman" w:hAnsi="Times New Roman" w:cs="Times New Roman"/>
        </w:rPr>
        <w:br/>
        <w:t>с двумя и более признаками: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741"/>
        </w:tabs>
        <w:spacing w:line="365" w:lineRule="exact"/>
        <w:ind w:left="32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- 97 и выше, без признаков одышки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741"/>
        </w:tabs>
        <w:spacing w:line="36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 xml:space="preserve">3N </w:t>
      </w:r>
      <w:r w:rsidRPr="00681613">
        <w:rPr>
          <w:rFonts w:ascii="Times New Roman" w:hAnsi="Times New Roman" w:cs="Times New Roman"/>
        </w:rPr>
        <w:t xml:space="preserve">&lt; Уровень СРБ &lt; </w:t>
      </w:r>
      <w:r w:rsidRPr="00681613">
        <w:rPr>
          <w:rFonts w:ascii="Times New Roman" w:hAnsi="Times New Roman" w:cs="Times New Roman"/>
          <w:lang w:val="en-US" w:eastAsia="en-US" w:bidi="en-US"/>
        </w:rPr>
        <w:t>6N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741"/>
        </w:tabs>
        <w:spacing w:line="365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Температура тела 37,5-37,9</w:t>
      </w:r>
      <w:proofErr w:type="gramStart"/>
      <w:r w:rsidRPr="00681613">
        <w:rPr>
          <w:rFonts w:ascii="Times New Roman" w:hAnsi="Times New Roman" w:cs="Times New Roman"/>
        </w:rPr>
        <w:t xml:space="preserve"> °С</w:t>
      </w:r>
      <w:proofErr w:type="gramEnd"/>
      <w:r w:rsidRPr="00681613">
        <w:rPr>
          <w:rFonts w:ascii="Times New Roman" w:hAnsi="Times New Roman" w:cs="Times New Roman"/>
        </w:rPr>
        <w:t xml:space="preserve"> в течение 3-5 дней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741"/>
        </w:tabs>
        <w:spacing w:after="106" w:line="220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Число лейкоцитов - 3,5-4,0*10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741"/>
        </w:tabs>
        <w:spacing w:line="220" w:lineRule="exact"/>
        <w:ind w:left="3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Абсолютное число лимфоцитов - 1,5-2,0*10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681613">
      <w:pPr>
        <w:tabs>
          <w:tab w:val="left" w:pos="3806"/>
        </w:tabs>
        <w:spacing w:line="37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рекомендуется назначение ингибиторов </w:t>
      </w:r>
      <w:proofErr w:type="spellStart"/>
      <w:r w:rsidRPr="00681613">
        <w:rPr>
          <w:rFonts w:ascii="Times New Roman" w:hAnsi="Times New Roman" w:cs="Times New Roman"/>
        </w:rPr>
        <w:t>янус-киназ</w:t>
      </w:r>
      <w:proofErr w:type="spellEnd"/>
      <w:r w:rsidRPr="00681613">
        <w:rPr>
          <w:rFonts w:ascii="Times New Roman" w:hAnsi="Times New Roman" w:cs="Times New Roman"/>
        </w:rPr>
        <w:t xml:space="preserve"> 1,2 (</w:t>
      </w:r>
      <w:proofErr w:type="spellStart"/>
      <w:r w:rsidRPr="00681613">
        <w:rPr>
          <w:rFonts w:ascii="Times New Roman" w:hAnsi="Times New Roman" w:cs="Times New Roman"/>
        </w:rPr>
        <w:t>тофацитиниба</w:t>
      </w:r>
      <w:proofErr w:type="spellEnd"/>
      <w:r w:rsidRPr="00681613">
        <w:rPr>
          <w:rFonts w:ascii="Times New Roman" w:hAnsi="Times New Roman" w:cs="Times New Roman"/>
        </w:rPr>
        <w:br/>
        <w:t xml:space="preserve">или </w:t>
      </w:r>
      <w:proofErr w:type="spellStart"/>
      <w:r w:rsidRPr="00681613">
        <w:rPr>
          <w:rFonts w:ascii="Times New Roman" w:hAnsi="Times New Roman" w:cs="Times New Roman"/>
        </w:rPr>
        <w:t>барицитиниба</w:t>
      </w:r>
      <w:proofErr w:type="spellEnd"/>
      <w:r w:rsidRPr="00681613">
        <w:rPr>
          <w:rFonts w:ascii="Times New Roman" w:hAnsi="Times New Roman" w:cs="Times New Roman"/>
        </w:rPr>
        <w:t>) или ГИБП:</w:t>
      </w:r>
      <w:r w:rsidRPr="00681613">
        <w:rPr>
          <w:rFonts w:ascii="Times New Roman" w:hAnsi="Times New Roman" w:cs="Times New Roman"/>
        </w:rPr>
        <w:tab/>
        <w:t xml:space="preserve">ингибитора </w:t>
      </w:r>
      <w:proofErr w:type="spellStart"/>
      <w:r w:rsidRPr="00681613">
        <w:rPr>
          <w:rFonts w:ascii="Times New Roman" w:hAnsi="Times New Roman" w:cs="Times New Roman"/>
        </w:rPr>
        <w:t>интерлейкина</w:t>
      </w:r>
      <w:proofErr w:type="spellEnd"/>
      <w:r w:rsidRPr="00681613">
        <w:rPr>
          <w:rFonts w:ascii="Times New Roman" w:hAnsi="Times New Roman" w:cs="Times New Roman"/>
        </w:rPr>
        <w:t xml:space="preserve"> 17А (</w:t>
      </w:r>
      <w:proofErr w:type="spellStart"/>
      <w:r w:rsidRPr="00681613">
        <w:rPr>
          <w:rFonts w:ascii="Times New Roman" w:hAnsi="Times New Roman" w:cs="Times New Roman"/>
        </w:rPr>
        <w:t>нетакимаба</w:t>
      </w:r>
      <w:proofErr w:type="spellEnd"/>
      <w:r w:rsidRPr="00681613">
        <w:rPr>
          <w:rFonts w:ascii="Times New Roman" w:hAnsi="Times New Roman" w:cs="Times New Roman"/>
        </w:rPr>
        <w:t>)</w:t>
      </w:r>
    </w:p>
    <w:p w:rsidR="00681613" w:rsidRPr="00681613" w:rsidRDefault="00681613" w:rsidP="00681613">
      <w:pPr>
        <w:spacing w:line="370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или </w:t>
      </w:r>
      <w:proofErr w:type="spellStart"/>
      <w:r w:rsidRPr="00681613">
        <w:rPr>
          <w:rFonts w:ascii="Times New Roman" w:hAnsi="Times New Roman" w:cs="Times New Roman"/>
        </w:rPr>
        <w:t>антогониста</w:t>
      </w:r>
      <w:proofErr w:type="spellEnd"/>
      <w:r w:rsidRPr="00681613">
        <w:rPr>
          <w:rFonts w:ascii="Times New Roman" w:hAnsi="Times New Roman" w:cs="Times New Roman"/>
        </w:rPr>
        <w:t xml:space="preserve"> рецептора ИЛ-6 </w:t>
      </w:r>
      <w:proofErr w:type="spellStart"/>
      <w:r w:rsidRPr="00681613">
        <w:rPr>
          <w:rFonts w:ascii="Times New Roman" w:hAnsi="Times New Roman" w:cs="Times New Roman"/>
        </w:rPr>
        <w:t>левилимаба</w:t>
      </w:r>
      <w:proofErr w:type="spellEnd"/>
      <w:r w:rsidRPr="00681613">
        <w:rPr>
          <w:rFonts w:ascii="Times New Roman" w:hAnsi="Times New Roman" w:cs="Times New Roman"/>
        </w:rPr>
        <w:t xml:space="preserve"> (подкожно/внутривенно), или блокатора</w:t>
      </w:r>
      <w:r w:rsidRPr="00681613">
        <w:rPr>
          <w:rFonts w:ascii="Times New Roman" w:hAnsi="Times New Roman" w:cs="Times New Roman"/>
        </w:rPr>
        <w:br/>
        <w:t xml:space="preserve">ИЛ-6 </w:t>
      </w:r>
      <w:proofErr w:type="spellStart"/>
      <w:r w:rsidRPr="00681613">
        <w:rPr>
          <w:rFonts w:ascii="Times New Roman" w:hAnsi="Times New Roman" w:cs="Times New Roman"/>
        </w:rPr>
        <w:t>олокизумаба</w:t>
      </w:r>
      <w:proofErr w:type="spellEnd"/>
      <w:r w:rsidRPr="00681613">
        <w:rPr>
          <w:rFonts w:ascii="Times New Roman" w:hAnsi="Times New Roman" w:cs="Times New Roman"/>
        </w:rPr>
        <w:t xml:space="preserve"> (подкожно/внутривенно) или антагониста рецептора ИЛ1а/ИЛ1р -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анакинры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</w:p>
    <w:p w:rsidR="00681613" w:rsidRPr="00681613" w:rsidRDefault="00681613" w:rsidP="00681613">
      <w:pPr>
        <w:spacing w:line="370" w:lineRule="exact"/>
        <w:ind w:left="160" w:right="160" w:firstLine="7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наличии патологических изменений в легких, соответствующих КТ1-2,</w:t>
      </w:r>
      <w:r w:rsidRPr="00681613">
        <w:rPr>
          <w:rFonts w:ascii="Times New Roman" w:hAnsi="Times New Roman" w:cs="Times New Roman"/>
        </w:rPr>
        <w:br/>
        <w:t>или пневмонии среднетяжелой степени по данным рентгенологического обследования</w:t>
      </w:r>
      <w:r w:rsidRPr="00681613">
        <w:rPr>
          <w:rFonts w:ascii="Times New Roman" w:hAnsi="Times New Roman" w:cs="Times New Roman"/>
        </w:rPr>
        <w:br/>
        <w:t>(неоднородные затемнения округлой формы и различной протяженности, вовлечение</w:t>
      </w:r>
      <w:r w:rsidRPr="00681613">
        <w:rPr>
          <w:rFonts w:ascii="Times New Roman" w:hAnsi="Times New Roman" w:cs="Times New Roman"/>
        </w:rPr>
        <w:br/>
        <w:t>паренхимы легкого &lt; 50%) в сочетании с двумя и более нижеуказанными признаками: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54"/>
        </w:tabs>
        <w:spacing w:after="243" w:line="220" w:lineRule="exact"/>
        <w:ind w:lef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>SpO</w:t>
      </w:r>
      <w:r w:rsidRPr="00681613">
        <w:rPr>
          <w:rStyle w:val="2Candara10pt"/>
          <w:rFonts w:ascii="Times New Roman" w:eastAsia="Arial Unicode MS" w:hAnsi="Times New Roman" w:cs="Times New Roman"/>
        </w:rPr>
        <w:t>2</w:t>
      </w:r>
      <w:r w:rsidRPr="00681613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94-97%, одышка при физической нагрузке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54"/>
        </w:tabs>
        <w:spacing w:after="44" w:line="220" w:lineRule="exact"/>
        <w:ind w:lef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  <w:lang w:val="en-US" w:eastAsia="en-US" w:bidi="en-US"/>
        </w:rPr>
        <w:t xml:space="preserve">6N </w:t>
      </w:r>
      <w:r w:rsidRPr="00681613">
        <w:rPr>
          <w:rFonts w:ascii="Times New Roman" w:hAnsi="Times New Roman" w:cs="Times New Roman"/>
        </w:rPr>
        <w:t xml:space="preserve">&lt; Уровень СРБ &lt; </w:t>
      </w:r>
      <w:r w:rsidRPr="00681613">
        <w:rPr>
          <w:rFonts w:ascii="Times New Roman" w:hAnsi="Times New Roman" w:cs="Times New Roman"/>
          <w:lang w:val="en-US" w:eastAsia="en-US" w:bidi="en-US"/>
        </w:rPr>
        <w:t>9N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54"/>
        </w:tabs>
        <w:spacing w:line="475" w:lineRule="exact"/>
        <w:ind w:lef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Температура тела </w:t>
      </w:r>
      <w:r w:rsidRPr="00681613">
        <w:rPr>
          <w:rFonts w:ascii="Times New Roman" w:hAnsi="Times New Roman" w:cs="Times New Roman"/>
          <w:lang w:eastAsia="en-US" w:bidi="en-US"/>
        </w:rPr>
        <w:t>&gt;38°</w:t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в течение 3-5 дней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54"/>
        </w:tabs>
        <w:spacing w:line="475" w:lineRule="exact"/>
        <w:ind w:lef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Число лейкоцитов - 3,0-3,5*10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454"/>
        </w:tabs>
        <w:spacing w:line="475" w:lineRule="exact"/>
        <w:ind w:lef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Абсолютное число лимфоцитов - 1,0-1,5*10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681613">
      <w:pPr>
        <w:spacing w:line="374" w:lineRule="exact"/>
        <w:ind w:left="160" w:right="1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рекомендуется внутривенное назначение антагонистов рецептора ИЛ-6 </w:t>
      </w:r>
      <w:r w:rsidR="00282F31">
        <w:rPr>
          <w:rFonts w:ascii="Times New Roman" w:hAnsi="Times New Roman" w:cs="Times New Roman"/>
        </w:rPr>
        <w:t>–</w:t>
      </w:r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тоцилизумаба</w:t>
      </w:r>
      <w:proofErr w:type="spellEnd"/>
      <w:r w:rsidR="00282F31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 xml:space="preserve">или </w:t>
      </w:r>
      <w:proofErr w:type="spellStart"/>
      <w:r w:rsidRPr="00681613">
        <w:rPr>
          <w:rFonts w:ascii="Times New Roman" w:hAnsi="Times New Roman" w:cs="Times New Roman"/>
        </w:rPr>
        <w:t>сарилумаба</w:t>
      </w:r>
      <w:proofErr w:type="spellEnd"/>
      <w:r w:rsidRPr="00681613">
        <w:rPr>
          <w:rFonts w:ascii="Times New Roman" w:hAnsi="Times New Roman" w:cs="Times New Roman"/>
        </w:rPr>
        <w:t xml:space="preserve">, или </w:t>
      </w:r>
      <w:proofErr w:type="spellStart"/>
      <w:r w:rsidRPr="00681613">
        <w:rPr>
          <w:rFonts w:ascii="Times New Roman" w:hAnsi="Times New Roman" w:cs="Times New Roman"/>
        </w:rPr>
        <w:t>левилимаба</w:t>
      </w:r>
      <w:proofErr w:type="spellEnd"/>
      <w:r w:rsidRPr="00681613">
        <w:rPr>
          <w:rFonts w:ascii="Times New Roman" w:hAnsi="Times New Roman" w:cs="Times New Roman"/>
        </w:rPr>
        <w:t xml:space="preserve">, или блокатора ИЛ-6 </w:t>
      </w:r>
      <w:proofErr w:type="spellStart"/>
      <w:r w:rsidRPr="00681613">
        <w:rPr>
          <w:rFonts w:ascii="Times New Roman" w:hAnsi="Times New Roman" w:cs="Times New Roman"/>
        </w:rPr>
        <w:t>олокизумаба</w:t>
      </w:r>
      <w:proofErr w:type="spellEnd"/>
      <w:r w:rsidRPr="00681613">
        <w:rPr>
          <w:rFonts w:ascii="Times New Roman" w:hAnsi="Times New Roman" w:cs="Times New Roman"/>
        </w:rPr>
        <w:t xml:space="preserve"> или антагониста</w:t>
      </w:r>
      <w:r w:rsidR="00282F31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 xml:space="preserve">рецептора ИЛ1а/ИЛ1р - </w:t>
      </w:r>
      <w:proofErr w:type="spellStart"/>
      <w:r w:rsidRPr="00681613">
        <w:rPr>
          <w:rFonts w:ascii="Times New Roman" w:hAnsi="Times New Roman" w:cs="Times New Roman"/>
        </w:rPr>
        <w:t>анакинры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after="525" w:line="374" w:lineRule="exact"/>
        <w:ind w:left="160" w:right="160" w:firstLine="7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течение первых 7 дней болезни и/или при положительном результате</w:t>
      </w:r>
      <w:r w:rsidRPr="00681613">
        <w:rPr>
          <w:rFonts w:ascii="Times New Roman" w:hAnsi="Times New Roman" w:cs="Times New Roman"/>
        </w:rPr>
        <w:br/>
        <w:t xml:space="preserve">обследования на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>терапия антагонистами рецептора ИЛ-6</w:t>
      </w:r>
      <w:r w:rsidRPr="00681613">
        <w:rPr>
          <w:rFonts w:ascii="Times New Roman" w:hAnsi="Times New Roman" w:cs="Times New Roman"/>
        </w:rPr>
        <w:br/>
        <w:t>или блокаторами ИЛ-6 или антагонистом рецептора ИЛ1а/ИЛ1р сочетается</w:t>
      </w:r>
      <w:r w:rsidRPr="00681613">
        <w:rPr>
          <w:rFonts w:ascii="Times New Roman" w:hAnsi="Times New Roman" w:cs="Times New Roman"/>
        </w:rPr>
        <w:br/>
        <w:t>с препаратами этиотропного лечения (</w:t>
      </w:r>
      <w:proofErr w:type="spellStart"/>
      <w:r w:rsidRPr="00681613">
        <w:rPr>
          <w:rFonts w:ascii="Times New Roman" w:hAnsi="Times New Roman" w:cs="Times New Roman"/>
        </w:rPr>
        <w:t>фавипиравиром</w:t>
      </w:r>
      <w:proofErr w:type="spellEnd"/>
      <w:r w:rsidRPr="00681613">
        <w:rPr>
          <w:rFonts w:ascii="Times New Roman" w:hAnsi="Times New Roman" w:cs="Times New Roman"/>
        </w:rPr>
        <w:t xml:space="preserve">, или </w:t>
      </w:r>
      <w:proofErr w:type="spellStart"/>
      <w:r w:rsidRPr="00681613">
        <w:rPr>
          <w:rFonts w:ascii="Times New Roman" w:hAnsi="Times New Roman" w:cs="Times New Roman"/>
        </w:rPr>
        <w:t>ремдесивиром</w:t>
      </w:r>
      <w:proofErr w:type="spellEnd"/>
      <w:r w:rsidRPr="00681613">
        <w:rPr>
          <w:rFonts w:ascii="Times New Roman" w:hAnsi="Times New Roman" w:cs="Times New Roman"/>
        </w:rPr>
        <w:t>, или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моноклональными</w:t>
      </w:r>
      <w:proofErr w:type="spellEnd"/>
      <w:r w:rsidRPr="00681613">
        <w:rPr>
          <w:rFonts w:ascii="Times New Roman" w:hAnsi="Times New Roman" w:cs="Times New Roman"/>
        </w:rPr>
        <w:t xml:space="preserve"> антителами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или иммуноглобулином человека</w:t>
      </w:r>
      <w:r w:rsidRPr="00681613">
        <w:rPr>
          <w:rFonts w:ascii="Times New Roman" w:hAnsi="Times New Roman" w:cs="Times New Roman"/>
        </w:rPr>
        <w:br/>
        <w:t xml:space="preserve">против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-19) </w:t>
      </w:r>
      <w:r w:rsidRPr="00681613">
        <w:rPr>
          <w:rFonts w:ascii="Times New Roman" w:hAnsi="Times New Roman" w:cs="Times New Roman"/>
        </w:rPr>
        <w:t>а также с антикоагулянтами.</w:t>
      </w:r>
    </w:p>
    <w:p w:rsidR="00681613" w:rsidRPr="00681613" w:rsidRDefault="00681613" w:rsidP="00681613">
      <w:pPr>
        <w:spacing w:before="234" w:line="355" w:lineRule="exact"/>
        <w:ind w:left="160" w:right="160" w:firstLine="4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lastRenderedPageBreak/>
        <w:t>При наличии патологических изменений в легких, соответствующих КТ</w:t>
      </w:r>
      <w:proofErr w:type="gramStart"/>
      <w:r w:rsidRPr="00681613">
        <w:rPr>
          <w:rFonts w:ascii="Times New Roman" w:hAnsi="Times New Roman" w:cs="Times New Roman"/>
        </w:rPr>
        <w:t>1</w:t>
      </w:r>
      <w:proofErr w:type="gramEnd"/>
      <w:r w:rsidRPr="00681613">
        <w:rPr>
          <w:rFonts w:ascii="Times New Roman" w:hAnsi="Times New Roman" w:cs="Times New Roman"/>
        </w:rPr>
        <w:t xml:space="preserve"> -4,</w:t>
      </w:r>
      <w:r w:rsidRPr="00681613">
        <w:rPr>
          <w:rFonts w:ascii="Times New Roman" w:hAnsi="Times New Roman" w:cs="Times New Roman"/>
        </w:rPr>
        <w:br/>
        <w:t>или пневмонии по данным рентгенологического обследования среднетяжелой степени</w:t>
      </w:r>
      <w:r w:rsidRPr="00681613">
        <w:rPr>
          <w:rFonts w:ascii="Times New Roman" w:hAnsi="Times New Roman" w:cs="Times New Roman"/>
        </w:rPr>
        <w:br/>
        <w:t>(неоднородные затемнения округлой формы и различной протяженности; вовлечение</w:t>
      </w:r>
      <w:r w:rsidRPr="00681613">
        <w:rPr>
          <w:rFonts w:ascii="Times New Roman" w:hAnsi="Times New Roman" w:cs="Times New Roman"/>
        </w:rPr>
        <w:br/>
        <w:t>паренхимы легкого &lt; 50%) или тяжелой степени (сливные затемнения по типу</w:t>
      </w:r>
      <w:r w:rsidRPr="00681613">
        <w:rPr>
          <w:rFonts w:ascii="Times New Roman" w:hAnsi="Times New Roman" w:cs="Times New Roman"/>
        </w:rPr>
        <w:br/>
        <w:t>инфильтрации (симптом «белых легких»), вовлечение паренхимы легкого &gt; 50%))</w:t>
      </w:r>
      <w:r w:rsidRPr="00681613">
        <w:rPr>
          <w:rFonts w:ascii="Times New Roman" w:hAnsi="Times New Roman" w:cs="Times New Roman"/>
        </w:rPr>
        <w:br/>
        <w:t>в сочетании с двумя и более нижеуказанными признаками:</w:t>
      </w:r>
    </w:p>
    <w:p w:rsidR="00681613" w:rsidRPr="00681613" w:rsidRDefault="00681613" w:rsidP="00681613">
      <w:pPr>
        <w:spacing w:line="350" w:lineRule="exact"/>
        <w:ind w:left="1440" w:right="20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•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&lt; 93%, одышка в покое/прогрессирующая одышка</w:t>
      </w:r>
      <w:r w:rsidRPr="00681613">
        <w:rPr>
          <w:rFonts w:ascii="Times New Roman" w:hAnsi="Times New Roman" w:cs="Times New Roman"/>
        </w:rPr>
        <w:br/>
        <w:t>в течение первых 2-3 дней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Температура тела &gt; 38 </w:t>
      </w:r>
      <w:r w:rsidRPr="00681613">
        <w:rPr>
          <w:rFonts w:ascii="Times New Roman" w:hAnsi="Times New Roman" w:cs="Times New Roman"/>
          <w:lang w:eastAsia="en-US" w:bidi="en-US"/>
        </w:rPr>
        <w:t>°</w:t>
      </w:r>
      <w:r w:rsidRPr="00681613">
        <w:rPr>
          <w:rFonts w:ascii="Times New Roman" w:hAnsi="Times New Roman" w:cs="Times New Roman"/>
          <w:lang w:val="en-US" w:eastAsia="en-US" w:bidi="en-US"/>
        </w:rPr>
        <w:t>C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в течение 2-3 дней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Уровень СРБ &gt; </w:t>
      </w:r>
      <w:r w:rsidRPr="00681613">
        <w:rPr>
          <w:rFonts w:ascii="Times New Roman" w:hAnsi="Times New Roman" w:cs="Times New Roman"/>
          <w:lang w:eastAsia="en-US" w:bidi="en-US"/>
        </w:rPr>
        <w:t>9</w:t>
      </w:r>
      <w:r w:rsidRPr="00681613">
        <w:rPr>
          <w:rFonts w:ascii="Times New Roman" w:hAnsi="Times New Roman" w:cs="Times New Roman"/>
          <w:lang w:val="en-US" w:eastAsia="en-US" w:bidi="en-US"/>
        </w:rPr>
        <w:t>N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или рост уровня СРБ в 3 раза на 3-5 дни заболевания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Число лейкоцитов &lt; 3,0*10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Абсолютное число лимфоцитов крови &lt; 1,0* 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Уровень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>* сыворотки крови &gt; 2 норм на 3-5 дни заболевания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Уровень Л</w:t>
      </w:r>
      <w:r w:rsidRPr="00681613">
        <w:rPr>
          <w:rStyle w:val="29"/>
          <w:rFonts w:eastAsia="Calibri"/>
        </w:rPr>
        <w:t>Д</w:t>
      </w:r>
      <w:r w:rsidRPr="00681613">
        <w:rPr>
          <w:rFonts w:ascii="Times New Roman" w:hAnsi="Times New Roman" w:cs="Times New Roman"/>
        </w:rPr>
        <w:t>Г сыворотки крови&gt; 1,5 норм на 3-5 дни заболевания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5"/>
        </w:tabs>
        <w:spacing w:line="355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Уровень ИЛ-6* &gt; 40 </w:t>
      </w:r>
      <w:proofErr w:type="spellStart"/>
      <w:r w:rsidRPr="00681613">
        <w:rPr>
          <w:rFonts w:ascii="Times New Roman" w:hAnsi="Times New Roman" w:cs="Times New Roman"/>
        </w:rPr>
        <w:t>пк</w:t>
      </w:r>
      <w:proofErr w:type="spellEnd"/>
      <w:r w:rsidRPr="00681613">
        <w:rPr>
          <w:rFonts w:ascii="Times New Roman" w:hAnsi="Times New Roman" w:cs="Times New Roman"/>
        </w:rPr>
        <w:t>/мл.</w:t>
      </w:r>
    </w:p>
    <w:p w:rsidR="00681613" w:rsidRPr="00681613" w:rsidRDefault="00681613" w:rsidP="00681613">
      <w:pPr>
        <w:spacing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рекомендуется назначение антагонистов рецепторов ИЛ-6 (</w:t>
      </w:r>
      <w:proofErr w:type="spellStart"/>
      <w:r w:rsidRPr="00681613">
        <w:rPr>
          <w:rFonts w:ascii="Times New Roman" w:hAnsi="Times New Roman" w:cs="Times New Roman"/>
        </w:rPr>
        <w:t>тоцилизумаба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сарилумаба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левилимаба</w:t>
      </w:r>
      <w:proofErr w:type="spellEnd"/>
      <w:r w:rsidRPr="00681613">
        <w:rPr>
          <w:rFonts w:ascii="Times New Roman" w:hAnsi="Times New Roman" w:cs="Times New Roman"/>
        </w:rPr>
        <w:t>), блокаторов ИЛ-1 (</w:t>
      </w:r>
      <w:proofErr w:type="spellStart"/>
      <w:r w:rsidRPr="00681613">
        <w:rPr>
          <w:rFonts w:ascii="Times New Roman" w:hAnsi="Times New Roman" w:cs="Times New Roman"/>
        </w:rPr>
        <w:t>канакинумаба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анакинры</w:t>
      </w:r>
      <w:proofErr w:type="spellEnd"/>
      <w:r w:rsidRPr="00681613">
        <w:rPr>
          <w:rFonts w:ascii="Times New Roman" w:hAnsi="Times New Roman" w:cs="Times New Roman"/>
        </w:rPr>
        <w:t>) или блокатора</w:t>
      </w:r>
      <w:r w:rsidRPr="00681613">
        <w:rPr>
          <w:rFonts w:ascii="Times New Roman" w:hAnsi="Times New Roman" w:cs="Times New Roman"/>
        </w:rPr>
        <w:br/>
        <w:t>ИЛ- 6 (</w:t>
      </w:r>
      <w:proofErr w:type="spellStart"/>
      <w:r w:rsidRPr="00681613">
        <w:rPr>
          <w:rFonts w:ascii="Times New Roman" w:hAnsi="Times New Roman" w:cs="Times New Roman"/>
        </w:rPr>
        <w:t>олокизумаба</w:t>
      </w:r>
      <w:proofErr w:type="spellEnd"/>
      <w:r w:rsidRPr="00681613">
        <w:rPr>
          <w:rFonts w:ascii="Times New Roman" w:hAnsi="Times New Roman" w:cs="Times New Roman"/>
        </w:rPr>
        <w:t xml:space="preserve">) внутривенно </w:t>
      </w:r>
      <w:hyperlink w:anchor="bookmark206" w:tooltip="Current Document">
        <w:r w:rsidRPr="00681613">
          <w:rPr>
            <w:rStyle w:val="29"/>
            <w:rFonts w:eastAsia="Calibri"/>
          </w:rPr>
          <w:t>(</w:t>
        </w:r>
        <w:r w:rsidRPr="00681613">
          <w:rPr>
            <w:rStyle w:val="29"/>
            <w:rFonts w:eastAsia="Arial Unicode MS"/>
          </w:rPr>
          <w:t>Приложение 8-2</w:t>
        </w:r>
        <w:r w:rsidRPr="00681613">
          <w:rPr>
            <w:rStyle w:val="29"/>
            <w:rFonts w:eastAsia="Calibri"/>
          </w:rPr>
          <w:t>)</w:t>
        </w:r>
      </w:hyperlink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pStyle w:val="160"/>
        <w:shd w:val="clear" w:color="auto" w:fill="auto"/>
        <w:spacing w:after="324" w:line="200" w:lineRule="exact"/>
      </w:pPr>
      <w:r w:rsidRPr="00681613">
        <w:rPr>
          <w:color w:val="000000"/>
          <w:lang w:eastAsia="ru-RU" w:bidi="ru-RU"/>
        </w:rPr>
        <w:t xml:space="preserve">* Уровень </w:t>
      </w:r>
      <w:proofErr w:type="spellStart"/>
      <w:r w:rsidRPr="00681613">
        <w:rPr>
          <w:color w:val="000000"/>
          <w:lang w:eastAsia="ru-RU" w:bidi="ru-RU"/>
        </w:rPr>
        <w:t>ферритина</w:t>
      </w:r>
      <w:proofErr w:type="spellEnd"/>
      <w:r w:rsidRPr="00681613">
        <w:rPr>
          <w:color w:val="000000"/>
          <w:lang w:eastAsia="ru-RU" w:bidi="ru-RU"/>
        </w:rPr>
        <w:t xml:space="preserve"> и ИЛ-6 сыворотки крови определяется при доступности исследований.</w:t>
      </w:r>
    </w:p>
    <w:p w:rsidR="00681613" w:rsidRPr="00681613" w:rsidRDefault="00681613" w:rsidP="00681613">
      <w:pPr>
        <w:spacing w:after="296" w:line="355" w:lineRule="exact"/>
        <w:ind w:firstLine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течение первых 7 дней болезни и/или </w:t>
      </w:r>
      <w:proofErr w:type="gramStart"/>
      <w:r w:rsidRPr="00681613">
        <w:rPr>
          <w:rFonts w:ascii="Times New Roman" w:hAnsi="Times New Roman" w:cs="Times New Roman"/>
        </w:rPr>
        <w:t>при</w:t>
      </w:r>
      <w:proofErr w:type="gramEnd"/>
      <w:r w:rsidRPr="00681613">
        <w:rPr>
          <w:rFonts w:ascii="Times New Roman" w:hAnsi="Times New Roman" w:cs="Times New Roman"/>
        </w:rPr>
        <w:t xml:space="preserve"> положительной РНК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-2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терапия антагонистами рецепторов ИЛ-6 или блокаторами ИЛ-1 сочетается</w:t>
      </w:r>
      <w:r w:rsidRPr="00681613">
        <w:rPr>
          <w:rFonts w:ascii="Times New Roman" w:hAnsi="Times New Roman" w:cs="Times New Roman"/>
        </w:rPr>
        <w:br/>
        <w:t>с препаратами этиотропного лечения (</w:t>
      </w:r>
      <w:proofErr w:type="spellStart"/>
      <w:r w:rsidRPr="00681613">
        <w:rPr>
          <w:rFonts w:ascii="Times New Roman" w:hAnsi="Times New Roman" w:cs="Times New Roman"/>
        </w:rPr>
        <w:t>ремдесивиром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моноклональными</w:t>
      </w:r>
      <w:proofErr w:type="spellEnd"/>
      <w:r w:rsidRPr="00681613">
        <w:rPr>
          <w:rFonts w:ascii="Times New Roman" w:hAnsi="Times New Roman" w:cs="Times New Roman"/>
        </w:rPr>
        <w:br/>
        <w:t xml:space="preserve">антителами к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 </w:t>
      </w:r>
      <w:r w:rsidRPr="00681613">
        <w:rPr>
          <w:rFonts w:ascii="Times New Roman" w:hAnsi="Times New Roman" w:cs="Times New Roman"/>
        </w:rPr>
        <w:t xml:space="preserve">или иммуноглобулином человека против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-19), </w:t>
      </w:r>
      <w:r w:rsidR="009C5A84">
        <w:rPr>
          <w:rFonts w:ascii="Times New Roman" w:hAnsi="Times New Roman" w:cs="Times New Roman"/>
        </w:rPr>
        <w:t>а</w:t>
      </w:r>
      <w:r w:rsidR="009C5A84">
        <w:rPr>
          <w:rFonts w:ascii="Times New Roman" w:hAnsi="Times New Roman" w:cs="Times New Roman"/>
        </w:rPr>
        <w:br/>
        <w:t>также с антикоагулянтами</w:t>
      </w:r>
      <w:hyperlink w:anchor="bookmark206" w:tooltip="Current Document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360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неэффективности </w:t>
      </w:r>
      <w:proofErr w:type="spellStart"/>
      <w:r w:rsidRPr="00681613">
        <w:rPr>
          <w:rFonts w:ascii="Times New Roman" w:hAnsi="Times New Roman" w:cs="Times New Roman"/>
        </w:rPr>
        <w:t>монотерапии</w:t>
      </w:r>
      <w:proofErr w:type="spellEnd"/>
      <w:r w:rsidRPr="00681613">
        <w:rPr>
          <w:rFonts w:ascii="Times New Roman" w:hAnsi="Times New Roman" w:cs="Times New Roman"/>
        </w:rPr>
        <w:t xml:space="preserve"> антагонистами рецептора</w:t>
      </w:r>
      <w:r w:rsidRPr="00681613">
        <w:rPr>
          <w:rFonts w:ascii="Times New Roman" w:hAnsi="Times New Roman" w:cs="Times New Roman"/>
        </w:rPr>
        <w:br/>
        <w:t>ИЛ- 6 (</w:t>
      </w:r>
      <w:proofErr w:type="spellStart"/>
      <w:r w:rsidRPr="00681613">
        <w:rPr>
          <w:rFonts w:ascii="Times New Roman" w:hAnsi="Times New Roman" w:cs="Times New Roman"/>
        </w:rPr>
        <w:t>тоцилизумабом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сарилумабом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левилимабом</w:t>
      </w:r>
      <w:proofErr w:type="spellEnd"/>
      <w:r w:rsidRPr="00681613">
        <w:rPr>
          <w:rFonts w:ascii="Times New Roman" w:hAnsi="Times New Roman" w:cs="Times New Roman"/>
        </w:rPr>
        <w:t>) или блокатором ИЛ-6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олокизумабом</w:t>
      </w:r>
      <w:proofErr w:type="spellEnd"/>
      <w:r w:rsidRPr="00681613">
        <w:rPr>
          <w:rFonts w:ascii="Times New Roman" w:hAnsi="Times New Roman" w:cs="Times New Roman"/>
        </w:rPr>
        <w:t>) через 24-48 часов возможно переключение на ингибитор ИЛ-1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анакинру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канакинумаб</w:t>
      </w:r>
      <w:proofErr w:type="spellEnd"/>
      <w:r w:rsidRPr="00681613">
        <w:rPr>
          <w:rFonts w:ascii="Times New Roman" w:hAnsi="Times New Roman" w:cs="Times New Roman"/>
        </w:rPr>
        <w:t xml:space="preserve"> в рекомендуемых дозах</w:t>
      </w:r>
      <w:proofErr w:type="gramStart"/>
      <w:r w:rsidRPr="00681613">
        <w:rPr>
          <w:rFonts w:ascii="Times New Roman" w:hAnsi="Times New Roman" w:cs="Times New Roman"/>
        </w:rPr>
        <w:t xml:space="preserve"> .</w:t>
      </w:r>
      <w:proofErr w:type="gramEnd"/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Тоцилизумаб</w:t>
      </w:r>
      <w:proofErr w:type="spellEnd"/>
      <w:r w:rsidRPr="00681613">
        <w:rPr>
          <w:rFonts w:ascii="Times New Roman" w:hAnsi="Times New Roman" w:cs="Times New Roman"/>
        </w:rPr>
        <w:t xml:space="preserve"> назначается в дозе 4-8 мг/кг внутривенно однократно</w:t>
      </w:r>
      <w:r w:rsidRPr="00681613">
        <w:rPr>
          <w:rFonts w:ascii="Times New Roman" w:hAnsi="Times New Roman" w:cs="Times New Roman"/>
        </w:rPr>
        <w:br/>
        <w:t>(доза препарата рассчитывается на массу тела).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Повторное введение </w:t>
      </w:r>
      <w:proofErr w:type="spellStart"/>
      <w:r w:rsidRPr="00681613">
        <w:rPr>
          <w:rFonts w:ascii="Times New Roman" w:hAnsi="Times New Roman" w:cs="Times New Roman"/>
        </w:rPr>
        <w:t>тоцилизумаба</w:t>
      </w:r>
      <w:proofErr w:type="spellEnd"/>
      <w:r w:rsidRPr="00681613">
        <w:rPr>
          <w:rFonts w:ascii="Times New Roman" w:hAnsi="Times New Roman" w:cs="Times New Roman"/>
        </w:rPr>
        <w:t xml:space="preserve"> возможно при сохранении фебрильной</w:t>
      </w:r>
      <w:r w:rsidRPr="00681613">
        <w:rPr>
          <w:rFonts w:ascii="Times New Roman" w:hAnsi="Times New Roman" w:cs="Times New Roman"/>
        </w:rPr>
        <w:br/>
        <w:t xml:space="preserve">лихорадки более 12 ч после первой </w:t>
      </w:r>
      <w:proofErr w:type="spellStart"/>
      <w:r w:rsidRPr="00681613">
        <w:rPr>
          <w:rFonts w:ascii="Times New Roman" w:hAnsi="Times New Roman" w:cs="Times New Roman"/>
        </w:rPr>
        <w:t>инфузии</w:t>
      </w:r>
      <w:proofErr w:type="spellEnd"/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Сарилумаб</w:t>
      </w:r>
      <w:proofErr w:type="spellEnd"/>
      <w:r w:rsidRPr="00681613">
        <w:rPr>
          <w:rFonts w:ascii="Times New Roman" w:hAnsi="Times New Roman" w:cs="Times New Roman"/>
        </w:rPr>
        <w:t xml:space="preserve"> назначается в дозе 200 мг или 400 мг </w:t>
      </w:r>
      <w:proofErr w:type="gramStart"/>
      <w:r w:rsidRPr="00681613">
        <w:rPr>
          <w:rFonts w:ascii="Times New Roman" w:hAnsi="Times New Roman" w:cs="Times New Roman"/>
        </w:rPr>
        <w:t>п</w:t>
      </w:r>
      <w:proofErr w:type="gramEnd"/>
      <w:r w:rsidRPr="00681613">
        <w:rPr>
          <w:rFonts w:ascii="Times New Roman" w:hAnsi="Times New Roman" w:cs="Times New Roman"/>
        </w:rPr>
        <w:t>/к или внутривенно.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Канакинумаб</w:t>
      </w:r>
      <w:proofErr w:type="spellEnd"/>
      <w:r w:rsidRPr="00681613">
        <w:rPr>
          <w:rFonts w:ascii="Times New Roman" w:hAnsi="Times New Roman" w:cs="Times New Roman"/>
        </w:rPr>
        <w:t xml:space="preserve"> назначается в дозе 4 мг/кг (не больше 300 мг) внутривенно</w:t>
      </w:r>
      <w:r w:rsidRPr="00681613">
        <w:rPr>
          <w:rFonts w:ascii="Times New Roman" w:hAnsi="Times New Roman" w:cs="Times New Roman"/>
        </w:rPr>
        <w:br/>
        <w:t xml:space="preserve">при невозможности использования или неэффективности </w:t>
      </w:r>
      <w:proofErr w:type="spellStart"/>
      <w:r w:rsidRPr="00681613">
        <w:rPr>
          <w:rFonts w:ascii="Times New Roman" w:hAnsi="Times New Roman" w:cs="Times New Roman"/>
        </w:rPr>
        <w:t>тоцилизумаба</w:t>
      </w:r>
      <w:proofErr w:type="spellEnd"/>
      <w:r w:rsidRPr="00681613">
        <w:rPr>
          <w:rFonts w:ascii="Times New Roman" w:hAnsi="Times New Roman" w:cs="Times New Roman"/>
        </w:rPr>
        <w:br/>
        <w:t xml:space="preserve">или </w:t>
      </w:r>
      <w:proofErr w:type="spellStart"/>
      <w:r w:rsidRPr="00681613">
        <w:rPr>
          <w:rFonts w:ascii="Times New Roman" w:hAnsi="Times New Roman" w:cs="Times New Roman"/>
        </w:rPr>
        <w:t>сарилумаба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Анакинра</w:t>
      </w:r>
      <w:proofErr w:type="spellEnd"/>
      <w:r w:rsidR="00E73F06">
        <w:rPr>
          <w:rFonts w:ascii="Times New Roman" w:hAnsi="Times New Roman" w:cs="Times New Roman"/>
        </w:rPr>
        <w:t>-</w:t>
      </w:r>
      <w:r w:rsidRPr="00681613">
        <w:rPr>
          <w:rFonts w:ascii="Times New Roman" w:hAnsi="Times New Roman" w:cs="Times New Roman"/>
        </w:rPr>
        <w:t xml:space="preserve">При среднетяжелой форме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proofErr w:type="spellStart"/>
      <w:r w:rsidRPr="00681613">
        <w:rPr>
          <w:rFonts w:ascii="Times New Roman" w:hAnsi="Times New Roman" w:cs="Times New Roman"/>
        </w:rPr>
        <w:t>анакинра</w:t>
      </w:r>
      <w:proofErr w:type="spellEnd"/>
      <w:r w:rsidRPr="00681613">
        <w:rPr>
          <w:rFonts w:ascii="Times New Roman" w:hAnsi="Times New Roman" w:cs="Times New Roman"/>
        </w:rPr>
        <w:t xml:space="preserve"> назначается в дозе 100 мг/сутки</w:t>
      </w:r>
      <w:r w:rsidR="00E73F06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подкожно в течение 7-10 дней</w:t>
      </w:r>
      <w:proofErr w:type="gramStart"/>
      <w:r w:rsidRPr="00681613">
        <w:rPr>
          <w:rFonts w:ascii="Times New Roman" w:hAnsi="Times New Roman" w:cs="Times New Roman"/>
        </w:rPr>
        <w:t>.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gramStart"/>
      <w:r w:rsidRPr="00681613">
        <w:rPr>
          <w:rFonts w:ascii="Times New Roman" w:hAnsi="Times New Roman" w:cs="Times New Roman"/>
        </w:rPr>
        <w:t>м</w:t>
      </w:r>
      <w:proofErr w:type="gramEnd"/>
      <w:r w:rsidRPr="00681613">
        <w:rPr>
          <w:rFonts w:ascii="Times New Roman" w:hAnsi="Times New Roman" w:cs="Times New Roman"/>
        </w:rPr>
        <w:t>г/</w:t>
      </w:r>
      <w:proofErr w:type="spellStart"/>
      <w:r w:rsidRPr="00681613">
        <w:rPr>
          <w:rFonts w:ascii="Times New Roman" w:hAnsi="Times New Roman" w:cs="Times New Roman"/>
        </w:rPr>
        <w:t>сут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lastRenderedPageBreak/>
        <w:t xml:space="preserve">При тяжелой, критической форме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proofErr w:type="spellStart"/>
      <w:r w:rsidRPr="00681613">
        <w:rPr>
          <w:rFonts w:ascii="Times New Roman" w:hAnsi="Times New Roman" w:cs="Times New Roman"/>
        </w:rPr>
        <w:t>анакинра</w:t>
      </w:r>
      <w:proofErr w:type="spellEnd"/>
      <w:r w:rsidRPr="00681613">
        <w:rPr>
          <w:rFonts w:ascii="Times New Roman" w:hAnsi="Times New Roman" w:cs="Times New Roman"/>
        </w:rPr>
        <w:t xml:space="preserve"> назначается в дозе 200 мг</w:t>
      </w:r>
      <w:r w:rsidRPr="00681613">
        <w:rPr>
          <w:rFonts w:ascii="Times New Roman" w:hAnsi="Times New Roman" w:cs="Times New Roman"/>
        </w:rPr>
        <w:br/>
        <w:t>каждые 12 часов (суммарная доза 400 мг/сутки) - внутривенно в 1-3дня</w:t>
      </w:r>
      <w:proofErr w:type="gramStart"/>
      <w:r w:rsidRPr="00681613">
        <w:rPr>
          <w:rFonts w:ascii="Times New Roman" w:hAnsi="Times New Roman" w:cs="Times New Roman"/>
        </w:rPr>
        <w:t>,д</w:t>
      </w:r>
      <w:proofErr w:type="gramEnd"/>
      <w:r w:rsidRPr="00681613">
        <w:rPr>
          <w:rFonts w:ascii="Times New Roman" w:hAnsi="Times New Roman" w:cs="Times New Roman"/>
        </w:rPr>
        <w:t>алее 100 мг</w:t>
      </w:r>
      <w:r w:rsidRPr="00681613">
        <w:rPr>
          <w:rFonts w:ascii="Times New Roman" w:hAnsi="Times New Roman" w:cs="Times New Roman"/>
        </w:rPr>
        <w:br/>
        <w:t>каждые 12 часов на 4 день (суммарная доза 200 мг/сутки), 100 мг однократно на 5 день.</w:t>
      </w:r>
    </w:p>
    <w:p w:rsidR="00681613" w:rsidRPr="00681613" w:rsidRDefault="00681613" w:rsidP="00681613">
      <w:pPr>
        <w:tabs>
          <w:tab w:val="left" w:pos="1910"/>
          <w:tab w:val="left" w:pos="4747"/>
          <w:tab w:val="left" w:pos="6682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достижении критериев </w:t>
      </w:r>
      <w:proofErr w:type="spellStart"/>
      <w:r w:rsidRPr="00681613">
        <w:rPr>
          <w:rFonts w:ascii="Times New Roman" w:hAnsi="Times New Roman" w:cs="Times New Roman"/>
        </w:rPr>
        <w:t>гемофагоцитарного</w:t>
      </w:r>
      <w:proofErr w:type="spellEnd"/>
      <w:r w:rsidRPr="00681613">
        <w:rPr>
          <w:rFonts w:ascii="Times New Roman" w:hAnsi="Times New Roman" w:cs="Times New Roman"/>
        </w:rPr>
        <w:t xml:space="preserve"> синдрома (</w:t>
      </w:r>
      <w:proofErr w:type="spellStart"/>
      <w:r w:rsidRPr="00681613">
        <w:rPr>
          <w:rFonts w:ascii="Times New Roman" w:hAnsi="Times New Roman" w:cs="Times New Roman"/>
        </w:rPr>
        <w:t>некупирующаяся</w:t>
      </w:r>
      <w:proofErr w:type="spellEnd"/>
      <w:r w:rsidRPr="00681613">
        <w:rPr>
          <w:rFonts w:ascii="Times New Roman" w:hAnsi="Times New Roman" w:cs="Times New Roman"/>
        </w:rPr>
        <w:br/>
        <w:t>лихорадка,</w:t>
      </w:r>
      <w:r w:rsidRPr="00681613">
        <w:rPr>
          <w:rFonts w:ascii="Times New Roman" w:hAnsi="Times New Roman" w:cs="Times New Roman"/>
        </w:rPr>
        <w:tab/>
        <w:t>одно-</w:t>
      </w:r>
      <w:proofErr w:type="spellStart"/>
      <w:r w:rsidRPr="00681613">
        <w:rPr>
          <w:rFonts w:ascii="Times New Roman" w:hAnsi="Times New Roman" w:cs="Times New Roman"/>
        </w:rPr>
        <w:t>трехростковая</w:t>
      </w:r>
      <w:proofErr w:type="spellEnd"/>
      <w:r w:rsidRPr="00681613">
        <w:rPr>
          <w:rFonts w:ascii="Times New Roman" w:hAnsi="Times New Roman" w:cs="Times New Roman"/>
        </w:rPr>
        <w:tab/>
      </w:r>
      <w:proofErr w:type="spellStart"/>
      <w:r w:rsidRPr="00681613">
        <w:rPr>
          <w:rFonts w:ascii="Times New Roman" w:hAnsi="Times New Roman" w:cs="Times New Roman"/>
        </w:rPr>
        <w:t>цитопения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tab/>
      </w:r>
      <w:proofErr w:type="spellStart"/>
      <w:r w:rsidRPr="00681613">
        <w:rPr>
          <w:rFonts w:ascii="Times New Roman" w:hAnsi="Times New Roman" w:cs="Times New Roman"/>
        </w:rPr>
        <w:t>гипофебриногенемия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гипертриглицеридемия</w:t>
      </w:r>
      <w:proofErr w:type="spellEnd"/>
      <w:r w:rsidRPr="00681613">
        <w:rPr>
          <w:rFonts w:ascii="Times New Roman" w:hAnsi="Times New Roman" w:cs="Times New Roman"/>
        </w:rPr>
        <w:t xml:space="preserve">, гепато и/или </w:t>
      </w:r>
      <w:proofErr w:type="spellStart"/>
      <w:r w:rsidRPr="00681613">
        <w:rPr>
          <w:rFonts w:ascii="Times New Roman" w:hAnsi="Times New Roman" w:cs="Times New Roman"/>
        </w:rPr>
        <w:t>спленомегалия</w:t>
      </w:r>
      <w:proofErr w:type="spellEnd"/>
      <w:r w:rsidRPr="00681613">
        <w:rPr>
          <w:rFonts w:ascii="Times New Roman" w:hAnsi="Times New Roman" w:cs="Times New Roman"/>
        </w:rPr>
        <w:t xml:space="preserve">, повышение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>, АСТ) -</w:t>
      </w:r>
      <w:r w:rsidRPr="00681613">
        <w:rPr>
          <w:rFonts w:ascii="Times New Roman" w:hAnsi="Times New Roman" w:cs="Times New Roman"/>
        </w:rPr>
        <w:br/>
        <w:t>в дозе 200 мг каждые 8 часов (суммарная доза 600 мг/сутки) - внутривенно в течение</w:t>
      </w:r>
      <w:r w:rsidRPr="00681613">
        <w:rPr>
          <w:rFonts w:ascii="Times New Roman" w:hAnsi="Times New Roman" w:cs="Times New Roman"/>
        </w:rPr>
        <w:br/>
        <w:t>7 дней.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Необходимо помнить, что на фоне повторного введения всех генно-инженерных</w:t>
      </w:r>
      <w:r w:rsidRPr="00681613">
        <w:rPr>
          <w:rFonts w:ascii="Times New Roman" w:hAnsi="Times New Roman" w:cs="Times New Roman"/>
        </w:rPr>
        <w:br/>
        <w:t xml:space="preserve">биологических препаратов, а также первого введения </w:t>
      </w:r>
      <w:proofErr w:type="spellStart"/>
      <w:r w:rsidRPr="00681613">
        <w:rPr>
          <w:rFonts w:ascii="Times New Roman" w:hAnsi="Times New Roman" w:cs="Times New Roman"/>
        </w:rPr>
        <w:t>тоцилизумаба</w:t>
      </w:r>
      <w:proofErr w:type="spellEnd"/>
      <w:r w:rsidRPr="00681613">
        <w:rPr>
          <w:rFonts w:ascii="Times New Roman" w:hAnsi="Times New Roman" w:cs="Times New Roman"/>
        </w:rPr>
        <w:t xml:space="preserve"> возможно развитие</w:t>
      </w:r>
      <w:r w:rsidRPr="00681613">
        <w:rPr>
          <w:rFonts w:ascii="Times New Roman" w:hAnsi="Times New Roman" w:cs="Times New Roman"/>
        </w:rPr>
        <w:br/>
        <w:t>аллергической реакции. На фоне применения блокаторов ИЛ-6 - повышение</w:t>
      </w:r>
      <w:r w:rsidRPr="00681613">
        <w:rPr>
          <w:rFonts w:ascii="Times New Roman" w:hAnsi="Times New Roman" w:cs="Times New Roman"/>
        </w:rPr>
        <w:br/>
        <w:t>показателей липидного обмена (общего холестерина, триглицеридов, ЛПВП, ЛПНП).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Style w:val="29"/>
          <w:rFonts w:eastAsia="Calibri"/>
        </w:rPr>
        <w:t>Противопоказания для назначения генно-инженерных биологических препаратов</w:t>
      </w:r>
      <w:r w:rsidRPr="00681613">
        <w:rPr>
          <w:rStyle w:val="29"/>
          <w:rFonts w:eastAsia="Calibri"/>
        </w:rPr>
        <w:br/>
        <w:t>(блокаторов рецептора ИЛ-6, ИЛ-6, ИЛ-1):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сепсис, подтвержденный патогенами, </w:t>
      </w:r>
      <w:proofErr w:type="gramStart"/>
      <w:r w:rsidRPr="00681613">
        <w:rPr>
          <w:rFonts w:ascii="Times New Roman" w:hAnsi="Times New Roman" w:cs="Times New Roman"/>
        </w:rPr>
        <w:t>отличными</w:t>
      </w:r>
      <w:proofErr w:type="gramEnd"/>
      <w:r w:rsidRPr="00681613">
        <w:rPr>
          <w:rFonts w:ascii="Times New Roman" w:hAnsi="Times New Roman" w:cs="Times New Roman"/>
        </w:rPr>
        <w:t xml:space="preserve"> от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гиперчувствительность к любому компоненту препарата;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вирусный гепатит</w:t>
      </w:r>
      <w:proofErr w:type="gramStart"/>
      <w:r w:rsidRPr="00681613">
        <w:rPr>
          <w:rFonts w:ascii="Times New Roman" w:hAnsi="Times New Roman" w:cs="Times New Roman"/>
        </w:rPr>
        <w:t xml:space="preserve"> В</w:t>
      </w:r>
      <w:proofErr w:type="gramEnd"/>
      <w:r w:rsidRPr="00681613">
        <w:rPr>
          <w:rFonts w:ascii="Times New Roman" w:hAnsi="Times New Roman" w:cs="Times New Roman"/>
        </w:rPr>
        <w:t>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55" w:lineRule="exact"/>
        <w:ind w:left="820" w:hanging="36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сопутствующие заболевания, связанные, согласно клиническому решению,</w:t>
      </w:r>
      <w:r w:rsidRPr="00681613">
        <w:rPr>
          <w:rFonts w:ascii="Times New Roman" w:hAnsi="Times New Roman" w:cs="Times New Roman"/>
        </w:rPr>
        <w:br/>
        <w:t>с неблагоприятным прогнозом;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иммуносупрессивная</w:t>
      </w:r>
      <w:proofErr w:type="spellEnd"/>
      <w:r w:rsidRPr="00681613">
        <w:rPr>
          <w:rFonts w:ascii="Times New Roman" w:hAnsi="Times New Roman" w:cs="Times New Roman"/>
        </w:rPr>
        <w:t xml:space="preserve"> терапия при трансплантации органов;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нейтропения</w:t>
      </w:r>
      <w:proofErr w:type="spellEnd"/>
      <w:r w:rsidRPr="00681613">
        <w:rPr>
          <w:rFonts w:ascii="Times New Roman" w:hAnsi="Times New Roman" w:cs="Times New Roman"/>
        </w:rPr>
        <w:t xml:space="preserve"> &lt; 0,5*10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повышение активности АСТ или АЛТ более чем в 5 норм;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9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тромбоцитопения &lt; 50* 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/л;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Пожилой и старческий возраст не является противопоказанием для применения</w:t>
      </w:r>
      <w:r w:rsidRPr="00681613">
        <w:rPr>
          <w:rFonts w:ascii="Times New Roman" w:hAnsi="Times New Roman" w:cs="Times New Roman"/>
        </w:rPr>
        <w:br/>
        <w:t>ГИБП. Пациентам, получающим иммунодепрессанты после трансплантации органов,</w:t>
      </w:r>
      <w:r w:rsidRPr="00681613">
        <w:rPr>
          <w:rFonts w:ascii="Times New Roman" w:hAnsi="Times New Roman" w:cs="Times New Roman"/>
        </w:rPr>
        <w:br/>
        <w:t>ГИБП назначаются по решению врачебной комиссии с коррекцией исходной базовой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иммуносупрессивной</w:t>
      </w:r>
      <w:proofErr w:type="spellEnd"/>
      <w:r w:rsidRPr="00681613">
        <w:rPr>
          <w:rFonts w:ascii="Times New Roman" w:hAnsi="Times New Roman" w:cs="Times New Roman"/>
        </w:rPr>
        <w:t xml:space="preserve"> терапии. Этому контингенту пациентов проводятся: отмена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цитостатика</w:t>
      </w:r>
      <w:proofErr w:type="spellEnd"/>
      <w:r w:rsidRPr="00681613">
        <w:rPr>
          <w:rFonts w:ascii="Times New Roman" w:hAnsi="Times New Roman" w:cs="Times New Roman"/>
        </w:rPr>
        <w:t>, увеличение дозы ГКС в 2 раза, снижение дозы ингибиторов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кальциневрина</w:t>
      </w:r>
      <w:proofErr w:type="spellEnd"/>
      <w:r w:rsidRPr="00681613">
        <w:rPr>
          <w:rFonts w:ascii="Times New Roman" w:hAnsi="Times New Roman" w:cs="Times New Roman"/>
        </w:rPr>
        <w:t xml:space="preserve"> до снижения концентрации </w:t>
      </w:r>
      <w:proofErr w:type="spellStart"/>
      <w:r w:rsidRPr="00681613">
        <w:rPr>
          <w:rFonts w:ascii="Times New Roman" w:hAnsi="Times New Roman" w:cs="Times New Roman"/>
        </w:rPr>
        <w:t>циклоспорина</w:t>
      </w:r>
      <w:proofErr w:type="spellEnd"/>
      <w:r w:rsidRPr="00681613">
        <w:rPr>
          <w:rFonts w:ascii="Times New Roman" w:hAnsi="Times New Roman" w:cs="Times New Roman"/>
        </w:rPr>
        <w:t xml:space="preserve"> в сыворотке крови 40-</w:t>
      </w:r>
      <w:r w:rsidRPr="00681613">
        <w:rPr>
          <w:rFonts w:ascii="Times New Roman" w:hAnsi="Times New Roman" w:cs="Times New Roman"/>
        </w:rPr>
        <w:br/>
        <w:t xml:space="preserve">50 </w:t>
      </w:r>
      <w:proofErr w:type="spellStart"/>
      <w:r w:rsidRPr="00681613">
        <w:rPr>
          <w:rFonts w:ascii="Times New Roman" w:hAnsi="Times New Roman" w:cs="Times New Roman"/>
        </w:rPr>
        <w:t>нг</w:t>
      </w:r>
      <w:proofErr w:type="spellEnd"/>
      <w:r w:rsidRPr="00681613">
        <w:rPr>
          <w:rFonts w:ascii="Times New Roman" w:hAnsi="Times New Roman" w:cs="Times New Roman"/>
        </w:rPr>
        <w:t xml:space="preserve">\мл, </w:t>
      </w:r>
      <w:proofErr w:type="spellStart"/>
      <w:r w:rsidRPr="00681613">
        <w:rPr>
          <w:rFonts w:ascii="Times New Roman" w:hAnsi="Times New Roman" w:cs="Times New Roman"/>
        </w:rPr>
        <w:t>такролимуса</w:t>
      </w:r>
      <w:proofErr w:type="spellEnd"/>
      <w:r w:rsidRPr="00681613">
        <w:rPr>
          <w:rFonts w:ascii="Times New Roman" w:hAnsi="Times New Roman" w:cs="Times New Roman"/>
        </w:rPr>
        <w:t xml:space="preserve"> 1,5-3 </w:t>
      </w:r>
      <w:proofErr w:type="spellStart"/>
      <w:r w:rsidRPr="00681613">
        <w:rPr>
          <w:rFonts w:ascii="Times New Roman" w:hAnsi="Times New Roman" w:cs="Times New Roman"/>
        </w:rPr>
        <w:t>нг</w:t>
      </w:r>
      <w:proofErr w:type="spellEnd"/>
      <w:r w:rsidRPr="00681613">
        <w:rPr>
          <w:rFonts w:ascii="Times New Roman" w:hAnsi="Times New Roman" w:cs="Times New Roman"/>
        </w:rPr>
        <w:t>\мл</w:t>
      </w:r>
      <w:proofErr w:type="gramStart"/>
      <w:r w:rsidRPr="00681613">
        <w:rPr>
          <w:rFonts w:ascii="Times New Roman" w:hAnsi="Times New Roman" w:cs="Times New Roman"/>
        </w:rPr>
        <w:t>..</w:t>
      </w:r>
      <w:proofErr w:type="gramEnd"/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Антагонисты рецептора ИЛ-6 (</w:t>
      </w:r>
      <w:proofErr w:type="spellStart"/>
      <w:r w:rsidRPr="00681613">
        <w:rPr>
          <w:rFonts w:ascii="Times New Roman" w:hAnsi="Times New Roman" w:cs="Times New Roman"/>
        </w:rPr>
        <w:t>тоцилизумаб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сарилумаб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левилимаб</w:t>
      </w:r>
      <w:proofErr w:type="spellEnd"/>
      <w:r w:rsidRPr="00681613">
        <w:rPr>
          <w:rFonts w:ascii="Times New Roman" w:hAnsi="Times New Roman" w:cs="Times New Roman"/>
        </w:rPr>
        <w:t>), блокаторы</w:t>
      </w:r>
      <w:r w:rsidRPr="00681613">
        <w:rPr>
          <w:rFonts w:ascii="Times New Roman" w:hAnsi="Times New Roman" w:cs="Times New Roman"/>
        </w:rPr>
        <w:br/>
        <w:t>ИЛ-6 (</w:t>
      </w:r>
      <w:proofErr w:type="spellStart"/>
      <w:r w:rsidRPr="00681613">
        <w:rPr>
          <w:rFonts w:ascii="Times New Roman" w:hAnsi="Times New Roman" w:cs="Times New Roman"/>
        </w:rPr>
        <w:t>олокизумаб</w:t>
      </w:r>
      <w:proofErr w:type="spellEnd"/>
      <w:r w:rsidRPr="00681613">
        <w:rPr>
          <w:rFonts w:ascii="Times New Roman" w:hAnsi="Times New Roman" w:cs="Times New Roman"/>
        </w:rPr>
        <w:t>) и ИЛ-1 (</w:t>
      </w:r>
      <w:proofErr w:type="spellStart"/>
      <w:r w:rsidRPr="00681613">
        <w:rPr>
          <w:rFonts w:ascii="Times New Roman" w:hAnsi="Times New Roman" w:cs="Times New Roman"/>
        </w:rPr>
        <w:t>канакинумаб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анакинра</w:t>
      </w:r>
      <w:proofErr w:type="spellEnd"/>
      <w:r w:rsidRPr="00681613">
        <w:rPr>
          <w:rFonts w:ascii="Times New Roman" w:hAnsi="Times New Roman" w:cs="Times New Roman"/>
        </w:rPr>
        <w:t xml:space="preserve">) у пациентов </w:t>
      </w:r>
      <w:proofErr w:type="gramStart"/>
      <w:r w:rsidRPr="00681613">
        <w:rPr>
          <w:rFonts w:ascii="Times New Roman" w:hAnsi="Times New Roman" w:cs="Times New Roman"/>
        </w:rPr>
        <w:t>с</w:t>
      </w:r>
      <w:proofErr w:type="gramEnd"/>
      <w:r w:rsidRPr="00681613">
        <w:rPr>
          <w:rFonts w:ascii="Times New Roman" w:hAnsi="Times New Roman" w:cs="Times New Roman"/>
        </w:rPr>
        <w:t xml:space="preserve"> среднетяжелым,</w:t>
      </w:r>
      <w:r w:rsidRPr="00681613">
        <w:rPr>
          <w:rFonts w:ascii="Times New Roman" w:hAnsi="Times New Roman" w:cs="Times New Roman"/>
        </w:rPr>
        <w:br/>
        <w:t xml:space="preserve">тяжелым и критическим течением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назначаются в сочетании с ГКС.</w:t>
      </w:r>
    </w:p>
    <w:p w:rsidR="00681613" w:rsidRPr="00681613" w:rsidRDefault="00681613" w:rsidP="00E73F06">
      <w:pPr>
        <w:tabs>
          <w:tab w:val="left" w:pos="2112"/>
          <w:tab w:val="left" w:pos="4478"/>
        </w:tabs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Не рекомендуется использовать ГКС для перорального и внутривенного</w:t>
      </w:r>
      <w:r w:rsidRPr="00681613">
        <w:rPr>
          <w:rFonts w:ascii="Times New Roman" w:hAnsi="Times New Roman" w:cs="Times New Roman"/>
        </w:rPr>
        <w:br/>
        <w:t>введения при</w:t>
      </w:r>
      <w:r w:rsidRPr="00681613">
        <w:rPr>
          <w:rFonts w:ascii="Times New Roman" w:hAnsi="Times New Roman" w:cs="Times New Roman"/>
        </w:rPr>
        <w:tab/>
        <w:t>лечении легких</w:t>
      </w:r>
      <w:r w:rsidRPr="00681613">
        <w:rPr>
          <w:rFonts w:ascii="Times New Roman" w:hAnsi="Times New Roman" w:cs="Times New Roman"/>
        </w:rPr>
        <w:tab/>
        <w:t xml:space="preserve">форм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в том числе</w:t>
      </w:r>
      <w:r w:rsidR="00E73F06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в амбулаторно-поликлинических и стационарных условиях.</w:t>
      </w:r>
    </w:p>
    <w:p w:rsidR="00681613" w:rsidRPr="00681613" w:rsidRDefault="00681613" w:rsidP="00E73F06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Глюкокортикостероиды</w:t>
      </w:r>
      <w:proofErr w:type="spellEnd"/>
      <w:r w:rsidRPr="00681613">
        <w:rPr>
          <w:rFonts w:ascii="Times New Roman" w:hAnsi="Times New Roman" w:cs="Times New Roman"/>
        </w:rPr>
        <w:t xml:space="preserve"> (ГКС) являются препаратами первого выбора</w:t>
      </w:r>
      <w:r w:rsidR="00E73F06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 xml:space="preserve">для лечения больных с </w:t>
      </w:r>
      <w:proofErr w:type="spellStart"/>
      <w:r w:rsidRPr="00681613">
        <w:rPr>
          <w:rFonts w:ascii="Times New Roman" w:hAnsi="Times New Roman" w:cs="Times New Roman"/>
        </w:rPr>
        <w:lastRenderedPageBreak/>
        <w:t>цитокиновым</w:t>
      </w:r>
      <w:proofErr w:type="spellEnd"/>
      <w:r w:rsidRPr="00681613">
        <w:rPr>
          <w:rFonts w:ascii="Times New Roman" w:hAnsi="Times New Roman" w:cs="Times New Roman"/>
        </w:rPr>
        <w:t xml:space="preserve"> штормом (первичным ГЛГ и вторичным</w:t>
      </w:r>
      <w:r w:rsidRPr="00681613">
        <w:rPr>
          <w:rFonts w:ascii="Times New Roman" w:hAnsi="Times New Roman" w:cs="Times New Roman"/>
        </w:rPr>
        <w:br/>
        <w:t>САМ/ГЛГ</w:t>
      </w:r>
      <w:proofErr w:type="gramStart"/>
      <w:r w:rsidRPr="00681613">
        <w:rPr>
          <w:rFonts w:ascii="Times New Roman" w:hAnsi="Times New Roman" w:cs="Times New Roman"/>
        </w:rPr>
        <w:t>0</w:t>
      </w:r>
      <w:proofErr w:type="gramEnd"/>
      <w:r w:rsidRPr="00681613">
        <w:rPr>
          <w:rFonts w:ascii="Times New Roman" w:hAnsi="Times New Roman" w:cs="Times New Roman"/>
        </w:rPr>
        <w:t>, они угнетают все фазы воспаления, синтез широкого спектра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провоспалительных</w:t>
      </w:r>
      <w:proofErr w:type="spellEnd"/>
      <w:r w:rsidRPr="00681613">
        <w:rPr>
          <w:rFonts w:ascii="Times New Roman" w:hAnsi="Times New Roman" w:cs="Times New Roman"/>
        </w:rPr>
        <w:t xml:space="preserve"> медиаторов, увеличение концентрации которых в рамках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цитокинового</w:t>
      </w:r>
      <w:proofErr w:type="spellEnd"/>
      <w:r w:rsidRPr="00681613">
        <w:rPr>
          <w:rFonts w:ascii="Times New Roman" w:hAnsi="Times New Roman" w:cs="Times New Roman"/>
        </w:rPr>
        <w:t xml:space="preserve"> шторма ассоциируется с неблагоприятным прогнозом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и риском развития ОРДС и сепсиса.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Для проявления полного эффекта ГКС необходимо несколько часов. Максимум</w:t>
      </w:r>
      <w:r w:rsidRPr="00681613">
        <w:rPr>
          <w:rFonts w:ascii="Times New Roman" w:hAnsi="Times New Roman" w:cs="Times New Roman"/>
        </w:rPr>
        <w:br/>
        <w:t>фармакологической активности ГКС приходится на тот период времени, когда</w:t>
      </w:r>
      <w:r w:rsidRPr="00681613">
        <w:rPr>
          <w:rFonts w:ascii="Times New Roman" w:hAnsi="Times New Roman" w:cs="Times New Roman"/>
        </w:rPr>
        <w:br/>
        <w:t>их пиковые концентрации в крови уже позади.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терапии среднетяжелой и тяжелой форм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(пневмония</w:t>
      </w:r>
      <w:r w:rsidRPr="00681613">
        <w:rPr>
          <w:rFonts w:ascii="Times New Roman" w:hAnsi="Times New Roman" w:cs="Times New Roman"/>
        </w:rPr>
        <w:br/>
        <w:t xml:space="preserve">с дыхательной недостаточностью/ОРДС, признаки </w:t>
      </w:r>
      <w:proofErr w:type="spellStart"/>
      <w:r w:rsidRPr="00681613">
        <w:rPr>
          <w:rFonts w:ascii="Times New Roman" w:hAnsi="Times New Roman" w:cs="Times New Roman"/>
        </w:rPr>
        <w:t>цитокинового</w:t>
      </w:r>
      <w:proofErr w:type="spellEnd"/>
      <w:r w:rsidRPr="00681613">
        <w:rPr>
          <w:rFonts w:ascii="Times New Roman" w:hAnsi="Times New Roman" w:cs="Times New Roman"/>
        </w:rPr>
        <w:t xml:space="preserve"> шторма) могут</w:t>
      </w:r>
      <w:r w:rsidRPr="00681613">
        <w:rPr>
          <w:rFonts w:ascii="Times New Roman" w:hAnsi="Times New Roman" w:cs="Times New Roman"/>
        </w:rPr>
        <w:br/>
        <w:t xml:space="preserve">применяться различные схемы введения ГКС: </w:t>
      </w:r>
      <w:proofErr w:type="spellStart"/>
      <w:r w:rsidRPr="00681613">
        <w:rPr>
          <w:rFonts w:ascii="Times New Roman" w:hAnsi="Times New Roman" w:cs="Times New Roman"/>
        </w:rPr>
        <w:t>дексаметазон</w:t>
      </w:r>
      <w:proofErr w:type="spellEnd"/>
      <w:r w:rsidRPr="00681613">
        <w:rPr>
          <w:rFonts w:ascii="Times New Roman" w:hAnsi="Times New Roman" w:cs="Times New Roman"/>
        </w:rPr>
        <w:t xml:space="preserve"> в дозе 6-20 мг/сутки</w:t>
      </w:r>
      <w:r w:rsidRPr="00681613">
        <w:rPr>
          <w:rFonts w:ascii="Times New Roman" w:hAnsi="Times New Roman" w:cs="Times New Roman"/>
        </w:rPr>
        <w:br/>
        <w:t>внутривенно в зависимости от тяжести состояния пациента за 1 -2 введения;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метилпреднизолон</w:t>
      </w:r>
      <w:proofErr w:type="spellEnd"/>
      <w:r w:rsidRPr="00681613">
        <w:rPr>
          <w:rFonts w:ascii="Times New Roman" w:hAnsi="Times New Roman" w:cs="Times New Roman"/>
        </w:rPr>
        <w:t xml:space="preserve"> в дозе 60 мг/введение/внутривенно каждые 6-8 ч.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 пациентов с противопоказаниями для назначения ГИБП </w:t>
      </w:r>
      <w:proofErr w:type="spellStart"/>
      <w:r w:rsidRPr="00681613">
        <w:rPr>
          <w:rFonts w:ascii="Times New Roman" w:hAnsi="Times New Roman" w:cs="Times New Roman"/>
        </w:rPr>
        <w:t>метилпреднизолон</w:t>
      </w:r>
      <w:proofErr w:type="spellEnd"/>
      <w:r w:rsidRPr="00681613">
        <w:rPr>
          <w:rFonts w:ascii="Times New Roman" w:hAnsi="Times New Roman" w:cs="Times New Roman"/>
        </w:rPr>
        <w:br/>
        <w:t>применяется в дозе 125 мг/введение/внутривенно каждые 12 ч., или 250</w:t>
      </w:r>
      <w:r w:rsidRPr="00681613">
        <w:rPr>
          <w:rFonts w:ascii="Times New Roman" w:hAnsi="Times New Roman" w:cs="Times New Roman"/>
        </w:rPr>
        <w:br/>
        <w:t>мг/введение/внутривенно одномоментно.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развитии синдрома активации макрофагов (нарастание уровня </w:t>
      </w:r>
      <w:proofErr w:type="spellStart"/>
      <w:r w:rsidRPr="00681613">
        <w:rPr>
          <w:rFonts w:ascii="Times New Roman" w:hAnsi="Times New Roman" w:cs="Times New Roman"/>
        </w:rPr>
        <w:t>ферритина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>СРБ сыворотки крови, развитие двух-</w:t>
      </w:r>
      <w:proofErr w:type="spellStart"/>
      <w:r w:rsidRPr="00681613">
        <w:rPr>
          <w:rFonts w:ascii="Times New Roman" w:hAnsi="Times New Roman" w:cs="Times New Roman"/>
        </w:rPr>
        <w:t>трехростковой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цитопении</w:t>
      </w:r>
      <w:proofErr w:type="spellEnd"/>
      <w:r w:rsidRPr="00681613">
        <w:rPr>
          <w:rFonts w:ascii="Times New Roman" w:hAnsi="Times New Roman" w:cs="Times New Roman"/>
        </w:rPr>
        <w:t xml:space="preserve">) </w:t>
      </w:r>
      <w:proofErr w:type="spellStart"/>
      <w:r w:rsidRPr="00681613">
        <w:rPr>
          <w:rFonts w:ascii="Times New Roman" w:hAnsi="Times New Roman" w:cs="Times New Roman"/>
        </w:rPr>
        <w:t>метилпреднизолон</w:t>
      </w:r>
      <w:proofErr w:type="spellEnd"/>
      <w:r w:rsidRPr="00681613">
        <w:rPr>
          <w:rFonts w:ascii="Times New Roman" w:hAnsi="Times New Roman" w:cs="Times New Roman"/>
        </w:rPr>
        <w:br/>
        <w:t xml:space="preserve">применяется в дозе 125 мг/введение/внутривенно каждые 6-12 ч или </w:t>
      </w:r>
      <w:proofErr w:type="spellStart"/>
      <w:r w:rsidRPr="00681613">
        <w:rPr>
          <w:rFonts w:ascii="Times New Roman" w:hAnsi="Times New Roman" w:cs="Times New Roman"/>
        </w:rPr>
        <w:t>дексаметазон</w:t>
      </w:r>
      <w:proofErr w:type="spellEnd"/>
      <w:r w:rsidRPr="00681613">
        <w:rPr>
          <w:rFonts w:ascii="Times New Roman" w:hAnsi="Times New Roman" w:cs="Times New Roman"/>
        </w:rPr>
        <w:t xml:space="preserve"> 6-</w:t>
      </w:r>
      <w:r w:rsidRPr="00681613">
        <w:rPr>
          <w:rFonts w:ascii="Times New Roman" w:hAnsi="Times New Roman" w:cs="Times New Roman"/>
        </w:rPr>
        <w:br/>
      </w:r>
      <w:r w:rsidR="00E73F06">
        <w:rPr>
          <w:rFonts w:ascii="Times New Roman" w:hAnsi="Times New Roman" w:cs="Times New Roman"/>
        </w:rPr>
        <w:t>20 мг/внутривенно</w:t>
      </w:r>
      <w:hyperlink r:id="rId9" w:history="1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Максимальная доза ГКС применяется в течение 3-4 суток, а затем снижается</w:t>
      </w:r>
      <w:r w:rsidRPr="00681613">
        <w:rPr>
          <w:rFonts w:ascii="Times New Roman" w:hAnsi="Times New Roman" w:cs="Times New Roman"/>
        </w:rPr>
        <w:br/>
        <w:t>при стабилизации состояния (купирование лихорадки, стабильное снижение уровня</w:t>
      </w:r>
      <w:r w:rsidRPr="00681613">
        <w:rPr>
          <w:rFonts w:ascii="Times New Roman" w:hAnsi="Times New Roman" w:cs="Times New Roman"/>
        </w:rPr>
        <w:br/>
        <w:t>СРБ, активности АЛТ и/или АСТ, Л</w:t>
      </w:r>
      <w:r w:rsidRPr="00681613">
        <w:rPr>
          <w:rStyle w:val="29"/>
          <w:rFonts w:eastAsia="Calibri"/>
        </w:rPr>
        <w:t>Д</w:t>
      </w:r>
      <w:r w:rsidRPr="00681613">
        <w:rPr>
          <w:rFonts w:ascii="Times New Roman" w:hAnsi="Times New Roman" w:cs="Times New Roman"/>
        </w:rPr>
        <w:t>Г сыворотки крови).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Доза ГКС снижается на 20-25% на введение/сутки </w:t>
      </w:r>
      <w:proofErr w:type="gramStart"/>
      <w:r w:rsidRPr="00681613">
        <w:rPr>
          <w:rFonts w:ascii="Times New Roman" w:hAnsi="Times New Roman" w:cs="Times New Roman"/>
        </w:rPr>
        <w:t>в первые</w:t>
      </w:r>
      <w:proofErr w:type="gramEnd"/>
      <w:r w:rsidRPr="00681613">
        <w:rPr>
          <w:rFonts w:ascii="Times New Roman" w:hAnsi="Times New Roman" w:cs="Times New Roman"/>
        </w:rPr>
        <w:t xml:space="preserve"> 2 суток, далее</w:t>
      </w:r>
      <w:r w:rsidRPr="00681613">
        <w:rPr>
          <w:rFonts w:ascii="Times New Roman" w:hAnsi="Times New Roman" w:cs="Times New Roman"/>
        </w:rPr>
        <w:br/>
        <w:t>- на 50% каждые 1-2 суток до полной отмены.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наличии признаков надпочечниковой недостаточности внутривенно</w:t>
      </w:r>
      <w:r w:rsidRPr="00681613">
        <w:rPr>
          <w:rFonts w:ascii="Times New Roman" w:hAnsi="Times New Roman" w:cs="Times New Roman"/>
        </w:rPr>
        <w:br/>
        <w:t>вводится гидрокортизон в дозе 50-100 мг, с последующим медленным внутривенным</w:t>
      </w:r>
      <w:r w:rsidRPr="00681613">
        <w:rPr>
          <w:rFonts w:ascii="Times New Roman" w:hAnsi="Times New Roman" w:cs="Times New Roman"/>
        </w:rPr>
        <w:br/>
        <w:t>введением препарата в течение 1 ч в дозе 200 мг в сутки.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Пациенты, получающие ГКС, должны находиться под наблюдением на предмет</w:t>
      </w:r>
      <w:r w:rsidRPr="00681613">
        <w:rPr>
          <w:rFonts w:ascii="Times New Roman" w:hAnsi="Times New Roman" w:cs="Times New Roman"/>
        </w:rPr>
        <w:br/>
        <w:t>возникновения побочных эффектов. К ним относятся: гипергликемия, артериальная</w:t>
      </w:r>
      <w:r w:rsidRPr="00681613">
        <w:rPr>
          <w:rFonts w:ascii="Times New Roman" w:hAnsi="Times New Roman" w:cs="Times New Roman"/>
        </w:rPr>
        <w:br/>
        <w:t>гипертензия, эрозивно-язвенное поражение верхних отделов ЖКТ.</w:t>
      </w:r>
    </w:p>
    <w:p w:rsidR="00681613" w:rsidRPr="00681613" w:rsidRDefault="00681613" w:rsidP="00681613">
      <w:pPr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ГКС необходимо применять с осторожностью </w:t>
      </w:r>
      <w:proofErr w:type="gramStart"/>
      <w:r w:rsidRPr="00681613">
        <w:rPr>
          <w:rFonts w:ascii="Times New Roman" w:hAnsi="Times New Roman" w:cs="Times New Roman"/>
        </w:rPr>
        <w:t>при</w:t>
      </w:r>
      <w:proofErr w:type="gramEnd"/>
      <w:r w:rsidRPr="00681613">
        <w:rPr>
          <w:rFonts w:ascii="Times New Roman" w:hAnsi="Times New Roman" w:cs="Times New Roman"/>
        </w:rPr>
        <w:t>: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3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Сахарном </w:t>
      </w:r>
      <w:proofErr w:type="gramStart"/>
      <w:r w:rsidRPr="00681613">
        <w:rPr>
          <w:rFonts w:ascii="Times New Roman" w:hAnsi="Times New Roman" w:cs="Times New Roman"/>
        </w:rPr>
        <w:t>диабете</w:t>
      </w:r>
      <w:proofErr w:type="gramEnd"/>
    </w:p>
    <w:p w:rsidR="00681613" w:rsidRPr="00681613" w:rsidRDefault="00681613" w:rsidP="00A333D3">
      <w:pPr>
        <w:numPr>
          <w:ilvl w:val="0"/>
          <w:numId w:val="12"/>
        </w:numPr>
        <w:tabs>
          <w:tab w:val="left" w:pos="1313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Гипертонической болезни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3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Язвенной болезни желудка и 12-перстной кишки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1313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Ожирении</w:t>
      </w:r>
      <w:proofErr w:type="gramEnd"/>
    </w:p>
    <w:p w:rsidR="00681613" w:rsidRPr="00681613" w:rsidRDefault="00681613" w:rsidP="00A333D3">
      <w:pPr>
        <w:numPr>
          <w:ilvl w:val="0"/>
          <w:numId w:val="12"/>
        </w:numPr>
        <w:tabs>
          <w:tab w:val="left" w:pos="1313"/>
        </w:tabs>
        <w:spacing w:line="374" w:lineRule="exact"/>
        <w:ind w:left="96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Признаках</w:t>
      </w:r>
      <w:proofErr w:type="gramEnd"/>
      <w:r w:rsidRPr="00681613">
        <w:rPr>
          <w:rFonts w:ascii="Times New Roman" w:hAnsi="Times New Roman" w:cs="Times New Roman"/>
        </w:rPr>
        <w:t xml:space="preserve"> активной бактериальной инфекции</w:t>
      </w:r>
    </w:p>
    <w:p w:rsidR="00681613" w:rsidRPr="00681613" w:rsidRDefault="00681613" w:rsidP="00681613">
      <w:pPr>
        <w:spacing w:after="423" w:line="220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Тромботических </w:t>
      </w:r>
      <w:proofErr w:type="gramStart"/>
      <w:r w:rsidRPr="00681613">
        <w:rPr>
          <w:rFonts w:ascii="Times New Roman" w:hAnsi="Times New Roman" w:cs="Times New Roman"/>
        </w:rPr>
        <w:t>нарушениях</w:t>
      </w:r>
      <w:proofErr w:type="gramEnd"/>
    </w:p>
    <w:p w:rsidR="00681613" w:rsidRPr="00D91DAC" w:rsidRDefault="00681613" w:rsidP="00681613">
      <w:pPr>
        <w:keepNext/>
        <w:keepLines/>
        <w:spacing w:line="220" w:lineRule="exact"/>
        <w:ind w:firstLine="600"/>
        <w:rPr>
          <w:rFonts w:ascii="Times New Roman" w:hAnsi="Times New Roman" w:cs="Times New Roman"/>
          <w:b/>
        </w:rPr>
      </w:pPr>
      <w:bookmarkStart w:id="46" w:name="bookmark57"/>
      <w:r w:rsidRPr="00D91DAC">
        <w:rPr>
          <w:rFonts w:ascii="Times New Roman" w:hAnsi="Times New Roman" w:cs="Times New Roman"/>
          <w:b/>
        </w:rPr>
        <w:lastRenderedPageBreak/>
        <w:t>Оценка эффективности патогенетической терапии</w:t>
      </w:r>
      <w:bookmarkEnd w:id="46"/>
    </w:p>
    <w:p w:rsidR="00681613" w:rsidRPr="00681613" w:rsidRDefault="00681613" w:rsidP="00681613">
      <w:pPr>
        <w:tabs>
          <w:tab w:val="left" w:pos="4282"/>
        </w:tabs>
        <w:spacing w:line="355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Основными критериями эффективности патогенетической терапии является</w:t>
      </w:r>
      <w:r w:rsidRPr="00681613">
        <w:rPr>
          <w:rFonts w:ascii="Times New Roman" w:hAnsi="Times New Roman" w:cs="Times New Roman"/>
        </w:rPr>
        <w:br/>
        <w:t>динамика клинических показателей:</w:t>
      </w:r>
      <w:r w:rsidRPr="00681613">
        <w:rPr>
          <w:rFonts w:ascii="Times New Roman" w:hAnsi="Times New Roman" w:cs="Times New Roman"/>
        </w:rPr>
        <w:tab/>
        <w:t>снижение уровня лихорадки, улучшение</w:t>
      </w:r>
    </w:p>
    <w:p w:rsidR="00681613" w:rsidRPr="00681613" w:rsidRDefault="00681613" w:rsidP="00681613">
      <w:pPr>
        <w:spacing w:after="254" w:line="355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самочувствия, появление аппетита, уменьшение одышки, повышение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О2. </w:t>
      </w:r>
      <w:r w:rsidRPr="00681613">
        <w:rPr>
          <w:rFonts w:ascii="Times New Roman" w:hAnsi="Times New Roman" w:cs="Times New Roman"/>
        </w:rPr>
        <w:t>При этом</w:t>
      </w:r>
      <w:r w:rsidRPr="00681613">
        <w:rPr>
          <w:rFonts w:ascii="Times New Roman" w:hAnsi="Times New Roman" w:cs="Times New Roman"/>
        </w:rPr>
        <w:br/>
        <w:t>эффект от блокаторов ИЛ-6 наступает в течение 12 ч (чаще используются 1-2</w:t>
      </w:r>
      <w:r w:rsidRPr="00681613">
        <w:rPr>
          <w:rFonts w:ascii="Times New Roman" w:hAnsi="Times New Roman" w:cs="Times New Roman"/>
        </w:rPr>
        <w:br/>
        <w:t>инъекции), лечения ГК - от 12 до 72 ч (курс 2-3 суток). Если эффект</w:t>
      </w:r>
      <w:r w:rsidRPr="00681613">
        <w:rPr>
          <w:rFonts w:ascii="Times New Roman" w:hAnsi="Times New Roman" w:cs="Times New Roman"/>
        </w:rPr>
        <w:br/>
        <w:t>от патогенетической терапии не получен, необходимо предполагать другие причины</w:t>
      </w:r>
      <w:r w:rsidRPr="00681613">
        <w:rPr>
          <w:rFonts w:ascii="Times New Roman" w:hAnsi="Times New Roman" w:cs="Times New Roman"/>
        </w:rPr>
        <w:br/>
        <w:t>ухудшения состояния (прогрессирование пневмонии, сепсис и др.).</w:t>
      </w:r>
    </w:p>
    <w:p w:rsidR="00681613" w:rsidRPr="00D91DAC" w:rsidRDefault="00681613" w:rsidP="00681613">
      <w:pPr>
        <w:keepNext/>
        <w:keepLines/>
        <w:spacing w:line="413" w:lineRule="exact"/>
        <w:ind w:firstLine="600"/>
        <w:rPr>
          <w:rFonts w:ascii="Times New Roman" w:hAnsi="Times New Roman" w:cs="Times New Roman"/>
          <w:b/>
        </w:rPr>
      </w:pPr>
      <w:bookmarkStart w:id="47" w:name="bookmark58"/>
      <w:r w:rsidRPr="00D91DAC">
        <w:rPr>
          <w:rFonts w:ascii="Times New Roman" w:hAnsi="Times New Roman" w:cs="Times New Roman"/>
          <w:b/>
        </w:rPr>
        <w:t xml:space="preserve">Контроль инфекционных осложнений у пациентов с </w:t>
      </w:r>
      <w:r w:rsidRPr="00D91DAC">
        <w:rPr>
          <w:rFonts w:ascii="Times New Roman" w:hAnsi="Times New Roman" w:cs="Times New Roman"/>
          <w:b/>
          <w:lang w:val="en-US" w:eastAsia="en-US" w:bidi="en-US"/>
        </w:rPr>
        <w:t>COVID</w:t>
      </w:r>
      <w:r w:rsidRPr="00D91DAC">
        <w:rPr>
          <w:rFonts w:ascii="Times New Roman" w:hAnsi="Times New Roman" w:cs="Times New Roman"/>
          <w:b/>
          <w:lang w:eastAsia="en-US" w:bidi="en-US"/>
        </w:rPr>
        <w:t xml:space="preserve">-19, </w:t>
      </w:r>
      <w:r w:rsidRPr="00D91DAC">
        <w:rPr>
          <w:rFonts w:ascii="Times New Roman" w:hAnsi="Times New Roman" w:cs="Times New Roman"/>
          <w:b/>
        </w:rPr>
        <w:t>получающих</w:t>
      </w:r>
      <w:r w:rsidRPr="00D91DAC">
        <w:rPr>
          <w:rFonts w:ascii="Times New Roman" w:hAnsi="Times New Roman" w:cs="Times New Roman"/>
          <w:b/>
        </w:rPr>
        <w:br/>
        <w:t>ГКС в комбинации с генно-инженерными биологическими препаратами</w:t>
      </w:r>
      <w:bookmarkEnd w:id="47"/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Style w:val="29"/>
          <w:rFonts w:eastAsia="Calibri"/>
        </w:rPr>
        <w:t>На фоне терапии ГКС, особенно в сочетании с ГИБП (</w:t>
      </w:r>
      <w:r w:rsidRPr="00681613">
        <w:rPr>
          <w:rFonts w:ascii="Times New Roman" w:hAnsi="Times New Roman" w:cs="Times New Roman"/>
        </w:rPr>
        <w:t>блокаторами рецептора</w:t>
      </w:r>
      <w:r w:rsidRPr="00681613">
        <w:rPr>
          <w:rFonts w:ascii="Times New Roman" w:hAnsi="Times New Roman" w:cs="Times New Roman"/>
        </w:rPr>
        <w:br/>
        <w:t>ИЛ-6, или ИЛ-6, или ИЛ-1) повышается риск развития инфекционных осложнений,</w:t>
      </w:r>
      <w:r w:rsidRPr="00681613">
        <w:rPr>
          <w:rFonts w:ascii="Times New Roman" w:hAnsi="Times New Roman" w:cs="Times New Roman"/>
        </w:rPr>
        <w:br/>
        <w:t xml:space="preserve">в том числе вызванных </w:t>
      </w:r>
      <w:proofErr w:type="spellStart"/>
      <w:r w:rsidRPr="00681613">
        <w:rPr>
          <w:rFonts w:ascii="Times New Roman" w:hAnsi="Times New Roman" w:cs="Times New Roman"/>
        </w:rPr>
        <w:t>оппуртонистической</w:t>
      </w:r>
      <w:proofErr w:type="spellEnd"/>
      <w:r w:rsidRPr="00681613">
        <w:rPr>
          <w:rFonts w:ascii="Times New Roman" w:hAnsi="Times New Roman" w:cs="Times New Roman"/>
        </w:rPr>
        <w:t xml:space="preserve"> инфекцией (бактериальной,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пневмоцистной</w:t>
      </w:r>
      <w:proofErr w:type="spellEnd"/>
      <w:r w:rsidRPr="00681613">
        <w:rPr>
          <w:rFonts w:ascii="Times New Roman" w:hAnsi="Times New Roman" w:cs="Times New Roman"/>
        </w:rPr>
        <w:t>, грибковой, вирусной пневмонии), инвазивного микоза, гнойных</w:t>
      </w:r>
      <w:r w:rsidRPr="00681613">
        <w:rPr>
          <w:rFonts w:ascii="Times New Roman" w:hAnsi="Times New Roman" w:cs="Times New Roman"/>
        </w:rPr>
        <w:br/>
        <w:t>осложнений, сепсиса, активации вирусов герпетической группы.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Инфекционные осложнения (бактериальные, грибковые), как </w:t>
      </w:r>
      <w:proofErr w:type="gramStart"/>
      <w:r w:rsidRPr="00681613">
        <w:rPr>
          <w:rFonts w:ascii="Times New Roman" w:hAnsi="Times New Roman" w:cs="Times New Roman"/>
        </w:rPr>
        <w:t>правило</w:t>
      </w:r>
      <w:proofErr w:type="gramEnd"/>
      <w:r w:rsidRPr="00681613">
        <w:rPr>
          <w:rFonts w:ascii="Times New Roman" w:hAnsi="Times New Roman" w:cs="Times New Roman"/>
        </w:rPr>
        <w:br/>
        <w:t>сопровождаются классическими признаками воспаления: лихорадкой, повышением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острофазовых</w:t>
      </w:r>
      <w:proofErr w:type="spellEnd"/>
      <w:r w:rsidRPr="00681613">
        <w:rPr>
          <w:rFonts w:ascii="Times New Roman" w:hAnsi="Times New Roman" w:cs="Times New Roman"/>
        </w:rPr>
        <w:t xml:space="preserve"> показателей воспаления - СОЭ, числа лейкоцитов крови, уровня СРБ</w:t>
      </w:r>
      <w:r w:rsidRPr="00681613">
        <w:rPr>
          <w:rFonts w:ascii="Times New Roman" w:hAnsi="Times New Roman" w:cs="Times New Roman"/>
        </w:rPr>
        <w:br/>
        <w:t xml:space="preserve">сыворотки крови, </w:t>
      </w:r>
      <w:proofErr w:type="spellStart"/>
      <w:r w:rsidRPr="00681613">
        <w:rPr>
          <w:rFonts w:ascii="Times New Roman" w:hAnsi="Times New Roman" w:cs="Times New Roman"/>
        </w:rPr>
        <w:t>прокальцитонина</w:t>
      </w:r>
      <w:proofErr w:type="spellEnd"/>
      <w:r w:rsidRPr="00681613">
        <w:rPr>
          <w:rFonts w:ascii="Times New Roman" w:hAnsi="Times New Roman" w:cs="Times New Roman"/>
        </w:rPr>
        <w:t xml:space="preserve"> крови).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Однако</w:t>
      </w:r>
      <w:proofErr w:type="gramStart"/>
      <w:r w:rsidRPr="00681613">
        <w:rPr>
          <w:rFonts w:ascii="Times New Roman" w:hAnsi="Times New Roman" w:cs="Times New Roman"/>
        </w:rPr>
        <w:t>,</w:t>
      </w:r>
      <w:proofErr w:type="gramEnd"/>
      <w:r w:rsidRPr="00681613">
        <w:rPr>
          <w:rFonts w:ascii="Times New Roman" w:hAnsi="Times New Roman" w:cs="Times New Roman"/>
        </w:rPr>
        <w:t xml:space="preserve"> необходимо помнить об особенностях течения инфекционных</w:t>
      </w:r>
      <w:r w:rsidRPr="00681613">
        <w:rPr>
          <w:rFonts w:ascii="Times New Roman" w:hAnsi="Times New Roman" w:cs="Times New Roman"/>
        </w:rPr>
        <w:br/>
        <w:t>осложнений, развивающихся в условиях лечения генно-инженерными биологическими</w:t>
      </w:r>
      <w:r w:rsidRPr="00681613">
        <w:rPr>
          <w:rFonts w:ascii="Times New Roman" w:hAnsi="Times New Roman" w:cs="Times New Roman"/>
        </w:rPr>
        <w:br/>
        <w:t>препаратами.</w:t>
      </w:r>
    </w:p>
    <w:p w:rsidR="00681613" w:rsidRPr="00681613" w:rsidRDefault="00681613" w:rsidP="00681613">
      <w:pPr>
        <w:tabs>
          <w:tab w:val="left" w:pos="3418"/>
          <w:tab w:val="left" w:pos="5251"/>
          <w:tab w:val="left" w:pos="6466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Они включают: отсутствие лихорадки или низкий субфебрилитет; низкий</w:t>
      </w:r>
      <w:r w:rsidRPr="00681613">
        <w:rPr>
          <w:rFonts w:ascii="Times New Roman" w:hAnsi="Times New Roman" w:cs="Times New Roman"/>
        </w:rPr>
        <w:br/>
        <w:t xml:space="preserve">уровень СРБ сыворотки крови; низкий уровень </w:t>
      </w:r>
      <w:proofErr w:type="spellStart"/>
      <w:r w:rsidRPr="00681613">
        <w:rPr>
          <w:rFonts w:ascii="Times New Roman" w:hAnsi="Times New Roman" w:cs="Times New Roman"/>
        </w:rPr>
        <w:t>прокальцитонина</w:t>
      </w:r>
      <w:proofErr w:type="spellEnd"/>
      <w:r w:rsidRPr="00681613">
        <w:rPr>
          <w:rFonts w:ascii="Times New Roman" w:hAnsi="Times New Roman" w:cs="Times New Roman"/>
        </w:rPr>
        <w:br/>
        <w:t>или незначительное его</w:t>
      </w:r>
      <w:r w:rsidRPr="00681613">
        <w:rPr>
          <w:rFonts w:ascii="Times New Roman" w:hAnsi="Times New Roman" w:cs="Times New Roman"/>
        </w:rPr>
        <w:tab/>
        <w:t>повышение;</w:t>
      </w:r>
      <w:r w:rsidRPr="00681613">
        <w:rPr>
          <w:rFonts w:ascii="Times New Roman" w:hAnsi="Times New Roman" w:cs="Times New Roman"/>
        </w:rPr>
        <w:tab/>
        <w:t>низкое</w:t>
      </w:r>
      <w:r w:rsidRPr="00681613">
        <w:rPr>
          <w:rFonts w:ascii="Times New Roman" w:hAnsi="Times New Roman" w:cs="Times New Roman"/>
        </w:rPr>
        <w:tab/>
        <w:t>число лейкоцитов</w:t>
      </w:r>
    </w:p>
    <w:p w:rsidR="00681613" w:rsidRPr="00681613" w:rsidRDefault="00681613" w:rsidP="00681613">
      <w:pPr>
        <w:spacing w:line="413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или незначительное его повышение; </w:t>
      </w:r>
      <w:proofErr w:type="spellStart"/>
      <w:r w:rsidRPr="00681613">
        <w:rPr>
          <w:rFonts w:ascii="Times New Roman" w:hAnsi="Times New Roman" w:cs="Times New Roman"/>
        </w:rPr>
        <w:t>нейтропению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tabs>
          <w:tab w:val="left" w:pos="3638"/>
          <w:tab w:val="left" w:pos="5477"/>
          <w:tab w:val="left" w:pos="6466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нарастании признаков дыхательной недостаточности, появлении</w:t>
      </w:r>
      <w:r w:rsidRPr="00681613">
        <w:rPr>
          <w:rFonts w:ascii="Times New Roman" w:hAnsi="Times New Roman" w:cs="Times New Roman"/>
        </w:rPr>
        <w:br/>
        <w:t>субфебрильной/фебрильной</w:t>
      </w:r>
      <w:r w:rsidRPr="00681613">
        <w:rPr>
          <w:rFonts w:ascii="Times New Roman" w:hAnsi="Times New Roman" w:cs="Times New Roman"/>
        </w:rPr>
        <w:tab/>
        <w:t>лихорадки</w:t>
      </w:r>
      <w:r w:rsidRPr="00681613">
        <w:rPr>
          <w:rFonts w:ascii="Times New Roman" w:hAnsi="Times New Roman" w:cs="Times New Roman"/>
        </w:rPr>
        <w:tab/>
      </w:r>
      <w:proofErr w:type="gramStart"/>
      <w:r w:rsidRPr="00681613">
        <w:rPr>
          <w:rFonts w:ascii="Times New Roman" w:hAnsi="Times New Roman" w:cs="Times New Roman"/>
        </w:rPr>
        <w:t>при</w:t>
      </w:r>
      <w:proofErr w:type="gramEnd"/>
      <w:r w:rsidRPr="00681613">
        <w:rPr>
          <w:rFonts w:ascii="Times New Roman" w:hAnsi="Times New Roman" w:cs="Times New Roman"/>
        </w:rPr>
        <w:tab/>
        <w:t>нормальных/умеренно</w:t>
      </w:r>
    </w:p>
    <w:p w:rsidR="00681613" w:rsidRPr="00681613" w:rsidRDefault="00681613" w:rsidP="00681613">
      <w:pPr>
        <w:spacing w:line="413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повышенных/значительно повышенных </w:t>
      </w:r>
      <w:proofErr w:type="gramStart"/>
      <w:r w:rsidRPr="00681613">
        <w:rPr>
          <w:rFonts w:ascii="Times New Roman" w:hAnsi="Times New Roman" w:cs="Times New Roman"/>
        </w:rPr>
        <w:t>маркерах</w:t>
      </w:r>
      <w:proofErr w:type="gramEnd"/>
      <w:r w:rsidRPr="00681613">
        <w:rPr>
          <w:rFonts w:ascii="Times New Roman" w:hAnsi="Times New Roman" w:cs="Times New Roman"/>
        </w:rPr>
        <w:t xml:space="preserve"> воспаления (СОЭ, показатели СРБ,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прокальцитонина</w:t>
      </w:r>
      <w:proofErr w:type="spellEnd"/>
      <w:r w:rsidRPr="00681613">
        <w:rPr>
          <w:rFonts w:ascii="Times New Roman" w:hAnsi="Times New Roman" w:cs="Times New Roman"/>
        </w:rPr>
        <w:t xml:space="preserve"> и лейкоцитов крови) необходимо заподозрить развитие</w:t>
      </w:r>
      <w:r w:rsidRPr="00681613">
        <w:rPr>
          <w:rFonts w:ascii="Times New Roman" w:hAnsi="Times New Roman" w:cs="Times New Roman"/>
        </w:rPr>
        <w:br/>
        <w:t>инфекционных осложнений, в том числе грибковой и/или оппортунистической</w:t>
      </w:r>
      <w:r w:rsidRPr="00681613">
        <w:rPr>
          <w:rFonts w:ascii="Times New Roman" w:hAnsi="Times New Roman" w:cs="Times New Roman"/>
        </w:rPr>
        <w:br/>
        <w:t>инфекции и провести: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- контрольную КТ органов грудной клетки для подтверждения/исключения</w:t>
      </w:r>
      <w:r w:rsidRPr="00681613">
        <w:rPr>
          <w:rFonts w:ascii="Times New Roman" w:hAnsi="Times New Roman" w:cs="Times New Roman"/>
        </w:rPr>
        <w:br/>
        <w:t>развития пневмонии;</w:t>
      </w:r>
    </w:p>
    <w:p w:rsidR="00681613" w:rsidRPr="00681613" w:rsidRDefault="00681613" w:rsidP="00A333D3">
      <w:pPr>
        <w:numPr>
          <w:ilvl w:val="0"/>
          <w:numId w:val="8"/>
        </w:num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 микробиологическое (</w:t>
      </w:r>
      <w:proofErr w:type="spellStart"/>
      <w:r w:rsidRPr="00681613">
        <w:rPr>
          <w:rFonts w:ascii="Times New Roman" w:hAnsi="Times New Roman" w:cs="Times New Roman"/>
        </w:rPr>
        <w:t>культуральное</w:t>
      </w:r>
      <w:proofErr w:type="spellEnd"/>
      <w:r w:rsidRPr="00681613">
        <w:rPr>
          <w:rFonts w:ascii="Times New Roman" w:hAnsi="Times New Roman" w:cs="Times New Roman"/>
        </w:rPr>
        <w:t>) исследование бронхоальвеолярной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лаважной</w:t>
      </w:r>
      <w:proofErr w:type="spellEnd"/>
      <w:r w:rsidRPr="00681613">
        <w:rPr>
          <w:rFonts w:ascii="Times New Roman" w:hAnsi="Times New Roman" w:cs="Times New Roman"/>
        </w:rPr>
        <w:t xml:space="preserve"> жидкости, мокроты или </w:t>
      </w:r>
      <w:proofErr w:type="spellStart"/>
      <w:r w:rsidRPr="00681613">
        <w:rPr>
          <w:rFonts w:ascii="Times New Roman" w:hAnsi="Times New Roman" w:cs="Times New Roman"/>
        </w:rPr>
        <w:t>эндотрахеального</w:t>
      </w:r>
      <w:proofErr w:type="spellEnd"/>
      <w:r w:rsidRPr="00681613">
        <w:rPr>
          <w:rFonts w:ascii="Times New Roman" w:hAnsi="Times New Roman" w:cs="Times New Roman"/>
        </w:rPr>
        <w:t xml:space="preserve"> аспирата на аэробные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и факультативно-анаэробные микроорганизмы, дрожжевые, </w:t>
      </w:r>
      <w:proofErr w:type="spellStart"/>
      <w:r w:rsidRPr="00681613">
        <w:rPr>
          <w:rFonts w:ascii="Times New Roman" w:hAnsi="Times New Roman" w:cs="Times New Roman"/>
        </w:rPr>
        <w:t>мецелиальные</w:t>
      </w:r>
      <w:proofErr w:type="spellEnd"/>
      <w:r w:rsidRPr="00681613">
        <w:rPr>
          <w:rFonts w:ascii="Times New Roman" w:hAnsi="Times New Roman" w:cs="Times New Roman"/>
        </w:rPr>
        <w:t>, плесневые</w:t>
      </w:r>
      <w:r w:rsidRPr="00681613">
        <w:rPr>
          <w:rFonts w:ascii="Times New Roman" w:hAnsi="Times New Roman" w:cs="Times New Roman"/>
        </w:rPr>
        <w:br/>
        <w:t>грибы;</w:t>
      </w:r>
    </w:p>
    <w:p w:rsidR="00681613" w:rsidRPr="00681613" w:rsidRDefault="00681613" w:rsidP="00A333D3">
      <w:pPr>
        <w:numPr>
          <w:ilvl w:val="0"/>
          <w:numId w:val="8"/>
        </w:num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 микробиологическое (</w:t>
      </w:r>
      <w:proofErr w:type="spellStart"/>
      <w:r w:rsidRPr="00681613">
        <w:rPr>
          <w:rFonts w:ascii="Times New Roman" w:hAnsi="Times New Roman" w:cs="Times New Roman"/>
        </w:rPr>
        <w:t>культуральное</w:t>
      </w:r>
      <w:proofErr w:type="spellEnd"/>
      <w:r w:rsidRPr="00681613">
        <w:rPr>
          <w:rFonts w:ascii="Times New Roman" w:hAnsi="Times New Roman" w:cs="Times New Roman"/>
        </w:rPr>
        <w:t>) исследование бронхоальвеолярной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лаважной</w:t>
      </w:r>
      <w:proofErr w:type="spellEnd"/>
      <w:r w:rsidRPr="00681613">
        <w:rPr>
          <w:rFonts w:ascii="Times New Roman" w:hAnsi="Times New Roman" w:cs="Times New Roman"/>
        </w:rPr>
        <w:t xml:space="preserve"> жидкости на цисты пневмоцист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Pneumocystis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jirovecii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>);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802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определение </w:t>
      </w:r>
      <w:proofErr w:type="spellStart"/>
      <w:r w:rsidRPr="00681613">
        <w:rPr>
          <w:rFonts w:ascii="Times New Roman" w:hAnsi="Times New Roman" w:cs="Times New Roman"/>
        </w:rPr>
        <w:t>маннана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галактоманнана</w:t>
      </w:r>
      <w:proofErr w:type="spellEnd"/>
      <w:r w:rsidRPr="00681613">
        <w:rPr>
          <w:rFonts w:ascii="Times New Roman" w:hAnsi="Times New Roman" w:cs="Times New Roman"/>
        </w:rPr>
        <w:t xml:space="preserve"> в </w:t>
      </w:r>
      <w:proofErr w:type="spellStart"/>
      <w:r w:rsidRPr="00681613">
        <w:rPr>
          <w:rFonts w:ascii="Times New Roman" w:hAnsi="Times New Roman" w:cs="Times New Roman"/>
        </w:rPr>
        <w:t>лаважной</w:t>
      </w:r>
      <w:proofErr w:type="spellEnd"/>
      <w:r w:rsidRPr="00681613">
        <w:rPr>
          <w:rFonts w:ascii="Times New Roman" w:hAnsi="Times New Roman" w:cs="Times New Roman"/>
        </w:rPr>
        <w:t xml:space="preserve"> жидкости, в крови;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769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определение ДНК </w:t>
      </w:r>
      <w:r w:rsidRPr="00681613">
        <w:rPr>
          <w:rFonts w:ascii="Times New Roman" w:hAnsi="Times New Roman" w:cs="Times New Roman"/>
          <w:lang w:val="en-US" w:eastAsia="en-US" w:bidi="en-US"/>
        </w:rPr>
        <w:t>Pneumocystis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jirovecii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 xml:space="preserve">грибов рода аспергиллы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Aspergillus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br/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.), </w:t>
      </w:r>
      <w:r w:rsidRPr="00681613">
        <w:rPr>
          <w:rFonts w:ascii="Times New Roman" w:hAnsi="Times New Roman" w:cs="Times New Roman"/>
          <w:lang w:val="en-US" w:eastAsia="en-US" w:bidi="en-US"/>
        </w:rPr>
        <w:t>Mycoplasma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pneumoniae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цитомегаловируcа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Cytomegalovirus</w:t>
      </w:r>
      <w:r w:rsidRPr="00681613">
        <w:rPr>
          <w:rFonts w:ascii="Times New Roman" w:hAnsi="Times New Roman" w:cs="Times New Roman"/>
          <w:lang w:eastAsia="en-US" w:bidi="en-US"/>
        </w:rPr>
        <w:t xml:space="preserve">) </w:t>
      </w:r>
      <w:r w:rsidRPr="00681613">
        <w:rPr>
          <w:rFonts w:ascii="Times New Roman" w:hAnsi="Times New Roman" w:cs="Times New Roman"/>
        </w:rPr>
        <w:t>в мокроте,</w:t>
      </w:r>
      <w:r w:rsidRPr="00681613">
        <w:rPr>
          <w:rFonts w:ascii="Times New Roman" w:hAnsi="Times New Roman" w:cs="Times New Roman"/>
        </w:rPr>
        <w:br/>
        <w:t xml:space="preserve">бронхоальвеолярной </w:t>
      </w:r>
      <w:proofErr w:type="spellStart"/>
      <w:r w:rsidRPr="00681613">
        <w:rPr>
          <w:rFonts w:ascii="Times New Roman" w:hAnsi="Times New Roman" w:cs="Times New Roman"/>
        </w:rPr>
        <w:t>лаважной</w:t>
      </w:r>
      <w:proofErr w:type="spellEnd"/>
      <w:r w:rsidRPr="00681613">
        <w:rPr>
          <w:rFonts w:ascii="Times New Roman" w:hAnsi="Times New Roman" w:cs="Times New Roman"/>
        </w:rPr>
        <w:t xml:space="preserve"> жидкости, в крови;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998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определение ДНК вирусов Эпштейна-</w:t>
      </w:r>
      <w:proofErr w:type="spellStart"/>
      <w:r w:rsidRPr="00681613">
        <w:rPr>
          <w:rFonts w:ascii="Times New Roman" w:hAnsi="Times New Roman" w:cs="Times New Roman"/>
        </w:rPr>
        <w:t>Барр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Epstein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r w:rsidRPr="00681613">
        <w:rPr>
          <w:rFonts w:ascii="Times New Roman" w:hAnsi="Times New Roman" w:cs="Times New Roman"/>
          <w:lang w:val="en-US" w:eastAsia="en-US" w:bidi="en-US"/>
        </w:rPr>
        <w:t>Barr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virus</w:t>
      </w:r>
      <w:r w:rsidRPr="00681613">
        <w:rPr>
          <w:rFonts w:ascii="Times New Roman" w:hAnsi="Times New Roman" w:cs="Times New Roman"/>
          <w:lang w:eastAsia="en-US" w:bidi="en-US"/>
        </w:rPr>
        <w:t>),</w:t>
      </w:r>
      <w:r w:rsidRPr="00681613">
        <w:rPr>
          <w:rFonts w:ascii="Times New Roman" w:hAnsi="Times New Roman" w:cs="Times New Roman"/>
          <w:lang w:eastAsia="en-US" w:bidi="en-US"/>
        </w:rPr>
        <w:br/>
      </w:r>
      <w:proofErr w:type="spellStart"/>
      <w:r w:rsidRPr="00681613">
        <w:rPr>
          <w:rFonts w:ascii="Times New Roman" w:hAnsi="Times New Roman" w:cs="Times New Roman"/>
        </w:rPr>
        <w:t>цитомегаловиру</w:t>
      </w:r>
      <w:proofErr w:type="gramStart"/>
      <w:r w:rsidRPr="00681613">
        <w:rPr>
          <w:rFonts w:ascii="Times New Roman" w:hAnsi="Times New Roman" w:cs="Times New Roman"/>
        </w:rPr>
        <w:t>c</w:t>
      </w:r>
      <w:proofErr w:type="gramEnd"/>
      <w:r w:rsidRPr="00681613">
        <w:rPr>
          <w:rFonts w:ascii="Times New Roman" w:hAnsi="Times New Roman" w:cs="Times New Roman"/>
        </w:rPr>
        <w:t>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Cytomegalovirus</w:t>
      </w:r>
      <w:r w:rsidRPr="00681613">
        <w:rPr>
          <w:rFonts w:ascii="Times New Roman" w:hAnsi="Times New Roman" w:cs="Times New Roman"/>
          <w:lang w:eastAsia="en-US" w:bidi="en-US"/>
        </w:rPr>
        <w:t xml:space="preserve">), </w:t>
      </w:r>
      <w:r w:rsidRPr="00681613">
        <w:rPr>
          <w:rFonts w:ascii="Times New Roman" w:hAnsi="Times New Roman" w:cs="Times New Roman"/>
        </w:rPr>
        <w:t xml:space="preserve">вируса простого герпеса 1 и 2 типов </w:t>
      </w:r>
      <w:r w:rsidRPr="00681613">
        <w:rPr>
          <w:rFonts w:ascii="Times New Roman" w:hAnsi="Times New Roman" w:cs="Times New Roman"/>
          <w:lang w:eastAsia="en-US" w:bidi="en-US"/>
        </w:rPr>
        <w:t>(</w:t>
      </w:r>
      <w:r w:rsidRPr="00681613">
        <w:rPr>
          <w:rFonts w:ascii="Times New Roman" w:hAnsi="Times New Roman" w:cs="Times New Roman"/>
          <w:lang w:val="en-US" w:eastAsia="en-US" w:bidi="en-US"/>
        </w:rPr>
        <w:t>Herpes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simplex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virus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types</w:t>
      </w:r>
      <w:r w:rsidRPr="00681613">
        <w:rPr>
          <w:rFonts w:ascii="Times New Roman" w:hAnsi="Times New Roman" w:cs="Times New Roman"/>
          <w:lang w:eastAsia="en-US" w:bidi="en-US"/>
        </w:rPr>
        <w:t xml:space="preserve"> 1, 2) </w:t>
      </w:r>
      <w:r w:rsidRPr="00681613">
        <w:rPr>
          <w:rFonts w:ascii="Times New Roman" w:hAnsi="Times New Roman" w:cs="Times New Roman"/>
        </w:rPr>
        <w:t>методом ПЦР в периферической крови (количественное</w:t>
      </w:r>
      <w:r w:rsidRPr="00681613">
        <w:rPr>
          <w:rFonts w:ascii="Times New Roman" w:hAnsi="Times New Roman" w:cs="Times New Roman"/>
        </w:rPr>
        <w:br/>
        <w:t>исследование), слюне и моче;</w:t>
      </w:r>
    </w:p>
    <w:p w:rsidR="00681613" w:rsidRPr="00681613" w:rsidRDefault="00681613" w:rsidP="00A333D3">
      <w:pPr>
        <w:numPr>
          <w:ilvl w:val="0"/>
          <w:numId w:val="8"/>
        </w:numPr>
        <w:tabs>
          <w:tab w:val="left" w:pos="769"/>
        </w:tabs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исследование крови на антитела класса</w:t>
      </w:r>
      <w:proofErr w:type="gramStart"/>
      <w:r w:rsidRPr="00681613">
        <w:rPr>
          <w:rFonts w:ascii="Times New Roman" w:hAnsi="Times New Roman" w:cs="Times New Roman"/>
        </w:rPr>
        <w:t xml:space="preserve"> А</w:t>
      </w:r>
      <w:proofErr w:type="gramEnd"/>
      <w:r w:rsidRPr="00681613">
        <w:rPr>
          <w:rFonts w:ascii="Times New Roman" w:hAnsi="Times New Roman" w:cs="Times New Roman"/>
        </w:rPr>
        <w:t xml:space="preserve"> и </w:t>
      </w:r>
      <w:r w:rsidRPr="00681613">
        <w:rPr>
          <w:rFonts w:ascii="Times New Roman" w:hAnsi="Times New Roman" w:cs="Times New Roman"/>
          <w:lang w:val="en-US" w:eastAsia="en-US" w:bidi="en-US"/>
        </w:rPr>
        <w:t>M</w:t>
      </w:r>
      <w:r w:rsidRPr="00681613">
        <w:rPr>
          <w:rFonts w:ascii="Times New Roman" w:hAnsi="Times New Roman" w:cs="Times New Roman"/>
          <w:lang w:eastAsia="en-US" w:bidi="en-US"/>
        </w:rPr>
        <w:t xml:space="preserve"> (</w:t>
      </w:r>
      <w:r w:rsidRPr="00681613">
        <w:rPr>
          <w:rFonts w:ascii="Times New Roman" w:hAnsi="Times New Roman" w:cs="Times New Roman"/>
          <w:lang w:val="en-US" w:eastAsia="en-US" w:bidi="en-US"/>
        </w:rPr>
        <w:t>IgA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IgM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) </w:t>
      </w:r>
      <w:r w:rsidRPr="00681613">
        <w:rPr>
          <w:rFonts w:ascii="Times New Roman" w:hAnsi="Times New Roman" w:cs="Times New Roman"/>
        </w:rPr>
        <w:t>к грибам рода</w:t>
      </w:r>
      <w:r w:rsidRPr="00681613">
        <w:rPr>
          <w:rFonts w:ascii="Times New Roman" w:hAnsi="Times New Roman" w:cs="Times New Roman"/>
        </w:rPr>
        <w:br/>
        <w:t xml:space="preserve">аспергиллы </w:t>
      </w:r>
      <w:r w:rsidRPr="00681613">
        <w:rPr>
          <w:rStyle w:val="2115pt"/>
          <w:rFonts w:eastAsia="Arial Unicode MS"/>
          <w:lang w:val="ru-RU"/>
        </w:rPr>
        <w:t>(</w:t>
      </w:r>
      <w:proofErr w:type="spellStart"/>
      <w:r w:rsidRPr="00681613">
        <w:rPr>
          <w:rStyle w:val="2115pt"/>
          <w:rFonts w:eastAsia="Arial Unicode MS"/>
        </w:rPr>
        <w:t>Aspergillus</w:t>
      </w:r>
      <w:proofErr w:type="spellEnd"/>
      <w:r w:rsidRPr="00681613">
        <w:rPr>
          <w:rStyle w:val="2115pt"/>
          <w:rFonts w:eastAsia="Arial Unicode MS"/>
          <w:lang w:val="ru-RU"/>
        </w:rPr>
        <w:t xml:space="preserve"> </w:t>
      </w:r>
      <w:proofErr w:type="spellStart"/>
      <w:r w:rsidRPr="00681613">
        <w:rPr>
          <w:rStyle w:val="2115pt"/>
          <w:rFonts w:eastAsia="Arial Unicode MS"/>
        </w:rPr>
        <w:t>spp</w:t>
      </w:r>
      <w:proofErr w:type="spellEnd"/>
      <w:r w:rsidRPr="00681613">
        <w:rPr>
          <w:rStyle w:val="2115pt"/>
          <w:rFonts w:eastAsia="Arial Unicode MS"/>
          <w:lang w:val="ru-RU"/>
        </w:rPr>
        <w:t>.).</w:t>
      </w:r>
    </w:p>
    <w:p w:rsidR="00681613" w:rsidRPr="00D91DAC" w:rsidRDefault="00681613" w:rsidP="00681613">
      <w:pPr>
        <w:keepNext/>
        <w:keepLines/>
        <w:spacing w:line="413" w:lineRule="exact"/>
        <w:ind w:firstLine="740"/>
        <w:rPr>
          <w:rFonts w:ascii="Times New Roman" w:hAnsi="Times New Roman" w:cs="Times New Roman"/>
          <w:b/>
        </w:rPr>
      </w:pPr>
      <w:bookmarkStart w:id="48" w:name="bookmark59"/>
      <w:r w:rsidRPr="00D91DAC">
        <w:rPr>
          <w:rStyle w:val="321"/>
          <w:rFonts w:eastAsia="Arial Unicode MS"/>
          <w:b/>
        </w:rPr>
        <w:t xml:space="preserve">Характеристика </w:t>
      </w:r>
      <w:proofErr w:type="spellStart"/>
      <w:r w:rsidRPr="00D91DAC">
        <w:rPr>
          <w:rStyle w:val="321"/>
          <w:rFonts w:eastAsia="Arial Unicode MS"/>
          <w:b/>
        </w:rPr>
        <w:t>коагулопатии</w:t>
      </w:r>
      <w:proofErr w:type="spellEnd"/>
      <w:r w:rsidRPr="00D91DAC">
        <w:rPr>
          <w:rStyle w:val="321"/>
          <w:rFonts w:eastAsia="Arial Unicode MS"/>
          <w:b/>
        </w:rPr>
        <w:t xml:space="preserve"> при </w:t>
      </w:r>
      <w:r w:rsidRPr="00D91DAC">
        <w:rPr>
          <w:rStyle w:val="321"/>
          <w:rFonts w:eastAsia="Arial Unicode MS"/>
          <w:b/>
          <w:lang w:val="en-US" w:eastAsia="en-US" w:bidi="en-US"/>
        </w:rPr>
        <w:t>COVID</w:t>
      </w:r>
      <w:r w:rsidRPr="00D91DAC">
        <w:rPr>
          <w:rStyle w:val="321"/>
          <w:rFonts w:eastAsia="Arial Unicode MS"/>
          <w:b/>
          <w:lang w:eastAsia="en-US" w:bidi="en-US"/>
        </w:rPr>
        <w:t>-19</w:t>
      </w:r>
      <w:bookmarkEnd w:id="48"/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Следствием </w:t>
      </w:r>
      <w:proofErr w:type="spellStart"/>
      <w:r w:rsidRPr="00681613">
        <w:rPr>
          <w:rFonts w:ascii="Times New Roman" w:hAnsi="Times New Roman" w:cs="Times New Roman"/>
        </w:rPr>
        <w:t>цитокинового</w:t>
      </w:r>
      <w:proofErr w:type="spellEnd"/>
      <w:r w:rsidRPr="00681613">
        <w:rPr>
          <w:rFonts w:ascii="Times New Roman" w:hAnsi="Times New Roman" w:cs="Times New Roman"/>
        </w:rPr>
        <w:t xml:space="preserve"> шторма может стать развитие нарушений</w:t>
      </w:r>
      <w:r w:rsidRPr="00681613">
        <w:rPr>
          <w:rFonts w:ascii="Times New Roman" w:hAnsi="Times New Roman" w:cs="Times New Roman"/>
        </w:rPr>
        <w:br/>
        <w:t>свертывания крови. В начальных стадиях заболевания характерно развитие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гиперкоагуляции</w:t>
      </w:r>
      <w:proofErr w:type="spellEnd"/>
      <w:r w:rsidRPr="00681613">
        <w:rPr>
          <w:rFonts w:ascii="Times New Roman" w:hAnsi="Times New Roman" w:cs="Times New Roman"/>
        </w:rPr>
        <w:t xml:space="preserve"> без признаков потребления и ДВС-синдрома.</w:t>
      </w:r>
    </w:p>
    <w:p w:rsidR="00681613" w:rsidRPr="00681613" w:rsidRDefault="00681613" w:rsidP="00D91DAC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Коагулопатия</w:t>
      </w:r>
      <w:proofErr w:type="spellEnd"/>
      <w:r w:rsidRPr="00681613">
        <w:rPr>
          <w:rFonts w:ascii="Times New Roman" w:hAnsi="Times New Roman" w:cs="Times New Roman"/>
        </w:rPr>
        <w:t xml:space="preserve">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характеризуется активацией системы свертывания</w:t>
      </w:r>
      <w:r w:rsidRPr="00681613">
        <w:rPr>
          <w:rFonts w:ascii="Times New Roman" w:hAnsi="Times New Roman" w:cs="Times New Roman"/>
        </w:rPr>
        <w:br/>
        <w:t xml:space="preserve">крови в виде значительного повышения концентрации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в крови. Количество</w:t>
      </w:r>
      <w:r w:rsidRPr="00681613">
        <w:rPr>
          <w:rFonts w:ascii="Times New Roman" w:hAnsi="Times New Roman" w:cs="Times New Roman"/>
        </w:rPr>
        <w:br/>
        <w:t xml:space="preserve">тромбоцитов умеренно снижено, незначительно удлинено </w:t>
      </w:r>
      <w:proofErr w:type="spellStart"/>
      <w:r w:rsidRPr="00681613">
        <w:rPr>
          <w:rFonts w:ascii="Times New Roman" w:hAnsi="Times New Roman" w:cs="Times New Roman"/>
        </w:rPr>
        <w:t>протромбиновое</w:t>
      </w:r>
      <w:proofErr w:type="spellEnd"/>
      <w:r w:rsidRPr="00681613">
        <w:rPr>
          <w:rFonts w:ascii="Times New Roman" w:hAnsi="Times New Roman" w:cs="Times New Roman"/>
        </w:rPr>
        <w:t xml:space="preserve"> время,</w:t>
      </w:r>
      <w:r w:rsidRPr="00681613">
        <w:rPr>
          <w:rFonts w:ascii="Times New Roman" w:hAnsi="Times New Roman" w:cs="Times New Roman"/>
        </w:rPr>
        <w:br/>
        <w:t>значительно повышен фибриноген. Единичные исследования указывают,</w:t>
      </w:r>
      <w:r w:rsidRPr="00681613">
        <w:rPr>
          <w:rFonts w:ascii="Times New Roman" w:hAnsi="Times New Roman" w:cs="Times New Roman"/>
        </w:rPr>
        <w:br/>
        <w:t>что концентрация в крови антитромбина редко снижается до менее 80%. Концентрация</w:t>
      </w:r>
      <w:r w:rsidRPr="00681613">
        <w:rPr>
          <w:rFonts w:ascii="Times New Roman" w:hAnsi="Times New Roman" w:cs="Times New Roman"/>
        </w:rPr>
        <w:br/>
        <w:t>протеина</w:t>
      </w:r>
      <w:proofErr w:type="gramStart"/>
      <w:r w:rsidRPr="00681613">
        <w:rPr>
          <w:rFonts w:ascii="Times New Roman" w:hAnsi="Times New Roman" w:cs="Times New Roman"/>
        </w:rPr>
        <w:t xml:space="preserve"> С</w:t>
      </w:r>
      <w:proofErr w:type="gramEnd"/>
      <w:r w:rsidRPr="00681613">
        <w:rPr>
          <w:rFonts w:ascii="Times New Roman" w:hAnsi="Times New Roman" w:cs="Times New Roman"/>
        </w:rPr>
        <w:t xml:space="preserve"> существенно не меняется. Таким образом, </w:t>
      </w:r>
      <w:proofErr w:type="spellStart"/>
      <w:r w:rsidRPr="00681613">
        <w:rPr>
          <w:rFonts w:ascii="Times New Roman" w:hAnsi="Times New Roman" w:cs="Times New Roman"/>
        </w:rPr>
        <w:t>коагулопатия</w:t>
      </w:r>
      <w:proofErr w:type="spellEnd"/>
      <w:r w:rsidRPr="00681613">
        <w:rPr>
          <w:rFonts w:ascii="Times New Roman" w:hAnsi="Times New Roman" w:cs="Times New Roman"/>
        </w:rPr>
        <w:t xml:space="preserve">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наряду с признаками, характерными для развернутой фазы ДВС-синдрома в виде</w:t>
      </w:r>
      <w:r w:rsidRPr="00681613">
        <w:rPr>
          <w:rFonts w:ascii="Times New Roman" w:hAnsi="Times New Roman" w:cs="Times New Roman"/>
        </w:rPr>
        <w:br/>
        <w:t xml:space="preserve">высокого уровня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>, не имеет типичных признаков потребления фибриногена</w:t>
      </w:r>
      <w:r w:rsidRPr="00681613">
        <w:rPr>
          <w:rFonts w:ascii="Times New Roman" w:hAnsi="Times New Roman" w:cs="Times New Roman"/>
        </w:rPr>
        <w:br/>
        <w:t xml:space="preserve">и тромбоцитов. Также не отмечено потребления компонентов </w:t>
      </w:r>
      <w:proofErr w:type="spellStart"/>
      <w:r w:rsidRPr="00681613">
        <w:rPr>
          <w:rFonts w:ascii="Times New Roman" w:hAnsi="Times New Roman" w:cs="Times New Roman"/>
        </w:rPr>
        <w:t>противосвертывающей</w:t>
      </w:r>
      <w:proofErr w:type="spellEnd"/>
      <w:r w:rsidRPr="00681613">
        <w:rPr>
          <w:rFonts w:ascii="Times New Roman" w:hAnsi="Times New Roman" w:cs="Times New Roman"/>
        </w:rPr>
        <w:br/>
        <w:t>системы антитромбина и протеина</w:t>
      </w:r>
      <w:proofErr w:type="gramStart"/>
      <w:r w:rsidRPr="00681613">
        <w:rPr>
          <w:rFonts w:ascii="Times New Roman" w:hAnsi="Times New Roman" w:cs="Times New Roman"/>
        </w:rPr>
        <w:t xml:space="preserve"> С</w:t>
      </w:r>
      <w:proofErr w:type="gramEnd"/>
      <w:r w:rsidRPr="00681613">
        <w:rPr>
          <w:rFonts w:ascii="Times New Roman" w:hAnsi="Times New Roman" w:cs="Times New Roman"/>
        </w:rPr>
        <w:t>, характерного для ДВС-синдрома, отмечаемого</w:t>
      </w:r>
      <w:r w:rsidRPr="00681613">
        <w:rPr>
          <w:rFonts w:ascii="Times New Roman" w:hAnsi="Times New Roman" w:cs="Times New Roman"/>
        </w:rPr>
        <w:br/>
        <w:t xml:space="preserve">при сепсисе. Наличие </w:t>
      </w:r>
      <w:proofErr w:type="spellStart"/>
      <w:r w:rsidRPr="00681613">
        <w:rPr>
          <w:rFonts w:ascii="Times New Roman" w:hAnsi="Times New Roman" w:cs="Times New Roman"/>
        </w:rPr>
        <w:t>коагулопатии</w:t>
      </w:r>
      <w:proofErr w:type="spellEnd"/>
      <w:r w:rsidRPr="00681613">
        <w:rPr>
          <w:rFonts w:ascii="Times New Roman" w:hAnsi="Times New Roman" w:cs="Times New Roman"/>
        </w:rPr>
        <w:t xml:space="preserve">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ассоциируется с риском смерти.</w:t>
      </w:r>
      <w:r w:rsidR="00D91DAC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 xml:space="preserve">Кроме того, у больных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часто наблюдается артериальный и венозный</w:t>
      </w:r>
      <w:r w:rsidRPr="00681613">
        <w:rPr>
          <w:rFonts w:ascii="Times New Roman" w:hAnsi="Times New Roman" w:cs="Times New Roman"/>
        </w:rPr>
        <w:br/>
        <w:t>тромбоз.</w:t>
      </w:r>
    </w:p>
    <w:p w:rsidR="00681613" w:rsidRPr="00681613" w:rsidRDefault="00681613" w:rsidP="00681613">
      <w:pPr>
        <w:spacing w:line="413" w:lineRule="exact"/>
        <w:ind w:firstLine="7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Анализ секционных данных пациентов, погибших от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указывает</w:t>
      </w:r>
      <w:r w:rsidRPr="00681613">
        <w:rPr>
          <w:rFonts w:ascii="Times New Roman" w:hAnsi="Times New Roman" w:cs="Times New Roman"/>
        </w:rPr>
        <w:br/>
        <w:t>на наличие помимо диффузного повреждения альвеол, множества тромбозов мелких</w:t>
      </w:r>
      <w:r w:rsidRPr="00681613">
        <w:rPr>
          <w:rFonts w:ascii="Times New Roman" w:hAnsi="Times New Roman" w:cs="Times New Roman"/>
        </w:rPr>
        <w:br/>
        <w:t>сосудов легких и связанных с этим множественных геморрагий в альвеолах.</w:t>
      </w:r>
      <w:r w:rsidRPr="00681613">
        <w:rPr>
          <w:rFonts w:ascii="Times New Roman" w:hAnsi="Times New Roman" w:cs="Times New Roman"/>
        </w:rPr>
        <w:br/>
        <w:t>В тромботический процесс в легких вовлечены мегакариоциты, тромбоциты,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формирующиеся тромбы богаты не только фибрином, но и тромбоцитами. Отмечаются</w:t>
      </w:r>
      <w:r w:rsidRPr="00681613">
        <w:rPr>
          <w:rFonts w:ascii="Times New Roman" w:hAnsi="Times New Roman" w:cs="Times New Roman"/>
        </w:rPr>
        <w:br/>
        <w:t xml:space="preserve">признаки </w:t>
      </w:r>
      <w:proofErr w:type="gramStart"/>
      <w:r w:rsidRPr="00681613">
        <w:rPr>
          <w:rFonts w:ascii="Times New Roman" w:hAnsi="Times New Roman" w:cs="Times New Roman"/>
        </w:rPr>
        <w:t>тромботической</w:t>
      </w:r>
      <w:proofErr w:type="gramEnd"/>
      <w:r w:rsidRPr="00681613">
        <w:rPr>
          <w:rFonts w:ascii="Times New Roman" w:hAnsi="Times New Roman" w:cs="Times New Roman"/>
        </w:rPr>
        <w:t xml:space="preserve"> микроангиопатии в легких.</w:t>
      </w:r>
    </w:p>
    <w:p w:rsidR="00681613" w:rsidRPr="00681613" w:rsidRDefault="00681613" w:rsidP="00681613">
      <w:pPr>
        <w:spacing w:line="413" w:lineRule="exact"/>
        <w:ind w:firstLine="7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Данные электронной микроскопии свидетельствует о наличии значительного</w:t>
      </w:r>
      <w:r w:rsidRPr="00681613">
        <w:rPr>
          <w:rFonts w:ascii="Times New Roman" w:hAnsi="Times New Roman" w:cs="Times New Roman"/>
        </w:rPr>
        <w:br/>
        <w:t>повреждения эндотелиальных клеток, связанного с проникновением</w:t>
      </w:r>
      <w:r w:rsidRPr="00681613">
        <w:rPr>
          <w:rFonts w:ascii="Times New Roman" w:hAnsi="Times New Roman" w:cs="Times New Roman"/>
        </w:rPr>
        <w:br/>
        <w:t xml:space="preserve">в клетки </w:t>
      </w:r>
      <w:r w:rsidRPr="00681613">
        <w:rPr>
          <w:rFonts w:ascii="Times New Roman" w:hAnsi="Times New Roman" w:cs="Times New Roman"/>
          <w:lang w:val="en-US" w:eastAsia="en-US" w:bidi="en-US"/>
        </w:rPr>
        <w:t>SARS</w:t>
      </w:r>
      <w:r w:rsidRPr="00681613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-2, </w:t>
      </w:r>
      <w:r w:rsidRPr="00681613">
        <w:rPr>
          <w:rFonts w:ascii="Times New Roman" w:hAnsi="Times New Roman" w:cs="Times New Roman"/>
        </w:rPr>
        <w:t>распространенного тромбоза мелких сосудов,</w:t>
      </w:r>
      <w:r w:rsidRPr="00681613">
        <w:rPr>
          <w:rFonts w:ascii="Times New Roman" w:hAnsi="Times New Roman" w:cs="Times New Roman"/>
        </w:rPr>
        <w:br/>
        <w:t>микроангиопатии, окклюзии капилляров альвеол и признаков неоангиогенеза.</w:t>
      </w:r>
    </w:p>
    <w:p w:rsidR="00681613" w:rsidRPr="00681613" w:rsidRDefault="00681613" w:rsidP="00681613">
      <w:pPr>
        <w:spacing w:after="780" w:line="413" w:lineRule="exact"/>
        <w:ind w:firstLine="72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ДВС-синдром развивается, как правило, на поздних стадиях заболевания.</w:t>
      </w:r>
      <w:r w:rsidRPr="00681613">
        <w:rPr>
          <w:rFonts w:ascii="Times New Roman" w:hAnsi="Times New Roman" w:cs="Times New Roman"/>
        </w:rPr>
        <w:br/>
        <w:t>Он встречается лишь у 0,6% выживших больных и в 71,4% у умерших больных.</w:t>
      </w:r>
      <w:r w:rsidRPr="00681613">
        <w:rPr>
          <w:rFonts w:ascii="Times New Roman" w:hAnsi="Times New Roman" w:cs="Times New Roman"/>
        </w:rPr>
        <w:br/>
        <w:t xml:space="preserve">Развитие </w:t>
      </w:r>
      <w:proofErr w:type="spellStart"/>
      <w:r w:rsidRPr="00681613">
        <w:rPr>
          <w:rFonts w:ascii="Times New Roman" w:hAnsi="Times New Roman" w:cs="Times New Roman"/>
        </w:rPr>
        <w:t>гиперкоагуляции</w:t>
      </w:r>
      <w:proofErr w:type="spellEnd"/>
      <w:r w:rsidRPr="00681613">
        <w:rPr>
          <w:rFonts w:ascii="Times New Roman" w:hAnsi="Times New Roman" w:cs="Times New Roman"/>
        </w:rPr>
        <w:t xml:space="preserve"> сопряжено с риском развития тромботических</w:t>
      </w:r>
      <w:r w:rsidRPr="00681613">
        <w:rPr>
          <w:rFonts w:ascii="Times New Roman" w:hAnsi="Times New Roman" w:cs="Times New Roman"/>
        </w:rPr>
        <w:br/>
        <w:t xml:space="preserve">осложнений. </w:t>
      </w:r>
      <w:proofErr w:type="gramStart"/>
      <w:r w:rsidRPr="00681613">
        <w:rPr>
          <w:rFonts w:ascii="Times New Roman" w:hAnsi="Times New Roman" w:cs="Times New Roman"/>
        </w:rPr>
        <w:t>Для верификации диагноза ТЭЛА необходимо выполнение КТ</w:t>
      </w:r>
      <w:r w:rsidRPr="00681613">
        <w:rPr>
          <w:rFonts w:ascii="Times New Roman" w:hAnsi="Times New Roman" w:cs="Times New Roman"/>
        </w:rPr>
        <w:br/>
        <w:t>с внутривенным контрастированием, для диагностики тромбоза глубоких вен (ТГВ)</w:t>
      </w:r>
      <w:r w:rsidRPr="00681613">
        <w:rPr>
          <w:rFonts w:ascii="Times New Roman" w:hAnsi="Times New Roman" w:cs="Times New Roman"/>
        </w:rPr>
        <w:br/>
        <w:t>нижних конечностей - проведение УЗИ сосудов нижних конечностей.</w:t>
      </w:r>
      <w:proofErr w:type="gramEnd"/>
    </w:p>
    <w:p w:rsidR="00681613" w:rsidRPr="006B5816" w:rsidRDefault="00681613" w:rsidP="00681613">
      <w:pPr>
        <w:keepNext/>
        <w:keepLines/>
        <w:spacing w:line="413" w:lineRule="exact"/>
        <w:ind w:left="600"/>
        <w:rPr>
          <w:rFonts w:ascii="Times New Roman" w:hAnsi="Times New Roman" w:cs="Times New Roman"/>
          <w:b/>
        </w:rPr>
      </w:pPr>
      <w:bookmarkStart w:id="49" w:name="bookmark60"/>
      <w:proofErr w:type="spellStart"/>
      <w:r w:rsidRPr="006B5816">
        <w:rPr>
          <w:rStyle w:val="321"/>
          <w:rFonts w:eastAsia="Arial Unicode MS"/>
          <w:b/>
        </w:rPr>
        <w:t>Антитромботическая</w:t>
      </w:r>
      <w:proofErr w:type="spellEnd"/>
      <w:r w:rsidRPr="006B5816">
        <w:rPr>
          <w:rStyle w:val="321"/>
          <w:rFonts w:eastAsia="Arial Unicode MS"/>
          <w:b/>
        </w:rPr>
        <w:t xml:space="preserve"> терапия</w:t>
      </w:r>
      <w:bookmarkEnd w:id="49"/>
    </w:p>
    <w:p w:rsidR="00681613" w:rsidRPr="006B5816" w:rsidRDefault="00681613" w:rsidP="00681613">
      <w:pPr>
        <w:spacing w:line="413" w:lineRule="exact"/>
        <w:ind w:left="600"/>
        <w:rPr>
          <w:rFonts w:ascii="Times New Roman" w:hAnsi="Times New Roman" w:cs="Times New Roman"/>
          <w:b/>
        </w:rPr>
      </w:pPr>
      <w:proofErr w:type="spellStart"/>
      <w:r w:rsidRPr="006B5816">
        <w:rPr>
          <w:rStyle w:val="29"/>
          <w:rFonts w:eastAsia="Calibri"/>
          <w:b/>
        </w:rPr>
        <w:t>Антитромботическая</w:t>
      </w:r>
      <w:proofErr w:type="spellEnd"/>
      <w:r w:rsidRPr="006B5816">
        <w:rPr>
          <w:rStyle w:val="29"/>
          <w:rFonts w:eastAsia="Calibri"/>
          <w:b/>
        </w:rPr>
        <w:t xml:space="preserve"> терапия у пациентов, которые лечатся дома</w:t>
      </w:r>
    </w:p>
    <w:p w:rsidR="00681613" w:rsidRPr="00681613" w:rsidRDefault="00681613" w:rsidP="00681613">
      <w:pPr>
        <w:spacing w:line="413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Профилактика ТГВ нижних конечностей/ТЭЛА с использованием профилактических</w:t>
      </w:r>
      <w:r w:rsidRPr="00681613">
        <w:rPr>
          <w:rFonts w:ascii="Times New Roman" w:hAnsi="Times New Roman" w:cs="Times New Roman"/>
        </w:rPr>
        <w:br/>
        <w:t>доз низкомолекулярного гепарина (НМГ)/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 рекомендуется</w:t>
      </w:r>
      <w:r w:rsidRPr="00681613">
        <w:rPr>
          <w:rFonts w:ascii="Times New Roman" w:hAnsi="Times New Roman" w:cs="Times New Roman"/>
        </w:rPr>
        <w:br/>
        <w:t xml:space="preserve">пациентам со среднетяжёлой формой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которые в условиях карантина лечатся</w:t>
      </w:r>
      <w:r w:rsidRPr="00681613">
        <w:rPr>
          <w:rFonts w:ascii="Times New Roman" w:hAnsi="Times New Roman" w:cs="Times New Roman"/>
        </w:rPr>
        <w:br/>
        <w:t>дома и имеют высокий риск венозных тромбоэмболических осложнений, низкий риск</w:t>
      </w:r>
      <w:r w:rsidRPr="00681613">
        <w:rPr>
          <w:rFonts w:ascii="Times New Roman" w:hAnsi="Times New Roman" w:cs="Times New Roman"/>
        </w:rPr>
        <w:br/>
        <w:t xml:space="preserve">кровотечений и не получают </w:t>
      </w:r>
      <w:proofErr w:type="spellStart"/>
      <w:r w:rsidRPr="00681613">
        <w:rPr>
          <w:rFonts w:ascii="Times New Roman" w:hAnsi="Times New Roman" w:cs="Times New Roman"/>
        </w:rPr>
        <w:t>антикоагулянтного</w:t>
      </w:r>
      <w:proofErr w:type="spellEnd"/>
      <w:r w:rsidRPr="00681613">
        <w:rPr>
          <w:rFonts w:ascii="Times New Roman" w:hAnsi="Times New Roman" w:cs="Times New Roman"/>
        </w:rPr>
        <w:t xml:space="preserve"> лечения по другим показаниям.</w:t>
      </w:r>
      <w:r w:rsidRPr="00681613">
        <w:rPr>
          <w:rFonts w:ascii="Times New Roman" w:hAnsi="Times New Roman" w:cs="Times New Roman"/>
        </w:rPr>
        <w:br/>
        <w:t>Это относится прежде всего к больным с сильно ограниченной подвижностью,</w:t>
      </w:r>
      <w:r w:rsidRPr="00681613">
        <w:rPr>
          <w:rFonts w:ascii="Times New Roman" w:hAnsi="Times New Roman" w:cs="Times New Roman"/>
        </w:rPr>
        <w:br/>
        <w:t>ТГВ/ТЭЛА в анамнезе, активным злокачественным новообразованием, крупной</w:t>
      </w:r>
      <w:r w:rsidRPr="00681613">
        <w:rPr>
          <w:rFonts w:ascii="Times New Roman" w:hAnsi="Times New Roman" w:cs="Times New Roman"/>
        </w:rPr>
        <w:br/>
        <w:t xml:space="preserve">операцией или травмой в предшествующий месяц, носителям ряда </w:t>
      </w:r>
      <w:proofErr w:type="spellStart"/>
      <w:r w:rsidRPr="00681613">
        <w:rPr>
          <w:rFonts w:ascii="Times New Roman" w:hAnsi="Times New Roman" w:cs="Times New Roman"/>
        </w:rPr>
        <w:t>тромбофилий</w:t>
      </w:r>
      <w:proofErr w:type="spellEnd"/>
      <w:r w:rsidRPr="00681613">
        <w:rPr>
          <w:rFonts w:ascii="Times New Roman" w:hAnsi="Times New Roman" w:cs="Times New Roman"/>
        </w:rPr>
        <w:br/>
        <w:t>(дефициты антитромбина, протеинов</w:t>
      </w:r>
      <w:proofErr w:type="gramStart"/>
      <w:r w:rsidRPr="00681613">
        <w:rPr>
          <w:rFonts w:ascii="Times New Roman" w:hAnsi="Times New Roman" w:cs="Times New Roman"/>
        </w:rPr>
        <w:t xml:space="preserve"> С</w:t>
      </w:r>
      <w:proofErr w:type="gramEnd"/>
      <w:r w:rsidRPr="00681613">
        <w:rPr>
          <w:rFonts w:ascii="Times New Roman" w:hAnsi="Times New Roman" w:cs="Times New Roman"/>
        </w:rPr>
        <w:t xml:space="preserve"> или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антифиосфолипидный</w:t>
      </w:r>
      <w:proofErr w:type="spellEnd"/>
      <w:r w:rsidRPr="00681613">
        <w:rPr>
          <w:rFonts w:ascii="Times New Roman" w:hAnsi="Times New Roman" w:cs="Times New Roman"/>
        </w:rPr>
        <w:t xml:space="preserve"> синдром, фактор</w:t>
      </w:r>
      <w:r w:rsidRPr="00681613">
        <w:rPr>
          <w:rFonts w:ascii="Times New Roman" w:hAnsi="Times New Roman" w:cs="Times New Roman"/>
        </w:rPr>
        <w:br/>
        <w:t xml:space="preserve">V Лейден, мутация гена протромбина </w:t>
      </w:r>
      <w:r w:rsidRPr="00681613">
        <w:rPr>
          <w:rFonts w:ascii="Times New Roman" w:hAnsi="Times New Roman" w:cs="Times New Roman"/>
          <w:lang w:val="en-US" w:eastAsia="en-US" w:bidi="en-US"/>
        </w:rPr>
        <w:t>G</w:t>
      </w:r>
      <w:r w:rsidRPr="00681613">
        <w:rPr>
          <w:rFonts w:ascii="Times New Roman" w:hAnsi="Times New Roman" w:cs="Times New Roman"/>
          <w:lang w:eastAsia="en-US" w:bidi="en-US"/>
        </w:rPr>
        <w:t>-20210</w:t>
      </w:r>
      <w:r w:rsidRPr="00681613">
        <w:rPr>
          <w:rFonts w:ascii="Times New Roman" w:hAnsi="Times New Roman" w:cs="Times New Roman"/>
          <w:lang w:val="en-US" w:eastAsia="en-US" w:bidi="en-US"/>
        </w:rPr>
        <w:t>A</w:t>
      </w:r>
      <w:r w:rsidRPr="00681613">
        <w:rPr>
          <w:rFonts w:ascii="Times New Roman" w:hAnsi="Times New Roman" w:cs="Times New Roman"/>
          <w:lang w:eastAsia="en-US" w:bidi="en-US"/>
        </w:rPr>
        <w:t xml:space="preserve">), </w:t>
      </w:r>
      <w:r w:rsidRPr="00681613">
        <w:rPr>
          <w:rFonts w:ascii="Times New Roman" w:hAnsi="Times New Roman" w:cs="Times New Roman"/>
        </w:rPr>
        <w:t>а также при сочетании</w:t>
      </w:r>
      <w:r w:rsidRPr="00681613">
        <w:rPr>
          <w:rFonts w:ascii="Times New Roman" w:hAnsi="Times New Roman" w:cs="Times New Roman"/>
        </w:rPr>
        <w:br/>
        <w:t>дополнительных факторов риска ТГВ/ТЭЛА (возраст старше 70 лет,</w:t>
      </w:r>
      <w:r w:rsidRPr="00681613">
        <w:rPr>
          <w:rFonts w:ascii="Times New Roman" w:hAnsi="Times New Roman" w:cs="Times New Roman"/>
        </w:rPr>
        <w:br/>
        <w:t>сердечная/дыхательная недостаточность, ожирение, системное заболевания</w:t>
      </w:r>
      <w:r w:rsidRPr="00681613">
        <w:rPr>
          <w:rFonts w:ascii="Times New Roman" w:hAnsi="Times New Roman" w:cs="Times New Roman"/>
        </w:rPr>
        <w:br/>
        <w:t xml:space="preserve">соединительной ткани, гормональная заместительная терапия/приём </w:t>
      </w:r>
      <w:proofErr w:type="gramStart"/>
      <w:r w:rsidRPr="00681613">
        <w:rPr>
          <w:rFonts w:ascii="Times New Roman" w:hAnsi="Times New Roman" w:cs="Times New Roman"/>
        </w:rPr>
        <w:t>оральных</w:t>
      </w:r>
      <w:proofErr w:type="gramEnd"/>
      <w:r w:rsidRPr="00681613">
        <w:rPr>
          <w:rFonts w:ascii="Times New Roman" w:hAnsi="Times New Roman" w:cs="Times New Roman"/>
        </w:rPr>
        <w:br/>
        <w:t>контрацептивов).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При отсутствии НМГ/НФГ/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 можно рассмотреть вопрос</w:t>
      </w:r>
      <w:r w:rsidRPr="00681613">
        <w:rPr>
          <w:rFonts w:ascii="Times New Roman" w:hAnsi="Times New Roman" w:cs="Times New Roman"/>
        </w:rPr>
        <w:br/>
        <w:t>о применении профилактических доз прямых пероральных антикоагулянтов: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ривароксабан</w:t>
      </w:r>
      <w:proofErr w:type="spellEnd"/>
      <w:r w:rsidRPr="00681613">
        <w:rPr>
          <w:rFonts w:ascii="Times New Roman" w:hAnsi="Times New Roman" w:cs="Times New Roman"/>
        </w:rPr>
        <w:t xml:space="preserve"> в дозе 10 мг 1 раз в сутки, </w:t>
      </w:r>
      <w:proofErr w:type="spellStart"/>
      <w:r w:rsidRPr="00681613">
        <w:rPr>
          <w:rFonts w:ascii="Times New Roman" w:hAnsi="Times New Roman" w:cs="Times New Roman"/>
        </w:rPr>
        <w:t>апиксабан</w:t>
      </w:r>
      <w:proofErr w:type="spellEnd"/>
      <w:r w:rsidRPr="00681613">
        <w:rPr>
          <w:rFonts w:ascii="Times New Roman" w:hAnsi="Times New Roman" w:cs="Times New Roman"/>
        </w:rPr>
        <w:t xml:space="preserve"> в дозе 2,5 мг 2 раза в сутки,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дабигатрана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этексилат</w:t>
      </w:r>
      <w:proofErr w:type="spellEnd"/>
      <w:r w:rsidRPr="00681613">
        <w:rPr>
          <w:rFonts w:ascii="Times New Roman" w:hAnsi="Times New Roman" w:cs="Times New Roman"/>
        </w:rPr>
        <w:t xml:space="preserve"> в дозе 110 мг 2 раза в сутки (для больных с клиренсом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креатинина</w:t>
      </w:r>
      <w:proofErr w:type="spellEnd"/>
      <w:r w:rsidRPr="00681613">
        <w:rPr>
          <w:rFonts w:ascii="Times New Roman" w:hAnsi="Times New Roman" w:cs="Times New Roman"/>
        </w:rPr>
        <w:t xml:space="preserve"> 30-49 мл/мин - 75 мг 2 раза в сутки).</w:t>
      </w:r>
      <w:proofErr w:type="gramEnd"/>
      <w:r w:rsidRPr="00681613">
        <w:rPr>
          <w:rFonts w:ascii="Times New Roman" w:hAnsi="Times New Roman" w:cs="Times New Roman"/>
        </w:rPr>
        <w:t xml:space="preserve"> Предложенная доза </w:t>
      </w:r>
      <w:proofErr w:type="spellStart"/>
      <w:r w:rsidRPr="00681613">
        <w:rPr>
          <w:rFonts w:ascii="Times New Roman" w:hAnsi="Times New Roman" w:cs="Times New Roman"/>
        </w:rPr>
        <w:t>дабигатрана</w:t>
      </w:r>
      <w:proofErr w:type="spellEnd"/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lastRenderedPageBreak/>
        <w:t>этексилата</w:t>
      </w:r>
      <w:proofErr w:type="spellEnd"/>
      <w:r w:rsidRPr="00681613">
        <w:rPr>
          <w:rFonts w:ascii="Times New Roman" w:hAnsi="Times New Roman" w:cs="Times New Roman"/>
        </w:rPr>
        <w:t xml:space="preserve"> основана на опыте его применения для профилактики ТГВ/ТЭЛА</w:t>
      </w:r>
      <w:r w:rsidRPr="00681613">
        <w:rPr>
          <w:rFonts w:ascii="Times New Roman" w:hAnsi="Times New Roman" w:cs="Times New Roman"/>
        </w:rPr>
        <w:br/>
        <w:t>в ортопедической хирургии, а также для профилактики сосудистых осложнений после</w:t>
      </w:r>
      <w:r w:rsidRPr="00681613">
        <w:rPr>
          <w:rFonts w:ascii="Times New Roman" w:hAnsi="Times New Roman" w:cs="Times New Roman"/>
        </w:rPr>
        <w:br/>
        <w:t>несердечных хирургических вмешательств у больных с синусовым ритмом</w:t>
      </w:r>
      <w:r w:rsidRPr="00681613">
        <w:rPr>
          <w:rFonts w:ascii="Times New Roman" w:hAnsi="Times New Roman" w:cs="Times New Roman"/>
        </w:rPr>
        <w:br/>
        <w:t xml:space="preserve">и повышенным уровнем </w:t>
      </w:r>
      <w:proofErr w:type="spellStart"/>
      <w:r w:rsidRPr="00681613">
        <w:rPr>
          <w:rFonts w:ascii="Times New Roman" w:hAnsi="Times New Roman" w:cs="Times New Roman"/>
        </w:rPr>
        <w:t>тропонина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амбулаторном назначении антикоагулянтов следует уделять особое</w:t>
      </w:r>
      <w:r w:rsidRPr="00681613">
        <w:rPr>
          <w:rFonts w:ascii="Times New Roman" w:hAnsi="Times New Roman" w:cs="Times New Roman"/>
        </w:rPr>
        <w:br/>
        <w:t>внимание наличию противопоказаний (прежде всего - выраженной почечной</w:t>
      </w:r>
      <w:r w:rsidRPr="00681613">
        <w:rPr>
          <w:rFonts w:ascii="Times New Roman" w:hAnsi="Times New Roman" w:cs="Times New Roman"/>
        </w:rPr>
        <w:br/>
        <w:t>недостаточности), во время их использования необходимо повторно оценивать риск</w:t>
      </w:r>
      <w:r w:rsidRPr="00681613">
        <w:rPr>
          <w:rFonts w:ascii="Times New Roman" w:hAnsi="Times New Roman" w:cs="Times New Roman"/>
        </w:rPr>
        <w:br/>
        <w:t>и активно искать признаки кровотечений. Длительность применения антикоагулянтов</w:t>
      </w:r>
      <w:r w:rsidRPr="00681613">
        <w:rPr>
          <w:rFonts w:ascii="Times New Roman" w:hAnsi="Times New Roman" w:cs="Times New Roman"/>
        </w:rPr>
        <w:br/>
        <w:t xml:space="preserve">при амбулаторном лечении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не ясна, и, по-видимому, может продолжаться</w:t>
      </w:r>
      <w:r w:rsidRPr="00681613">
        <w:rPr>
          <w:rFonts w:ascii="Times New Roman" w:hAnsi="Times New Roman" w:cs="Times New Roman"/>
        </w:rPr>
        <w:br/>
        <w:t>вплоть до 30 суток в зависимости от динамики клинического состояния пациента</w:t>
      </w:r>
      <w:r w:rsidRPr="00681613">
        <w:rPr>
          <w:rFonts w:ascii="Times New Roman" w:hAnsi="Times New Roman" w:cs="Times New Roman"/>
        </w:rPr>
        <w:br/>
        <w:t>и сроков восстановления двигательной активности.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</w:t>
      </w:r>
      <w:proofErr w:type="spellStart"/>
      <w:r w:rsidRPr="00681613">
        <w:rPr>
          <w:rFonts w:ascii="Times New Roman" w:hAnsi="Times New Roman" w:cs="Times New Roman"/>
        </w:rPr>
        <w:t>рандомизированном</w:t>
      </w:r>
      <w:proofErr w:type="spellEnd"/>
      <w:r w:rsidRPr="00681613">
        <w:rPr>
          <w:rFonts w:ascii="Times New Roman" w:hAnsi="Times New Roman" w:cs="Times New Roman"/>
        </w:rPr>
        <w:t xml:space="preserve"> плацебо-контролируемом исследовании, включившем 243</w:t>
      </w:r>
      <w:r w:rsidRPr="00681613">
        <w:rPr>
          <w:rFonts w:ascii="Times New Roman" w:hAnsi="Times New Roman" w:cs="Times New Roman"/>
        </w:rPr>
        <w:br/>
        <w:t xml:space="preserve">амбулаторных пациента </w:t>
      </w:r>
      <w:proofErr w:type="gramStart"/>
      <w:r w:rsidRPr="00681613">
        <w:rPr>
          <w:rFonts w:ascii="Times New Roman" w:hAnsi="Times New Roman" w:cs="Times New Roman"/>
        </w:rPr>
        <w:t>в первые</w:t>
      </w:r>
      <w:proofErr w:type="gramEnd"/>
      <w:r w:rsidRPr="00681613">
        <w:rPr>
          <w:rFonts w:ascii="Times New Roman" w:hAnsi="Times New Roman" w:cs="Times New Roman"/>
        </w:rPr>
        <w:t xml:space="preserve"> 3 дня после клинического начала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применение </w:t>
      </w:r>
      <w:proofErr w:type="spellStart"/>
      <w:r w:rsidRPr="00681613">
        <w:rPr>
          <w:rFonts w:ascii="Times New Roman" w:hAnsi="Times New Roman" w:cs="Times New Roman"/>
        </w:rPr>
        <w:t>сулодексида</w:t>
      </w:r>
      <w:proofErr w:type="spellEnd"/>
      <w:r w:rsidRPr="00681613">
        <w:rPr>
          <w:rFonts w:ascii="Times New Roman" w:hAnsi="Times New Roman" w:cs="Times New Roman"/>
        </w:rPr>
        <w:t xml:space="preserve"> в дозе 500 ЛЕ 2 два раза в день в течение 21 дня</w:t>
      </w:r>
      <w:r w:rsidRPr="00681613">
        <w:rPr>
          <w:rFonts w:ascii="Times New Roman" w:hAnsi="Times New Roman" w:cs="Times New Roman"/>
        </w:rPr>
        <w:br/>
        <w:t>ассоциировалось со снижением риска госпитализаций, а также потребности</w:t>
      </w:r>
      <w:r w:rsidRPr="00681613">
        <w:rPr>
          <w:rFonts w:ascii="Times New Roman" w:hAnsi="Times New Roman" w:cs="Times New Roman"/>
        </w:rPr>
        <w:br/>
        <w:t xml:space="preserve">в кислородной поддержке. Полагают, что положительные эффекты </w:t>
      </w:r>
      <w:proofErr w:type="spellStart"/>
      <w:r w:rsidRPr="00681613">
        <w:rPr>
          <w:rFonts w:ascii="Times New Roman" w:hAnsi="Times New Roman" w:cs="Times New Roman"/>
        </w:rPr>
        <w:t>сулодексида</w:t>
      </w:r>
      <w:proofErr w:type="spellEnd"/>
      <w:r w:rsidRPr="00681613">
        <w:rPr>
          <w:rFonts w:ascii="Times New Roman" w:hAnsi="Times New Roman" w:cs="Times New Roman"/>
        </w:rPr>
        <w:t xml:space="preserve"> при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связаны преимущественно с его воздействием на эндотелий.</w:t>
      </w:r>
    </w:p>
    <w:p w:rsidR="00681613" w:rsidRPr="00681613" w:rsidRDefault="00681613" w:rsidP="00681613">
      <w:pPr>
        <w:spacing w:line="442" w:lineRule="exact"/>
        <w:ind w:firstLine="600"/>
        <w:jc w:val="both"/>
        <w:rPr>
          <w:rFonts w:ascii="Times New Roman" w:hAnsi="Times New Roman" w:cs="Times New Roman"/>
        </w:rPr>
      </w:pPr>
      <w:proofErr w:type="spellStart"/>
      <w:r w:rsidRPr="006B5816">
        <w:rPr>
          <w:rStyle w:val="2115pt"/>
          <w:rFonts w:eastAsia="Arial Unicode MS"/>
          <w:b/>
          <w:i w:val="0"/>
          <w:u w:val="single"/>
          <w:lang w:val="ru-RU"/>
        </w:rPr>
        <w:t>Антитромботическая</w:t>
      </w:r>
      <w:proofErr w:type="spellEnd"/>
      <w:r w:rsidRPr="006B5816">
        <w:rPr>
          <w:rStyle w:val="2115pt"/>
          <w:rFonts w:eastAsia="Arial Unicode MS"/>
          <w:b/>
          <w:i w:val="0"/>
          <w:u w:val="single"/>
          <w:lang w:val="ru-RU"/>
        </w:rPr>
        <w:t xml:space="preserve"> терапия у пациентов, поступивших в стационар.</w:t>
      </w:r>
      <w:r w:rsidRPr="00681613">
        <w:rPr>
          <w:rStyle w:val="2115pt"/>
          <w:rFonts w:eastAsia="Arial Unicode MS"/>
          <w:lang w:val="ru-RU"/>
        </w:rPr>
        <w:br/>
      </w:r>
      <w:r w:rsidRPr="00681613">
        <w:rPr>
          <w:rFonts w:ascii="Times New Roman" w:hAnsi="Times New Roman" w:cs="Times New Roman"/>
        </w:rPr>
        <w:t>Назначение НМГ/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натрия, как минимум, в профилактических дозах</w:t>
      </w:r>
      <w:r w:rsidRPr="00681613">
        <w:rPr>
          <w:rFonts w:ascii="Times New Roman" w:hAnsi="Times New Roman" w:cs="Times New Roman"/>
        </w:rPr>
        <w:br/>
        <w:t xml:space="preserve">показано ВСЕМ госпитализированным пациентам и должно </w:t>
      </w:r>
      <w:proofErr w:type="gramStart"/>
      <w:r w:rsidRPr="00681613">
        <w:rPr>
          <w:rFonts w:ascii="Times New Roman" w:hAnsi="Times New Roman" w:cs="Times New Roman"/>
        </w:rPr>
        <w:t>продолжаться</w:t>
      </w:r>
      <w:proofErr w:type="gramEnd"/>
      <w:r w:rsidRPr="00681613">
        <w:rPr>
          <w:rFonts w:ascii="Times New Roman" w:hAnsi="Times New Roman" w:cs="Times New Roman"/>
        </w:rPr>
        <w:t xml:space="preserve"> до выписки.</w:t>
      </w:r>
      <w:r w:rsidRPr="00681613">
        <w:rPr>
          <w:rFonts w:ascii="Times New Roman" w:hAnsi="Times New Roman" w:cs="Times New Roman"/>
        </w:rPr>
        <w:br/>
        <w:t>Нет доказанных преимуществ какого-либо одного НМГ по сравнению с другими.</w:t>
      </w:r>
      <w:r w:rsidRPr="00681613">
        <w:rPr>
          <w:rFonts w:ascii="Times New Roman" w:hAnsi="Times New Roman" w:cs="Times New Roman"/>
        </w:rPr>
        <w:br/>
        <w:t>При недоступности НМГ/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 или противопоказаниях</w:t>
      </w:r>
      <w:r w:rsidRPr="00681613">
        <w:rPr>
          <w:rFonts w:ascii="Times New Roman" w:hAnsi="Times New Roman" w:cs="Times New Roman"/>
        </w:rPr>
        <w:br/>
        <w:t>к ним возможно использование НФГ.</w:t>
      </w:r>
    </w:p>
    <w:p w:rsidR="00681613" w:rsidRPr="00681613" w:rsidRDefault="00681613" w:rsidP="00681613">
      <w:pPr>
        <w:spacing w:line="413" w:lineRule="exact"/>
        <w:ind w:firstLine="74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 больных с ожирением (индекс массы тела &gt;30 кг/м</w:t>
      </w:r>
      <w:proofErr w:type="gramStart"/>
      <w:r w:rsidRPr="00681613">
        <w:rPr>
          <w:rFonts w:ascii="Times New Roman" w:hAnsi="Times New Roman" w:cs="Times New Roman"/>
          <w:vertAlign w:val="superscript"/>
        </w:rPr>
        <w:t>2</w:t>
      </w:r>
      <w:proofErr w:type="gramEnd"/>
      <w:r w:rsidRPr="00681613">
        <w:rPr>
          <w:rFonts w:ascii="Times New Roman" w:hAnsi="Times New Roman" w:cs="Times New Roman"/>
        </w:rPr>
        <w:t>) следует рассмотреть</w:t>
      </w:r>
      <w:r w:rsidRPr="00681613">
        <w:rPr>
          <w:rFonts w:ascii="Times New Roman" w:hAnsi="Times New Roman" w:cs="Times New Roman"/>
        </w:rPr>
        <w:br/>
        <w:t>увеличение профилактической дозы на 50%.</w:t>
      </w:r>
    </w:p>
    <w:p w:rsidR="00681613" w:rsidRPr="00681613" w:rsidRDefault="00681613" w:rsidP="00681613">
      <w:pPr>
        <w:spacing w:line="413" w:lineRule="exact"/>
        <w:ind w:firstLine="74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По опубликованным результатам </w:t>
      </w:r>
      <w:proofErr w:type="spellStart"/>
      <w:r w:rsidRPr="00681613">
        <w:rPr>
          <w:rFonts w:ascii="Times New Roman" w:hAnsi="Times New Roman" w:cs="Times New Roman"/>
        </w:rPr>
        <w:t>рандомизированных</w:t>
      </w:r>
      <w:proofErr w:type="spellEnd"/>
      <w:r w:rsidRPr="00681613">
        <w:rPr>
          <w:rFonts w:ascii="Times New Roman" w:hAnsi="Times New Roman" w:cs="Times New Roman"/>
        </w:rPr>
        <w:t xml:space="preserve"> контролируемых</w:t>
      </w:r>
      <w:r w:rsidRPr="00681613">
        <w:rPr>
          <w:rFonts w:ascii="Times New Roman" w:hAnsi="Times New Roman" w:cs="Times New Roman"/>
        </w:rPr>
        <w:br/>
        <w:t>исследований у больных, находящихся в ОРИТ, рутинное увеличение дозы НМГ/НФГ</w:t>
      </w:r>
    </w:p>
    <w:p w:rsidR="00681613" w:rsidRPr="00681613" w:rsidRDefault="00681613" w:rsidP="00681613">
      <w:pPr>
        <w:spacing w:line="413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до </w:t>
      </w:r>
      <w:proofErr w:type="gramStart"/>
      <w:r w:rsidRPr="00681613">
        <w:rPr>
          <w:rFonts w:ascii="Times New Roman" w:hAnsi="Times New Roman" w:cs="Times New Roman"/>
        </w:rPr>
        <w:t>промежуточной</w:t>
      </w:r>
      <w:proofErr w:type="gramEnd"/>
      <w:r w:rsidRPr="00681613">
        <w:rPr>
          <w:rFonts w:ascii="Times New Roman" w:hAnsi="Times New Roman" w:cs="Times New Roman"/>
        </w:rPr>
        <w:t xml:space="preserve"> или лечебной не улучшает клинических исходов заболевания.</w:t>
      </w:r>
      <w:r w:rsidRPr="00681613">
        <w:rPr>
          <w:rFonts w:ascii="Times New Roman" w:hAnsi="Times New Roman" w:cs="Times New Roman"/>
        </w:rPr>
        <w:br/>
        <w:t xml:space="preserve">Данные трех </w:t>
      </w:r>
      <w:proofErr w:type="spellStart"/>
      <w:r w:rsidRPr="00681613">
        <w:rPr>
          <w:rFonts w:ascii="Times New Roman" w:hAnsi="Times New Roman" w:cs="Times New Roman"/>
        </w:rPr>
        <w:t>рандомизированных</w:t>
      </w:r>
      <w:proofErr w:type="spellEnd"/>
      <w:r w:rsidRPr="00681613">
        <w:rPr>
          <w:rFonts w:ascii="Times New Roman" w:hAnsi="Times New Roman" w:cs="Times New Roman"/>
        </w:rPr>
        <w:t xml:space="preserve"> контролируемых исследований указывают</w:t>
      </w:r>
      <w:r w:rsidRPr="00681613">
        <w:rPr>
          <w:rFonts w:ascii="Times New Roman" w:hAnsi="Times New Roman" w:cs="Times New Roman"/>
        </w:rPr>
        <w:br/>
        <w:t>на преимущество применения лечебных доз НМГ/НФГ только у госпитализированных</w:t>
      </w:r>
      <w:r w:rsidRPr="00681613">
        <w:rPr>
          <w:rFonts w:ascii="Times New Roman" w:hAnsi="Times New Roman" w:cs="Times New Roman"/>
        </w:rPr>
        <w:br/>
        <w:t>больных, не нуждающихся в пребывании в ОРИТ.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B5816">
        <w:rPr>
          <w:rStyle w:val="2115pt"/>
          <w:rFonts w:eastAsia="Arial Unicode MS"/>
          <w:b/>
          <w:u w:val="single"/>
          <w:lang w:val="ru-RU"/>
        </w:rPr>
        <w:t>Продленная профилактика ТГВ/ТЭЛА.</w:t>
      </w:r>
      <w:r w:rsidRPr="00681613">
        <w:rPr>
          <w:rFonts w:ascii="Times New Roman" w:hAnsi="Times New Roman" w:cs="Times New Roman"/>
        </w:rPr>
        <w:t xml:space="preserve"> Продленная профилактика у больных</w:t>
      </w:r>
      <w:r w:rsidRPr="00681613">
        <w:rPr>
          <w:rFonts w:ascii="Times New Roman" w:hAnsi="Times New Roman" w:cs="Times New Roman"/>
        </w:rPr>
        <w:br/>
        <w:t xml:space="preserve">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после выписки рекомендуется при сохраняющемся повышенном риске</w:t>
      </w:r>
      <w:r w:rsidRPr="00681613">
        <w:rPr>
          <w:rFonts w:ascii="Times New Roman" w:hAnsi="Times New Roman" w:cs="Times New Roman"/>
        </w:rPr>
        <w:br/>
        <w:t>венозных тромбоэмболических осложнений и низком риске кровотечений в случаях,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когда не требуются лечебные дозы антикоагулянта по другим показаниям. В качестве</w:t>
      </w:r>
      <w:r w:rsidRPr="00681613">
        <w:rPr>
          <w:rFonts w:ascii="Times New Roman" w:hAnsi="Times New Roman" w:cs="Times New Roman"/>
        </w:rPr>
        <w:br/>
        <w:t>антикоагулянта для продленной профилактики ТГВ/ТЭЛА у терапевтических больных</w:t>
      </w:r>
      <w:r w:rsidRPr="00681613">
        <w:rPr>
          <w:rFonts w:ascii="Times New Roman" w:hAnsi="Times New Roman" w:cs="Times New Roman"/>
        </w:rPr>
        <w:br/>
        <w:t xml:space="preserve">имеется доказательная база для профилактической дозы </w:t>
      </w:r>
      <w:proofErr w:type="spellStart"/>
      <w:r w:rsidRPr="00681613">
        <w:rPr>
          <w:rFonts w:ascii="Times New Roman" w:hAnsi="Times New Roman" w:cs="Times New Roman"/>
        </w:rPr>
        <w:t>эноксапарина</w:t>
      </w:r>
      <w:proofErr w:type="spellEnd"/>
      <w:r w:rsidRPr="00681613">
        <w:rPr>
          <w:rFonts w:ascii="Times New Roman" w:hAnsi="Times New Roman" w:cs="Times New Roman"/>
        </w:rPr>
        <w:t xml:space="preserve"> (40 мг 1 раз</w:t>
      </w:r>
      <w:r w:rsidRPr="00681613">
        <w:rPr>
          <w:rFonts w:ascii="Times New Roman" w:hAnsi="Times New Roman" w:cs="Times New Roman"/>
        </w:rPr>
        <w:br/>
        <w:t xml:space="preserve">в сутки) и </w:t>
      </w:r>
      <w:proofErr w:type="spellStart"/>
      <w:r w:rsidRPr="00681613">
        <w:rPr>
          <w:rFonts w:ascii="Times New Roman" w:hAnsi="Times New Roman" w:cs="Times New Roman"/>
        </w:rPr>
        <w:t>ривароксабана</w:t>
      </w:r>
      <w:proofErr w:type="spellEnd"/>
      <w:r w:rsidRPr="00681613">
        <w:rPr>
          <w:rFonts w:ascii="Times New Roman" w:hAnsi="Times New Roman" w:cs="Times New Roman"/>
        </w:rPr>
        <w:t xml:space="preserve"> в дозе 10 мг 1 раз в сутки. Тенденция к преимуществу</w:t>
      </w:r>
      <w:r w:rsidRPr="00681613">
        <w:rPr>
          <w:rFonts w:ascii="Times New Roman" w:hAnsi="Times New Roman" w:cs="Times New Roman"/>
        </w:rPr>
        <w:br/>
        <w:t>продленной профилактики ТГВ/ТЭЛА отмечалась также при использовании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апиксабана</w:t>
      </w:r>
      <w:proofErr w:type="spellEnd"/>
      <w:r w:rsidRPr="00681613">
        <w:rPr>
          <w:rFonts w:ascii="Times New Roman" w:hAnsi="Times New Roman" w:cs="Times New Roman"/>
        </w:rPr>
        <w:t xml:space="preserve"> в дозе 2,5 мг 2 раза в сутки.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Продленная профилактика ТГВ (вплоть до 30-45 дней после выписки) может</w:t>
      </w:r>
      <w:r w:rsidRPr="00681613">
        <w:rPr>
          <w:rFonts w:ascii="Times New Roman" w:hAnsi="Times New Roman" w:cs="Times New Roman"/>
        </w:rPr>
        <w:br/>
        <w:t xml:space="preserve">назначаться пациентам при наличии одного из </w:t>
      </w:r>
      <w:proofErr w:type="spellStart"/>
      <w:r w:rsidRPr="00681613">
        <w:rPr>
          <w:rFonts w:ascii="Times New Roman" w:hAnsi="Times New Roman" w:cs="Times New Roman"/>
        </w:rPr>
        <w:t>слеудующих</w:t>
      </w:r>
      <w:proofErr w:type="spellEnd"/>
      <w:r w:rsidRPr="00681613">
        <w:rPr>
          <w:rFonts w:ascii="Times New Roman" w:hAnsi="Times New Roman" w:cs="Times New Roman"/>
        </w:rPr>
        <w:t xml:space="preserve"> признаков: возраст старше</w:t>
      </w:r>
      <w:r w:rsidRPr="00681613">
        <w:rPr>
          <w:rFonts w:ascii="Times New Roman" w:hAnsi="Times New Roman" w:cs="Times New Roman"/>
        </w:rPr>
        <w:br/>
        <w:t>60 лет, госпитализация в ОРИТ, активное злокачественное новообразование,</w:t>
      </w:r>
      <w:r w:rsidRPr="00681613">
        <w:rPr>
          <w:rFonts w:ascii="Times New Roman" w:hAnsi="Times New Roman" w:cs="Times New Roman"/>
        </w:rPr>
        <w:br/>
        <w:t>ТГВ/ТЭЛА в анамнезе, сохраняющееся выраженное ограничение подвижности,</w:t>
      </w:r>
      <w:r w:rsidRPr="00681613">
        <w:rPr>
          <w:rFonts w:ascii="Times New Roman" w:hAnsi="Times New Roman" w:cs="Times New Roman"/>
        </w:rPr>
        <w:br/>
        <w:t xml:space="preserve">концентрация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 в крови, в 2 и более раза превышающая верхнюю границу</w:t>
      </w:r>
      <w:r w:rsidRPr="00681613">
        <w:rPr>
          <w:rFonts w:ascii="Times New Roman" w:hAnsi="Times New Roman" w:cs="Times New Roman"/>
        </w:rPr>
        <w:br/>
        <w:t>нормы.</w:t>
      </w:r>
    </w:p>
    <w:p w:rsidR="00681613" w:rsidRPr="00681613" w:rsidRDefault="00681613" w:rsidP="00D91DAC">
      <w:pPr>
        <w:spacing w:after="352"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единственном к настоящему времени </w:t>
      </w:r>
      <w:proofErr w:type="spellStart"/>
      <w:r w:rsidRPr="00681613">
        <w:rPr>
          <w:rFonts w:ascii="Times New Roman" w:hAnsi="Times New Roman" w:cs="Times New Roman"/>
        </w:rPr>
        <w:t>рандомизированном</w:t>
      </w:r>
      <w:proofErr w:type="spellEnd"/>
      <w:r w:rsidRPr="00681613">
        <w:rPr>
          <w:rFonts w:ascii="Times New Roman" w:hAnsi="Times New Roman" w:cs="Times New Roman"/>
        </w:rPr>
        <w:t xml:space="preserve"> контролируемом</w:t>
      </w:r>
      <w:r w:rsidRPr="00681613">
        <w:rPr>
          <w:rFonts w:ascii="Times New Roman" w:hAnsi="Times New Roman" w:cs="Times New Roman"/>
        </w:rPr>
        <w:br/>
        <w:t>исследовании продемонстрирована возможность продления профилактики ТГВ/ТЭЛА</w:t>
      </w:r>
      <w:r w:rsidRPr="00681613">
        <w:rPr>
          <w:rFonts w:ascii="Times New Roman" w:hAnsi="Times New Roman" w:cs="Times New Roman"/>
        </w:rPr>
        <w:br/>
        <w:t xml:space="preserve">у больных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 xml:space="preserve">при применении </w:t>
      </w:r>
      <w:proofErr w:type="spellStart"/>
      <w:r w:rsidRPr="00681613">
        <w:rPr>
          <w:rFonts w:ascii="Times New Roman" w:hAnsi="Times New Roman" w:cs="Times New Roman"/>
        </w:rPr>
        <w:t>ривароксабана</w:t>
      </w:r>
      <w:proofErr w:type="spellEnd"/>
      <w:r w:rsidRPr="00681613">
        <w:rPr>
          <w:rFonts w:ascii="Times New Roman" w:hAnsi="Times New Roman" w:cs="Times New Roman"/>
        </w:rPr>
        <w:t xml:space="preserve"> в дозе 10 мг 1 раз в сутки</w:t>
      </w:r>
      <w:r w:rsidRPr="00681613">
        <w:rPr>
          <w:rFonts w:ascii="Times New Roman" w:hAnsi="Times New Roman" w:cs="Times New Roman"/>
        </w:rPr>
        <w:br/>
        <w:t xml:space="preserve">в течение 35 дней после выписки. </w:t>
      </w:r>
    </w:p>
    <w:p w:rsidR="00681613" w:rsidRPr="006B5816" w:rsidRDefault="00681613" w:rsidP="00681613">
      <w:pPr>
        <w:spacing w:line="413" w:lineRule="exact"/>
        <w:ind w:firstLine="740"/>
        <w:rPr>
          <w:rFonts w:ascii="Times New Roman" w:hAnsi="Times New Roman" w:cs="Times New Roman"/>
          <w:b/>
          <w:i/>
        </w:rPr>
      </w:pPr>
      <w:r w:rsidRPr="006B5816">
        <w:rPr>
          <w:rFonts w:ascii="Times New Roman" w:hAnsi="Times New Roman" w:cs="Times New Roman"/>
          <w:b/>
          <w:i/>
        </w:rPr>
        <w:t>Лечение ТГВ/ТЭЛА.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случае развития ТГВ/ТЭЛА у пациента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следует использовать</w:t>
      </w:r>
      <w:r w:rsidRPr="00681613">
        <w:rPr>
          <w:rFonts w:ascii="Times New Roman" w:hAnsi="Times New Roman" w:cs="Times New Roman"/>
        </w:rPr>
        <w:br/>
        <w:t>лечебные дозы НМГ/НФГ/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натрия. Применение лечебных доз</w:t>
      </w:r>
      <w:r w:rsidRPr="00681613">
        <w:rPr>
          <w:rFonts w:ascii="Times New Roman" w:hAnsi="Times New Roman" w:cs="Times New Roman"/>
        </w:rPr>
        <w:br/>
        <w:t>НМГ/НФГ/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 может рассматриваться также у больных</w:t>
      </w:r>
      <w:r w:rsidRPr="00681613">
        <w:rPr>
          <w:rFonts w:ascii="Times New Roman" w:hAnsi="Times New Roman" w:cs="Times New Roman"/>
        </w:rPr>
        <w:br/>
        <w:t>с клиническим подозрением на тромботические осложнения, когда нет возможности</w:t>
      </w:r>
      <w:r w:rsidRPr="00681613">
        <w:rPr>
          <w:rFonts w:ascii="Times New Roman" w:hAnsi="Times New Roman" w:cs="Times New Roman"/>
        </w:rPr>
        <w:br/>
        <w:t xml:space="preserve">верифицировать диагноз. Лечение ТГВ/ТЭЛА, ассоциированных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антикоагулянтами следует продолжать не менее 3 месяцев; после выписки</w:t>
      </w:r>
      <w:r w:rsidRPr="00681613">
        <w:rPr>
          <w:rFonts w:ascii="Times New Roman" w:hAnsi="Times New Roman" w:cs="Times New Roman"/>
        </w:rPr>
        <w:br/>
        <w:t>предпочтительно использовать прямые пероральные антикоагулянты в общепринятых</w:t>
      </w:r>
      <w:r w:rsidRPr="00681613">
        <w:rPr>
          <w:rFonts w:ascii="Times New Roman" w:hAnsi="Times New Roman" w:cs="Times New Roman"/>
        </w:rPr>
        <w:br/>
        <w:t>дозах, если к ним нет противопоказаний.</w:t>
      </w:r>
    </w:p>
    <w:p w:rsidR="00681613" w:rsidRPr="00681613" w:rsidRDefault="00681613" w:rsidP="00681613">
      <w:pPr>
        <w:spacing w:line="413" w:lineRule="exact"/>
        <w:ind w:firstLine="74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Особенности использования антикоагулянтов.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 пациентов с иммунной тромбоцитопенией,</w:t>
      </w:r>
      <w:r w:rsidRPr="00681613">
        <w:rPr>
          <w:rFonts w:ascii="Times New Roman" w:hAnsi="Times New Roman" w:cs="Times New Roman"/>
        </w:rPr>
        <w:br/>
        <w:t>вызванной гепарином, а также при исходно низком количестве тромбоцитов,</w:t>
      </w:r>
      <w:r w:rsidRPr="00681613">
        <w:rPr>
          <w:rFonts w:ascii="Times New Roman" w:hAnsi="Times New Roman" w:cs="Times New Roman"/>
        </w:rPr>
        <w:br/>
        <w:t>для профилактики и лечения венозных тромбоэмболических осложнений</w:t>
      </w:r>
      <w:r w:rsidRPr="00681613">
        <w:rPr>
          <w:rFonts w:ascii="Times New Roman" w:hAnsi="Times New Roman" w:cs="Times New Roman"/>
        </w:rPr>
        <w:br/>
        <w:t xml:space="preserve">рекомендуется использовать </w:t>
      </w:r>
      <w:proofErr w:type="spellStart"/>
      <w:r w:rsidRPr="00681613">
        <w:rPr>
          <w:rFonts w:ascii="Times New Roman" w:hAnsi="Times New Roman" w:cs="Times New Roman"/>
        </w:rPr>
        <w:t>фондапаринукс</w:t>
      </w:r>
      <w:proofErr w:type="spellEnd"/>
      <w:r w:rsidRPr="00681613">
        <w:rPr>
          <w:rFonts w:ascii="Times New Roman" w:hAnsi="Times New Roman" w:cs="Times New Roman"/>
        </w:rPr>
        <w:t xml:space="preserve"> натрия. </w:t>
      </w:r>
      <w:proofErr w:type="spellStart"/>
      <w:r w:rsidRPr="00681613">
        <w:rPr>
          <w:rFonts w:ascii="Times New Roman" w:hAnsi="Times New Roman" w:cs="Times New Roman"/>
        </w:rPr>
        <w:t>Фондапаринукс</w:t>
      </w:r>
      <w:proofErr w:type="spellEnd"/>
      <w:r w:rsidRPr="00681613">
        <w:rPr>
          <w:rFonts w:ascii="Times New Roman" w:hAnsi="Times New Roman" w:cs="Times New Roman"/>
        </w:rPr>
        <w:t xml:space="preserve"> натрия, в отличие</w:t>
      </w:r>
      <w:r w:rsidRPr="00681613">
        <w:rPr>
          <w:rFonts w:ascii="Times New Roman" w:hAnsi="Times New Roman" w:cs="Times New Roman"/>
        </w:rPr>
        <w:br/>
        <w:t xml:space="preserve">от препаратов НМГ/НФГ, лишен потенциально благоприятных </w:t>
      </w:r>
      <w:proofErr w:type="spellStart"/>
      <w:r w:rsidRPr="00681613">
        <w:rPr>
          <w:rFonts w:ascii="Times New Roman" w:hAnsi="Times New Roman" w:cs="Times New Roman"/>
        </w:rPr>
        <w:t>плейотропных</w:t>
      </w:r>
      <w:proofErr w:type="spellEnd"/>
      <w:r w:rsidRPr="00681613">
        <w:rPr>
          <w:rFonts w:ascii="Times New Roman" w:hAnsi="Times New Roman" w:cs="Times New Roman"/>
        </w:rPr>
        <w:br/>
        <w:t>эффектов, однако, с другой стороны, он не вызывает гепарин-индуцированную</w:t>
      </w:r>
      <w:r w:rsidRPr="00681613">
        <w:rPr>
          <w:rFonts w:ascii="Times New Roman" w:hAnsi="Times New Roman" w:cs="Times New Roman"/>
        </w:rPr>
        <w:br/>
        <w:t>тромбоцитопению.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НМГ/</w:t>
      </w:r>
      <w:proofErr w:type="spellStart"/>
      <w:r w:rsidRPr="00681613">
        <w:rPr>
          <w:rFonts w:ascii="Times New Roman" w:hAnsi="Times New Roman" w:cs="Times New Roman"/>
        </w:rPr>
        <w:t>фондапаринукс</w:t>
      </w:r>
      <w:proofErr w:type="spellEnd"/>
      <w:r w:rsidRPr="00681613">
        <w:rPr>
          <w:rFonts w:ascii="Times New Roman" w:hAnsi="Times New Roman" w:cs="Times New Roman"/>
        </w:rPr>
        <w:t xml:space="preserve"> натрия не рекомендуется использовать у пациентов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с выраженной почечной недостаточностью или быстро меняющейся функцией почек.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Style w:val="2115pt"/>
          <w:rFonts w:eastAsia="Arial Unicode MS"/>
          <w:lang w:val="ru-RU"/>
        </w:rPr>
        <w:t>Противопоказания для использования антикоагулянтов</w:t>
      </w:r>
      <w:r w:rsidRPr="00681613">
        <w:rPr>
          <w:rFonts w:ascii="Times New Roman" w:hAnsi="Times New Roman" w:cs="Times New Roman"/>
        </w:rPr>
        <w:t xml:space="preserve"> - продолжающееся</w:t>
      </w:r>
      <w:r w:rsidRPr="00681613">
        <w:rPr>
          <w:rFonts w:ascii="Times New Roman" w:hAnsi="Times New Roman" w:cs="Times New Roman"/>
        </w:rPr>
        <w:br/>
        <w:t>кровотечение, уровень тромбоцитов в крови ниже 25*10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/л, гепарин-индуцированная</w:t>
      </w:r>
      <w:r w:rsidRPr="00681613">
        <w:rPr>
          <w:rFonts w:ascii="Times New Roman" w:hAnsi="Times New Roman" w:cs="Times New Roman"/>
        </w:rPr>
        <w:br/>
        <w:t>тромбоцитопения в анамнезе, выраженная почечная недостаточность (для НМГ</w:t>
      </w:r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фондапаринукса</w:t>
      </w:r>
      <w:proofErr w:type="spellEnd"/>
      <w:r w:rsidRPr="00681613">
        <w:rPr>
          <w:rFonts w:ascii="Times New Roman" w:hAnsi="Times New Roman" w:cs="Times New Roman"/>
        </w:rPr>
        <w:t xml:space="preserve"> натрия). Повышенное </w:t>
      </w:r>
      <w:proofErr w:type="spellStart"/>
      <w:r w:rsidRPr="00681613">
        <w:rPr>
          <w:rFonts w:ascii="Times New Roman" w:hAnsi="Times New Roman" w:cs="Times New Roman"/>
        </w:rPr>
        <w:t>протромбиновое</w:t>
      </w:r>
      <w:proofErr w:type="spellEnd"/>
      <w:r w:rsidRPr="00681613">
        <w:rPr>
          <w:rFonts w:ascii="Times New Roman" w:hAnsi="Times New Roman" w:cs="Times New Roman"/>
        </w:rPr>
        <w:t xml:space="preserve"> время и АЧТВ не относятся</w:t>
      </w:r>
      <w:r w:rsidRPr="00681613">
        <w:rPr>
          <w:rFonts w:ascii="Times New Roman" w:hAnsi="Times New Roman" w:cs="Times New Roman"/>
        </w:rPr>
        <w:br/>
        <w:t>к противопоказаниям к назначению антикоагулянтов.</w:t>
      </w:r>
    </w:p>
    <w:p w:rsidR="00681613" w:rsidRPr="00681613" w:rsidRDefault="00681613" w:rsidP="00681613">
      <w:pPr>
        <w:spacing w:line="413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Если антикоагулянты противопоказаны, следует использовать механические</w:t>
      </w:r>
      <w:r w:rsidRPr="00681613">
        <w:rPr>
          <w:rFonts w:ascii="Times New Roman" w:hAnsi="Times New Roman" w:cs="Times New Roman"/>
        </w:rPr>
        <w:br/>
        <w:t>способы профилактики ТГВ нижних конечностей (предпочтительно перемежающуюся</w:t>
      </w:r>
      <w:r w:rsidRPr="00681613">
        <w:rPr>
          <w:rFonts w:ascii="Times New Roman" w:hAnsi="Times New Roman" w:cs="Times New Roman"/>
        </w:rPr>
        <w:br/>
        <w:t>пневматическую компрессию). Применение механических способов профилактики</w:t>
      </w:r>
      <w:r w:rsidRPr="00681613">
        <w:rPr>
          <w:rFonts w:ascii="Times New Roman" w:hAnsi="Times New Roman" w:cs="Times New Roman"/>
        </w:rPr>
        <w:br/>
        <w:t>ТГВ нижних конечностей в дополнение к антикоагулянтам можно рассмотреть также</w:t>
      </w:r>
      <w:r w:rsidRPr="00681613">
        <w:rPr>
          <w:rFonts w:ascii="Times New Roman" w:hAnsi="Times New Roman" w:cs="Times New Roman"/>
        </w:rPr>
        <w:br/>
        <w:t>у больных, находящихся в отделениях реанимации и интенсивной терапии.</w:t>
      </w:r>
    </w:p>
    <w:p w:rsidR="00681613" w:rsidRPr="00681613" w:rsidRDefault="00681613" w:rsidP="00681613">
      <w:pPr>
        <w:spacing w:line="413" w:lineRule="exact"/>
        <w:ind w:firstLine="60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Профилактика ТГВ/ТЭЛА у больных, принимающих пероральные</w:t>
      </w:r>
      <w:r w:rsidR="006B5816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антикоагулянты по другим показаниями.</w:t>
      </w:r>
    </w:p>
    <w:p w:rsidR="00681613" w:rsidRPr="00681613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Пациентам, получающим пероральные антикоагулянты по другим показаниям,</w:t>
      </w:r>
      <w:r w:rsidRPr="00681613">
        <w:rPr>
          <w:rFonts w:ascii="Times New Roman" w:hAnsi="Times New Roman" w:cs="Times New Roman"/>
        </w:rPr>
        <w:br/>
        <w:t xml:space="preserve">при не тяжелых проявлениях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их прием можно продолжить.</w:t>
      </w:r>
      <w:r w:rsidRPr="00681613">
        <w:rPr>
          <w:rFonts w:ascii="Times New Roman" w:hAnsi="Times New Roman" w:cs="Times New Roman"/>
        </w:rPr>
        <w:br/>
        <w:t>При неприемлемых лекарственных взаимодействиях с препаратами для лечения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="006B5816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</w:rPr>
        <w:t xml:space="preserve">, а также при тяжелой форме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рекомендуется</w:t>
      </w:r>
      <w:r w:rsidRPr="00681613">
        <w:rPr>
          <w:rFonts w:ascii="Times New Roman" w:hAnsi="Times New Roman" w:cs="Times New Roman"/>
        </w:rPr>
        <w:br/>
        <w:t>переход на лечебные дозы препаратов гепарина (предпочтительно</w:t>
      </w:r>
      <w:r w:rsidRPr="00681613">
        <w:rPr>
          <w:rFonts w:ascii="Times New Roman" w:hAnsi="Times New Roman" w:cs="Times New Roman"/>
        </w:rPr>
        <w:br/>
        <w:t>НМГ/</w:t>
      </w:r>
      <w:proofErr w:type="spellStart"/>
      <w:r w:rsidRPr="00681613">
        <w:rPr>
          <w:rFonts w:ascii="Times New Roman" w:hAnsi="Times New Roman" w:cs="Times New Roman"/>
        </w:rPr>
        <w:t>фондапаринукс</w:t>
      </w:r>
      <w:proofErr w:type="spellEnd"/>
      <w:r w:rsidRPr="00681613">
        <w:rPr>
          <w:rFonts w:ascii="Times New Roman" w:hAnsi="Times New Roman" w:cs="Times New Roman"/>
        </w:rPr>
        <w:t xml:space="preserve"> натрия).</w:t>
      </w:r>
    </w:p>
    <w:p w:rsidR="00681613" w:rsidRPr="006B5816" w:rsidRDefault="00681613" w:rsidP="00681613">
      <w:pPr>
        <w:spacing w:line="413" w:lineRule="exact"/>
        <w:ind w:firstLine="600"/>
        <w:jc w:val="both"/>
        <w:rPr>
          <w:rFonts w:ascii="Times New Roman" w:hAnsi="Times New Roman" w:cs="Times New Roman"/>
          <w:b/>
        </w:rPr>
      </w:pPr>
      <w:r w:rsidRPr="006B5816">
        <w:rPr>
          <w:rFonts w:ascii="Times New Roman" w:hAnsi="Times New Roman" w:cs="Times New Roman"/>
          <w:b/>
        </w:rPr>
        <w:t>Оценка показателей гемостаза в период пребывания в стационаре.</w:t>
      </w:r>
    </w:p>
    <w:p w:rsidR="00681613" w:rsidRPr="00681613" w:rsidRDefault="00681613" w:rsidP="00681613">
      <w:pPr>
        <w:spacing w:line="418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Кратность определения </w:t>
      </w:r>
      <w:r w:rsidRPr="00681613">
        <w:rPr>
          <w:rFonts w:ascii="Times New Roman" w:hAnsi="Times New Roman" w:cs="Times New Roman"/>
          <w:lang w:val="en-US" w:eastAsia="en-US" w:bidi="en-US"/>
        </w:rPr>
        <w:t>D</w:t>
      </w:r>
      <w:r w:rsidRPr="00681613">
        <w:rPr>
          <w:rFonts w:ascii="Times New Roman" w:hAnsi="Times New Roman" w:cs="Times New Roman"/>
        </w:rPr>
        <w:t>-</w:t>
      </w:r>
      <w:proofErr w:type="spellStart"/>
      <w:r w:rsidRPr="00681613">
        <w:rPr>
          <w:rFonts w:ascii="Times New Roman" w:hAnsi="Times New Roman" w:cs="Times New Roman"/>
        </w:rPr>
        <w:t>димера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протромбинового</w:t>
      </w:r>
      <w:proofErr w:type="spellEnd"/>
      <w:r w:rsidRPr="00681613">
        <w:rPr>
          <w:rFonts w:ascii="Times New Roman" w:hAnsi="Times New Roman" w:cs="Times New Roman"/>
        </w:rPr>
        <w:br/>
        <w:t xml:space="preserve">времени, фибриногена и количества тромбоцитов зависит от тяжести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инфекции, важна динамика как в сторону повышения, так и понижения показателей.</w:t>
      </w:r>
      <w:r w:rsidRPr="00681613">
        <w:rPr>
          <w:rFonts w:ascii="Times New Roman" w:hAnsi="Times New Roman" w:cs="Times New Roman"/>
        </w:rPr>
        <w:br/>
        <w:t xml:space="preserve">У госпитализированных больных при средней тяжести 1 раз в два дня, при </w:t>
      </w:r>
      <w:proofErr w:type="gramStart"/>
      <w:r w:rsidRPr="00681613">
        <w:rPr>
          <w:rFonts w:ascii="Times New Roman" w:hAnsi="Times New Roman" w:cs="Times New Roman"/>
        </w:rPr>
        <w:t>тяжелом</w:t>
      </w:r>
      <w:proofErr w:type="gramEnd"/>
      <w:r w:rsidRPr="00681613">
        <w:rPr>
          <w:rFonts w:ascii="Times New Roman" w:hAnsi="Times New Roman" w:cs="Times New Roman"/>
        </w:rPr>
        <w:t xml:space="preserve"> -</w:t>
      </w:r>
      <w:r w:rsidRPr="00681613">
        <w:rPr>
          <w:rFonts w:ascii="Times New Roman" w:hAnsi="Times New Roman" w:cs="Times New Roman"/>
        </w:rPr>
        <w:br/>
        <w:t>ежедневно. Внеочередной анализ вышеперечисленных показателей берется</w:t>
      </w:r>
      <w:r w:rsidRPr="00681613">
        <w:rPr>
          <w:rFonts w:ascii="Times New Roman" w:hAnsi="Times New Roman" w:cs="Times New Roman"/>
        </w:rPr>
        <w:br/>
        <w:t xml:space="preserve">при усугублении тяжести по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Pr="00681613" w:rsidRDefault="00681613" w:rsidP="00681613">
      <w:pPr>
        <w:spacing w:before="232" w:line="37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 пациентов с </w:t>
      </w:r>
      <w:proofErr w:type="spellStart"/>
      <w:r w:rsidRPr="00681613">
        <w:rPr>
          <w:rFonts w:ascii="Times New Roman" w:hAnsi="Times New Roman" w:cs="Times New Roman"/>
        </w:rPr>
        <w:t>коагулопатией</w:t>
      </w:r>
      <w:proofErr w:type="spellEnd"/>
      <w:r w:rsidRPr="00681613">
        <w:rPr>
          <w:rFonts w:ascii="Times New Roman" w:hAnsi="Times New Roman" w:cs="Times New Roman"/>
        </w:rPr>
        <w:t xml:space="preserve"> потребления при отсутствии кровотечений следует</w:t>
      </w:r>
      <w:r w:rsidRPr="00681613">
        <w:rPr>
          <w:rFonts w:ascii="Times New Roman" w:hAnsi="Times New Roman" w:cs="Times New Roman"/>
        </w:rPr>
        <w:br/>
        <w:t>поддерживать количество тромбоцитов выше 20*10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/л, плазменную концентрацию</w:t>
      </w:r>
      <w:r w:rsidRPr="00681613">
        <w:rPr>
          <w:rFonts w:ascii="Times New Roman" w:hAnsi="Times New Roman" w:cs="Times New Roman"/>
        </w:rPr>
        <w:br/>
        <w:t>фибриногена - выше 2,0 г/л. У пациентов с кровотечениями следует поддерживать</w:t>
      </w:r>
      <w:r w:rsidRPr="00681613">
        <w:rPr>
          <w:rFonts w:ascii="Times New Roman" w:hAnsi="Times New Roman" w:cs="Times New Roman"/>
        </w:rPr>
        <w:br/>
        <w:t>количество тромбоцитов выше 50*10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/л, плазменную концентрацию фибриногена -</w:t>
      </w:r>
      <w:r w:rsidRPr="00681613">
        <w:rPr>
          <w:rFonts w:ascii="Times New Roman" w:hAnsi="Times New Roman" w:cs="Times New Roman"/>
        </w:rPr>
        <w:br/>
        <w:t xml:space="preserve">выше 2,0 г/л, </w:t>
      </w:r>
      <w:proofErr w:type="spellStart"/>
      <w:r w:rsidRPr="00681613">
        <w:rPr>
          <w:rFonts w:ascii="Times New Roman" w:hAnsi="Times New Roman" w:cs="Times New Roman"/>
        </w:rPr>
        <w:t>протромбиновое</w:t>
      </w:r>
      <w:proofErr w:type="spellEnd"/>
      <w:r w:rsidRPr="00681613">
        <w:rPr>
          <w:rFonts w:ascii="Times New Roman" w:hAnsi="Times New Roman" w:cs="Times New Roman"/>
        </w:rPr>
        <w:t xml:space="preserve"> отношение &lt; 1,5.</w:t>
      </w:r>
    </w:p>
    <w:p w:rsidR="00D91DAC" w:rsidRDefault="00681613" w:rsidP="00D91DAC">
      <w:pPr>
        <w:spacing w:line="370" w:lineRule="exact"/>
        <w:ind w:firstLine="743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 пациентов с очень низкой или высокой массой тела, выраженным нарушением</w:t>
      </w:r>
      <w:r w:rsidRPr="00681613">
        <w:rPr>
          <w:rFonts w:ascii="Times New Roman" w:hAnsi="Times New Roman" w:cs="Times New Roman"/>
        </w:rPr>
        <w:br/>
        <w:t>функции почек, высоким риском кровотечений, а также при беременности подбор дозы</w:t>
      </w:r>
      <w:r w:rsidRPr="00681613">
        <w:rPr>
          <w:rFonts w:ascii="Times New Roman" w:hAnsi="Times New Roman" w:cs="Times New Roman"/>
        </w:rPr>
        <w:br/>
        <w:t>гепарина целесообразно осуществлять под контролем анти-Ха активности в кров</w:t>
      </w:r>
      <w:r w:rsidR="00D91DAC">
        <w:rPr>
          <w:rFonts w:ascii="Times New Roman" w:hAnsi="Times New Roman" w:cs="Times New Roman"/>
        </w:rPr>
        <w:t>и</w:t>
      </w:r>
      <w:r w:rsidRPr="00681613">
        <w:rPr>
          <w:rFonts w:ascii="Times New Roman" w:hAnsi="Times New Roman" w:cs="Times New Roman"/>
        </w:rPr>
        <w:t>. У больных в критическом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состоянии, а также при использовании методов экстракорпоральной поддержки</w:t>
      </w:r>
      <w:r w:rsidRPr="00681613">
        <w:rPr>
          <w:rFonts w:ascii="Times New Roman" w:hAnsi="Times New Roman" w:cs="Times New Roman"/>
        </w:rPr>
        <w:br/>
        <w:t xml:space="preserve">кровообращения, при отсутствии возможности </w:t>
      </w:r>
      <w:proofErr w:type="spellStart"/>
      <w:r w:rsidRPr="00681613">
        <w:rPr>
          <w:rFonts w:ascii="Times New Roman" w:hAnsi="Times New Roman" w:cs="Times New Roman"/>
        </w:rPr>
        <w:t>мониторировать</w:t>
      </w:r>
      <w:proofErr w:type="spellEnd"/>
      <w:r w:rsidRPr="00681613">
        <w:rPr>
          <w:rFonts w:ascii="Times New Roman" w:hAnsi="Times New Roman" w:cs="Times New Roman"/>
        </w:rPr>
        <w:t xml:space="preserve"> состояние системы</w:t>
      </w:r>
      <w:r w:rsidRPr="00681613">
        <w:rPr>
          <w:rFonts w:ascii="Times New Roman" w:hAnsi="Times New Roman" w:cs="Times New Roman"/>
        </w:rPr>
        <w:br/>
        <w:t>гемостаза традиционными методами допустимо использовать глобальные тесты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тромбоэластография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тромбоэластометрия</w:t>
      </w:r>
      <w:proofErr w:type="spellEnd"/>
      <w:r w:rsidRPr="00681613">
        <w:rPr>
          <w:rFonts w:ascii="Times New Roman" w:hAnsi="Times New Roman" w:cs="Times New Roman"/>
        </w:rPr>
        <w:t>) при наличии опыта их применения</w:t>
      </w:r>
      <w:r w:rsidRPr="00681613">
        <w:rPr>
          <w:rFonts w:ascii="Times New Roman" w:hAnsi="Times New Roman" w:cs="Times New Roman"/>
        </w:rPr>
        <w:br/>
        <w:t>и интерпретации.</w:t>
      </w:r>
      <w:bookmarkStart w:id="50" w:name="bookmark61"/>
    </w:p>
    <w:p w:rsidR="00681613" w:rsidRPr="00D91DAC" w:rsidRDefault="00681613" w:rsidP="00D91DAC">
      <w:pPr>
        <w:spacing w:line="370" w:lineRule="exact"/>
        <w:ind w:firstLine="743"/>
        <w:jc w:val="both"/>
        <w:rPr>
          <w:rFonts w:ascii="Times New Roman" w:hAnsi="Times New Roman" w:cs="Times New Roman"/>
          <w:b/>
        </w:rPr>
      </w:pPr>
      <w:proofErr w:type="spellStart"/>
      <w:r w:rsidRPr="00D91DAC">
        <w:rPr>
          <w:rStyle w:val="321"/>
          <w:rFonts w:eastAsia="Arial Unicode MS"/>
          <w:b/>
        </w:rPr>
        <w:t>Инфузионная</w:t>
      </w:r>
      <w:proofErr w:type="spellEnd"/>
      <w:r w:rsidRPr="00D91DAC">
        <w:rPr>
          <w:rStyle w:val="321"/>
          <w:rFonts w:eastAsia="Arial Unicode MS"/>
          <w:b/>
        </w:rPr>
        <w:t xml:space="preserve"> терапия</w:t>
      </w:r>
      <w:bookmarkEnd w:id="50"/>
    </w:p>
    <w:p w:rsidR="00681613" w:rsidRPr="00681613" w:rsidRDefault="00681613" w:rsidP="00D91DAC">
      <w:pPr>
        <w:spacing w:line="360" w:lineRule="exact"/>
        <w:ind w:firstLine="743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лечении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необходимо обеспечивать достаточное поступление</w:t>
      </w:r>
      <w:r w:rsidRPr="00681613">
        <w:rPr>
          <w:rFonts w:ascii="Times New Roman" w:hAnsi="Times New Roman" w:cs="Times New Roman"/>
        </w:rPr>
        <w:br/>
        <w:t>жидкости в организм. Восполнение суточной потребности в жидкости должно</w:t>
      </w:r>
      <w:r w:rsidRPr="00681613">
        <w:rPr>
          <w:rFonts w:ascii="Times New Roman" w:hAnsi="Times New Roman" w:cs="Times New Roman"/>
        </w:rPr>
        <w:br/>
        <w:t xml:space="preserve">обеспечиваться преимущественно за счет пероральной </w:t>
      </w:r>
      <w:proofErr w:type="spellStart"/>
      <w:r w:rsidRPr="00681613">
        <w:rPr>
          <w:rFonts w:ascii="Times New Roman" w:hAnsi="Times New Roman" w:cs="Times New Roman"/>
        </w:rPr>
        <w:t>регидратации</w:t>
      </w:r>
      <w:proofErr w:type="spellEnd"/>
      <w:r w:rsidRPr="00681613">
        <w:rPr>
          <w:rFonts w:ascii="Times New Roman" w:hAnsi="Times New Roman" w:cs="Times New Roman"/>
        </w:rPr>
        <w:t>. Суточная</w:t>
      </w:r>
      <w:r w:rsidRPr="00681613">
        <w:rPr>
          <w:rFonts w:ascii="Times New Roman" w:hAnsi="Times New Roman" w:cs="Times New Roman"/>
        </w:rPr>
        <w:br/>
        <w:t>потребность в жидкости должна рассчитываться с учетом лихорадки, одышки, потерь</w:t>
      </w:r>
      <w:r w:rsidRPr="00681613">
        <w:rPr>
          <w:rFonts w:ascii="Times New Roman" w:hAnsi="Times New Roman" w:cs="Times New Roman"/>
        </w:rPr>
        <w:br/>
        <w:t>жидкости при диарее, рвоте (в случае наличия у пациента таких симптомов). С целью</w:t>
      </w:r>
      <w:r w:rsidRPr="00681613">
        <w:rPr>
          <w:rFonts w:ascii="Times New Roman" w:hAnsi="Times New Roman" w:cs="Times New Roman"/>
        </w:rPr>
        <w:br/>
        <w:t>профилактики отека легких пациентам следует ограничить объем вводимой жидкости,</w:t>
      </w:r>
      <w:r w:rsidRPr="00681613">
        <w:rPr>
          <w:rFonts w:ascii="Times New Roman" w:hAnsi="Times New Roman" w:cs="Times New Roman"/>
        </w:rPr>
        <w:br/>
        <w:t xml:space="preserve">соблюдать нулевой или отрицательный </w:t>
      </w:r>
      <w:proofErr w:type="spellStart"/>
      <w:r w:rsidRPr="00681613">
        <w:rPr>
          <w:rFonts w:ascii="Times New Roman" w:hAnsi="Times New Roman" w:cs="Times New Roman"/>
        </w:rPr>
        <w:t>гидробаланс</w:t>
      </w:r>
      <w:proofErr w:type="spellEnd"/>
      <w:r w:rsidRPr="00681613">
        <w:rPr>
          <w:rFonts w:ascii="Times New Roman" w:hAnsi="Times New Roman" w:cs="Times New Roman"/>
        </w:rPr>
        <w:t>. При выраженной интоксикации,</w:t>
      </w:r>
      <w:r w:rsidRPr="00681613">
        <w:rPr>
          <w:rFonts w:ascii="Times New Roman" w:hAnsi="Times New Roman" w:cs="Times New Roman"/>
        </w:rPr>
        <w:br/>
        <w:t xml:space="preserve">а также при дискомфорте в животе, тошноте и/или рвоте показаны </w:t>
      </w:r>
      <w:proofErr w:type="spellStart"/>
      <w:r w:rsidRPr="00681613">
        <w:rPr>
          <w:rFonts w:ascii="Times New Roman" w:hAnsi="Times New Roman" w:cs="Times New Roman"/>
        </w:rPr>
        <w:t>энтеросорбенты</w:t>
      </w:r>
      <w:proofErr w:type="spellEnd"/>
      <w:r w:rsidRPr="00681613">
        <w:rPr>
          <w:rFonts w:ascii="Times New Roman" w:hAnsi="Times New Roman" w:cs="Times New Roman"/>
        </w:rPr>
        <w:br/>
        <w:t xml:space="preserve">(диоксид кремния коллоидный, </w:t>
      </w:r>
      <w:proofErr w:type="spellStart"/>
      <w:r w:rsidRPr="00681613">
        <w:rPr>
          <w:rFonts w:ascii="Times New Roman" w:hAnsi="Times New Roman" w:cs="Times New Roman"/>
        </w:rPr>
        <w:t>полиметилсилоксанаполигидрат</w:t>
      </w:r>
      <w:proofErr w:type="spellEnd"/>
      <w:r w:rsidRPr="00681613">
        <w:rPr>
          <w:rFonts w:ascii="Times New Roman" w:hAnsi="Times New Roman" w:cs="Times New Roman"/>
        </w:rPr>
        <w:t xml:space="preserve"> и другие).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Пациентам в тяжелом состоянии (в ОРИТ) при наличии показаний проводится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инфузионная</w:t>
      </w:r>
      <w:proofErr w:type="spellEnd"/>
      <w:r w:rsidRPr="00681613">
        <w:rPr>
          <w:rFonts w:ascii="Times New Roman" w:hAnsi="Times New Roman" w:cs="Times New Roman"/>
        </w:rPr>
        <w:t xml:space="preserve"> терапия. Следует с осторожностью подходить к </w:t>
      </w:r>
      <w:proofErr w:type="spellStart"/>
      <w:r w:rsidRPr="00681613">
        <w:rPr>
          <w:rFonts w:ascii="Times New Roman" w:hAnsi="Times New Roman" w:cs="Times New Roman"/>
        </w:rPr>
        <w:t>инфузионной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терапии,</w:t>
      </w:r>
      <w:r w:rsidRPr="00681613">
        <w:rPr>
          <w:rFonts w:ascii="Times New Roman" w:hAnsi="Times New Roman" w:cs="Times New Roman"/>
        </w:rPr>
        <w:br/>
        <w:t>поскольку избыточные трансфузии жидкостей могут ухудшить насыщение крови</w:t>
      </w:r>
      <w:r w:rsidRPr="00681613">
        <w:rPr>
          <w:rFonts w:ascii="Times New Roman" w:hAnsi="Times New Roman" w:cs="Times New Roman"/>
        </w:rPr>
        <w:br/>
        <w:t>кислородом, особенно в условиях ограниченных возможностей ИВЛ, а также</w:t>
      </w:r>
      <w:r w:rsidRPr="00681613">
        <w:rPr>
          <w:rFonts w:ascii="Times New Roman" w:hAnsi="Times New Roman" w:cs="Times New Roman"/>
        </w:rPr>
        <w:br/>
        <w:t xml:space="preserve">спровоцировать или усугубить проявления ОРДС. Объем </w:t>
      </w:r>
      <w:proofErr w:type="spellStart"/>
      <w:r w:rsidRPr="00681613">
        <w:rPr>
          <w:rFonts w:ascii="Times New Roman" w:hAnsi="Times New Roman" w:cs="Times New Roman"/>
        </w:rPr>
        <w:t>инфузионной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 должен</w:t>
      </w:r>
      <w:r w:rsidRPr="00681613">
        <w:rPr>
          <w:rFonts w:ascii="Times New Roman" w:hAnsi="Times New Roman" w:cs="Times New Roman"/>
        </w:rPr>
        <w:br/>
        <w:t>составлять 10-15 мл/кг/</w:t>
      </w:r>
      <w:proofErr w:type="spellStart"/>
      <w:r w:rsidRPr="00681613">
        <w:rPr>
          <w:rFonts w:ascii="Times New Roman" w:hAnsi="Times New Roman" w:cs="Times New Roman"/>
        </w:rPr>
        <w:t>сут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проведении </w:t>
      </w:r>
      <w:proofErr w:type="spellStart"/>
      <w:r w:rsidRPr="00681613">
        <w:rPr>
          <w:rFonts w:ascii="Times New Roman" w:hAnsi="Times New Roman" w:cs="Times New Roman"/>
        </w:rPr>
        <w:t>инфузионной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 </w:t>
      </w:r>
      <w:proofErr w:type="gramStart"/>
      <w:r w:rsidRPr="00681613">
        <w:rPr>
          <w:rFonts w:ascii="Times New Roman" w:hAnsi="Times New Roman" w:cs="Times New Roman"/>
        </w:rPr>
        <w:t>важное значение</w:t>
      </w:r>
      <w:proofErr w:type="gramEnd"/>
      <w:r w:rsidRPr="00681613">
        <w:rPr>
          <w:rFonts w:ascii="Times New Roman" w:hAnsi="Times New Roman" w:cs="Times New Roman"/>
        </w:rPr>
        <w:t xml:space="preserve"> имеет скорость</w:t>
      </w:r>
      <w:r w:rsidRPr="00681613">
        <w:rPr>
          <w:rFonts w:ascii="Times New Roman" w:hAnsi="Times New Roman" w:cs="Times New Roman"/>
        </w:rPr>
        <w:br/>
        <w:t>введения жидкости: чем меньше скорость введения жидкости, тем безопаснее</w:t>
      </w:r>
      <w:r w:rsidRPr="00681613">
        <w:rPr>
          <w:rFonts w:ascii="Times New Roman" w:hAnsi="Times New Roman" w:cs="Times New Roman"/>
        </w:rPr>
        <w:br/>
        <w:t>для пациента.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условиях проведения </w:t>
      </w:r>
      <w:proofErr w:type="spellStart"/>
      <w:r w:rsidRPr="00681613">
        <w:rPr>
          <w:rFonts w:ascii="Times New Roman" w:hAnsi="Times New Roman" w:cs="Times New Roman"/>
        </w:rPr>
        <w:t>инфузионной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 врач оценивает суточный диурез,</w:t>
      </w:r>
      <w:r w:rsidRPr="00681613">
        <w:rPr>
          <w:rFonts w:ascii="Times New Roman" w:hAnsi="Times New Roman" w:cs="Times New Roman"/>
        </w:rPr>
        <w:br/>
        <w:t xml:space="preserve">динамику артериального давления, изменения </w:t>
      </w:r>
      <w:proofErr w:type="spellStart"/>
      <w:r w:rsidRPr="00681613">
        <w:rPr>
          <w:rFonts w:ascii="Times New Roman" w:hAnsi="Times New Roman" w:cs="Times New Roman"/>
        </w:rPr>
        <w:t>аускультативной</w:t>
      </w:r>
      <w:proofErr w:type="spellEnd"/>
      <w:r w:rsidRPr="00681613">
        <w:rPr>
          <w:rFonts w:ascii="Times New Roman" w:hAnsi="Times New Roman" w:cs="Times New Roman"/>
        </w:rPr>
        <w:t xml:space="preserve"> картины в легких,</w:t>
      </w:r>
      <w:r w:rsidRPr="00681613">
        <w:rPr>
          <w:rFonts w:ascii="Times New Roman" w:hAnsi="Times New Roman" w:cs="Times New Roman"/>
        </w:rPr>
        <w:br/>
        <w:t>гематокрита (не ниже 35%). При снижении объема диуреза, повышении артериального</w:t>
      </w:r>
      <w:r w:rsidRPr="00681613">
        <w:rPr>
          <w:rFonts w:ascii="Times New Roman" w:hAnsi="Times New Roman" w:cs="Times New Roman"/>
        </w:rPr>
        <w:br/>
        <w:t>давления, увеличения количества хрипов в легких, снижении гематокрита объем</w:t>
      </w:r>
      <w:r w:rsidRPr="00681613">
        <w:rPr>
          <w:rFonts w:ascii="Times New Roman" w:hAnsi="Times New Roman" w:cs="Times New Roman"/>
        </w:rPr>
        <w:br/>
        <w:t>парентерально вводимой жидкости должен быть уменьшен.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снижения объема </w:t>
      </w:r>
      <w:proofErr w:type="spellStart"/>
      <w:r w:rsidRPr="00681613">
        <w:rPr>
          <w:rFonts w:ascii="Times New Roman" w:hAnsi="Times New Roman" w:cs="Times New Roman"/>
        </w:rPr>
        <w:t>инфузионной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 поддержание </w:t>
      </w:r>
      <w:proofErr w:type="spellStart"/>
      <w:r w:rsidRPr="00681613">
        <w:rPr>
          <w:rFonts w:ascii="Times New Roman" w:hAnsi="Times New Roman" w:cs="Times New Roman"/>
        </w:rPr>
        <w:t>нутритивного</w:t>
      </w:r>
      <w:proofErr w:type="spellEnd"/>
      <w:r w:rsidRPr="00681613">
        <w:rPr>
          <w:rFonts w:ascii="Times New Roman" w:hAnsi="Times New Roman" w:cs="Times New Roman"/>
        </w:rPr>
        <w:t xml:space="preserve"> статуса</w:t>
      </w:r>
      <w:r w:rsidRPr="00681613">
        <w:rPr>
          <w:rFonts w:ascii="Times New Roman" w:hAnsi="Times New Roman" w:cs="Times New Roman"/>
        </w:rPr>
        <w:br/>
        <w:t>пациента при необходимости нужно проводить методом зондового питания</w:t>
      </w:r>
      <w:r w:rsidRPr="00681613">
        <w:rPr>
          <w:rFonts w:ascii="Times New Roman" w:hAnsi="Times New Roman" w:cs="Times New Roman"/>
        </w:rPr>
        <w:br/>
        <w:t xml:space="preserve">с использованием стандартных и </w:t>
      </w:r>
      <w:proofErr w:type="spellStart"/>
      <w:r w:rsidRPr="00681613">
        <w:rPr>
          <w:rFonts w:ascii="Times New Roman" w:hAnsi="Times New Roman" w:cs="Times New Roman"/>
        </w:rPr>
        <w:t>полуэлементарных</w:t>
      </w:r>
      <w:proofErr w:type="spellEnd"/>
      <w:r w:rsidRPr="00681613">
        <w:rPr>
          <w:rFonts w:ascii="Times New Roman" w:hAnsi="Times New Roman" w:cs="Times New Roman"/>
        </w:rPr>
        <w:t xml:space="preserve"> смесей для </w:t>
      </w:r>
      <w:proofErr w:type="spellStart"/>
      <w:r w:rsidRPr="00681613">
        <w:rPr>
          <w:rFonts w:ascii="Times New Roman" w:hAnsi="Times New Roman" w:cs="Times New Roman"/>
        </w:rPr>
        <w:t>энтерального</w:t>
      </w:r>
      <w:proofErr w:type="spellEnd"/>
      <w:r w:rsidRPr="00681613">
        <w:rPr>
          <w:rFonts w:ascii="Times New Roman" w:hAnsi="Times New Roman" w:cs="Times New Roman"/>
        </w:rPr>
        <w:t xml:space="preserve"> питания.</w:t>
      </w:r>
      <w:r w:rsidRPr="00681613">
        <w:rPr>
          <w:rFonts w:ascii="Times New Roman" w:hAnsi="Times New Roman" w:cs="Times New Roman"/>
        </w:rPr>
        <w:br/>
        <w:t>Питание должно быть частым и дробным для исключения переполнения желудка</w:t>
      </w:r>
      <w:r w:rsidRPr="00681613">
        <w:rPr>
          <w:rFonts w:ascii="Times New Roman" w:hAnsi="Times New Roman" w:cs="Times New Roman"/>
        </w:rPr>
        <w:br/>
        <w:t>и уменьшения экскурсии легких.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 целью улучшения отхождения мокроты при продуктивном кашле назначают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мукоактивные</w:t>
      </w:r>
      <w:proofErr w:type="spellEnd"/>
      <w:r w:rsidRPr="00681613">
        <w:rPr>
          <w:rFonts w:ascii="Times New Roman" w:hAnsi="Times New Roman" w:cs="Times New Roman"/>
        </w:rPr>
        <w:t xml:space="preserve"> препараты (</w:t>
      </w:r>
      <w:proofErr w:type="spellStart"/>
      <w:r w:rsidRPr="00681613">
        <w:rPr>
          <w:rFonts w:ascii="Times New Roman" w:hAnsi="Times New Roman" w:cs="Times New Roman"/>
        </w:rPr>
        <w:t>ацетилцистеин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амброксол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карбоцистеин</w:t>
      </w:r>
      <w:proofErr w:type="spellEnd"/>
      <w:r w:rsidRPr="00681613">
        <w:rPr>
          <w:rFonts w:ascii="Times New Roman" w:hAnsi="Times New Roman" w:cs="Times New Roman"/>
        </w:rPr>
        <w:t>).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Бронхолитическая</w:t>
      </w:r>
      <w:proofErr w:type="spellEnd"/>
      <w:r w:rsidRPr="00681613">
        <w:rPr>
          <w:rFonts w:ascii="Times New Roman" w:hAnsi="Times New Roman" w:cs="Times New Roman"/>
        </w:rPr>
        <w:t xml:space="preserve"> ингаляционная терапия с использованием </w:t>
      </w:r>
      <w:proofErr w:type="spellStart"/>
      <w:r w:rsidRPr="00681613">
        <w:rPr>
          <w:rFonts w:ascii="Times New Roman" w:hAnsi="Times New Roman" w:cs="Times New Roman"/>
        </w:rPr>
        <w:t>сальбутамола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  <w:t>фенотерола, с применением комбинированных средств (</w:t>
      </w:r>
      <w:proofErr w:type="spellStart"/>
      <w:r w:rsidRPr="00681613">
        <w:rPr>
          <w:rFonts w:ascii="Times New Roman" w:hAnsi="Times New Roman" w:cs="Times New Roman"/>
        </w:rPr>
        <w:t>ипратропия</w:t>
      </w:r>
      <w:proofErr w:type="spellEnd"/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бромид+фенотерол</w:t>
      </w:r>
      <w:proofErr w:type="spellEnd"/>
      <w:r w:rsidRPr="00681613">
        <w:rPr>
          <w:rFonts w:ascii="Times New Roman" w:hAnsi="Times New Roman" w:cs="Times New Roman"/>
        </w:rPr>
        <w:t xml:space="preserve">) целесообразна при наличии </w:t>
      </w:r>
      <w:proofErr w:type="spellStart"/>
      <w:r w:rsidRPr="00681613">
        <w:rPr>
          <w:rFonts w:ascii="Times New Roman" w:hAnsi="Times New Roman" w:cs="Times New Roman"/>
        </w:rPr>
        <w:t>бронхообструктивного</w:t>
      </w:r>
      <w:proofErr w:type="spellEnd"/>
      <w:r w:rsidRPr="00681613">
        <w:rPr>
          <w:rFonts w:ascii="Times New Roman" w:hAnsi="Times New Roman" w:cs="Times New Roman"/>
        </w:rPr>
        <w:t xml:space="preserve"> синдрома.</w:t>
      </w:r>
    </w:p>
    <w:p w:rsidR="00681613" w:rsidRPr="00681613" w:rsidRDefault="00681613" w:rsidP="00681613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Одним из перспективных методов лечения при ОРДС, ассоциированным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 xml:space="preserve">является применение препаратов экзогенного </w:t>
      </w:r>
      <w:proofErr w:type="spellStart"/>
      <w:r w:rsidRPr="00681613">
        <w:rPr>
          <w:rFonts w:ascii="Times New Roman" w:hAnsi="Times New Roman" w:cs="Times New Roman"/>
        </w:rPr>
        <w:t>сурфактанта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gramStart"/>
      <w:r w:rsidRPr="00681613">
        <w:rPr>
          <w:rFonts w:ascii="Times New Roman" w:hAnsi="Times New Roman" w:cs="Times New Roman"/>
        </w:rPr>
        <w:t>Важнейшим</w:t>
      </w:r>
      <w:r w:rsidRPr="00681613">
        <w:rPr>
          <w:rFonts w:ascii="Times New Roman" w:hAnsi="Times New Roman" w:cs="Times New Roman"/>
        </w:rPr>
        <w:br/>
        <w:t xml:space="preserve">свойством легочного </w:t>
      </w:r>
      <w:proofErr w:type="spellStart"/>
      <w:r w:rsidRPr="00681613">
        <w:rPr>
          <w:rFonts w:ascii="Times New Roman" w:hAnsi="Times New Roman" w:cs="Times New Roman"/>
        </w:rPr>
        <w:t>сурфактанта</w:t>
      </w:r>
      <w:proofErr w:type="spellEnd"/>
      <w:r w:rsidRPr="00681613">
        <w:rPr>
          <w:rFonts w:ascii="Times New Roman" w:hAnsi="Times New Roman" w:cs="Times New Roman"/>
        </w:rPr>
        <w:t xml:space="preserve"> является его способность снижать поверхностное</w:t>
      </w:r>
      <w:r w:rsidRPr="00681613">
        <w:rPr>
          <w:rFonts w:ascii="Times New Roman" w:hAnsi="Times New Roman" w:cs="Times New Roman"/>
        </w:rPr>
        <w:br/>
        <w:t xml:space="preserve">натяжение в альвеолах, кроме того, </w:t>
      </w:r>
      <w:proofErr w:type="spellStart"/>
      <w:r w:rsidRPr="00681613">
        <w:rPr>
          <w:rFonts w:ascii="Times New Roman" w:hAnsi="Times New Roman" w:cs="Times New Roman"/>
        </w:rPr>
        <w:t>сурфактант</w:t>
      </w:r>
      <w:proofErr w:type="spellEnd"/>
      <w:r w:rsidRPr="00681613">
        <w:rPr>
          <w:rFonts w:ascii="Times New Roman" w:hAnsi="Times New Roman" w:cs="Times New Roman"/>
        </w:rPr>
        <w:t xml:space="preserve"> участвует в барьерной и защитной</w:t>
      </w:r>
      <w:r w:rsidRPr="00681613">
        <w:rPr>
          <w:rFonts w:ascii="Times New Roman" w:hAnsi="Times New Roman" w:cs="Times New Roman"/>
        </w:rPr>
        <w:br/>
        <w:t>функциях легких, влияя на врожденный и адаптивный местный иммунитет.</w:t>
      </w:r>
      <w:proofErr w:type="gramEnd"/>
      <w:r w:rsidRPr="00681613">
        <w:rPr>
          <w:rFonts w:ascii="Times New Roman" w:hAnsi="Times New Roman" w:cs="Times New Roman"/>
        </w:rPr>
        <w:t xml:space="preserve"> При ОРДС</w:t>
      </w:r>
      <w:r w:rsidRPr="00681613">
        <w:rPr>
          <w:rFonts w:ascii="Times New Roman" w:hAnsi="Times New Roman" w:cs="Times New Roman"/>
        </w:rPr>
        <w:br/>
        <w:t xml:space="preserve">происходит повреждение </w:t>
      </w:r>
      <w:proofErr w:type="spellStart"/>
      <w:r w:rsidRPr="00681613">
        <w:rPr>
          <w:rFonts w:ascii="Times New Roman" w:hAnsi="Times New Roman" w:cs="Times New Roman"/>
        </w:rPr>
        <w:t>альвеолоцитов</w:t>
      </w:r>
      <w:proofErr w:type="spellEnd"/>
      <w:r w:rsidRPr="00681613">
        <w:rPr>
          <w:rFonts w:ascii="Times New Roman" w:hAnsi="Times New Roman" w:cs="Times New Roman"/>
        </w:rPr>
        <w:t xml:space="preserve"> второго типа, что приводит к нарушению</w:t>
      </w:r>
      <w:r w:rsidRPr="00681613">
        <w:rPr>
          <w:rFonts w:ascii="Times New Roman" w:hAnsi="Times New Roman" w:cs="Times New Roman"/>
        </w:rPr>
        <w:br/>
        <w:t xml:space="preserve">синтеза легочного </w:t>
      </w:r>
      <w:proofErr w:type="spellStart"/>
      <w:r w:rsidRPr="00681613">
        <w:rPr>
          <w:rFonts w:ascii="Times New Roman" w:hAnsi="Times New Roman" w:cs="Times New Roman"/>
        </w:rPr>
        <w:t>сурфактанта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de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  <w:lang w:val="en-US" w:eastAsia="en-US" w:bidi="en-US"/>
        </w:rPr>
        <w:t>novo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а также в результате выхода лейкоцитов</w:t>
      </w:r>
      <w:r w:rsidRPr="00681613">
        <w:rPr>
          <w:rFonts w:ascii="Times New Roman" w:hAnsi="Times New Roman" w:cs="Times New Roman"/>
        </w:rPr>
        <w:br/>
        <w:t>и белков плазмы крови в альвеолярное пространство происходит ингибирование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сурфактанта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681613">
      <w:pPr>
        <w:spacing w:after="472" w:line="360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России для лечения ОРДС у взрослых пациентов разрешено использование</w:t>
      </w:r>
      <w:r w:rsidRPr="00681613">
        <w:rPr>
          <w:rFonts w:ascii="Times New Roman" w:hAnsi="Times New Roman" w:cs="Times New Roman"/>
        </w:rPr>
        <w:br/>
        <w:t xml:space="preserve">природного препарата </w:t>
      </w:r>
      <w:proofErr w:type="spellStart"/>
      <w:r w:rsidRPr="00681613">
        <w:rPr>
          <w:rFonts w:ascii="Times New Roman" w:hAnsi="Times New Roman" w:cs="Times New Roman"/>
        </w:rPr>
        <w:t>Сурфактант</w:t>
      </w:r>
      <w:proofErr w:type="spellEnd"/>
      <w:r w:rsidRPr="00681613">
        <w:rPr>
          <w:rFonts w:ascii="Times New Roman" w:hAnsi="Times New Roman" w:cs="Times New Roman"/>
        </w:rPr>
        <w:t>-БЛ. Согласно результатам пилотных исследований,</w:t>
      </w:r>
      <w:r w:rsidRPr="00681613">
        <w:rPr>
          <w:rFonts w:ascii="Times New Roman" w:hAnsi="Times New Roman" w:cs="Times New Roman"/>
        </w:rPr>
        <w:br/>
        <w:t xml:space="preserve">применение ингаляций </w:t>
      </w:r>
      <w:proofErr w:type="spellStart"/>
      <w:r w:rsidRPr="00681613">
        <w:rPr>
          <w:rFonts w:ascii="Times New Roman" w:hAnsi="Times New Roman" w:cs="Times New Roman"/>
        </w:rPr>
        <w:t>Сурфактант</w:t>
      </w:r>
      <w:proofErr w:type="spellEnd"/>
      <w:r w:rsidRPr="00681613">
        <w:rPr>
          <w:rFonts w:ascii="Times New Roman" w:hAnsi="Times New Roman" w:cs="Times New Roman"/>
        </w:rPr>
        <w:t xml:space="preserve">-БЛ при ОРДС, ассоциированным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сопровождалось улучшением уровня </w:t>
      </w:r>
      <w:proofErr w:type="spellStart"/>
      <w:r w:rsidRPr="00681613">
        <w:rPr>
          <w:rFonts w:ascii="Times New Roman" w:hAnsi="Times New Roman" w:cs="Times New Roman"/>
        </w:rPr>
        <w:t>оксигенации</w:t>
      </w:r>
      <w:proofErr w:type="spellEnd"/>
      <w:r w:rsidRPr="00681613">
        <w:rPr>
          <w:rFonts w:ascii="Times New Roman" w:hAnsi="Times New Roman" w:cs="Times New Roman"/>
        </w:rPr>
        <w:t xml:space="preserve"> и уменьшением риска</w:t>
      </w:r>
      <w:r w:rsidRPr="00681613">
        <w:rPr>
          <w:rFonts w:ascii="Times New Roman" w:hAnsi="Times New Roman" w:cs="Times New Roman"/>
        </w:rPr>
        <w:br/>
        <w:t>использования инвазивной респираторной поддержки. Препарат рекомендовано</w:t>
      </w:r>
      <w:r w:rsidRPr="00681613">
        <w:rPr>
          <w:rFonts w:ascii="Times New Roman" w:hAnsi="Times New Roman" w:cs="Times New Roman"/>
        </w:rPr>
        <w:br/>
        <w:t xml:space="preserve">назначать при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 xml:space="preserve">&lt; 92% у </w:t>
      </w:r>
      <w:proofErr w:type="spellStart"/>
      <w:r w:rsidRPr="00681613">
        <w:rPr>
          <w:rFonts w:ascii="Times New Roman" w:hAnsi="Times New Roman" w:cs="Times New Roman"/>
        </w:rPr>
        <w:t>неинтубированных</w:t>
      </w:r>
      <w:proofErr w:type="spellEnd"/>
      <w:r w:rsidRPr="00681613">
        <w:rPr>
          <w:rFonts w:ascii="Times New Roman" w:hAnsi="Times New Roman" w:cs="Times New Roman"/>
        </w:rPr>
        <w:t xml:space="preserve"> пациентов с помощью </w:t>
      </w:r>
      <w:proofErr w:type="spellStart"/>
      <w:r w:rsidRPr="00681613">
        <w:rPr>
          <w:rFonts w:ascii="Times New Roman" w:hAnsi="Times New Roman" w:cs="Times New Roman"/>
        </w:rPr>
        <w:t>небулайзера</w:t>
      </w:r>
      <w:proofErr w:type="spellEnd"/>
      <w:r w:rsidRPr="00681613">
        <w:rPr>
          <w:rFonts w:ascii="Times New Roman" w:hAnsi="Times New Roman" w:cs="Times New Roman"/>
        </w:rPr>
        <w:br/>
        <w:t>(преимущество имеют меш-</w:t>
      </w:r>
      <w:proofErr w:type="spellStart"/>
      <w:r w:rsidRPr="00681613">
        <w:rPr>
          <w:rFonts w:ascii="Times New Roman" w:hAnsi="Times New Roman" w:cs="Times New Roman"/>
        </w:rPr>
        <w:t>небулайзеры</w:t>
      </w:r>
      <w:proofErr w:type="spellEnd"/>
      <w:r w:rsidRPr="00681613">
        <w:rPr>
          <w:rFonts w:ascii="Times New Roman" w:hAnsi="Times New Roman" w:cs="Times New Roman"/>
        </w:rPr>
        <w:t>) в дозе 75-150 мг 2 раза в сутки в течение</w:t>
      </w:r>
      <w:r w:rsidRPr="00681613">
        <w:rPr>
          <w:rFonts w:ascii="Times New Roman" w:hAnsi="Times New Roman" w:cs="Times New Roman"/>
        </w:rPr>
        <w:br/>
        <w:t>3-5 суток.</w:t>
      </w:r>
    </w:p>
    <w:p w:rsidR="00681613" w:rsidRPr="00D91DAC" w:rsidRDefault="00681613" w:rsidP="00681613">
      <w:pPr>
        <w:keepNext/>
        <w:keepLines/>
        <w:spacing w:after="20" w:line="220" w:lineRule="exact"/>
        <w:ind w:left="600"/>
        <w:rPr>
          <w:rFonts w:ascii="Times New Roman" w:hAnsi="Times New Roman" w:cs="Times New Roman"/>
          <w:b/>
        </w:rPr>
      </w:pPr>
      <w:bookmarkStart w:id="51" w:name="bookmark62"/>
      <w:r w:rsidRPr="00D91DAC">
        <w:rPr>
          <w:rStyle w:val="321"/>
          <w:rFonts w:eastAsia="Arial Unicode MS"/>
          <w:b/>
        </w:rPr>
        <w:t>Возможные замены лекарственных препаратов</w:t>
      </w:r>
      <w:bookmarkEnd w:id="51"/>
    </w:p>
    <w:p w:rsidR="00681613" w:rsidRPr="00681613" w:rsidRDefault="00681613" w:rsidP="00681613">
      <w:pPr>
        <w:spacing w:after="648"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Лекарственные препараты </w:t>
      </w:r>
      <w:proofErr w:type="spellStart"/>
      <w:r w:rsidRPr="00681613">
        <w:rPr>
          <w:rFonts w:ascii="Times New Roman" w:hAnsi="Times New Roman" w:cs="Times New Roman"/>
        </w:rPr>
        <w:t>барицитиниб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тофацитиниб</w:t>
      </w:r>
      <w:proofErr w:type="spellEnd"/>
      <w:r w:rsidRPr="00681613">
        <w:rPr>
          <w:rFonts w:ascii="Times New Roman" w:hAnsi="Times New Roman" w:cs="Times New Roman"/>
        </w:rPr>
        <w:t xml:space="preserve"> в случае отсутствия</w:t>
      </w:r>
      <w:r w:rsidRPr="00681613">
        <w:rPr>
          <w:rFonts w:ascii="Times New Roman" w:hAnsi="Times New Roman" w:cs="Times New Roman"/>
        </w:rPr>
        <w:br/>
        <w:t xml:space="preserve">могут быть заменены на </w:t>
      </w:r>
      <w:proofErr w:type="spellStart"/>
      <w:r w:rsidRPr="00681613">
        <w:rPr>
          <w:rFonts w:ascii="Times New Roman" w:hAnsi="Times New Roman" w:cs="Times New Roman"/>
        </w:rPr>
        <w:t>упадацитиниб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81613">
        <w:rPr>
          <w:rFonts w:ascii="Times New Roman" w:hAnsi="Times New Roman" w:cs="Times New Roman"/>
        </w:rPr>
        <w:t>Надропарин</w:t>
      </w:r>
      <w:proofErr w:type="spellEnd"/>
      <w:r w:rsidRPr="00681613">
        <w:rPr>
          <w:rFonts w:ascii="Times New Roman" w:hAnsi="Times New Roman" w:cs="Times New Roman"/>
        </w:rPr>
        <w:t xml:space="preserve"> кальция, </w:t>
      </w:r>
      <w:proofErr w:type="spellStart"/>
      <w:r w:rsidRPr="00681613">
        <w:rPr>
          <w:rFonts w:ascii="Times New Roman" w:hAnsi="Times New Roman" w:cs="Times New Roman"/>
        </w:rPr>
        <w:t>парнапарин</w:t>
      </w:r>
      <w:proofErr w:type="spellEnd"/>
      <w:r w:rsidRPr="00681613">
        <w:rPr>
          <w:rFonts w:ascii="Times New Roman" w:hAnsi="Times New Roman" w:cs="Times New Roman"/>
        </w:rPr>
        <w:t xml:space="preserve"> натрия</w:t>
      </w:r>
      <w:r w:rsidRPr="00681613">
        <w:rPr>
          <w:rFonts w:ascii="Times New Roman" w:hAnsi="Times New Roman" w:cs="Times New Roman"/>
        </w:rPr>
        <w:br/>
      </w:r>
      <w:bookmarkStart w:id="52" w:name="bookmark63"/>
      <w:r w:rsidRPr="00681613">
        <w:rPr>
          <w:rFonts w:ascii="Times New Roman" w:hAnsi="Times New Roman" w:cs="Times New Roman"/>
        </w:rPr>
        <w:t xml:space="preserve">и </w:t>
      </w:r>
      <w:proofErr w:type="spellStart"/>
      <w:r w:rsidRPr="00681613">
        <w:rPr>
          <w:rFonts w:ascii="Times New Roman" w:hAnsi="Times New Roman" w:cs="Times New Roman"/>
        </w:rPr>
        <w:t>фондапаринукс</w:t>
      </w:r>
      <w:proofErr w:type="spellEnd"/>
      <w:r w:rsidRPr="00681613">
        <w:rPr>
          <w:rFonts w:ascii="Times New Roman" w:hAnsi="Times New Roman" w:cs="Times New Roman"/>
        </w:rPr>
        <w:t xml:space="preserve"> натрия могут быть заменены любым доступным препаратом гепарина</w:t>
      </w:r>
      <w:r w:rsidRPr="00681613">
        <w:rPr>
          <w:rFonts w:ascii="Times New Roman" w:hAnsi="Times New Roman" w:cs="Times New Roman"/>
        </w:rPr>
        <w:br/>
        <w:t>для парентерального введения.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Фавипиравир</w:t>
      </w:r>
      <w:proofErr w:type="spellEnd"/>
      <w:r w:rsidRPr="00681613">
        <w:rPr>
          <w:rFonts w:ascii="Times New Roman" w:hAnsi="Times New Roman" w:cs="Times New Roman"/>
        </w:rPr>
        <w:t xml:space="preserve"> на этапе стационарного лечения может</w:t>
      </w:r>
      <w:r w:rsidRPr="00681613">
        <w:rPr>
          <w:rFonts w:ascii="Times New Roman" w:hAnsi="Times New Roman" w:cs="Times New Roman"/>
        </w:rPr>
        <w:br/>
        <w:t xml:space="preserve">быть </w:t>
      </w:r>
      <w:proofErr w:type="gramStart"/>
      <w:r w:rsidRPr="00681613">
        <w:rPr>
          <w:rFonts w:ascii="Times New Roman" w:hAnsi="Times New Roman" w:cs="Times New Roman"/>
        </w:rPr>
        <w:t>заменен</w:t>
      </w:r>
      <w:proofErr w:type="gramEnd"/>
      <w:r w:rsidRPr="00681613">
        <w:rPr>
          <w:rFonts w:ascii="Times New Roman" w:hAnsi="Times New Roman" w:cs="Times New Roman"/>
        </w:rPr>
        <w:t xml:space="preserve"> препаратом </w:t>
      </w:r>
      <w:proofErr w:type="spellStart"/>
      <w:r w:rsidRPr="00681613">
        <w:rPr>
          <w:rFonts w:ascii="Times New Roman" w:hAnsi="Times New Roman" w:cs="Times New Roman"/>
        </w:rPr>
        <w:t>ремдесивир</w:t>
      </w:r>
      <w:proofErr w:type="spellEnd"/>
      <w:r w:rsidRPr="00681613">
        <w:rPr>
          <w:rFonts w:ascii="Times New Roman" w:hAnsi="Times New Roman" w:cs="Times New Roman"/>
        </w:rPr>
        <w:t xml:space="preserve">. В случае </w:t>
      </w:r>
      <w:proofErr w:type="spellStart"/>
      <w:r w:rsidRPr="00681613">
        <w:rPr>
          <w:rFonts w:ascii="Times New Roman" w:hAnsi="Times New Roman" w:cs="Times New Roman"/>
        </w:rPr>
        <w:t>отсутсивя</w:t>
      </w:r>
      <w:proofErr w:type="spellEnd"/>
      <w:r w:rsidRPr="00681613">
        <w:rPr>
          <w:rFonts w:ascii="Times New Roman" w:hAnsi="Times New Roman" w:cs="Times New Roman"/>
        </w:rPr>
        <w:t xml:space="preserve"> лекарственного препарата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тоцилизумаб</w:t>
      </w:r>
      <w:proofErr w:type="spellEnd"/>
      <w:r w:rsidRPr="00681613">
        <w:rPr>
          <w:rFonts w:ascii="Times New Roman" w:hAnsi="Times New Roman" w:cs="Times New Roman"/>
        </w:rPr>
        <w:t xml:space="preserve"> может быть использован препарат </w:t>
      </w:r>
      <w:proofErr w:type="spellStart"/>
      <w:r w:rsidRPr="00681613">
        <w:rPr>
          <w:rFonts w:ascii="Times New Roman" w:hAnsi="Times New Roman" w:cs="Times New Roman"/>
        </w:rPr>
        <w:t>сарилумаб</w:t>
      </w:r>
      <w:proofErr w:type="spellEnd"/>
      <w:r w:rsidRPr="00681613">
        <w:rPr>
          <w:rFonts w:ascii="Times New Roman" w:hAnsi="Times New Roman" w:cs="Times New Roman"/>
        </w:rPr>
        <w:t xml:space="preserve"> или двойная дозировка</w:t>
      </w:r>
      <w:r w:rsidRPr="00681613">
        <w:rPr>
          <w:rFonts w:ascii="Times New Roman" w:hAnsi="Times New Roman" w:cs="Times New Roman"/>
        </w:rPr>
        <w:br/>
        <w:t xml:space="preserve">лекарственного препарата </w:t>
      </w:r>
      <w:proofErr w:type="spellStart"/>
      <w:r w:rsidRPr="00681613">
        <w:rPr>
          <w:rFonts w:ascii="Times New Roman" w:hAnsi="Times New Roman" w:cs="Times New Roman"/>
        </w:rPr>
        <w:t>олокизумаб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левилимаб</w:t>
      </w:r>
      <w:proofErr w:type="spellEnd"/>
      <w:r w:rsidRPr="00681613">
        <w:rPr>
          <w:rFonts w:ascii="Times New Roman" w:hAnsi="Times New Roman" w:cs="Times New Roman"/>
        </w:rPr>
        <w:t>.</w:t>
      </w:r>
      <w:bookmarkEnd w:id="52"/>
    </w:p>
    <w:p w:rsidR="00681613" w:rsidRPr="00D91DAC" w:rsidRDefault="00681613" w:rsidP="00D91DAC">
      <w:pPr>
        <w:keepNext/>
        <w:keepLines/>
        <w:tabs>
          <w:tab w:val="left" w:pos="1241"/>
        </w:tabs>
        <w:spacing w:after="12" w:line="220" w:lineRule="exact"/>
        <w:jc w:val="both"/>
        <w:outlineLvl w:val="2"/>
        <w:rPr>
          <w:rFonts w:ascii="Times New Roman" w:hAnsi="Times New Roman" w:cs="Times New Roman"/>
          <w:b/>
        </w:rPr>
      </w:pPr>
      <w:bookmarkStart w:id="53" w:name="bookmark64"/>
      <w:r w:rsidRPr="00D91DAC">
        <w:rPr>
          <w:rStyle w:val="321"/>
          <w:rFonts w:eastAsia="Arial Unicode MS"/>
          <w:b/>
        </w:rPr>
        <w:t>СИМПТОМАТИЧЕСКОЕ ЛЕЧЕНИЕ</w:t>
      </w:r>
      <w:bookmarkEnd w:id="53"/>
    </w:p>
    <w:p w:rsidR="00681613" w:rsidRPr="00681613" w:rsidRDefault="00681613" w:rsidP="00681613">
      <w:pPr>
        <w:spacing w:line="36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Симптоматическое лечение включает: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0"/>
        </w:tabs>
        <w:spacing w:line="365" w:lineRule="exact"/>
        <w:ind w:left="4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Купирование лихорадки</w:t>
      </w:r>
    </w:p>
    <w:p w:rsidR="00681613" w:rsidRPr="00681613" w:rsidRDefault="00681613" w:rsidP="00681613">
      <w:pPr>
        <w:spacing w:line="36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(жаропонижающие препараты, например, парацетамол или ибупрофен);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0"/>
        </w:tabs>
        <w:spacing w:line="365" w:lineRule="exact"/>
        <w:ind w:left="760" w:right="740" w:hanging="30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Комплексную терапию ринита и/или </w:t>
      </w:r>
      <w:proofErr w:type="spellStart"/>
      <w:r w:rsidRPr="00681613">
        <w:rPr>
          <w:rFonts w:ascii="Times New Roman" w:hAnsi="Times New Roman" w:cs="Times New Roman"/>
        </w:rPr>
        <w:t>ринофарингита</w:t>
      </w:r>
      <w:proofErr w:type="spellEnd"/>
      <w:r w:rsidRPr="00681613">
        <w:rPr>
          <w:rFonts w:ascii="Times New Roman" w:hAnsi="Times New Roman" w:cs="Times New Roman"/>
        </w:rPr>
        <w:br/>
        <w:t xml:space="preserve">(увлажняющие/ </w:t>
      </w:r>
      <w:proofErr w:type="spellStart"/>
      <w:r w:rsidRPr="00681613">
        <w:rPr>
          <w:rFonts w:ascii="Times New Roman" w:hAnsi="Times New Roman" w:cs="Times New Roman"/>
        </w:rPr>
        <w:t>элиминационные</w:t>
      </w:r>
      <w:proofErr w:type="spellEnd"/>
      <w:r w:rsidRPr="00681613">
        <w:rPr>
          <w:rFonts w:ascii="Times New Roman" w:hAnsi="Times New Roman" w:cs="Times New Roman"/>
        </w:rPr>
        <w:t xml:space="preserve"> препараты, назальные </w:t>
      </w:r>
      <w:proofErr w:type="spellStart"/>
      <w:r w:rsidRPr="00681613">
        <w:rPr>
          <w:rFonts w:ascii="Times New Roman" w:hAnsi="Times New Roman" w:cs="Times New Roman"/>
        </w:rPr>
        <w:t>деконгестанты</w:t>
      </w:r>
      <w:proofErr w:type="spellEnd"/>
      <w:r w:rsidRPr="00681613">
        <w:rPr>
          <w:rFonts w:ascii="Times New Roman" w:hAnsi="Times New Roman" w:cs="Times New Roman"/>
        </w:rPr>
        <w:t>);</w:t>
      </w:r>
    </w:p>
    <w:p w:rsidR="00681613" w:rsidRPr="00681613" w:rsidRDefault="00681613" w:rsidP="00A333D3">
      <w:pPr>
        <w:numPr>
          <w:ilvl w:val="0"/>
          <w:numId w:val="12"/>
        </w:numPr>
        <w:tabs>
          <w:tab w:val="left" w:pos="810"/>
        </w:tabs>
        <w:spacing w:line="355" w:lineRule="exact"/>
        <w:ind w:left="760" w:right="2560" w:hanging="300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Комплексную терапию бронхита</w:t>
      </w:r>
      <w:r w:rsidRPr="00681613">
        <w:rPr>
          <w:rFonts w:ascii="Times New Roman" w:hAnsi="Times New Roman" w:cs="Times New Roman"/>
        </w:rPr>
        <w:br/>
        <w:t>(</w:t>
      </w:r>
      <w:proofErr w:type="spellStart"/>
      <w:r w:rsidRPr="00681613">
        <w:rPr>
          <w:rFonts w:ascii="Times New Roman" w:hAnsi="Times New Roman" w:cs="Times New Roman"/>
        </w:rPr>
        <w:t>мукоактивные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бронхолитические</w:t>
      </w:r>
      <w:proofErr w:type="spellEnd"/>
      <w:r w:rsidRPr="00681613">
        <w:rPr>
          <w:rFonts w:ascii="Times New Roman" w:hAnsi="Times New Roman" w:cs="Times New Roman"/>
        </w:rPr>
        <w:t xml:space="preserve"> и прочие средства).</w:t>
      </w:r>
    </w:p>
    <w:p w:rsidR="00681613" w:rsidRPr="00681613" w:rsidRDefault="00681613" w:rsidP="00681613">
      <w:pPr>
        <w:spacing w:line="35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Жаропонижающие назначают при </w:t>
      </w:r>
      <w:r w:rsidRPr="00681613">
        <w:rPr>
          <w:rFonts w:ascii="Times New Roman" w:hAnsi="Times New Roman" w:cs="Times New Roman"/>
          <w:lang w:val="en-US" w:eastAsia="en-US" w:bidi="en-US"/>
        </w:rPr>
        <w:t>t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r w:rsidRPr="00681613">
        <w:rPr>
          <w:rFonts w:ascii="Times New Roman" w:hAnsi="Times New Roman" w:cs="Times New Roman"/>
        </w:rPr>
        <w:t>тела &gt; 38,0-38,5 °С. При плохой</w:t>
      </w:r>
      <w:r w:rsidRPr="00681613">
        <w:rPr>
          <w:rFonts w:ascii="Times New Roman" w:hAnsi="Times New Roman" w:cs="Times New Roman"/>
        </w:rPr>
        <w:br/>
        <w:t>переносимости лихорадочного синдрома, головных болях, повышении артериального</w:t>
      </w:r>
      <w:r w:rsidRPr="00681613">
        <w:rPr>
          <w:rFonts w:ascii="Times New Roman" w:hAnsi="Times New Roman" w:cs="Times New Roman"/>
        </w:rPr>
        <w:br/>
        <w:t>давления и выраженной тахикардии (особенно при наличии ишемических изменений</w:t>
      </w:r>
      <w:r w:rsidRPr="00681613">
        <w:rPr>
          <w:rFonts w:ascii="Times New Roman" w:hAnsi="Times New Roman" w:cs="Times New Roman"/>
        </w:rPr>
        <w:br/>
        <w:t>или нарушениях ритма) жаропонижающие препараты используют и при более низких</w:t>
      </w:r>
      <w:r w:rsidRPr="00681613">
        <w:rPr>
          <w:rFonts w:ascii="Times New Roman" w:hAnsi="Times New Roman" w:cs="Times New Roman"/>
        </w:rPr>
        <w:br/>
        <w:t>цифрах. Наиболее безопасным препаратом является парацетамол.</w:t>
      </w:r>
    </w:p>
    <w:p w:rsidR="00681613" w:rsidRPr="00681613" w:rsidRDefault="00681613" w:rsidP="00681613">
      <w:pPr>
        <w:spacing w:after="288" w:line="35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Для местного лечения ринита, фарингита, при заложенности и/или выделениях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из носа начинают с солевых сре</w:t>
      </w:r>
      <w:proofErr w:type="gramStart"/>
      <w:r w:rsidRPr="00681613">
        <w:rPr>
          <w:rFonts w:ascii="Times New Roman" w:hAnsi="Times New Roman" w:cs="Times New Roman"/>
        </w:rPr>
        <w:t>дств дл</w:t>
      </w:r>
      <w:proofErr w:type="gramEnd"/>
      <w:r w:rsidRPr="00681613">
        <w:rPr>
          <w:rFonts w:ascii="Times New Roman" w:hAnsi="Times New Roman" w:cs="Times New Roman"/>
        </w:rPr>
        <w:t>я местного применения на основе морской воды</w:t>
      </w:r>
      <w:r w:rsidRPr="00681613">
        <w:rPr>
          <w:rFonts w:ascii="Times New Roman" w:hAnsi="Times New Roman" w:cs="Times New Roman"/>
        </w:rPr>
        <w:br/>
        <w:t>(изотонических, а при заложенности - гипертонических). В случае их неэффективности</w:t>
      </w:r>
      <w:r w:rsidRPr="00681613">
        <w:rPr>
          <w:rFonts w:ascii="Times New Roman" w:hAnsi="Times New Roman" w:cs="Times New Roman"/>
        </w:rPr>
        <w:br/>
        <w:t xml:space="preserve">показаны назальные </w:t>
      </w:r>
      <w:proofErr w:type="spellStart"/>
      <w:r w:rsidRPr="00681613">
        <w:rPr>
          <w:rFonts w:ascii="Times New Roman" w:hAnsi="Times New Roman" w:cs="Times New Roman"/>
        </w:rPr>
        <w:t>деконгенстанты</w:t>
      </w:r>
      <w:proofErr w:type="spellEnd"/>
      <w:r w:rsidRPr="00681613">
        <w:rPr>
          <w:rFonts w:ascii="Times New Roman" w:hAnsi="Times New Roman" w:cs="Times New Roman"/>
        </w:rPr>
        <w:t>. При неэффективности или выраженных</w:t>
      </w:r>
      <w:r w:rsidRPr="00681613">
        <w:rPr>
          <w:rFonts w:ascii="Times New Roman" w:hAnsi="Times New Roman" w:cs="Times New Roman"/>
        </w:rPr>
        <w:br/>
        <w:t>симптомах могут быть использованы различные растворы с антисептическим</w:t>
      </w:r>
      <w:r w:rsidRPr="00681613">
        <w:rPr>
          <w:rFonts w:ascii="Times New Roman" w:hAnsi="Times New Roman" w:cs="Times New Roman"/>
        </w:rPr>
        <w:br/>
        <w:t xml:space="preserve">действием. С целью купирования кашля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используются</w:t>
      </w:r>
      <w:r w:rsidRPr="00681613">
        <w:rPr>
          <w:rFonts w:ascii="Times New Roman" w:hAnsi="Times New Roman" w:cs="Times New Roman"/>
        </w:rPr>
        <w:br/>
        <w:t xml:space="preserve">противокашлевые препараты: </w:t>
      </w:r>
      <w:proofErr w:type="spellStart"/>
      <w:r w:rsidRPr="00681613">
        <w:rPr>
          <w:rFonts w:ascii="Times New Roman" w:hAnsi="Times New Roman" w:cs="Times New Roman"/>
        </w:rPr>
        <w:t>бутамират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леводропропизин</w:t>
      </w:r>
      <w:proofErr w:type="spellEnd"/>
      <w:r w:rsidRPr="00681613">
        <w:rPr>
          <w:rFonts w:ascii="Times New Roman" w:hAnsi="Times New Roman" w:cs="Times New Roman"/>
        </w:rPr>
        <w:t>.</w:t>
      </w:r>
    </w:p>
    <w:p w:rsidR="00681613" w:rsidRPr="00D91DAC" w:rsidRDefault="00681613" w:rsidP="00681613">
      <w:pPr>
        <w:keepNext/>
        <w:keepLines/>
        <w:spacing w:after="20" w:line="220" w:lineRule="exact"/>
        <w:ind w:firstLine="760"/>
        <w:rPr>
          <w:rFonts w:ascii="Times New Roman" w:hAnsi="Times New Roman" w:cs="Times New Roman"/>
          <w:b/>
        </w:rPr>
      </w:pPr>
      <w:bookmarkStart w:id="54" w:name="bookmark66"/>
      <w:r w:rsidRPr="00D91DAC">
        <w:rPr>
          <w:rStyle w:val="321"/>
          <w:rFonts w:eastAsia="Arial Unicode MS"/>
          <w:b/>
        </w:rPr>
        <w:t>Особенности ведения пациентов пожилого и старческого возраста</w:t>
      </w:r>
      <w:bookmarkEnd w:id="54"/>
    </w:p>
    <w:p w:rsidR="00681613" w:rsidRPr="00681613" w:rsidRDefault="00681613" w:rsidP="00681613">
      <w:pPr>
        <w:spacing w:line="355" w:lineRule="exact"/>
        <w:ind w:firstLine="76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 пациентов пожилого и старческого возраста делирий может быть первой</w:t>
      </w:r>
      <w:r w:rsidRPr="00681613">
        <w:rPr>
          <w:rFonts w:ascii="Times New Roman" w:hAnsi="Times New Roman" w:cs="Times New Roman"/>
        </w:rPr>
        <w:br/>
        <w:t>манифестацией заболевания или развиться по мере его прогрессирования.</w:t>
      </w:r>
      <w:r w:rsidRPr="00681613">
        <w:rPr>
          <w:rFonts w:ascii="Times New Roman" w:hAnsi="Times New Roman" w:cs="Times New Roman"/>
        </w:rPr>
        <w:br/>
        <w:t>Госпитализация пациента, помещение в блок интенсивной терапии и на ИВЛ</w:t>
      </w:r>
      <w:r w:rsidRPr="00681613">
        <w:rPr>
          <w:rFonts w:ascii="Times New Roman" w:hAnsi="Times New Roman" w:cs="Times New Roman"/>
        </w:rPr>
        <w:br/>
        <w:t xml:space="preserve">повышают риск развития делирия. Развитие делирия, особенно </w:t>
      </w:r>
      <w:proofErr w:type="spellStart"/>
      <w:r w:rsidRPr="00681613">
        <w:rPr>
          <w:rFonts w:ascii="Times New Roman" w:hAnsi="Times New Roman" w:cs="Times New Roman"/>
        </w:rPr>
        <w:t>гиперактивной</w:t>
      </w:r>
      <w:proofErr w:type="spellEnd"/>
      <w:r w:rsidRPr="00681613">
        <w:rPr>
          <w:rFonts w:ascii="Times New Roman" w:hAnsi="Times New Roman" w:cs="Times New Roman"/>
        </w:rPr>
        <w:t xml:space="preserve"> формы,</w:t>
      </w:r>
      <w:r w:rsidRPr="00681613">
        <w:rPr>
          <w:rFonts w:ascii="Times New Roman" w:hAnsi="Times New Roman" w:cs="Times New Roman"/>
        </w:rPr>
        <w:br/>
        <w:t>может представлять собой дополнительные трудности лечения пациентов.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Рекомендации:</w:t>
      </w:r>
    </w:p>
    <w:p w:rsidR="00681613" w:rsidRPr="00681613" w:rsidRDefault="00681613" w:rsidP="00A333D3">
      <w:pPr>
        <w:numPr>
          <w:ilvl w:val="0"/>
          <w:numId w:val="13"/>
        </w:numPr>
        <w:tabs>
          <w:tab w:val="left" w:pos="99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Регулярный скрининг делирия с использованием рекомендованных</w:t>
      </w:r>
      <w:r w:rsidRPr="00681613">
        <w:rPr>
          <w:rFonts w:ascii="Times New Roman" w:hAnsi="Times New Roman" w:cs="Times New Roman"/>
        </w:rPr>
        <w:br/>
        <w:t>инструментов у всех пациентов пожилого и старческого возраста,</w:t>
      </w:r>
      <w:r w:rsidRPr="00681613">
        <w:rPr>
          <w:rFonts w:ascii="Times New Roman" w:hAnsi="Times New Roman" w:cs="Times New Roman"/>
        </w:rPr>
        <w:br/>
        <w:t xml:space="preserve">госпитализированных в связи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</w:p>
    <w:p w:rsidR="00681613" w:rsidRPr="00681613" w:rsidRDefault="00681613" w:rsidP="00A333D3">
      <w:pPr>
        <w:numPr>
          <w:ilvl w:val="0"/>
          <w:numId w:val="13"/>
        </w:numPr>
        <w:tabs>
          <w:tab w:val="left" w:pos="999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Рекомендуется проводить профилактику делирия у всех пациентов пожилого</w:t>
      </w:r>
      <w:r w:rsidRPr="00681613">
        <w:rPr>
          <w:rFonts w:ascii="Times New Roman" w:hAnsi="Times New Roman" w:cs="Times New Roman"/>
        </w:rPr>
        <w:br/>
        <w:t xml:space="preserve">и старческого возраста, госпитализированных в связи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путем коррекции</w:t>
      </w:r>
      <w:r w:rsidRPr="00681613">
        <w:rPr>
          <w:rFonts w:ascii="Times New Roman" w:hAnsi="Times New Roman" w:cs="Times New Roman"/>
        </w:rPr>
        <w:br/>
        <w:t>его триггеров. Профилактические меры включают: регулярную ориентацию пациента</w:t>
      </w:r>
      <w:r w:rsidRPr="00681613">
        <w:rPr>
          <w:rFonts w:ascii="Times New Roman" w:hAnsi="Times New Roman" w:cs="Times New Roman"/>
        </w:rPr>
        <w:br/>
        <w:t>в его личности, во времени и пространстве, профилактику запоров, лечение боли,</w:t>
      </w:r>
      <w:r w:rsidRPr="00681613">
        <w:rPr>
          <w:rFonts w:ascii="Times New Roman" w:hAnsi="Times New Roman" w:cs="Times New Roman"/>
        </w:rPr>
        <w:br/>
        <w:t>лечение бактериальной пневмонии (высока вероятность ее присоединение у пациентов</w:t>
      </w:r>
      <w:r w:rsidRPr="00681613">
        <w:rPr>
          <w:rFonts w:ascii="Times New Roman" w:hAnsi="Times New Roman" w:cs="Times New Roman"/>
        </w:rPr>
        <w:br/>
        <w:t xml:space="preserve">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-19), </w:t>
      </w:r>
      <w:r w:rsidRPr="00681613">
        <w:rPr>
          <w:rFonts w:ascii="Times New Roman" w:hAnsi="Times New Roman" w:cs="Times New Roman"/>
        </w:rPr>
        <w:t>адекватную оксигенотерапию, профилактику задержки мочи, а также</w:t>
      </w:r>
      <w:r w:rsidRPr="00681613">
        <w:rPr>
          <w:rFonts w:ascii="Times New Roman" w:hAnsi="Times New Roman" w:cs="Times New Roman"/>
        </w:rPr>
        <w:br/>
        <w:t>пересмотр сопутствующей терапии для минимизации назначения препаратов,</w:t>
      </w:r>
      <w:r w:rsidRPr="00681613">
        <w:rPr>
          <w:rFonts w:ascii="Times New Roman" w:hAnsi="Times New Roman" w:cs="Times New Roman"/>
        </w:rPr>
        <w:br/>
        <w:t>повышающих риск делирия.</w:t>
      </w:r>
    </w:p>
    <w:p w:rsidR="00681613" w:rsidRPr="00681613" w:rsidRDefault="00681613" w:rsidP="00A333D3">
      <w:pPr>
        <w:numPr>
          <w:ilvl w:val="0"/>
          <w:numId w:val="13"/>
        </w:numPr>
        <w:tabs>
          <w:tab w:val="left" w:pos="1009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появлении поведенческих нарушений </w:t>
      </w:r>
      <w:proofErr w:type="gramStart"/>
      <w:r w:rsidRPr="00681613">
        <w:rPr>
          <w:rFonts w:ascii="Times New Roman" w:hAnsi="Times New Roman" w:cs="Times New Roman"/>
        </w:rPr>
        <w:t>необходимо</w:t>
      </w:r>
      <w:proofErr w:type="gramEnd"/>
      <w:r w:rsidRPr="00681613">
        <w:rPr>
          <w:rFonts w:ascii="Times New Roman" w:hAnsi="Times New Roman" w:cs="Times New Roman"/>
        </w:rPr>
        <w:t xml:space="preserve"> прежде всего оценить</w:t>
      </w:r>
      <w:r w:rsidRPr="00681613">
        <w:rPr>
          <w:rFonts w:ascii="Times New Roman" w:hAnsi="Times New Roman" w:cs="Times New Roman"/>
        </w:rPr>
        <w:br/>
        <w:t>и провести коррекцию триггеров развития делирия (см. выше). При неэффективности</w:t>
      </w:r>
      <w:r w:rsidRPr="00681613">
        <w:rPr>
          <w:rFonts w:ascii="Times New Roman" w:hAnsi="Times New Roman" w:cs="Times New Roman"/>
        </w:rPr>
        <w:br/>
        <w:t>этих мер и/или необходимости более быстрого контроля ситуации для снижения риска</w:t>
      </w:r>
      <w:r w:rsidRPr="00681613">
        <w:rPr>
          <w:rFonts w:ascii="Times New Roman" w:hAnsi="Times New Roman" w:cs="Times New Roman"/>
        </w:rPr>
        <w:br/>
        <w:t>для пациента или окружающих может потребоваться более ранний, чем обычно,</w:t>
      </w:r>
      <w:r w:rsidRPr="00681613">
        <w:rPr>
          <w:rFonts w:ascii="Times New Roman" w:hAnsi="Times New Roman" w:cs="Times New Roman"/>
        </w:rPr>
        <w:br/>
        <w:t>переход к фармакологическому лечению.</w:t>
      </w:r>
    </w:p>
    <w:p w:rsidR="00681613" w:rsidRPr="00681613" w:rsidRDefault="00681613" w:rsidP="00A333D3">
      <w:pPr>
        <w:numPr>
          <w:ilvl w:val="0"/>
          <w:numId w:val="13"/>
        </w:numPr>
        <w:tabs>
          <w:tab w:val="left" w:pos="99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При назначении быстро действующих транквилизаторов необходимо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мониторировать</w:t>
      </w:r>
      <w:proofErr w:type="spellEnd"/>
      <w:r w:rsidRPr="00681613">
        <w:rPr>
          <w:rFonts w:ascii="Times New Roman" w:hAnsi="Times New Roman" w:cs="Times New Roman"/>
        </w:rPr>
        <w:t xml:space="preserve"> развитие побочных эффектов, состояние жизненно важных</w:t>
      </w:r>
      <w:r w:rsidRPr="00681613">
        <w:rPr>
          <w:rFonts w:ascii="Times New Roman" w:hAnsi="Times New Roman" w:cs="Times New Roman"/>
        </w:rPr>
        <w:br/>
        <w:t xml:space="preserve">показателей (ЧДД, </w:t>
      </w:r>
      <w:r w:rsidRPr="00681613">
        <w:rPr>
          <w:rFonts w:ascii="Times New Roman" w:hAnsi="Times New Roman" w:cs="Times New Roman"/>
          <w:lang w:val="en-US" w:eastAsia="en-US" w:bidi="en-US"/>
        </w:rPr>
        <w:t>S</w:t>
      </w:r>
      <w:r w:rsidRPr="00681613">
        <w:rPr>
          <w:rFonts w:ascii="Times New Roman" w:hAnsi="Times New Roman" w:cs="Times New Roman"/>
          <w:lang w:eastAsia="en-US" w:bidi="en-US"/>
        </w:rPr>
        <w:t>р</w:t>
      </w:r>
      <w:r w:rsidRPr="00681613">
        <w:rPr>
          <w:rFonts w:ascii="Times New Roman" w:hAnsi="Times New Roman" w:cs="Times New Roman"/>
          <w:lang w:val="en-US" w:eastAsia="en-US" w:bidi="en-US"/>
        </w:rPr>
        <w:t>O</w:t>
      </w:r>
      <w:r w:rsidRPr="00681613">
        <w:rPr>
          <w:rStyle w:val="2Candara10pt"/>
          <w:rFonts w:ascii="Times New Roman" w:eastAsia="Arial Unicode MS" w:hAnsi="Times New Roman" w:cs="Times New Roman"/>
          <w:lang w:val="ru-RU"/>
        </w:rPr>
        <w:t>2</w:t>
      </w:r>
      <w:r w:rsidRPr="00681613">
        <w:rPr>
          <w:rFonts w:ascii="Times New Roman" w:hAnsi="Times New Roman" w:cs="Times New Roman"/>
          <w:lang w:eastAsia="en-US" w:bidi="en-US"/>
        </w:rPr>
        <w:t xml:space="preserve">, </w:t>
      </w:r>
      <w:r w:rsidRPr="00681613">
        <w:rPr>
          <w:rFonts w:ascii="Times New Roman" w:hAnsi="Times New Roman" w:cs="Times New Roman"/>
        </w:rPr>
        <w:t>АД, ЧСС), уровень гидратации и сознания, по крайней мере,</w:t>
      </w:r>
      <w:r w:rsidRPr="00681613">
        <w:rPr>
          <w:rFonts w:ascii="Times New Roman" w:hAnsi="Times New Roman" w:cs="Times New Roman"/>
        </w:rPr>
        <w:br/>
        <w:t>каждый час до тех пор, пока не будет убежденности в их стабильности. Следует</w:t>
      </w:r>
      <w:r w:rsidRPr="00681613">
        <w:rPr>
          <w:rFonts w:ascii="Times New Roman" w:hAnsi="Times New Roman" w:cs="Times New Roman"/>
        </w:rPr>
        <w:br/>
        <w:t xml:space="preserve">помнить о том, что </w:t>
      </w:r>
      <w:proofErr w:type="spellStart"/>
      <w:r w:rsidRPr="00681613">
        <w:rPr>
          <w:rFonts w:ascii="Times New Roman" w:hAnsi="Times New Roman" w:cs="Times New Roman"/>
        </w:rPr>
        <w:t>бенздиазепины</w:t>
      </w:r>
      <w:proofErr w:type="spellEnd"/>
      <w:r w:rsidRPr="00681613">
        <w:rPr>
          <w:rFonts w:ascii="Times New Roman" w:hAnsi="Times New Roman" w:cs="Times New Roman"/>
        </w:rPr>
        <w:t xml:space="preserve"> угнетают дыхание, а также не превышать</w:t>
      </w:r>
      <w:r w:rsidRPr="00681613">
        <w:rPr>
          <w:rFonts w:ascii="Times New Roman" w:hAnsi="Times New Roman" w:cs="Times New Roman"/>
        </w:rPr>
        <w:br/>
        <w:t xml:space="preserve">максимальные дозы препаратов </w:t>
      </w:r>
      <w:proofErr w:type="spellStart"/>
      <w:r w:rsidRPr="00681613">
        <w:rPr>
          <w:rFonts w:ascii="Times New Roman" w:hAnsi="Times New Roman" w:cs="Times New Roman"/>
        </w:rPr>
        <w:t>галоперидола</w:t>
      </w:r>
      <w:proofErr w:type="spellEnd"/>
      <w:r w:rsidRPr="00681613">
        <w:rPr>
          <w:rFonts w:ascii="Times New Roman" w:hAnsi="Times New Roman" w:cs="Times New Roman"/>
        </w:rPr>
        <w:t xml:space="preserve"> (2 мг/сутки независимо от пути</w:t>
      </w:r>
      <w:r w:rsidRPr="00681613">
        <w:rPr>
          <w:rFonts w:ascii="Times New Roman" w:hAnsi="Times New Roman" w:cs="Times New Roman"/>
        </w:rPr>
        <w:br/>
        <w:t xml:space="preserve">введения), </w:t>
      </w:r>
      <w:proofErr w:type="spellStart"/>
      <w:r w:rsidRPr="00681613">
        <w:rPr>
          <w:rFonts w:ascii="Times New Roman" w:hAnsi="Times New Roman" w:cs="Times New Roman"/>
        </w:rPr>
        <w:t>рисперидона</w:t>
      </w:r>
      <w:proofErr w:type="spellEnd"/>
      <w:r w:rsidRPr="00681613">
        <w:rPr>
          <w:rFonts w:ascii="Times New Roman" w:hAnsi="Times New Roman" w:cs="Times New Roman"/>
        </w:rPr>
        <w:t xml:space="preserve"> (1 мг/сутки в несколько приемов), </w:t>
      </w:r>
      <w:proofErr w:type="spellStart"/>
      <w:r w:rsidRPr="00681613">
        <w:rPr>
          <w:rFonts w:ascii="Times New Roman" w:hAnsi="Times New Roman" w:cs="Times New Roman"/>
        </w:rPr>
        <w:t>лоразепама</w:t>
      </w:r>
      <w:proofErr w:type="spellEnd"/>
      <w:r w:rsidRPr="00681613">
        <w:rPr>
          <w:rFonts w:ascii="Times New Roman" w:hAnsi="Times New Roman" w:cs="Times New Roman"/>
        </w:rPr>
        <w:t xml:space="preserve"> (2 мг/сутки</w:t>
      </w:r>
      <w:r w:rsidRPr="00681613">
        <w:rPr>
          <w:rFonts w:ascii="Times New Roman" w:hAnsi="Times New Roman" w:cs="Times New Roman"/>
        </w:rPr>
        <w:br/>
        <w:t>независимо от пути введения).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У пациентов пожилого и старческого возраста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повышает риск</w:t>
      </w:r>
      <w:r w:rsidRPr="00681613">
        <w:rPr>
          <w:rFonts w:ascii="Times New Roman" w:hAnsi="Times New Roman" w:cs="Times New Roman"/>
        </w:rPr>
        <w:br/>
        <w:t>развития недостаточности питания. Повышение этого риска связано</w:t>
      </w:r>
      <w:r w:rsidRPr="00681613">
        <w:rPr>
          <w:rFonts w:ascii="Times New Roman" w:hAnsi="Times New Roman" w:cs="Times New Roman"/>
        </w:rPr>
        <w:br/>
        <w:t>как с клиническими симптомами заболевания (снижение обоняния и вкуса, снижение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аппетита, диарея, лихорадка, слабость), так и с социальными факторами</w:t>
      </w:r>
      <w:r w:rsidRPr="00681613">
        <w:rPr>
          <w:rFonts w:ascii="Times New Roman" w:hAnsi="Times New Roman" w:cs="Times New Roman"/>
        </w:rPr>
        <w:br/>
        <w:t>(самоизоляция), которые в ряде случаев потенцируют предсуществующие риски.</w:t>
      </w:r>
      <w:r w:rsidRPr="00681613">
        <w:rPr>
          <w:rFonts w:ascii="Times New Roman" w:hAnsi="Times New Roman" w:cs="Times New Roman"/>
        </w:rPr>
        <w:br/>
        <w:t xml:space="preserve">Пациенты старческого возраста с </w:t>
      </w:r>
      <w:proofErr w:type="spellStart"/>
      <w:r w:rsidRPr="00681613">
        <w:rPr>
          <w:rFonts w:ascii="Times New Roman" w:hAnsi="Times New Roman" w:cs="Times New Roman"/>
        </w:rPr>
        <w:t>полиморбидностью</w:t>
      </w:r>
      <w:proofErr w:type="spellEnd"/>
      <w:r w:rsidRPr="00681613">
        <w:rPr>
          <w:rFonts w:ascii="Times New Roman" w:hAnsi="Times New Roman" w:cs="Times New Roman"/>
        </w:rPr>
        <w:t xml:space="preserve"> в большей степени подвержены</w:t>
      </w:r>
      <w:r w:rsidRPr="00681613">
        <w:rPr>
          <w:rFonts w:ascii="Times New Roman" w:hAnsi="Times New Roman" w:cs="Times New Roman"/>
        </w:rPr>
        <w:br/>
        <w:t xml:space="preserve">риску недостаточности питания и ассоциированной с ней </w:t>
      </w:r>
      <w:proofErr w:type="spellStart"/>
      <w:r w:rsidRPr="00681613">
        <w:rPr>
          <w:rFonts w:ascii="Times New Roman" w:hAnsi="Times New Roman" w:cs="Times New Roman"/>
        </w:rPr>
        <w:t>саркопении</w:t>
      </w:r>
      <w:proofErr w:type="spellEnd"/>
      <w:r w:rsidRPr="00681613">
        <w:rPr>
          <w:rFonts w:ascii="Times New Roman" w:hAnsi="Times New Roman" w:cs="Times New Roman"/>
        </w:rPr>
        <w:t>, именно у этой</w:t>
      </w:r>
      <w:r w:rsidRPr="00681613">
        <w:rPr>
          <w:rFonts w:ascii="Times New Roman" w:hAnsi="Times New Roman" w:cs="Times New Roman"/>
        </w:rPr>
        <w:br/>
        <w:t xml:space="preserve">группы прогноз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 xml:space="preserve">наиболее неблагоприятен. </w:t>
      </w:r>
      <w:proofErr w:type="gramStart"/>
      <w:r w:rsidRPr="00681613">
        <w:rPr>
          <w:rFonts w:ascii="Times New Roman" w:hAnsi="Times New Roman" w:cs="Times New Roman"/>
        </w:rPr>
        <w:t>ИВЛ, особенно</w:t>
      </w:r>
      <w:r w:rsidRPr="00681613">
        <w:rPr>
          <w:rFonts w:ascii="Times New Roman" w:hAnsi="Times New Roman" w:cs="Times New Roman"/>
        </w:rPr>
        <w:br/>
        <w:t>пролонгированная, является хорошо документированной причиной недостаточности</w:t>
      </w:r>
      <w:r w:rsidRPr="00681613">
        <w:rPr>
          <w:rFonts w:ascii="Times New Roman" w:hAnsi="Times New Roman" w:cs="Times New Roman"/>
        </w:rPr>
        <w:br/>
        <w:t>питания с потерей мышечной массы и функции, что, в свою очередь, ассоциировано</w:t>
      </w:r>
      <w:r w:rsidRPr="00681613">
        <w:rPr>
          <w:rFonts w:ascii="Times New Roman" w:hAnsi="Times New Roman" w:cs="Times New Roman"/>
        </w:rPr>
        <w:br/>
        <w:t>в дальнейшем со снижением качества жизни и утратой автономности после выписки</w:t>
      </w:r>
      <w:r w:rsidRPr="00681613">
        <w:rPr>
          <w:rFonts w:ascii="Times New Roman" w:hAnsi="Times New Roman" w:cs="Times New Roman"/>
        </w:rPr>
        <w:br/>
        <w:t>из стационара.</w:t>
      </w:r>
      <w:proofErr w:type="gramEnd"/>
      <w:r w:rsidRPr="00681613">
        <w:rPr>
          <w:rFonts w:ascii="Times New Roman" w:hAnsi="Times New Roman" w:cs="Times New Roman"/>
        </w:rPr>
        <w:t xml:space="preserve"> Адекватная оценка пищевого статуса, профилактика и коррекция</w:t>
      </w:r>
      <w:r w:rsidRPr="00681613">
        <w:rPr>
          <w:rFonts w:ascii="Times New Roman" w:hAnsi="Times New Roman" w:cs="Times New Roman"/>
        </w:rPr>
        <w:br/>
        <w:t>недостаточности питания эффективно снижают риск осложнений и улучшают</w:t>
      </w:r>
      <w:r w:rsidRPr="00681613">
        <w:rPr>
          <w:rFonts w:ascii="Times New Roman" w:hAnsi="Times New Roman" w:cs="Times New Roman"/>
        </w:rPr>
        <w:br/>
        <w:t>клинические исходы.</w:t>
      </w:r>
    </w:p>
    <w:p w:rsidR="00681613" w:rsidRPr="00681613" w:rsidRDefault="00681613" w:rsidP="00681613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Рекомендуется:</w:t>
      </w:r>
    </w:p>
    <w:p w:rsidR="00681613" w:rsidRPr="00681613" w:rsidRDefault="00681613" w:rsidP="00A333D3">
      <w:pPr>
        <w:numPr>
          <w:ilvl w:val="0"/>
          <w:numId w:val="14"/>
        </w:numPr>
        <w:tabs>
          <w:tab w:val="left" w:pos="99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У всех пациентов пожилого и старческого возраста, госпитализированным</w:t>
      </w:r>
      <w:r w:rsidRPr="00681613">
        <w:rPr>
          <w:rFonts w:ascii="Times New Roman" w:hAnsi="Times New Roman" w:cs="Times New Roman"/>
        </w:rPr>
        <w:br/>
        <w:t xml:space="preserve">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проводить скрининг риска недостаточности питания с использованием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валидированных</w:t>
      </w:r>
      <w:proofErr w:type="spellEnd"/>
      <w:r w:rsidRPr="00681613">
        <w:rPr>
          <w:rFonts w:ascii="Times New Roman" w:hAnsi="Times New Roman" w:cs="Times New Roman"/>
        </w:rPr>
        <w:t xml:space="preserve"> инструментов.</w:t>
      </w:r>
      <w:proofErr w:type="gramEnd"/>
    </w:p>
    <w:p w:rsidR="00681613" w:rsidRPr="00681613" w:rsidRDefault="00681613" w:rsidP="00A333D3">
      <w:pPr>
        <w:numPr>
          <w:ilvl w:val="0"/>
          <w:numId w:val="14"/>
        </w:numPr>
        <w:tabs>
          <w:tab w:val="left" w:pos="999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Для пациентов, которые по результатам скрининга относятся к категориям</w:t>
      </w:r>
      <w:r w:rsidRPr="00681613">
        <w:rPr>
          <w:rFonts w:ascii="Times New Roman" w:hAnsi="Times New Roman" w:cs="Times New Roman"/>
        </w:rPr>
        <w:br/>
        <w:t>«риск недостаточности питания» или «недостаточность питания», необходимо</w:t>
      </w:r>
      <w:r w:rsidRPr="00681613">
        <w:rPr>
          <w:rFonts w:ascii="Times New Roman" w:hAnsi="Times New Roman" w:cs="Times New Roman"/>
        </w:rPr>
        <w:br/>
        <w:t xml:space="preserve">проводить коррекцию с использованием продуктов перорального </w:t>
      </w:r>
      <w:proofErr w:type="spellStart"/>
      <w:r w:rsidRPr="00681613">
        <w:rPr>
          <w:rFonts w:ascii="Times New Roman" w:hAnsi="Times New Roman" w:cs="Times New Roman"/>
        </w:rPr>
        <w:t>энтерального</w:t>
      </w:r>
      <w:proofErr w:type="spellEnd"/>
      <w:r w:rsidRPr="00681613">
        <w:rPr>
          <w:rFonts w:ascii="Times New Roman" w:hAnsi="Times New Roman" w:cs="Times New Roman"/>
        </w:rPr>
        <w:br/>
        <w:t>питания (ПЭП).</w:t>
      </w:r>
    </w:p>
    <w:p w:rsidR="00681613" w:rsidRPr="00681613" w:rsidRDefault="00681613" w:rsidP="00A333D3">
      <w:pPr>
        <w:numPr>
          <w:ilvl w:val="0"/>
          <w:numId w:val="14"/>
        </w:numPr>
        <w:tabs>
          <w:tab w:val="left" w:pos="999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Рекомендуется рассчитывать энергетическую ценность рациона пациента</w:t>
      </w:r>
      <w:r w:rsidRPr="00681613">
        <w:rPr>
          <w:rFonts w:ascii="Times New Roman" w:hAnsi="Times New Roman" w:cs="Times New Roman"/>
        </w:rPr>
        <w:br/>
        <w:t>пожилого и старческого возраста, ориентируясь на уровень 30 ккал на кг массы тела</w:t>
      </w:r>
      <w:r w:rsidRPr="00681613">
        <w:rPr>
          <w:rFonts w:ascii="Times New Roman" w:hAnsi="Times New Roman" w:cs="Times New Roman"/>
        </w:rPr>
        <w:br/>
        <w:t>в сутки, суточный уровень потребления белка должен составлять не менее 1,0-1,2 г</w:t>
      </w:r>
      <w:r w:rsidRPr="00681613">
        <w:rPr>
          <w:rFonts w:ascii="Times New Roman" w:hAnsi="Times New Roman" w:cs="Times New Roman"/>
        </w:rPr>
        <w:br/>
        <w:t>на кг массы тела в сутки (при тяжелом течении заболевания и диагностированной</w:t>
      </w:r>
      <w:r w:rsidRPr="00681613">
        <w:rPr>
          <w:rFonts w:ascii="Times New Roman" w:hAnsi="Times New Roman" w:cs="Times New Roman"/>
        </w:rPr>
        <w:br/>
        <w:t>недостаточностью питания - до 2,0 г/кг массы тела в сутки).</w:t>
      </w:r>
      <w:proofErr w:type="gramEnd"/>
    </w:p>
    <w:p w:rsidR="00681613" w:rsidRPr="00681613" w:rsidRDefault="00681613" w:rsidP="00A333D3">
      <w:pPr>
        <w:numPr>
          <w:ilvl w:val="0"/>
          <w:numId w:val="14"/>
        </w:numPr>
        <w:tabs>
          <w:tab w:val="left" w:pos="100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Рекомендуется назначать препараты ПЭП, которые обеспечивают</w:t>
      </w:r>
      <w:r w:rsidRPr="00681613">
        <w:rPr>
          <w:rFonts w:ascii="Times New Roman" w:hAnsi="Times New Roman" w:cs="Times New Roman"/>
        </w:rPr>
        <w:br/>
        <w:t>поступление в организм энергии не менее 400 ккал/</w:t>
      </w:r>
      <w:proofErr w:type="spellStart"/>
      <w:proofErr w:type="gramStart"/>
      <w:r w:rsidRPr="00681613">
        <w:rPr>
          <w:rFonts w:ascii="Times New Roman" w:hAnsi="Times New Roman" w:cs="Times New Roman"/>
        </w:rPr>
        <w:t>сут</w:t>
      </w:r>
      <w:proofErr w:type="spellEnd"/>
      <w:r w:rsidRPr="00681613">
        <w:rPr>
          <w:rFonts w:ascii="Times New Roman" w:hAnsi="Times New Roman" w:cs="Times New Roman"/>
        </w:rPr>
        <w:t xml:space="preserve"> и</w:t>
      </w:r>
      <w:proofErr w:type="gramEnd"/>
      <w:r w:rsidRPr="00681613">
        <w:rPr>
          <w:rFonts w:ascii="Times New Roman" w:hAnsi="Times New Roman" w:cs="Times New Roman"/>
        </w:rPr>
        <w:t xml:space="preserve"> белка не менее 30 г/</w:t>
      </w:r>
      <w:proofErr w:type="spellStart"/>
      <w:r w:rsidRPr="00681613">
        <w:rPr>
          <w:rFonts w:ascii="Times New Roman" w:hAnsi="Times New Roman" w:cs="Times New Roman"/>
        </w:rPr>
        <w:t>сут</w:t>
      </w:r>
      <w:proofErr w:type="spellEnd"/>
      <w:r w:rsidRPr="00681613">
        <w:rPr>
          <w:rFonts w:ascii="Times New Roman" w:hAnsi="Times New Roman" w:cs="Times New Roman"/>
        </w:rPr>
        <w:t>.</w:t>
      </w:r>
      <w:r w:rsidRPr="00681613">
        <w:rPr>
          <w:rFonts w:ascii="Times New Roman" w:hAnsi="Times New Roman" w:cs="Times New Roman"/>
        </w:rPr>
        <w:br/>
        <w:t>При отсутствии противопоказаний для обеспечения оптимального функционирования</w:t>
      </w:r>
      <w:r w:rsidRPr="00681613">
        <w:rPr>
          <w:rFonts w:ascii="Times New Roman" w:hAnsi="Times New Roman" w:cs="Times New Roman"/>
        </w:rPr>
        <w:br/>
        <w:t>желудочно-кишечного тракта предпочтительны продукты ПЭП, содержащие пищевые</w:t>
      </w:r>
      <w:r w:rsidRPr="00681613">
        <w:rPr>
          <w:rFonts w:ascii="Times New Roman" w:hAnsi="Times New Roman" w:cs="Times New Roman"/>
        </w:rPr>
        <w:br/>
        <w:t>волокна.</w:t>
      </w:r>
    </w:p>
    <w:p w:rsidR="00681613" w:rsidRPr="00681613" w:rsidRDefault="00681613" w:rsidP="00A333D3">
      <w:pPr>
        <w:numPr>
          <w:ilvl w:val="0"/>
          <w:numId w:val="14"/>
        </w:numPr>
        <w:tabs>
          <w:tab w:val="left" w:pos="1004"/>
        </w:tabs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В случаях, когда пероральное питание невозможно, рекомендуется</w:t>
      </w:r>
      <w:r w:rsidRPr="00681613">
        <w:rPr>
          <w:rFonts w:ascii="Times New Roman" w:hAnsi="Times New Roman" w:cs="Times New Roman"/>
        </w:rPr>
        <w:br/>
        <w:t xml:space="preserve">без промедлений начинать зондовое </w:t>
      </w:r>
      <w:proofErr w:type="spellStart"/>
      <w:r w:rsidRPr="00681613">
        <w:rPr>
          <w:rFonts w:ascii="Times New Roman" w:hAnsi="Times New Roman" w:cs="Times New Roman"/>
        </w:rPr>
        <w:t>энтеральное</w:t>
      </w:r>
      <w:proofErr w:type="spellEnd"/>
      <w:r w:rsidRPr="00681613">
        <w:rPr>
          <w:rFonts w:ascii="Times New Roman" w:hAnsi="Times New Roman" w:cs="Times New Roman"/>
        </w:rPr>
        <w:t xml:space="preserve"> питание (ЗЭП).</w:t>
      </w:r>
    </w:p>
    <w:p w:rsidR="00681613" w:rsidRPr="00681613" w:rsidRDefault="00681613" w:rsidP="00A333D3">
      <w:pPr>
        <w:numPr>
          <w:ilvl w:val="0"/>
          <w:numId w:val="14"/>
        </w:numPr>
        <w:tabs>
          <w:tab w:val="left" w:pos="999"/>
        </w:tabs>
        <w:spacing w:after="248" w:line="355" w:lineRule="exact"/>
        <w:ind w:firstLine="740"/>
        <w:jc w:val="both"/>
        <w:rPr>
          <w:rFonts w:ascii="Times New Roman" w:hAnsi="Times New Roman" w:cs="Times New Roman"/>
        </w:rPr>
      </w:pPr>
      <w:bookmarkStart w:id="55" w:name="bookmark67"/>
      <w:r w:rsidRPr="00681613">
        <w:rPr>
          <w:rFonts w:ascii="Times New Roman" w:hAnsi="Times New Roman" w:cs="Times New Roman"/>
        </w:rPr>
        <w:t>При выписке из стационара пациентам с недостаточность питания или риском</w:t>
      </w:r>
      <w:r w:rsidRPr="00681613">
        <w:rPr>
          <w:rFonts w:ascii="Times New Roman" w:hAnsi="Times New Roman" w:cs="Times New Roman"/>
        </w:rPr>
        <w:br/>
        <w:t>ее развития рекомендуется применять ПЭП с целью оптимизации уровня потребления</w:t>
      </w:r>
      <w:r w:rsidRPr="00681613">
        <w:rPr>
          <w:rFonts w:ascii="Times New Roman" w:hAnsi="Times New Roman" w:cs="Times New Roman"/>
        </w:rPr>
        <w:br/>
        <w:t>пищи и массы тела, а также с целью уменьшения риска снижения функциональных</w:t>
      </w:r>
      <w:r w:rsidRPr="00681613">
        <w:rPr>
          <w:rFonts w:ascii="Times New Roman" w:hAnsi="Times New Roman" w:cs="Times New Roman"/>
        </w:rPr>
        <w:br/>
        <w:t>возможностей. Рекомендуется назначать ПЭП на срок не менее одного месяца</w:t>
      </w:r>
      <w:r w:rsidRPr="00681613">
        <w:rPr>
          <w:rFonts w:ascii="Times New Roman" w:hAnsi="Times New Roman" w:cs="Times New Roman"/>
        </w:rPr>
        <w:br/>
        <w:t>и оценивать эффективность и ожидаемую пользу ПЭП один раз в месяц.</w:t>
      </w:r>
      <w:bookmarkEnd w:id="55"/>
    </w:p>
    <w:p w:rsidR="00681613" w:rsidRPr="00D549BB" w:rsidRDefault="00681613" w:rsidP="00D549BB">
      <w:pPr>
        <w:keepNext/>
        <w:keepLines/>
        <w:tabs>
          <w:tab w:val="left" w:pos="1274"/>
        </w:tabs>
        <w:spacing w:line="346" w:lineRule="exact"/>
        <w:jc w:val="center"/>
        <w:outlineLvl w:val="1"/>
        <w:rPr>
          <w:rFonts w:ascii="Times New Roman" w:hAnsi="Times New Roman" w:cs="Times New Roman"/>
        </w:rPr>
      </w:pPr>
      <w:bookmarkStart w:id="56" w:name="bookmark68"/>
      <w:r w:rsidRPr="00D549BB">
        <w:rPr>
          <w:rStyle w:val="28"/>
          <w:rFonts w:eastAsia="Arial Unicode MS"/>
          <w:bCs w:val="0"/>
        </w:rPr>
        <w:t>АНТИБАКТЕРИАЛЬНАЯ И АНТИМИКОТИЧЕСКАЯ</w:t>
      </w:r>
      <w:r w:rsidRPr="00D549BB">
        <w:rPr>
          <w:rStyle w:val="28"/>
          <w:rFonts w:eastAsia="Arial Unicode MS"/>
          <w:bCs w:val="0"/>
        </w:rPr>
        <w:br/>
        <w:t>ТЕРАПИЯ ПРИ ОСЛОЖНЕННЫХ ФОРМАХ ИНФЕКЦИИ</w:t>
      </w:r>
      <w:bookmarkEnd w:id="56"/>
    </w:p>
    <w:p w:rsidR="00681613" w:rsidRPr="00D549BB" w:rsidRDefault="00681613" w:rsidP="00681613">
      <w:pPr>
        <w:keepNext/>
        <w:keepLines/>
        <w:spacing w:line="317" w:lineRule="exact"/>
        <w:ind w:firstLine="740"/>
        <w:rPr>
          <w:rFonts w:ascii="Times New Roman" w:hAnsi="Times New Roman" w:cs="Times New Roman"/>
          <w:b/>
        </w:rPr>
      </w:pPr>
      <w:bookmarkStart w:id="57" w:name="bookmark69"/>
      <w:r w:rsidRPr="00D549BB">
        <w:rPr>
          <w:rStyle w:val="321"/>
          <w:rFonts w:eastAsia="Arial Unicode MS"/>
          <w:b/>
        </w:rPr>
        <w:t>Антибактериальная терапия при осложненных формах инфекции</w:t>
      </w:r>
      <w:bookmarkEnd w:id="57"/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-19, </w:t>
      </w:r>
      <w:r w:rsidRPr="00681613">
        <w:rPr>
          <w:rFonts w:ascii="Times New Roman" w:hAnsi="Times New Roman" w:cs="Times New Roman"/>
        </w:rPr>
        <w:t>как и любая другая вирусная инфекция, не является показанием для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применения антибиотиков.</w:t>
      </w:r>
      <w:proofErr w:type="gramEnd"/>
      <w:r w:rsidRPr="00681613">
        <w:rPr>
          <w:rFonts w:ascii="Times New Roman" w:hAnsi="Times New Roman" w:cs="Times New Roman"/>
        </w:rPr>
        <w:t xml:space="preserve"> В патогенезе поражения легких 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лежат</w:t>
      </w:r>
      <w:r w:rsidRPr="00681613">
        <w:rPr>
          <w:rFonts w:ascii="Times New Roman" w:hAnsi="Times New Roman" w:cs="Times New Roman"/>
        </w:rPr>
        <w:br/>
        <w:t>иммунные механизмы - синдром активации макрофагов с развитием «</w:t>
      </w:r>
      <w:proofErr w:type="spellStart"/>
      <w:r w:rsidRPr="00681613">
        <w:rPr>
          <w:rFonts w:ascii="Times New Roman" w:hAnsi="Times New Roman" w:cs="Times New Roman"/>
        </w:rPr>
        <w:t>цитокинового</w:t>
      </w:r>
      <w:proofErr w:type="spellEnd"/>
      <w:r w:rsidRPr="00681613">
        <w:rPr>
          <w:rFonts w:ascii="Times New Roman" w:hAnsi="Times New Roman" w:cs="Times New Roman"/>
        </w:rPr>
        <w:br/>
        <w:t>шторма», на который антибактериальные препараты не оказывают воздействия.</w:t>
      </w:r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Антибактериальная терапия назначается только при наличии убедительных</w:t>
      </w:r>
      <w:r w:rsidRPr="00681613">
        <w:rPr>
          <w:rFonts w:ascii="Times New Roman" w:hAnsi="Times New Roman" w:cs="Times New Roman"/>
        </w:rPr>
        <w:br/>
        <w:t xml:space="preserve">признаков присоединения бактериальной инфекции (повышение ПКТ более 0,5 </w:t>
      </w:r>
      <w:proofErr w:type="spellStart"/>
      <w:r w:rsidRPr="00681613">
        <w:rPr>
          <w:rFonts w:ascii="Times New Roman" w:hAnsi="Times New Roman" w:cs="Times New Roman"/>
        </w:rPr>
        <w:t>нг</w:t>
      </w:r>
      <w:proofErr w:type="spellEnd"/>
      <w:r w:rsidRPr="00681613">
        <w:rPr>
          <w:rFonts w:ascii="Times New Roman" w:hAnsi="Times New Roman" w:cs="Times New Roman"/>
        </w:rPr>
        <w:t>/мл,</w:t>
      </w:r>
      <w:r w:rsidRPr="00681613">
        <w:rPr>
          <w:rFonts w:ascii="Times New Roman" w:hAnsi="Times New Roman" w:cs="Times New Roman"/>
        </w:rPr>
        <w:br/>
        <w:t>появление гнойной мокроты, лейкоцитоз &gt; 12*10</w:t>
      </w:r>
      <w:r w:rsidRPr="00681613">
        <w:rPr>
          <w:rFonts w:ascii="Times New Roman" w:hAnsi="Times New Roman" w:cs="Times New Roman"/>
          <w:vertAlign w:val="superscript"/>
        </w:rPr>
        <w:t>9</w:t>
      </w:r>
      <w:r w:rsidRPr="00681613">
        <w:rPr>
          <w:rFonts w:ascii="Times New Roman" w:hAnsi="Times New Roman" w:cs="Times New Roman"/>
        </w:rPr>
        <w:t>/л (при отсутствии предшествующего</w:t>
      </w:r>
      <w:r w:rsidRPr="00681613">
        <w:rPr>
          <w:rFonts w:ascii="Times New Roman" w:hAnsi="Times New Roman" w:cs="Times New Roman"/>
        </w:rPr>
        <w:br/>
        <w:t xml:space="preserve">применения </w:t>
      </w:r>
      <w:proofErr w:type="spellStart"/>
      <w:r w:rsidRPr="00681613">
        <w:rPr>
          <w:rFonts w:ascii="Times New Roman" w:hAnsi="Times New Roman" w:cs="Times New Roman"/>
        </w:rPr>
        <w:t>глюкокортикоидов</w:t>
      </w:r>
      <w:proofErr w:type="spellEnd"/>
      <w:r w:rsidRPr="00681613">
        <w:rPr>
          <w:rFonts w:ascii="Times New Roman" w:hAnsi="Times New Roman" w:cs="Times New Roman"/>
        </w:rPr>
        <w:t xml:space="preserve">), повышение числа </w:t>
      </w:r>
      <w:proofErr w:type="spellStart"/>
      <w:r w:rsidRPr="00681613">
        <w:rPr>
          <w:rFonts w:ascii="Times New Roman" w:hAnsi="Times New Roman" w:cs="Times New Roman"/>
        </w:rPr>
        <w:t>палочкоядерных</w:t>
      </w:r>
      <w:proofErr w:type="spellEnd"/>
      <w:r w:rsidRPr="00681613">
        <w:rPr>
          <w:rFonts w:ascii="Times New Roman" w:hAnsi="Times New Roman" w:cs="Times New Roman"/>
        </w:rPr>
        <w:t xml:space="preserve"> нейтрофилов</w:t>
      </w:r>
      <w:r w:rsidRPr="00681613">
        <w:rPr>
          <w:rFonts w:ascii="Times New Roman" w:hAnsi="Times New Roman" w:cs="Times New Roman"/>
        </w:rPr>
        <w:br/>
        <w:t>более 10%).</w:t>
      </w:r>
    </w:p>
    <w:p w:rsidR="00681613" w:rsidRPr="00681613" w:rsidRDefault="00681613" w:rsidP="00681613">
      <w:pPr>
        <w:tabs>
          <w:tab w:val="left" w:pos="6230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Бактериальные инфекции нечасто осложняют течение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-19.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 xml:space="preserve">Так, в </w:t>
      </w:r>
      <w:proofErr w:type="gramStart"/>
      <w:r w:rsidRPr="00681613">
        <w:rPr>
          <w:rFonts w:ascii="Times New Roman" w:hAnsi="Times New Roman" w:cs="Times New Roman"/>
        </w:rPr>
        <w:t>мета-анализе</w:t>
      </w:r>
      <w:proofErr w:type="gramEnd"/>
      <w:r w:rsidRPr="00681613">
        <w:rPr>
          <w:rFonts w:ascii="Times New Roman" w:hAnsi="Times New Roman" w:cs="Times New Roman"/>
        </w:rPr>
        <w:t xml:space="preserve"> 24 исследований, включавших 3</w:t>
      </w:r>
      <w:r w:rsidRPr="00681613">
        <w:rPr>
          <w:rFonts w:ascii="Times New Roman" w:hAnsi="Times New Roman" w:cs="Times New Roman"/>
        </w:rPr>
        <w:tab/>
        <w:t>338 пациентов, частота</w:t>
      </w:r>
    </w:p>
    <w:p w:rsidR="00681613" w:rsidRPr="00681613" w:rsidRDefault="00681613" w:rsidP="00681613">
      <w:pPr>
        <w:spacing w:line="317" w:lineRule="exact"/>
        <w:rPr>
          <w:rFonts w:ascii="Times New Roman" w:hAnsi="Times New Roman" w:cs="Times New Roman"/>
        </w:rPr>
      </w:pPr>
      <w:proofErr w:type="gramStart"/>
      <w:r w:rsidRPr="00681613">
        <w:rPr>
          <w:rFonts w:ascii="Times New Roman" w:hAnsi="Times New Roman" w:cs="Times New Roman"/>
        </w:rPr>
        <w:t>бактериальной ко-инфекции на момент обращения за медицинской помощью составила</w:t>
      </w:r>
      <w:proofErr w:type="gramEnd"/>
    </w:p>
    <w:p w:rsidR="00681613" w:rsidRPr="00681613" w:rsidRDefault="00681613" w:rsidP="00681613">
      <w:pPr>
        <w:spacing w:line="317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3,5% (95% ДИ-0,4-6,7%); вторичные бактериальные инфекции осложняли течение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у 14,3% пациентов (95% ДИ-9,6-18,9%); в целом пропорция пациентов</w:t>
      </w:r>
      <w:r w:rsidRPr="00681613">
        <w:rPr>
          <w:rFonts w:ascii="Times New Roman" w:hAnsi="Times New Roman" w:cs="Times New Roman"/>
        </w:rPr>
        <w:br/>
        <w:t>с бактериальными инфекциями составила 6,9% (95% ДИ-4,3-9,5%); бактериальные</w:t>
      </w:r>
      <w:r w:rsidRPr="00681613">
        <w:rPr>
          <w:rFonts w:ascii="Times New Roman" w:hAnsi="Times New Roman" w:cs="Times New Roman"/>
        </w:rPr>
        <w:br/>
        <w:t xml:space="preserve">инфекции чаще регистрировались у пациентов с тяжелым течением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(8,1%,</w:t>
      </w:r>
      <w:r w:rsidRPr="00681613">
        <w:rPr>
          <w:rFonts w:ascii="Times New Roman" w:hAnsi="Times New Roman" w:cs="Times New Roman"/>
        </w:rPr>
        <w:br/>
        <w:t xml:space="preserve">95% ДИ-2,3-13,8%). Поэтому подавляющее большинство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>-19,</w:t>
      </w:r>
      <w:r w:rsidRPr="00681613">
        <w:rPr>
          <w:rFonts w:ascii="Times New Roman" w:hAnsi="Times New Roman" w:cs="Times New Roman"/>
          <w:lang w:eastAsia="en-US" w:bidi="en-US"/>
        </w:rPr>
        <w:br/>
      </w:r>
      <w:r w:rsidRPr="00681613">
        <w:rPr>
          <w:rFonts w:ascii="Times New Roman" w:hAnsi="Times New Roman" w:cs="Times New Roman"/>
        </w:rPr>
        <w:t>особенно при легком и среднетяжелом течении, НЕ НУЖДАЮТСЯ в назначении</w:t>
      </w:r>
      <w:r w:rsidRPr="00681613">
        <w:rPr>
          <w:rFonts w:ascii="Times New Roman" w:hAnsi="Times New Roman" w:cs="Times New Roman"/>
        </w:rPr>
        <w:br/>
        <w:t>антибактериальной терапии.</w:t>
      </w:r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развитии бактериальной инфекции вне стационара или </w:t>
      </w:r>
      <w:proofErr w:type="gramStart"/>
      <w:r w:rsidRPr="00681613">
        <w:rPr>
          <w:rFonts w:ascii="Times New Roman" w:hAnsi="Times New Roman" w:cs="Times New Roman"/>
        </w:rPr>
        <w:t>в первые</w:t>
      </w:r>
      <w:proofErr w:type="gramEnd"/>
      <w:r w:rsidRPr="00681613">
        <w:rPr>
          <w:rFonts w:ascii="Times New Roman" w:hAnsi="Times New Roman" w:cs="Times New Roman"/>
        </w:rPr>
        <w:br/>
        <w:t>48 ч. пребывания в стационаре антибактериальная терапия соответствует таковой</w:t>
      </w:r>
      <w:r w:rsidRPr="00681613">
        <w:rPr>
          <w:rFonts w:ascii="Times New Roman" w:hAnsi="Times New Roman" w:cs="Times New Roman"/>
        </w:rPr>
        <w:br/>
        <w:t>при в</w:t>
      </w:r>
      <w:r w:rsidR="00D549BB">
        <w:rPr>
          <w:rFonts w:ascii="Times New Roman" w:hAnsi="Times New Roman" w:cs="Times New Roman"/>
        </w:rPr>
        <w:t>небольничной пневмонии</w:t>
      </w:r>
      <w:r w:rsidRPr="00681613">
        <w:rPr>
          <w:rFonts w:ascii="Times New Roman" w:hAnsi="Times New Roman" w:cs="Times New Roman"/>
        </w:rPr>
        <w:t>.</w:t>
      </w:r>
    </w:p>
    <w:p w:rsidR="00681613" w:rsidRPr="00681613" w:rsidRDefault="00681613" w:rsidP="00D549BB">
      <w:pPr>
        <w:spacing w:after="357"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>У пациентов, не нуждающихся в госпитализации, целесообразно назначение</w:t>
      </w:r>
      <w:r w:rsidRPr="00681613">
        <w:rPr>
          <w:rFonts w:ascii="Times New Roman" w:hAnsi="Times New Roman" w:cs="Times New Roman"/>
        </w:rPr>
        <w:br/>
        <w:t>пер</w:t>
      </w:r>
      <w:r w:rsidR="00D549BB">
        <w:rPr>
          <w:rFonts w:ascii="Times New Roman" w:hAnsi="Times New Roman" w:cs="Times New Roman"/>
        </w:rPr>
        <w:t>оральных препаратов.</w:t>
      </w:r>
    </w:p>
    <w:p w:rsidR="00681613" w:rsidRPr="00681613" w:rsidRDefault="00681613" w:rsidP="00681613">
      <w:pPr>
        <w:tabs>
          <w:tab w:val="left" w:pos="1579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случае клинической неэффективности или развития </w:t>
      </w:r>
      <w:proofErr w:type="spellStart"/>
      <w:r w:rsidRPr="00681613">
        <w:rPr>
          <w:rFonts w:ascii="Times New Roman" w:hAnsi="Times New Roman" w:cs="Times New Roman"/>
        </w:rPr>
        <w:t>нозокомиальных</w:t>
      </w:r>
      <w:proofErr w:type="spellEnd"/>
      <w:r w:rsidRPr="00681613">
        <w:rPr>
          <w:rFonts w:ascii="Times New Roman" w:hAnsi="Times New Roman" w:cs="Times New Roman"/>
        </w:rPr>
        <w:br/>
        <w:t>(внутрибольничных) осложнений выбор режима антимикробной терапии необходимо</w:t>
      </w:r>
      <w:r w:rsidRPr="00681613">
        <w:rPr>
          <w:rFonts w:ascii="Times New Roman" w:hAnsi="Times New Roman" w:cs="Times New Roman"/>
        </w:rPr>
        <w:br/>
        <w:t>осуществлять на основании выявления факторов риска резистентных возбудителей,</w:t>
      </w:r>
      <w:r w:rsidRPr="00681613">
        <w:rPr>
          <w:rFonts w:ascii="Times New Roman" w:hAnsi="Times New Roman" w:cs="Times New Roman"/>
        </w:rPr>
        <w:br/>
        <w:t>результатов мониторинга антибиотикорезистентности в стационаре, анализа</w:t>
      </w:r>
      <w:r w:rsidRPr="00681613">
        <w:rPr>
          <w:rFonts w:ascii="Times New Roman" w:hAnsi="Times New Roman" w:cs="Times New Roman"/>
        </w:rPr>
        <w:br/>
        <w:t>предшествующей терапии, результатов микробиологической диагностики. Для терапии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нозокомиальных</w:t>
      </w:r>
      <w:proofErr w:type="spellEnd"/>
      <w:r w:rsidRPr="00681613">
        <w:rPr>
          <w:rFonts w:ascii="Times New Roman" w:hAnsi="Times New Roman" w:cs="Times New Roman"/>
        </w:rPr>
        <w:t xml:space="preserve"> (внутрибольничных) бактериальных инфекций в стационаре,</w:t>
      </w:r>
      <w:r w:rsidRPr="00681613">
        <w:rPr>
          <w:rFonts w:ascii="Times New Roman" w:hAnsi="Times New Roman" w:cs="Times New Roman"/>
        </w:rPr>
        <w:br/>
        <w:t>в зависимости от результатов мониторинга чувствительности возбудителей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нозокомиальных</w:t>
      </w:r>
      <w:proofErr w:type="spellEnd"/>
      <w:r w:rsidRPr="00681613">
        <w:rPr>
          <w:rFonts w:ascii="Times New Roman" w:hAnsi="Times New Roman" w:cs="Times New Roman"/>
        </w:rPr>
        <w:t xml:space="preserve"> инфекций и результатов микробиологической диагностики</w:t>
      </w:r>
      <w:r w:rsidRPr="00681613">
        <w:rPr>
          <w:rFonts w:ascii="Times New Roman" w:hAnsi="Times New Roman" w:cs="Times New Roman"/>
        </w:rPr>
        <w:br/>
        <w:t>у конкретного пациента, могут использоваться следующие антибактериальные</w:t>
      </w:r>
      <w:r w:rsidRPr="00681613">
        <w:rPr>
          <w:rFonts w:ascii="Times New Roman" w:hAnsi="Times New Roman" w:cs="Times New Roman"/>
        </w:rPr>
        <w:br/>
        <w:t>препараты:</w:t>
      </w:r>
      <w:r w:rsidRPr="00681613">
        <w:rPr>
          <w:rFonts w:ascii="Times New Roman" w:hAnsi="Times New Roman" w:cs="Times New Roman"/>
        </w:rPr>
        <w:tab/>
      </w:r>
      <w:proofErr w:type="spellStart"/>
      <w:r w:rsidRPr="00681613">
        <w:rPr>
          <w:rFonts w:ascii="Times New Roman" w:hAnsi="Times New Roman" w:cs="Times New Roman"/>
        </w:rPr>
        <w:t>азтреонам</w:t>
      </w:r>
      <w:proofErr w:type="spellEnd"/>
      <w:r w:rsidRPr="00681613">
        <w:rPr>
          <w:rFonts w:ascii="Times New Roman" w:hAnsi="Times New Roman" w:cs="Times New Roman"/>
        </w:rPr>
        <w:t xml:space="preserve"> (в комбинации с </w:t>
      </w:r>
      <w:proofErr w:type="spellStart"/>
      <w:r w:rsidRPr="00681613">
        <w:rPr>
          <w:rFonts w:ascii="Times New Roman" w:hAnsi="Times New Roman" w:cs="Times New Roman"/>
        </w:rPr>
        <w:t>цефтазидимом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авибактамом</w:t>
      </w:r>
      <w:proofErr w:type="spellEnd"/>
      <w:r w:rsidRPr="00681613">
        <w:rPr>
          <w:rFonts w:ascii="Times New Roman" w:hAnsi="Times New Roman" w:cs="Times New Roman"/>
        </w:rPr>
        <w:t>),</w:t>
      </w:r>
    </w:p>
    <w:p w:rsidR="00681613" w:rsidRPr="00681613" w:rsidRDefault="00681613" w:rsidP="00681613">
      <w:pPr>
        <w:spacing w:after="460" w:line="317" w:lineRule="exact"/>
        <w:jc w:val="both"/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имипенем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циластатин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линезолид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меропенем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пиперациллин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тазобактам</w:t>
      </w:r>
      <w:proofErr w:type="spellEnd"/>
      <w:r w:rsidRPr="00681613">
        <w:rPr>
          <w:rFonts w:ascii="Times New Roman" w:hAnsi="Times New Roman" w:cs="Times New Roman"/>
        </w:rPr>
        <w:t>,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полимиксин</w:t>
      </w:r>
      <w:proofErr w:type="spellEnd"/>
      <w:proofErr w:type="gramStart"/>
      <w:r w:rsidRPr="00681613">
        <w:rPr>
          <w:rFonts w:ascii="Times New Roman" w:hAnsi="Times New Roman" w:cs="Times New Roman"/>
        </w:rPr>
        <w:t xml:space="preserve"> В</w:t>
      </w:r>
      <w:proofErr w:type="gramEnd"/>
      <w:r w:rsidRPr="00681613">
        <w:rPr>
          <w:rFonts w:ascii="Times New Roman" w:hAnsi="Times New Roman" w:cs="Times New Roman"/>
        </w:rPr>
        <w:t xml:space="preserve"> (только в комбинации), </w:t>
      </w:r>
      <w:proofErr w:type="spellStart"/>
      <w:r w:rsidRPr="00681613">
        <w:rPr>
          <w:rFonts w:ascii="Times New Roman" w:hAnsi="Times New Roman" w:cs="Times New Roman"/>
        </w:rPr>
        <w:t>телаванцин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тигециклин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фосфомицин</w:t>
      </w:r>
      <w:proofErr w:type="spellEnd"/>
      <w:r w:rsidRPr="00681613">
        <w:rPr>
          <w:rFonts w:ascii="Times New Roman" w:hAnsi="Times New Roman" w:cs="Times New Roman"/>
        </w:rPr>
        <w:t xml:space="preserve"> (только</w:t>
      </w:r>
      <w:r w:rsidRPr="00681613">
        <w:rPr>
          <w:rFonts w:ascii="Times New Roman" w:hAnsi="Times New Roman" w:cs="Times New Roman"/>
        </w:rPr>
        <w:br/>
        <w:t xml:space="preserve">в комбинации), </w:t>
      </w:r>
      <w:proofErr w:type="spellStart"/>
      <w:r w:rsidRPr="00681613">
        <w:rPr>
          <w:rFonts w:ascii="Times New Roman" w:hAnsi="Times New Roman" w:cs="Times New Roman"/>
        </w:rPr>
        <w:t>цефтазидим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авибактам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цефтолозан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тазобактам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цефепим</w:t>
      </w:r>
      <w:proofErr w:type="spellEnd"/>
      <w:r w:rsidRPr="00681613">
        <w:rPr>
          <w:rFonts w:ascii="Times New Roman" w:hAnsi="Times New Roman" w:cs="Times New Roman"/>
        </w:rPr>
        <w:t>/</w:t>
      </w:r>
      <w:proofErr w:type="spellStart"/>
      <w:r w:rsidRPr="00681613">
        <w:rPr>
          <w:rFonts w:ascii="Times New Roman" w:hAnsi="Times New Roman" w:cs="Times New Roman"/>
        </w:rPr>
        <w:t>сульбактам</w:t>
      </w:r>
      <w:proofErr w:type="spellEnd"/>
      <w:r w:rsidRPr="00681613">
        <w:rPr>
          <w:rFonts w:ascii="Times New Roman" w:hAnsi="Times New Roman" w:cs="Times New Roman"/>
        </w:rPr>
        <w:br/>
        <w:t xml:space="preserve">и др. Выбор антибактериальной терапии </w:t>
      </w:r>
      <w:proofErr w:type="spellStart"/>
      <w:r w:rsidRPr="00681613">
        <w:rPr>
          <w:rFonts w:ascii="Times New Roman" w:hAnsi="Times New Roman" w:cs="Times New Roman"/>
        </w:rPr>
        <w:t>нозокомиальных</w:t>
      </w:r>
      <w:proofErr w:type="spellEnd"/>
      <w:r w:rsidRPr="00681613">
        <w:rPr>
          <w:rFonts w:ascii="Times New Roman" w:hAnsi="Times New Roman" w:cs="Times New Roman"/>
        </w:rPr>
        <w:t xml:space="preserve"> инфекций рекомендован</w:t>
      </w:r>
      <w:r w:rsidRPr="00681613">
        <w:rPr>
          <w:rFonts w:ascii="Times New Roman" w:hAnsi="Times New Roman" w:cs="Times New Roman"/>
        </w:rPr>
        <w:br/>
        <w:t>на основании консультации клинического фармаколога.</w:t>
      </w:r>
    </w:p>
    <w:p w:rsidR="00681613" w:rsidRPr="00D549BB" w:rsidRDefault="00681613" w:rsidP="00D549BB">
      <w:pPr>
        <w:keepNext/>
        <w:keepLines/>
        <w:tabs>
          <w:tab w:val="left" w:pos="1364"/>
        </w:tabs>
        <w:spacing w:line="418" w:lineRule="exact"/>
        <w:jc w:val="both"/>
        <w:outlineLvl w:val="2"/>
        <w:rPr>
          <w:rFonts w:ascii="Times New Roman" w:hAnsi="Times New Roman" w:cs="Times New Roman"/>
          <w:b/>
        </w:rPr>
      </w:pPr>
      <w:bookmarkStart w:id="58" w:name="bookmark70"/>
      <w:r w:rsidRPr="00D549BB">
        <w:rPr>
          <w:rStyle w:val="321"/>
          <w:rFonts w:eastAsia="Arial Unicode MS"/>
          <w:b/>
        </w:rPr>
        <w:t>Антимикотическая терапия инвазивного аспергиллеза, инвазивного</w:t>
      </w:r>
      <w:r w:rsidRPr="00D549BB">
        <w:rPr>
          <w:rStyle w:val="321"/>
          <w:rFonts w:eastAsia="Arial Unicode MS"/>
          <w:b/>
        </w:rPr>
        <w:br/>
        <w:t xml:space="preserve">кандидоза и </w:t>
      </w:r>
      <w:proofErr w:type="spellStart"/>
      <w:r w:rsidRPr="00D549BB">
        <w:rPr>
          <w:rStyle w:val="321"/>
          <w:rFonts w:eastAsia="Arial Unicode MS"/>
          <w:b/>
        </w:rPr>
        <w:t>мукормикоза</w:t>
      </w:r>
      <w:proofErr w:type="spellEnd"/>
      <w:r w:rsidRPr="00D549BB">
        <w:rPr>
          <w:rStyle w:val="321"/>
          <w:rFonts w:eastAsia="Arial Unicode MS"/>
          <w:b/>
        </w:rPr>
        <w:t xml:space="preserve"> у больных </w:t>
      </w:r>
      <w:r w:rsidRPr="00D549BB">
        <w:rPr>
          <w:rStyle w:val="321"/>
          <w:rFonts w:eastAsia="Arial Unicode MS"/>
          <w:b/>
          <w:lang w:val="en-US" w:eastAsia="en-US" w:bidi="en-US"/>
        </w:rPr>
        <w:t>COVID</w:t>
      </w:r>
      <w:r w:rsidRPr="00D549BB">
        <w:rPr>
          <w:rStyle w:val="321"/>
          <w:rFonts w:eastAsia="Arial Unicode MS"/>
          <w:b/>
          <w:lang w:eastAsia="en-US" w:bidi="en-US"/>
        </w:rPr>
        <w:t>-19</w:t>
      </w:r>
      <w:bookmarkEnd w:id="58"/>
    </w:p>
    <w:p w:rsidR="00681613" w:rsidRPr="00681613" w:rsidRDefault="00681613" w:rsidP="00681613">
      <w:pPr>
        <w:spacing w:line="317" w:lineRule="exact"/>
        <w:ind w:firstLine="60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Препараты выбора для лечения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-ИА - </w:t>
      </w:r>
      <w:proofErr w:type="spellStart"/>
      <w:r w:rsidRPr="00681613">
        <w:rPr>
          <w:rFonts w:ascii="Times New Roman" w:hAnsi="Times New Roman" w:cs="Times New Roman"/>
        </w:rPr>
        <w:t>вориконазол</w:t>
      </w:r>
      <w:proofErr w:type="spellEnd"/>
      <w:r w:rsidRPr="00681613">
        <w:rPr>
          <w:rFonts w:ascii="Times New Roman" w:hAnsi="Times New Roman" w:cs="Times New Roman"/>
        </w:rPr>
        <w:t xml:space="preserve"> (в/в </w:t>
      </w:r>
      <w:r w:rsidRPr="00681613">
        <w:rPr>
          <w:rFonts w:ascii="Times New Roman" w:hAnsi="Times New Roman" w:cs="Times New Roman"/>
          <w:lang w:eastAsia="en-US" w:bidi="en-US"/>
        </w:rPr>
        <w:t>2</w:t>
      </w:r>
      <w:r w:rsidRPr="00681613">
        <w:rPr>
          <w:rFonts w:ascii="Times New Roman" w:hAnsi="Times New Roman" w:cs="Times New Roman"/>
          <w:lang w:val="en-US" w:eastAsia="en-US" w:bidi="en-US"/>
        </w:rPr>
        <w:t>x</w:t>
      </w:r>
      <w:r w:rsidRPr="00681613">
        <w:rPr>
          <w:rFonts w:ascii="Times New Roman" w:hAnsi="Times New Roman" w:cs="Times New Roman"/>
          <w:lang w:eastAsia="en-US" w:bidi="en-US"/>
        </w:rPr>
        <w:t xml:space="preserve">6 </w:t>
      </w:r>
      <w:r w:rsidRPr="00681613">
        <w:rPr>
          <w:rFonts w:ascii="Times New Roman" w:hAnsi="Times New Roman" w:cs="Times New Roman"/>
        </w:rPr>
        <w:t>мг/кг</w:t>
      </w:r>
      <w:r w:rsidRPr="00681613">
        <w:rPr>
          <w:rFonts w:ascii="Times New Roman" w:hAnsi="Times New Roman" w:cs="Times New Roman"/>
        </w:rPr>
        <w:br/>
        <w:t xml:space="preserve">в 1-е сутки, затем </w:t>
      </w:r>
      <w:r w:rsidRPr="00681613">
        <w:rPr>
          <w:rFonts w:ascii="Times New Roman" w:hAnsi="Times New Roman" w:cs="Times New Roman"/>
          <w:lang w:eastAsia="en-US" w:bidi="en-US"/>
        </w:rPr>
        <w:t>2</w:t>
      </w:r>
      <w:r w:rsidRPr="00681613">
        <w:rPr>
          <w:rFonts w:ascii="Times New Roman" w:hAnsi="Times New Roman" w:cs="Times New Roman"/>
          <w:lang w:val="en-US" w:eastAsia="en-US" w:bidi="en-US"/>
        </w:rPr>
        <w:t>x</w:t>
      </w:r>
      <w:r w:rsidRPr="00681613">
        <w:rPr>
          <w:rFonts w:ascii="Times New Roman" w:hAnsi="Times New Roman" w:cs="Times New Roman"/>
          <w:lang w:eastAsia="en-US" w:bidi="en-US"/>
        </w:rPr>
        <w:t xml:space="preserve">4 </w:t>
      </w:r>
      <w:r w:rsidRPr="00681613">
        <w:rPr>
          <w:rFonts w:ascii="Times New Roman" w:hAnsi="Times New Roman" w:cs="Times New Roman"/>
        </w:rPr>
        <w:t xml:space="preserve">мг/кг/с) и </w:t>
      </w:r>
      <w:proofErr w:type="spellStart"/>
      <w:r w:rsidRPr="00681613">
        <w:rPr>
          <w:rFonts w:ascii="Times New Roman" w:hAnsi="Times New Roman" w:cs="Times New Roman"/>
        </w:rPr>
        <w:t>изавуконазол</w:t>
      </w:r>
      <w:proofErr w:type="spellEnd"/>
      <w:r w:rsidRPr="00681613">
        <w:rPr>
          <w:rFonts w:ascii="Times New Roman" w:hAnsi="Times New Roman" w:cs="Times New Roman"/>
        </w:rPr>
        <w:t xml:space="preserve"> (в/в 3х200 мг в 1-2-е сутки,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 xml:space="preserve">затем 200 мг/с). После стабилизации состояния пациента возможно </w:t>
      </w:r>
      <w:proofErr w:type="gramStart"/>
      <w:r w:rsidRPr="00681613">
        <w:rPr>
          <w:rFonts w:ascii="Times New Roman" w:hAnsi="Times New Roman" w:cs="Times New Roman"/>
        </w:rPr>
        <w:t>п</w:t>
      </w:r>
      <w:proofErr w:type="gramEnd"/>
      <w:r w:rsidRPr="00681613">
        <w:rPr>
          <w:rFonts w:ascii="Times New Roman" w:hAnsi="Times New Roman" w:cs="Times New Roman"/>
        </w:rPr>
        <w:t>/о применение</w:t>
      </w:r>
      <w:r w:rsidRPr="00681613">
        <w:rPr>
          <w:rFonts w:ascii="Times New Roman" w:hAnsi="Times New Roman" w:cs="Times New Roman"/>
        </w:rPr>
        <w:br/>
        <w:t xml:space="preserve">этих ЛС. </w:t>
      </w:r>
      <w:proofErr w:type="gramStart"/>
      <w:r w:rsidRPr="00681613">
        <w:rPr>
          <w:rFonts w:ascii="Times New Roman" w:hAnsi="Times New Roman" w:cs="Times New Roman"/>
        </w:rPr>
        <w:t>Альтернативные ЛС (</w:t>
      </w:r>
      <w:proofErr w:type="spellStart"/>
      <w:r w:rsidRPr="00681613">
        <w:rPr>
          <w:rFonts w:ascii="Times New Roman" w:hAnsi="Times New Roman" w:cs="Times New Roman"/>
        </w:rPr>
        <w:t>липосомальный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в/в 3 мг/кг/с, липидный комплекс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в/в 5 мг/кг/с и </w:t>
      </w:r>
      <w:proofErr w:type="spellStart"/>
      <w:r w:rsidRPr="00681613">
        <w:rPr>
          <w:rFonts w:ascii="Times New Roman" w:hAnsi="Times New Roman" w:cs="Times New Roman"/>
        </w:rPr>
        <w:t>каспофунгин</w:t>
      </w:r>
      <w:proofErr w:type="spellEnd"/>
      <w:r w:rsidRPr="00681613">
        <w:rPr>
          <w:rFonts w:ascii="Times New Roman" w:hAnsi="Times New Roman" w:cs="Times New Roman"/>
        </w:rPr>
        <w:t xml:space="preserve"> в/в 70 мг в день 1, затем 50 мг/с) назначают</w:t>
      </w:r>
      <w:r w:rsidRPr="00681613">
        <w:rPr>
          <w:rFonts w:ascii="Times New Roman" w:hAnsi="Times New Roman" w:cs="Times New Roman"/>
        </w:rPr>
        <w:br/>
        <w:t xml:space="preserve">при невозможности применения </w:t>
      </w:r>
      <w:proofErr w:type="spellStart"/>
      <w:r w:rsidRPr="00681613">
        <w:rPr>
          <w:rFonts w:ascii="Times New Roman" w:hAnsi="Times New Roman" w:cs="Times New Roman"/>
        </w:rPr>
        <w:t>вориконазола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изавуконазола</w:t>
      </w:r>
      <w:proofErr w:type="spellEnd"/>
      <w:r w:rsidRPr="00681613">
        <w:rPr>
          <w:rFonts w:ascii="Times New Roman" w:hAnsi="Times New Roman" w:cs="Times New Roman"/>
        </w:rPr>
        <w:t>.</w:t>
      </w:r>
      <w:proofErr w:type="gramEnd"/>
      <w:r w:rsidRPr="00681613">
        <w:rPr>
          <w:rFonts w:ascii="Times New Roman" w:hAnsi="Times New Roman" w:cs="Times New Roman"/>
        </w:rPr>
        <w:t xml:space="preserve"> Оценку</w:t>
      </w:r>
      <w:r w:rsidRPr="00681613">
        <w:rPr>
          <w:rFonts w:ascii="Times New Roman" w:hAnsi="Times New Roman" w:cs="Times New Roman"/>
        </w:rPr>
        <w:br/>
        <w:t>эффективности стартовой терапии следует провести в течение первой недели лечения.</w:t>
      </w:r>
      <w:r w:rsidRPr="00681613">
        <w:rPr>
          <w:rFonts w:ascii="Times New Roman" w:hAnsi="Times New Roman" w:cs="Times New Roman"/>
        </w:rPr>
        <w:br/>
        <w:t>При отсутствии убедительных клинических и КТ признаков эффективности следует</w:t>
      </w:r>
      <w:r w:rsidRPr="00681613">
        <w:rPr>
          <w:rFonts w:ascii="Times New Roman" w:hAnsi="Times New Roman" w:cs="Times New Roman"/>
        </w:rPr>
        <w:br/>
        <w:t>перейти на альтернативные препараты. Важные условия успешного лечения -</w:t>
      </w:r>
      <w:r w:rsidRPr="00681613">
        <w:rPr>
          <w:rFonts w:ascii="Times New Roman" w:hAnsi="Times New Roman" w:cs="Times New Roman"/>
        </w:rPr>
        <w:br/>
        <w:t xml:space="preserve">хирургическое удаление пораженных тканей и уменьшение степени </w:t>
      </w:r>
      <w:proofErr w:type="spellStart"/>
      <w:r w:rsidRPr="00681613">
        <w:rPr>
          <w:rFonts w:ascii="Times New Roman" w:hAnsi="Times New Roman" w:cs="Times New Roman"/>
        </w:rPr>
        <w:t>иммуносупрессии</w:t>
      </w:r>
      <w:proofErr w:type="spellEnd"/>
      <w:r w:rsidRPr="00681613">
        <w:rPr>
          <w:rFonts w:ascii="Times New Roman" w:hAnsi="Times New Roman" w:cs="Times New Roman"/>
        </w:rPr>
        <w:br/>
        <w:t>(отмена или снижение дозы ГКС и пр.). Продолжительность противогрибковой терапии</w:t>
      </w:r>
      <w:r w:rsidRPr="00681613">
        <w:rPr>
          <w:rFonts w:ascii="Times New Roman" w:hAnsi="Times New Roman" w:cs="Times New Roman"/>
        </w:rPr>
        <w:br/>
        <w:t>- 4-6 недель.</w:t>
      </w:r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Риск развития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у больных в ОРИТ без специфических факторов риска</w:t>
      </w:r>
      <w:r w:rsidRPr="00681613">
        <w:rPr>
          <w:rFonts w:ascii="Times New Roman" w:hAnsi="Times New Roman" w:cs="Times New Roman"/>
        </w:rPr>
        <w:br/>
        <w:t xml:space="preserve">(например, </w:t>
      </w:r>
      <w:proofErr w:type="gramStart"/>
      <w:r w:rsidRPr="00681613">
        <w:rPr>
          <w:rFonts w:ascii="Times New Roman" w:hAnsi="Times New Roman" w:cs="Times New Roman"/>
        </w:rPr>
        <w:t>выраженной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нейтропении</w:t>
      </w:r>
      <w:proofErr w:type="spellEnd"/>
      <w:r w:rsidRPr="00681613">
        <w:rPr>
          <w:rFonts w:ascii="Times New Roman" w:hAnsi="Times New Roman" w:cs="Times New Roman"/>
        </w:rPr>
        <w:t>) невысок, поэтому рутинная первичная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антифунгальная</w:t>
      </w:r>
      <w:proofErr w:type="spellEnd"/>
      <w:r w:rsidRPr="00681613">
        <w:rPr>
          <w:rFonts w:ascii="Times New Roman" w:hAnsi="Times New Roman" w:cs="Times New Roman"/>
        </w:rPr>
        <w:t xml:space="preserve"> профилактика не рекомендуется.</w:t>
      </w:r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Раннее эмпирическое назначение </w:t>
      </w:r>
      <w:proofErr w:type="spellStart"/>
      <w:r w:rsidRPr="00681613">
        <w:rPr>
          <w:rFonts w:ascii="Times New Roman" w:hAnsi="Times New Roman" w:cs="Times New Roman"/>
        </w:rPr>
        <w:t>эхинокандинов</w:t>
      </w:r>
      <w:proofErr w:type="spellEnd"/>
      <w:r w:rsidRPr="00681613">
        <w:rPr>
          <w:rFonts w:ascii="Times New Roman" w:hAnsi="Times New Roman" w:cs="Times New Roman"/>
        </w:rPr>
        <w:t xml:space="preserve"> повышает выживаемость</w:t>
      </w:r>
      <w:r w:rsidRPr="00681613">
        <w:rPr>
          <w:rFonts w:ascii="Times New Roman" w:hAnsi="Times New Roman" w:cs="Times New Roman"/>
        </w:rPr>
        <w:br/>
        <w:t xml:space="preserve">больных ИК. </w:t>
      </w:r>
      <w:proofErr w:type="gramStart"/>
      <w:r w:rsidRPr="00681613">
        <w:rPr>
          <w:rFonts w:ascii="Times New Roman" w:hAnsi="Times New Roman" w:cs="Times New Roman"/>
        </w:rPr>
        <w:t xml:space="preserve">Показанием для эмпирической терапии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у больных в ОРИТ</w:t>
      </w:r>
      <w:r w:rsidRPr="00681613">
        <w:rPr>
          <w:rFonts w:ascii="Times New Roman" w:hAnsi="Times New Roman" w:cs="Times New Roman"/>
        </w:rPr>
        <w:br/>
        <w:t>является резистентная к адекватной терапии антибактериальными ЛС лихорадка</w:t>
      </w:r>
      <w:r w:rsidRPr="00681613">
        <w:rPr>
          <w:rFonts w:ascii="Times New Roman" w:hAnsi="Times New Roman" w:cs="Times New Roman"/>
        </w:rPr>
        <w:br/>
        <w:t>продолжительностью более 4 суток, в сочетании с наличием &gt;2 факторов риска</w:t>
      </w:r>
      <w:r w:rsidRPr="00681613">
        <w:rPr>
          <w:rFonts w:ascii="Times New Roman" w:hAnsi="Times New Roman" w:cs="Times New Roman"/>
        </w:rPr>
        <w:br/>
        <w:t>(длительное применение ЦВК, полное парентеральное питание, применение ГКС</w:t>
      </w:r>
      <w:r w:rsidRPr="00681613">
        <w:rPr>
          <w:rFonts w:ascii="Times New Roman" w:hAnsi="Times New Roman" w:cs="Times New Roman"/>
        </w:rPr>
        <w:br/>
        <w:t xml:space="preserve">или </w:t>
      </w:r>
      <w:proofErr w:type="spellStart"/>
      <w:r w:rsidRPr="00681613">
        <w:rPr>
          <w:rFonts w:ascii="Times New Roman" w:hAnsi="Times New Roman" w:cs="Times New Roman"/>
        </w:rPr>
        <w:t>иммуносупрессоров</w:t>
      </w:r>
      <w:proofErr w:type="spellEnd"/>
      <w:r w:rsidRPr="00681613">
        <w:rPr>
          <w:rFonts w:ascii="Times New Roman" w:hAnsi="Times New Roman" w:cs="Times New Roman"/>
        </w:rPr>
        <w:t>).</w:t>
      </w:r>
      <w:proofErr w:type="gramEnd"/>
      <w:r w:rsidRPr="00681613">
        <w:rPr>
          <w:rFonts w:ascii="Times New Roman" w:hAnsi="Times New Roman" w:cs="Times New Roman"/>
        </w:rPr>
        <w:t xml:space="preserve"> При наличии факторов риска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и клинических</w:t>
      </w:r>
      <w:r w:rsidRPr="00681613">
        <w:rPr>
          <w:rFonts w:ascii="Times New Roman" w:hAnsi="Times New Roman" w:cs="Times New Roman"/>
        </w:rPr>
        <w:br/>
        <w:t>признаков септического шока эмпирическую терапию следует начинать немедленно.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 xml:space="preserve">Препараты выбора для эмпирической терапии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-ИК - </w:t>
      </w:r>
      <w:proofErr w:type="spellStart"/>
      <w:r w:rsidRPr="00681613">
        <w:rPr>
          <w:rFonts w:ascii="Times New Roman" w:hAnsi="Times New Roman" w:cs="Times New Roman"/>
        </w:rPr>
        <w:t>анидулафунгин</w:t>
      </w:r>
      <w:proofErr w:type="spellEnd"/>
      <w:r w:rsidRPr="00681613">
        <w:rPr>
          <w:rFonts w:ascii="Times New Roman" w:hAnsi="Times New Roman" w:cs="Times New Roman"/>
        </w:rPr>
        <w:t xml:space="preserve"> (в/в 200 мг</w:t>
      </w:r>
      <w:proofErr w:type="gramEnd"/>
    </w:p>
    <w:p w:rsidR="00681613" w:rsidRPr="00681613" w:rsidRDefault="00681613" w:rsidP="00681613">
      <w:pPr>
        <w:spacing w:line="317" w:lineRule="exact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в день 1, затем 100 мг/с), </w:t>
      </w:r>
      <w:proofErr w:type="spellStart"/>
      <w:r w:rsidRPr="00681613">
        <w:rPr>
          <w:rFonts w:ascii="Times New Roman" w:hAnsi="Times New Roman" w:cs="Times New Roman"/>
        </w:rPr>
        <w:t>каспофунгин</w:t>
      </w:r>
      <w:proofErr w:type="spellEnd"/>
      <w:r w:rsidRPr="00681613">
        <w:rPr>
          <w:rFonts w:ascii="Times New Roman" w:hAnsi="Times New Roman" w:cs="Times New Roman"/>
        </w:rPr>
        <w:t xml:space="preserve"> (в/в 70 мг в день 1, затем 50 мг/с) и </w:t>
      </w:r>
      <w:proofErr w:type="spellStart"/>
      <w:r w:rsidRPr="00681613">
        <w:rPr>
          <w:rFonts w:ascii="Times New Roman" w:hAnsi="Times New Roman" w:cs="Times New Roman"/>
        </w:rPr>
        <w:t>микафунгин</w:t>
      </w:r>
      <w:proofErr w:type="spellEnd"/>
      <w:r w:rsidRPr="00681613">
        <w:rPr>
          <w:rFonts w:ascii="Times New Roman" w:hAnsi="Times New Roman" w:cs="Times New Roman"/>
        </w:rPr>
        <w:br/>
        <w:t xml:space="preserve">(в/в 100 мг/с). При назначении эмпирической терапии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следует заменить</w:t>
      </w:r>
      <w:r w:rsidRPr="00681613">
        <w:rPr>
          <w:rFonts w:ascii="Times New Roman" w:hAnsi="Times New Roman" w:cs="Times New Roman"/>
        </w:rPr>
        <w:br/>
        <w:t>ЦВК (не по проводнику), а также посеять кровь (&gt;40 мл в сутки для взрослого</w:t>
      </w:r>
      <w:r w:rsidRPr="00681613">
        <w:rPr>
          <w:rFonts w:ascii="Times New Roman" w:hAnsi="Times New Roman" w:cs="Times New Roman"/>
        </w:rPr>
        <w:br/>
        <w:t>пациента), материал из возможных локусов диссеминации и дистальный фрагмент</w:t>
      </w:r>
      <w:r w:rsidRPr="00681613">
        <w:rPr>
          <w:rFonts w:ascii="Times New Roman" w:hAnsi="Times New Roman" w:cs="Times New Roman"/>
        </w:rPr>
        <w:br/>
        <w:t>ЦВК.</w:t>
      </w:r>
    </w:p>
    <w:p w:rsidR="00681613" w:rsidRPr="00681613" w:rsidRDefault="00681613" w:rsidP="00681613">
      <w:pPr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При выделении </w:t>
      </w:r>
      <w:r w:rsidRPr="00681613">
        <w:rPr>
          <w:rStyle w:val="2115pt0pt"/>
          <w:rFonts w:eastAsia="Arial Unicode MS"/>
        </w:rPr>
        <w:t>Candida</w:t>
      </w:r>
      <w:r w:rsidRPr="00681613">
        <w:rPr>
          <w:rFonts w:ascii="Times New Roman" w:hAnsi="Times New Roman" w:cs="Times New Roman"/>
          <w:lang w:eastAsia="en-US" w:bidi="en-US"/>
        </w:rPr>
        <w:t xml:space="preserve"> </w:t>
      </w:r>
      <w:proofErr w:type="spellStart"/>
      <w:r w:rsidRPr="00681613">
        <w:rPr>
          <w:rFonts w:ascii="Times New Roman" w:hAnsi="Times New Roman" w:cs="Times New Roman"/>
          <w:lang w:val="en-US" w:eastAsia="en-US" w:bidi="en-US"/>
        </w:rPr>
        <w:t>spp</w:t>
      </w:r>
      <w:proofErr w:type="spellEnd"/>
      <w:r w:rsidRPr="00681613">
        <w:rPr>
          <w:rFonts w:ascii="Times New Roman" w:hAnsi="Times New Roman" w:cs="Times New Roman"/>
          <w:lang w:eastAsia="en-US" w:bidi="en-US"/>
        </w:rPr>
        <w:t xml:space="preserve">. </w:t>
      </w:r>
      <w:r w:rsidRPr="00681613">
        <w:rPr>
          <w:rFonts w:ascii="Times New Roman" w:hAnsi="Times New Roman" w:cs="Times New Roman"/>
        </w:rPr>
        <w:t>из стерильных в норме субстратов (кровь, СМЖ</w:t>
      </w:r>
      <w:r w:rsidRPr="00681613">
        <w:rPr>
          <w:rFonts w:ascii="Times New Roman" w:hAnsi="Times New Roman" w:cs="Times New Roman"/>
        </w:rPr>
        <w:br/>
        <w:t>и пр.) в течение 24 часов следует назначить противогрибковое ЛС и заменить ЦВК</w:t>
      </w:r>
      <w:r w:rsidRPr="00681613">
        <w:rPr>
          <w:rFonts w:ascii="Times New Roman" w:hAnsi="Times New Roman" w:cs="Times New Roman"/>
        </w:rPr>
        <w:br/>
        <w:t xml:space="preserve">(не по проводнику). </w:t>
      </w:r>
      <w:proofErr w:type="spellStart"/>
      <w:r w:rsidRPr="00681613">
        <w:rPr>
          <w:rFonts w:ascii="Times New Roman" w:hAnsi="Times New Roman" w:cs="Times New Roman"/>
        </w:rPr>
        <w:t>Анидулафунгин</w:t>
      </w:r>
      <w:proofErr w:type="spell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каспофунгин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микафунгин</w:t>
      </w:r>
      <w:proofErr w:type="spellEnd"/>
      <w:r w:rsidRPr="00681613">
        <w:rPr>
          <w:rFonts w:ascii="Times New Roman" w:hAnsi="Times New Roman" w:cs="Times New Roman"/>
        </w:rPr>
        <w:t xml:space="preserve"> - препараты выбора</w:t>
      </w:r>
      <w:r w:rsidRPr="00681613">
        <w:rPr>
          <w:rFonts w:ascii="Times New Roman" w:hAnsi="Times New Roman" w:cs="Times New Roman"/>
        </w:rPr>
        <w:br/>
        <w:t xml:space="preserve">для целенаправленной терапии всех вариантов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-ИК, кроме менингита</w:t>
      </w:r>
      <w:r w:rsidRPr="00681613">
        <w:rPr>
          <w:rFonts w:ascii="Times New Roman" w:hAnsi="Times New Roman" w:cs="Times New Roman"/>
        </w:rPr>
        <w:br/>
        <w:t xml:space="preserve">и </w:t>
      </w:r>
      <w:proofErr w:type="spellStart"/>
      <w:r w:rsidRPr="00681613">
        <w:rPr>
          <w:rFonts w:ascii="Times New Roman" w:hAnsi="Times New Roman" w:cs="Times New Roman"/>
        </w:rPr>
        <w:t>эндофтальмита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Триазольные</w:t>
      </w:r>
      <w:proofErr w:type="spellEnd"/>
      <w:r w:rsidRPr="00681613">
        <w:rPr>
          <w:rFonts w:ascii="Times New Roman" w:hAnsi="Times New Roman" w:cs="Times New Roman"/>
        </w:rPr>
        <w:t xml:space="preserve"> ЛС (</w:t>
      </w:r>
      <w:proofErr w:type="spellStart"/>
      <w:r w:rsidRPr="00681613">
        <w:rPr>
          <w:rFonts w:ascii="Times New Roman" w:hAnsi="Times New Roman" w:cs="Times New Roman"/>
        </w:rPr>
        <w:t>вориконазол</w:t>
      </w:r>
      <w:proofErr w:type="spellEnd"/>
      <w:r w:rsidRPr="00681613">
        <w:rPr>
          <w:rFonts w:ascii="Times New Roman" w:hAnsi="Times New Roman" w:cs="Times New Roman"/>
        </w:rPr>
        <w:t xml:space="preserve"> в/в или </w:t>
      </w:r>
      <w:proofErr w:type="gramStart"/>
      <w:r w:rsidRPr="00681613">
        <w:rPr>
          <w:rFonts w:ascii="Times New Roman" w:hAnsi="Times New Roman" w:cs="Times New Roman"/>
        </w:rPr>
        <w:t>п</w:t>
      </w:r>
      <w:proofErr w:type="gramEnd"/>
      <w:r w:rsidRPr="00681613">
        <w:rPr>
          <w:rFonts w:ascii="Times New Roman" w:hAnsi="Times New Roman" w:cs="Times New Roman"/>
        </w:rPr>
        <w:t>/о 6 мг/кг 2 раза в 1-е сутки,</w:t>
      </w:r>
      <w:r w:rsidRPr="00681613">
        <w:rPr>
          <w:rFonts w:ascii="Times New Roman" w:hAnsi="Times New Roman" w:cs="Times New Roman"/>
        </w:rPr>
        <w:br/>
        <w:t xml:space="preserve">затем по 4 мг/кг 2 раза в сутки, </w:t>
      </w:r>
      <w:proofErr w:type="spellStart"/>
      <w:r w:rsidRPr="00681613">
        <w:rPr>
          <w:rFonts w:ascii="Times New Roman" w:hAnsi="Times New Roman" w:cs="Times New Roman"/>
        </w:rPr>
        <w:t>флуконазол</w:t>
      </w:r>
      <w:proofErr w:type="spellEnd"/>
      <w:r w:rsidRPr="00681613">
        <w:rPr>
          <w:rFonts w:ascii="Times New Roman" w:hAnsi="Times New Roman" w:cs="Times New Roman"/>
        </w:rPr>
        <w:t xml:space="preserve"> в/в или п/о 12 мг/кг в 1-е сутки, затем</w:t>
      </w:r>
      <w:r w:rsidRPr="00681613">
        <w:rPr>
          <w:rFonts w:ascii="Times New Roman" w:hAnsi="Times New Roman" w:cs="Times New Roman"/>
        </w:rPr>
        <w:br/>
        <w:t>по 6 мг/кг/с) можно назначать только в случае выделении чувствительного к препарату</w:t>
      </w:r>
      <w:r w:rsidRPr="00681613">
        <w:rPr>
          <w:rFonts w:ascii="Times New Roman" w:hAnsi="Times New Roman" w:cs="Times New Roman"/>
        </w:rPr>
        <w:br/>
        <w:t xml:space="preserve">возбудителя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при стабильном состоянии пациента, а также для лечения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кандидозного</w:t>
      </w:r>
      <w:proofErr w:type="spellEnd"/>
      <w:r w:rsidRPr="00681613">
        <w:rPr>
          <w:rFonts w:ascii="Times New Roman" w:hAnsi="Times New Roman" w:cs="Times New Roman"/>
        </w:rPr>
        <w:t xml:space="preserve"> менингита и </w:t>
      </w:r>
      <w:proofErr w:type="spellStart"/>
      <w:r w:rsidRPr="00681613">
        <w:rPr>
          <w:rFonts w:ascii="Times New Roman" w:hAnsi="Times New Roman" w:cs="Times New Roman"/>
        </w:rPr>
        <w:t>эндофтальмита</w:t>
      </w:r>
      <w:proofErr w:type="spellEnd"/>
      <w:r w:rsidRPr="00681613">
        <w:rPr>
          <w:rFonts w:ascii="Times New Roman" w:hAnsi="Times New Roman" w:cs="Times New Roman"/>
        </w:rPr>
        <w:t xml:space="preserve">. Кроме того, </w:t>
      </w:r>
      <w:proofErr w:type="spellStart"/>
      <w:r w:rsidRPr="00681613">
        <w:rPr>
          <w:rFonts w:ascii="Times New Roman" w:hAnsi="Times New Roman" w:cs="Times New Roman"/>
        </w:rPr>
        <w:t>вориконазол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флуконазол</w:t>
      </w:r>
      <w:proofErr w:type="spellEnd"/>
      <w:r w:rsidRPr="00681613">
        <w:rPr>
          <w:rFonts w:ascii="Times New Roman" w:hAnsi="Times New Roman" w:cs="Times New Roman"/>
        </w:rPr>
        <w:br/>
        <w:t>используют для де-</w:t>
      </w:r>
      <w:proofErr w:type="spellStart"/>
      <w:r w:rsidRPr="00681613">
        <w:rPr>
          <w:rFonts w:ascii="Times New Roman" w:hAnsi="Times New Roman" w:cs="Times New Roman"/>
        </w:rPr>
        <w:t>эскалационной</w:t>
      </w:r>
      <w:proofErr w:type="spellEnd"/>
      <w:r w:rsidRPr="00681613">
        <w:rPr>
          <w:rFonts w:ascii="Times New Roman" w:hAnsi="Times New Roman" w:cs="Times New Roman"/>
        </w:rPr>
        <w:t xml:space="preserve"> терапии после стабилизации больного на фоне</w:t>
      </w:r>
      <w:r w:rsidRPr="00681613">
        <w:rPr>
          <w:rFonts w:ascii="Times New Roman" w:hAnsi="Times New Roman" w:cs="Times New Roman"/>
        </w:rPr>
        <w:br/>
        <w:t xml:space="preserve">применения </w:t>
      </w:r>
      <w:proofErr w:type="spellStart"/>
      <w:r w:rsidRPr="00681613">
        <w:rPr>
          <w:rFonts w:ascii="Times New Roman" w:hAnsi="Times New Roman" w:cs="Times New Roman"/>
        </w:rPr>
        <w:t>эхинокандина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Липосомальный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(в/в 3 мг/кг/с,) и липидный комплекс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(в/в 5 мг/кг/</w:t>
      </w:r>
      <w:proofErr w:type="gramStart"/>
      <w:r w:rsidRPr="00681613">
        <w:rPr>
          <w:rFonts w:ascii="Times New Roman" w:hAnsi="Times New Roman" w:cs="Times New Roman"/>
        </w:rPr>
        <w:t>с</w:t>
      </w:r>
      <w:proofErr w:type="gramEnd"/>
      <w:r w:rsidRPr="00681613">
        <w:rPr>
          <w:rFonts w:ascii="Times New Roman" w:hAnsi="Times New Roman" w:cs="Times New Roman"/>
        </w:rPr>
        <w:t xml:space="preserve">,) применяют </w:t>
      </w:r>
      <w:proofErr w:type="gramStart"/>
      <w:r w:rsidRPr="00681613">
        <w:rPr>
          <w:rFonts w:ascii="Times New Roman" w:hAnsi="Times New Roman" w:cs="Times New Roman"/>
        </w:rPr>
        <w:t>при</w:t>
      </w:r>
      <w:proofErr w:type="gramEnd"/>
      <w:r w:rsidRPr="00681613">
        <w:rPr>
          <w:rFonts w:ascii="Times New Roman" w:hAnsi="Times New Roman" w:cs="Times New Roman"/>
        </w:rPr>
        <w:t xml:space="preserve"> неэффективности, токсичности или недоступности</w:t>
      </w:r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эхинокандинов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Амфотерицин</w:t>
      </w:r>
      <w:proofErr w:type="spellEnd"/>
      <w:proofErr w:type="gramStart"/>
      <w:r w:rsidRPr="00681613">
        <w:rPr>
          <w:rFonts w:ascii="Times New Roman" w:hAnsi="Times New Roman" w:cs="Times New Roman"/>
        </w:rPr>
        <w:t xml:space="preserve"> В</w:t>
      </w:r>
      <w:proofErr w:type="gramEnd"/>
      <w:r w:rsidRPr="00681613">
        <w:rPr>
          <w:rFonts w:ascii="Times New Roman" w:hAnsi="Times New Roman" w:cs="Times New Roman"/>
        </w:rPr>
        <w:t xml:space="preserve">, </w:t>
      </w:r>
      <w:proofErr w:type="spellStart"/>
      <w:r w:rsidRPr="00681613">
        <w:rPr>
          <w:rFonts w:ascii="Times New Roman" w:hAnsi="Times New Roman" w:cs="Times New Roman"/>
        </w:rPr>
        <w:t>позаконазол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итраконазол</w:t>
      </w:r>
      <w:proofErr w:type="spellEnd"/>
      <w:r w:rsidRPr="00681613">
        <w:rPr>
          <w:rFonts w:ascii="Times New Roman" w:hAnsi="Times New Roman" w:cs="Times New Roman"/>
        </w:rPr>
        <w:t xml:space="preserve"> не рекомендованы</w:t>
      </w:r>
      <w:r w:rsidRPr="00681613">
        <w:rPr>
          <w:rFonts w:ascii="Times New Roman" w:hAnsi="Times New Roman" w:cs="Times New Roman"/>
        </w:rPr>
        <w:br/>
        <w:t>для лечения ИК. Продолжительность лечения - не менее 14 суток после исчезновения</w:t>
      </w:r>
      <w:r w:rsidRPr="00681613">
        <w:rPr>
          <w:rFonts w:ascii="Times New Roman" w:hAnsi="Times New Roman" w:cs="Times New Roman"/>
        </w:rPr>
        <w:br/>
        <w:t xml:space="preserve">клинических признаков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>-ИК и отрицательного посева крови.</w:t>
      </w:r>
    </w:p>
    <w:p w:rsidR="00681613" w:rsidRPr="00681613" w:rsidRDefault="00681613" w:rsidP="00681613">
      <w:pPr>
        <w:spacing w:after="480"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Для стартового лечения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</w:rPr>
        <w:t xml:space="preserve">-М используют </w:t>
      </w:r>
      <w:proofErr w:type="spellStart"/>
      <w:r w:rsidRPr="00681613">
        <w:rPr>
          <w:rFonts w:ascii="Times New Roman" w:hAnsi="Times New Roman" w:cs="Times New Roman"/>
        </w:rPr>
        <w:t>липосомальный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(в/в 5-10</w:t>
      </w:r>
      <w:r w:rsidRPr="00681613">
        <w:rPr>
          <w:rFonts w:ascii="Times New Roman" w:hAnsi="Times New Roman" w:cs="Times New Roman"/>
        </w:rPr>
        <w:br/>
        <w:t xml:space="preserve">мг/кг/с) или липидный комплекс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 (5 мг/кг/с). </w:t>
      </w:r>
      <w:proofErr w:type="spellStart"/>
      <w:r w:rsidRPr="00681613">
        <w:rPr>
          <w:rFonts w:ascii="Times New Roman" w:hAnsi="Times New Roman" w:cs="Times New Roman"/>
        </w:rPr>
        <w:t>Амфотерицин</w:t>
      </w:r>
      <w:proofErr w:type="spellEnd"/>
      <w:proofErr w:type="gramStart"/>
      <w:r w:rsidRPr="00681613">
        <w:rPr>
          <w:rFonts w:ascii="Times New Roman" w:hAnsi="Times New Roman" w:cs="Times New Roman"/>
        </w:rPr>
        <w:t xml:space="preserve"> В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деоксихолат</w:t>
      </w:r>
      <w:proofErr w:type="spellEnd"/>
      <w:r w:rsidRPr="00681613">
        <w:rPr>
          <w:rFonts w:ascii="Times New Roman" w:hAnsi="Times New Roman" w:cs="Times New Roman"/>
        </w:rPr>
        <w:t xml:space="preserve"> (1,0 -1,5</w:t>
      </w:r>
      <w:r w:rsidRPr="00681613">
        <w:rPr>
          <w:rFonts w:ascii="Times New Roman" w:hAnsi="Times New Roman" w:cs="Times New Roman"/>
        </w:rPr>
        <w:br/>
        <w:t>мг/кг/с) менее эффективен и более токсичен, его применение возможно только</w:t>
      </w:r>
      <w:r w:rsidRPr="00681613">
        <w:rPr>
          <w:rFonts w:ascii="Times New Roman" w:hAnsi="Times New Roman" w:cs="Times New Roman"/>
        </w:rPr>
        <w:br/>
        <w:t xml:space="preserve">при отсутствии липидных форм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 xml:space="preserve">. </w:t>
      </w:r>
      <w:proofErr w:type="spellStart"/>
      <w:r w:rsidRPr="00681613">
        <w:rPr>
          <w:rFonts w:ascii="Times New Roman" w:hAnsi="Times New Roman" w:cs="Times New Roman"/>
        </w:rPr>
        <w:t>Изавуконазол</w:t>
      </w:r>
      <w:proofErr w:type="spellEnd"/>
      <w:r w:rsidRPr="00681613">
        <w:rPr>
          <w:rFonts w:ascii="Times New Roman" w:hAnsi="Times New Roman" w:cs="Times New Roman"/>
        </w:rPr>
        <w:t xml:space="preserve"> или </w:t>
      </w:r>
      <w:proofErr w:type="spellStart"/>
      <w:r w:rsidRPr="00681613">
        <w:rPr>
          <w:rFonts w:ascii="Times New Roman" w:hAnsi="Times New Roman" w:cs="Times New Roman"/>
        </w:rPr>
        <w:t>позаконазол</w:t>
      </w:r>
      <w:proofErr w:type="spellEnd"/>
      <w:r w:rsidRPr="00681613">
        <w:rPr>
          <w:rFonts w:ascii="Times New Roman" w:hAnsi="Times New Roman" w:cs="Times New Roman"/>
        </w:rPr>
        <w:t xml:space="preserve"> назначают</w:t>
      </w:r>
      <w:r w:rsidRPr="00681613">
        <w:rPr>
          <w:rFonts w:ascii="Times New Roman" w:hAnsi="Times New Roman" w:cs="Times New Roman"/>
        </w:rPr>
        <w:br/>
      </w:r>
      <w:r w:rsidRPr="00681613">
        <w:rPr>
          <w:rFonts w:ascii="Times New Roman" w:hAnsi="Times New Roman" w:cs="Times New Roman"/>
        </w:rPr>
        <w:lastRenderedPageBreak/>
        <w:t>при невозможности (почечная недостаточность и пр.) или неэффективности</w:t>
      </w:r>
      <w:r w:rsidRPr="00681613">
        <w:rPr>
          <w:rFonts w:ascii="Times New Roman" w:hAnsi="Times New Roman" w:cs="Times New Roman"/>
        </w:rPr>
        <w:br/>
        <w:t xml:space="preserve">применения указанных форм </w:t>
      </w:r>
      <w:proofErr w:type="spellStart"/>
      <w:r w:rsidRPr="00681613">
        <w:rPr>
          <w:rFonts w:ascii="Times New Roman" w:hAnsi="Times New Roman" w:cs="Times New Roman"/>
        </w:rPr>
        <w:t>АмВ</w:t>
      </w:r>
      <w:proofErr w:type="spellEnd"/>
      <w:r w:rsidRPr="00681613">
        <w:rPr>
          <w:rFonts w:ascii="Times New Roman" w:hAnsi="Times New Roman" w:cs="Times New Roman"/>
        </w:rPr>
        <w:t>, а также после стабилизации состояния пациента.</w:t>
      </w:r>
      <w:r w:rsidRPr="00681613">
        <w:rPr>
          <w:rFonts w:ascii="Times New Roman" w:hAnsi="Times New Roman" w:cs="Times New Roman"/>
        </w:rPr>
        <w:br/>
        <w:t>Важные условия успешного лечения - хирургическое удаление пораженных тканей,</w:t>
      </w:r>
      <w:r w:rsidRPr="00681613">
        <w:rPr>
          <w:rFonts w:ascii="Times New Roman" w:hAnsi="Times New Roman" w:cs="Times New Roman"/>
        </w:rPr>
        <w:br/>
        <w:t xml:space="preserve">стабилизации фоновых заболеваний и уменьшение степени </w:t>
      </w:r>
      <w:proofErr w:type="spellStart"/>
      <w:r w:rsidRPr="00681613">
        <w:rPr>
          <w:rFonts w:ascii="Times New Roman" w:hAnsi="Times New Roman" w:cs="Times New Roman"/>
        </w:rPr>
        <w:t>иммуносупрессии</w:t>
      </w:r>
      <w:proofErr w:type="spellEnd"/>
      <w:r w:rsidRPr="00681613">
        <w:rPr>
          <w:rFonts w:ascii="Times New Roman" w:hAnsi="Times New Roman" w:cs="Times New Roman"/>
        </w:rPr>
        <w:t xml:space="preserve"> (отмена</w:t>
      </w:r>
      <w:r w:rsidRPr="00681613">
        <w:rPr>
          <w:rFonts w:ascii="Times New Roman" w:hAnsi="Times New Roman" w:cs="Times New Roman"/>
        </w:rPr>
        <w:br/>
        <w:t>или снижение дозы ГКС и пр.).</w:t>
      </w:r>
    </w:p>
    <w:p w:rsidR="00681613" w:rsidRPr="00D549BB" w:rsidRDefault="00681613" w:rsidP="00681613">
      <w:pPr>
        <w:keepNext/>
        <w:keepLines/>
        <w:spacing w:after="51" w:line="220" w:lineRule="exact"/>
        <w:ind w:firstLine="740"/>
        <w:rPr>
          <w:rFonts w:ascii="Times New Roman" w:hAnsi="Times New Roman" w:cs="Times New Roman"/>
          <w:b/>
        </w:rPr>
      </w:pPr>
      <w:bookmarkStart w:id="59" w:name="bookmark72"/>
      <w:r w:rsidRPr="00D549BB">
        <w:rPr>
          <w:rStyle w:val="321"/>
          <w:rFonts w:eastAsia="Arial Unicode MS"/>
          <w:b/>
        </w:rPr>
        <w:t xml:space="preserve">Особенности применения </w:t>
      </w:r>
      <w:proofErr w:type="spellStart"/>
      <w:r w:rsidRPr="00D549BB">
        <w:rPr>
          <w:rStyle w:val="321"/>
          <w:rFonts w:eastAsia="Arial Unicode MS"/>
          <w:b/>
        </w:rPr>
        <w:t>пробиотиков</w:t>
      </w:r>
      <w:bookmarkEnd w:id="59"/>
      <w:proofErr w:type="spellEnd"/>
    </w:p>
    <w:p w:rsidR="00681613" w:rsidRPr="00681613" w:rsidRDefault="00681613" w:rsidP="00681613">
      <w:pPr>
        <w:spacing w:after="270" w:line="317" w:lineRule="exact"/>
        <w:ind w:firstLine="740"/>
        <w:jc w:val="both"/>
        <w:rPr>
          <w:rFonts w:ascii="Times New Roman" w:hAnsi="Times New Roman" w:cs="Times New Roman"/>
        </w:rPr>
      </w:pPr>
      <w:r w:rsidRPr="00681613">
        <w:rPr>
          <w:rFonts w:ascii="Times New Roman" w:hAnsi="Times New Roman" w:cs="Times New Roman"/>
        </w:rPr>
        <w:t xml:space="preserve">Использование </w:t>
      </w:r>
      <w:proofErr w:type="spellStart"/>
      <w:r w:rsidRPr="00681613">
        <w:rPr>
          <w:rFonts w:ascii="Times New Roman" w:hAnsi="Times New Roman" w:cs="Times New Roman"/>
        </w:rPr>
        <w:t>пробиотических</w:t>
      </w:r>
      <w:proofErr w:type="spellEnd"/>
      <w:r w:rsidRPr="00681613">
        <w:rPr>
          <w:rFonts w:ascii="Times New Roman" w:hAnsi="Times New Roman" w:cs="Times New Roman"/>
        </w:rPr>
        <w:t xml:space="preserve"> препаратов в качестве дополнительной терапии</w:t>
      </w:r>
      <w:r w:rsidRPr="00681613">
        <w:rPr>
          <w:rFonts w:ascii="Times New Roman" w:hAnsi="Times New Roman" w:cs="Times New Roman"/>
        </w:rPr>
        <w:br/>
        <w:t xml:space="preserve">при различных состояниях практикуется весьма широко, в </w:t>
      </w:r>
      <w:proofErr w:type="spellStart"/>
      <w:r w:rsidRPr="00681613">
        <w:rPr>
          <w:rFonts w:ascii="Times New Roman" w:hAnsi="Times New Roman" w:cs="Times New Roman"/>
        </w:rPr>
        <w:t>т.ч</w:t>
      </w:r>
      <w:proofErr w:type="spellEnd"/>
      <w:r w:rsidRPr="00681613">
        <w:rPr>
          <w:rFonts w:ascii="Times New Roman" w:hAnsi="Times New Roman" w:cs="Times New Roman"/>
        </w:rPr>
        <w:t>. обсуждается</w:t>
      </w:r>
      <w:r w:rsidRPr="00681613">
        <w:rPr>
          <w:rFonts w:ascii="Times New Roman" w:hAnsi="Times New Roman" w:cs="Times New Roman"/>
        </w:rPr>
        <w:br/>
        <w:t xml:space="preserve">их возможный благотворный эффект при лечении пациентов с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-19. </w:t>
      </w:r>
      <w:r w:rsidRPr="00681613">
        <w:rPr>
          <w:rFonts w:ascii="Times New Roman" w:hAnsi="Times New Roman" w:cs="Times New Roman"/>
        </w:rPr>
        <w:t>Однако</w:t>
      </w:r>
      <w:r w:rsidRPr="00681613">
        <w:rPr>
          <w:rFonts w:ascii="Times New Roman" w:hAnsi="Times New Roman" w:cs="Times New Roman"/>
        </w:rPr>
        <w:br/>
        <w:t xml:space="preserve">следует отметить, что из возможных направлений применения </w:t>
      </w:r>
      <w:proofErr w:type="spellStart"/>
      <w:r w:rsidRPr="00681613">
        <w:rPr>
          <w:rFonts w:ascii="Times New Roman" w:hAnsi="Times New Roman" w:cs="Times New Roman"/>
        </w:rPr>
        <w:t>пробиотиков</w:t>
      </w:r>
      <w:proofErr w:type="spellEnd"/>
      <w:r w:rsidRPr="00681613">
        <w:rPr>
          <w:rFonts w:ascii="Times New Roman" w:hAnsi="Times New Roman" w:cs="Times New Roman"/>
        </w:rPr>
        <w:br/>
      </w:r>
      <w:bookmarkStart w:id="60" w:name="bookmark73"/>
      <w:r w:rsidRPr="00681613">
        <w:rPr>
          <w:rFonts w:ascii="Times New Roman" w:hAnsi="Times New Roman" w:cs="Times New Roman"/>
        </w:rPr>
        <w:t xml:space="preserve">при </w:t>
      </w:r>
      <w:r w:rsidRPr="00681613">
        <w:rPr>
          <w:rFonts w:ascii="Times New Roman" w:hAnsi="Times New Roman" w:cs="Times New Roman"/>
          <w:lang w:val="en-US" w:eastAsia="en-US" w:bidi="en-US"/>
        </w:rPr>
        <w:t>COVID</w:t>
      </w:r>
      <w:r w:rsidRPr="00681613">
        <w:rPr>
          <w:rFonts w:ascii="Times New Roman" w:hAnsi="Times New Roman" w:cs="Times New Roman"/>
          <w:lang w:eastAsia="en-US" w:bidi="en-US"/>
        </w:rPr>
        <w:t xml:space="preserve">-19 </w:t>
      </w:r>
      <w:r w:rsidRPr="00681613">
        <w:rPr>
          <w:rFonts w:ascii="Times New Roman" w:hAnsi="Times New Roman" w:cs="Times New Roman"/>
        </w:rPr>
        <w:t>только их назначение во время и/или после антибактериальной терапии</w:t>
      </w:r>
      <w:r w:rsidRPr="00681613">
        <w:rPr>
          <w:rFonts w:ascii="Times New Roman" w:hAnsi="Times New Roman" w:cs="Times New Roman"/>
        </w:rPr>
        <w:br/>
        <w:t>для профилактики и лечения различных побочных эффектов имеет доказательную базу.</w:t>
      </w:r>
      <w:r w:rsidRPr="00681613">
        <w:rPr>
          <w:rFonts w:ascii="Times New Roman" w:hAnsi="Times New Roman" w:cs="Times New Roman"/>
        </w:rPr>
        <w:br/>
      </w:r>
      <w:proofErr w:type="gramStart"/>
      <w:r w:rsidRPr="00681613">
        <w:rPr>
          <w:rFonts w:ascii="Times New Roman" w:hAnsi="Times New Roman" w:cs="Times New Roman"/>
        </w:rPr>
        <w:t xml:space="preserve">Как правило, в качестве </w:t>
      </w:r>
      <w:proofErr w:type="spellStart"/>
      <w:r w:rsidRPr="00681613">
        <w:rPr>
          <w:rFonts w:ascii="Times New Roman" w:hAnsi="Times New Roman" w:cs="Times New Roman"/>
        </w:rPr>
        <w:t>пробиотиков</w:t>
      </w:r>
      <w:proofErr w:type="spellEnd"/>
      <w:r w:rsidRPr="00681613">
        <w:rPr>
          <w:rFonts w:ascii="Times New Roman" w:hAnsi="Times New Roman" w:cs="Times New Roman"/>
        </w:rPr>
        <w:t xml:space="preserve"> используются препараты, содержащие различные</w:t>
      </w:r>
      <w:r w:rsidRPr="00681613">
        <w:rPr>
          <w:rFonts w:ascii="Times New Roman" w:hAnsi="Times New Roman" w:cs="Times New Roman"/>
        </w:rPr>
        <w:br/>
        <w:t xml:space="preserve">виды и штаммы </w:t>
      </w:r>
      <w:proofErr w:type="spellStart"/>
      <w:r w:rsidRPr="00681613">
        <w:rPr>
          <w:rFonts w:ascii="Times New Roman" w:hAnsi="Times New Roman" w:cs="Times New Roman"/>
        </w:rPr>
        <w:t>бифидобактерий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лактобактерий</w:t>
      </w:r>
      <w:proofErr w:type="spellEnd"/>
      <w:r w:rsidRPr="00681613">
        <w:rPr>
          <w:rFonts w:ascii="Times New Roman" w:hAnsi="Times New Roman" w:cs="Times New Roman"/>
        </w:rPr>
        <w:t xml:space="preserve"> (в том числе МНН:</w:t>
      </w:r>
      <w:proofErr w:type="gramEnd"/>
      <w:r w:rsidRPr="006816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81613">
        <w:rPr>
          <w:rFonts w:ascii="Times New Roman" w:hAnsi="Times New Roman" w:cs="Times New Roman"/>
        </w:rPr>
        <w:t>Бифидобактерии</w:t>
      </w:r>
      <w:proofErr w:type="spellEnd"/>
      <w:r w:rsidRPr="00681613">
        <w:rPr>
          <w:rFonts w:ascii="Times New Roman" w:hAnsi="Times New Roman" w:cs="Times New Roman"/>
        </w:rPr>
        <w:br/>
      </w:r>
      <w:proofErr w:type="spellStart"/>
      <w:r w:rsidRPr="00681613">
        <w:rPr>
          <w:rFonts w:ascii="Times New Roman" w:hAnsi="Times New Roman" w:cs="Times New Roman"/>
        </w:rPr>
        <w:t>бифидум</w:t>
      </w:r>
      <w:proofErr w:type="spellEnd"/>
      <w:r w:rsidRPr="00681613">
        <w:rPr>
          <w:rFonts w:ascii="Times New Roman" w:hAnsi="Times New Roman" w:cs="Times New Roman"/>
        </w:rPr>
        <w:t xml:space="preserve"> и </w:t>
      </w:r>
      <w:proofErr w:type="spellStart"/>
      <w:r w:rsidRPr="00681613">
        <w:rPr>
          <w:rFonts w:ascii="Times New Roman" w:hAnsi="Times New Roman" w:cs="Times New Roman"/>
        </w:rPr>
        <w:t>Бифидобактерии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бифидум</w:t>
      </w:r>
      <w:proofErr w:type="spellEnd"/>
      <w:r w:rsidRPr="00681613">
        <w:rPr>
          <w:rFonts w:ascii="Times New Roman" w:hAnsi="Times New Roman" w:cs="Times New Roman"/>
        </w:rPr>
        <w:t xml:space="preserve"> + </w:t>
      </w:r>
      <w:proofErr w:type="spellStart"/>
      <w:r w:rsidRPr="00681613">
        <w:rPr>
          <w:rFonts w:ascii="Times New Roman" w:hAnsi="Times New Roman" w:cs="Times New Roman"/>
        </w:rPr>
        <w:t>Лактобактерии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плантарум</w:t>
      </w:r>
      <w:proofErr w:type="spellEnd"/>
      <w:r w:rsidRPr="00681613">
        <w:rPr>
          <w:rFonts w:ascii="Times New Roman" w:hAnsi="Times New Roman" w:cs="Times New Roman"/>
        </w:rPr>
        <w:t>).</w:t>
      </w:r>
      <w:proofErr w:type="gramEnd"/>
      <w:r w:rsidRPr="00681613">
        <w:rPr>
          <w:rFonts w:ascii="Times New Roman" w:hAnsi="Times New Roman" w:cs="Times New Roman"/>
        </w:rPr>
        <w:t xml:space="preserve"> Важно</w:t>
      </w:r>
      <w:r w:rsidRPr="00681613">
        <w:rPr>
          <w:rFonts w:ascii="Times New Roman" w:hAnsi="Times New Roman" w:cs="Times New Roman"/>
        </w:rPr>
        <w:br/>
        <w:t xml:space="preserve">подчеркнуть, что применение </w:t>
      </w:r>
      <w:proofErr w:type="spellStart"/>
      <w:r w:rsidRPr="00681613">
        <w:rPr>
          <w:rFonts w:ascii="Times New Roman" w:hAnsi="Times New Roman" w:cs="Times New Roman"/>
        </w:rPr>
        <w:t>пробиотиков</w:t>
      </w:r>
      <w:proofErr w:type="spellEnd"/>
      <w:r w:rsidRPr="00681613">
        <w:rPr>
          <w:rFonts w:ascii="Times New Roman" w:hAnsi="Times New Roman" w:cs="Times New Roman"/>
        </w:rPr>
        <w:t xml:space="preserve"> для профилактики</w:t>
      </w:r>
      <w:r w:rsidRPr="00681613">
        <w:rPr>
          <w:rFonts w:ascii="Times New Roman" w:hAnsi="Times New Roman" w:cs="Times New Roman"/>
        </w:rPr>
        <w:br/>
        <w:t>антибиотик-ассоциированной диареи достоверно более эффективно, если они</w:t>
      </w:r>
      <w:r w:rsidRPr="00681613">
        <w:rPr>
          <w:rFonts w:ascii="Times New Roman" w:hAnsi="Times New Roman" w:cs="Times New Roman"/>
        </w:rPr>
        <w:br/>
        <w:t>назначаются как можно раньше с момента приема первой дозы антибиотика.</w:t>
      </w:r>
      <w:bookmarkEnd w:id="60"/>
    </w:p>
    <w:p w:rsidR="00BC2B3E" w:rsidRPr="00681613" w:rsidRDefault="00BC2B3E">
      <w:pPr>
        <w:rPr>
          <w:rFonts w:ascii="Times New Roman" w:hAnsi="Times New Roman" w:cs="Times New Roman"/>
        </w:rPr>
      </w:pPr>
    </w:p>
    <w:sectPr w:rsidR="00BC2B3E" w:rsidRPr="00681613" w:rsidSect="007A5746">
      <w:footerReference w:type="even" r:id="rId10"/>
      <w:footerReference w:type="default" r:id="rId11"/>
      <w:footerReference w:type="first" r:id="rId12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1C" w:rsidRDefault="009D011C" w:rsidP="00681613">
      <w:r>
        <w:separator/>
      </w:r>
    </w:p>
  </w:endnote>
  <w:endnote w:type="continuationSeparator" w:id="0">
    <w:p w:rsidR="009D011C" w:rsidRDefault="009D011C" w:rsidP="0068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84" w:rsidRDefault="009C5A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01248" behindDoc="1" locked="0" layoutInCell="1" allowOverlap="1" wp14:anchorId="1A1865FE" wp14:editId="350D8BAE">
              <wp:simplePos x="0" y="0"/>
              <wp:positionH relativeFrom="page">
                <wp:posOffset>3937635</wp:posOffset>
              </wp:positionH>
              <wp:positionV relativeFrom="page">
                <wp:posOffset>10291445</wp:posOffset>
              </wp:positionV>
              <wp:extent cx="133985" cy="153035"/>
              <wp:effectExtent l="3810" t="4445" r="4445" b="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84" w:rsidRDefault="009C5A8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F75E9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60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6" type="#_x0000_t202" style="position:absolute;margin-left:310.05pt;margin-top:810.35pt;width:10.55pt;height:12.05pt;z-index:-2516152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zhqgIAAKo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" filled="f" stroked="f">
              <v:textbox style="mso-fit-shape-to-text:t" inset="0,0,0,0">
                <w:txbxContent>
                  <w:p w:rsidR="009C5A84" w:rsidRDefault="009C5A8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F75E9">
                      <w:rPr>
                        <w:rStyle w:val="105pt"/>
                        <w:rFonts w:eastAsia="Arial Unicode MS"/>
                        <w:noProof/>
                      </w:rPr>
                      <w:t>60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02272" behindDoc="1" locked="0" layoutInCell="1" allowOverlap="1" wp14:anchorId="63B453D9" wp14:editId="18018A2B">
              <wp:simplePos x="0" y="0"/>
              <wp:positionH relativeFrom="page">
                <wp:posOffset>5574665</wp:posOffset>
              </wp:positionH>
              <wp:positionV relativeFrom="page">
                <wp:posOffset>10489565</wp:posOffset>
              </wp:positionV>
              <wp:extent cx="1257300" cy="138430"/>
              <wp:effectExtent l="2540" t="2540" r="0" b="0"/>
              <wp:wrapNone/>
              <wp:docPr id="182" name="Text 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84" w:rsidRDefault="009C5A84">
                          <w:pPr>
                            <w:shd w:val="clear" w:color="auto" w:fill="000000"/>
                          </w:pPr>
                          <w:r>
                            <w:rPr>
                              <w:rStyle w:val="a9"/>
                              <w:rFonts w:eastAsia="Arial Unicode MS"/>
                            </w:rPr>
                            <w:t>|Версия 14 (27.12.2021)1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2" o:spid="_x0000_s1027" type="#_x0000_t202" style="position:absolute;margin-left:438.95pt;margin-top:825.95pt;width:99pt;height:10.9pt;z-index:-2516142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curwIAALI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" filled="f" stroked="f">
              <v:textbox style="mso-fit-shape-to-text:t" inset="0,0,0,0">
                <w:txbxContent>
                  <w:p w:rsidR="009C5A84" w:rsidRDefault="009C5A84">
                    <w:pPr>
                      <w:shd w:val="clear" w:color="auto" w:fill="000000"/>
                    </w:pPr>
                    <w:r>
                      <w:rPr>
                        <w:rStyle w:val="a9"/>
                        <w:rFonts w:eastAsia="Arial Unicode MS"/>
                      </w:rPr>
                      <w:t>|Версия 14 (27.12.2021)1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84" w:rsidRDefault="009C5A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03296" behindDoc="1" locked="0" layoutInCell="1" allowOverlap="1" wp14:anchorId="0E1E6166" wp14:editId="3E8B4E5C">
              <wp:simplePos x="0" y="0"/>
              <wp:positionH relativeFrom="page">
                <wp:posOffset>5593080</wp:posOffset>
              </wp:positionH>
              <wp:positionV relativeFrom="page">
                <wp:posOffset>10492105</wp:posOffset>
              </wp:positionV>
              <wp:extent cx="1172845" cy="138430"/>
              <wp:effectExtent l="1905" t="0" r="0" b="0"/>
              <wp:wrapNone/>
              <wp:docPr id="181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84" w:rsidRDefault="009C5A84">
                          <w:r>
                            <w:rPr>
                              <w:rStyle w:val="a9"/>
                              <w:rFonts w:eastAsia="Arial Unicode MS"/>
                            </w:rPr>
                            <w:t>Версия 14 (27.12.2021)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028" type="#_x0000_t202" style="position:absolute;margin-left:440.4pt;margin-top:826.15pt;width:92.35pt;height:10.9pt;z-index:-2516131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" filled="f" stroked="f">
              <v:textbox style="mso-fit-shape-to-text:t" inset="0,0,0,0">
                <w:txbxContent>
                  <w:p w:rsidR="009C5A84" w:rsidRDefault="009C5A84">
                    <w:r>
                      <w:rPr>
                        <w:rStyle w:val="a9"/>
                        <w:rFonts w:eastAsia="Arial Unicode MS"/>
                      </w:rPr>
                      <w:t>Версия 14 (27.12.2021)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704320" behindDoc="1" locked="0" layoutInCell="1" allowOverlap="1" wp14:anchorId="014A0421" wp14:editId="0F8D1E43">
              <wp:simplePos x="0" y="0"/>
              <wp:positionH relativeFrom="page">
                <wp:posOffset>3925570</wp:posOffset>
              </wp:positionH>
              <wp:positionV relativeFrom="page">
                <wp:posOffset>10275570</wp:posOffset>
              </wp:positionV>
              <wp:extent cx="133985" cy="153035"/>
              <wp:effectExtent l="1270" t="0" r="3810" b="2540"/>
              <wp:wrapNone/>
              <wp:docPr id="180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84" w:rsidRDefault="009C5A8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4FE0" w:rsidRPr="001B4FE0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17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0" o:spid="_x0000_s1029" type="#_x0000_t202" style="position:absolute;margin-left:309.1pt;margin-top:809.1pt;width:10.55pt;height:12.05pt;z-index:-2516121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" filled="f" stroked="f">
              <v:textbox style="mso-fit-shape-to-text:t" inset="0,0,0,0">
                <w:txbxContent>
                  <w:p w:rsidR="009C5A84" w:rsidRDefault="009C5A8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4FE0" w:rsidRPr="001B4FE0">
                      <w:rPr>
                        <w:rStyle w:val="105pt"/>
                        <w:rFonts w:eastAsia="Arial Unicode MS"/>
                        <w:noProof/>
                      </w:rPr>
                      <w:t>17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84" w:rsidRDefault="009C5A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1C" w:rsidRDefault="009D011C" w:rsidP="00681613">
      <w:r>
        <w:separator/>
      </w:r>
    </w:p>
  </w:footnote>
  <w:footnote w:type="continuationSeparator" w:id="0">
    <w:p w:rsidR="009D011C" w:rsidRDefault="009D011C" w:rsidP="00681613">
      <w:r>
        <w:continuationSeparator/>
      </w:r>
    </w:p>
  </w:footnote>
  <w:footnote w:id="1">
    <w:p w:rsidR="009C5A84" w:rsidRPr="00783245" w:rsidRDefault="009C5A84" w:rsidP="00681613">
      <w:pPr>
        <w:rPr>
          <w:sz w:val="16"/>
          <w:szCs w:val="16"/>
        </w:rPr>
      </w:pPr>
      <w:r w:rsidRPr="00783245">
        <w:rPr>
          <w:sz w:val="16"/>
          <w:szCs w:val="16"/>
          <w:vertAlign w:val="superscript"/>
        </w:rPr>
        <w:footnoteRef/>
      </w:r>
      <w:r w:rsidRPr="00783245">
        <w:rPr>
          <w:sz w:val="16"/>
          <w:szCs w:val="16"/>
        </w:rPr>
        <w:t xml:space="preserve"> Постановление Главного государственного санитарного врача РФ от 22 мая 2020 г. № 15</w:t>
      </w:r>
      <w:r>
        <w:rPr>
          <w:sz w:val="16"/>
          <w:szCs w:val="16"/>
        </w:rPr>
        <w:t xml:space="preserve"> </w:t>
      </w:r>
      <w:r w:rsidRPr="00783245">
        <w:rPr>
          <w:sz w:val="16"/>
          <w:szCs w:val="16"/>
        </w:rPr>
        <w:t>«Об утверждении санитарно-эпидемиологических правил СП 3.1.3597-20 "Профилактика новой</w:t>
      </w:r>
      <w:r>
        <w:rPr>
          <w:sz w:val="16"/>
          <w:szCs w:val="16"/>
        </w:rPr>
        <w:t xml:space="preserve"> </w:t>
      </w:r>
      <w:proofErr w:type="spellStart"/>
      <w:r w:rsidRPr="00783245">
        <w:rPr>
          <w:sz w:val="16"/>
          <w:szCs w:val="16"/>
        </w:rPr>
        <w:t>коронавирусной</w:t>
      </w:r>
      <w:proofErr w:type="spellEnd"/>
      <w:r w:rsidRPr="00783245">
        <w:rPr>
          <w:sz w:val="16"/>
          <w:szCs w:val="16"/>
        </w:rPr>
        <w:t xml:space="preserve"> инфекции </w:t>
      </w:r>
      <w:r w:rsidRPr="00783245">
        <w:rPr>
          <w:sz w:val="16"/>
          <w:szCs w:val="16"/>
          <w:lang w:eastAsia="en-US" w:bidi="en-US"/>
        </w:rPr>
        <w:t>(</w:t>
      </w:r>
      <w:r w:rsidRPr="00783245">
        <w:rPr>
          <w:sz w:val="16"/>
          <w:szCs w:val="16"/>
          <w:lang w:val="en-US" w:eastAsia="en-US" w:bidi="en-US"/>
        </w:rPr>
        <w:t>COVID</w:t>
      </w:r>
      <w:r w:rsidRPr="00783245">
        <w:rPr>
          <w:sz w:val="16"/>
          <w:szCs w:val="16"/>
          <w:lang w:eastAsia="en-US" w:bidi="en-US"/>
        </w:rPr>
        <w:t xml:space="preserve">-19)» </w:t>
      </w:r>
      <w:r w:rsidRPr="00783245">
        <w:rPr>
          <w:sz w:val="16"/>
          <w:szCs w:val="16"/>
        </w:rPr>
        <w:t>(с изменениями от 11.10.2021)</w:t>
      </w:r>
    </w:p>
  </w:footnote>
  <w:footnote w:id="2">
    <w:p w:rsidR="009C5A84" w:rsidRDefault="009C5A84" w:rsidP="00681613">
      <w:pPr>
        <w:spacing w:line="235" w:lineRule="exact"/>
      </w:pPr>
      <w:r>
        <w:rPr>
          <w:vertAlign w:val="superscript"/>
        </w:rPr>
        <w:footnoteRef/>
      </w:r>
      <w:r>
        <w:t xml:space="preserve"> </w:t>
      </w:r>
      <w:r w:rsidRPr="00783245">
        <w:rPr>
          <w:sz w:val="16"/>
          <w:szCs w:val="16"/>
        </w:rPr>
        <w:t xml:space="preserve">Письмо </w:t>
      </w:r>
      <w:proofErr w:type="spellStart"/>
      <w:r w:rsidRPr="00783245">
        <w:rPr>
          <w:sz w:val="16"/>
          <w:szCs w:val="16"/>
        </w:rPr>
        <w:t>Роспотребнадзора</w:t>
      </w:r>
      <w:proofErr w:type="spellEnd"/>
      <w:r w:rsidRPr="00783245">
        <w:rPr>
          <w:sz w:val="16"/>
          <w:szCs w:val="16"/>
        </w:rPr>
        <w:t xml:space="preserve"> от 18.09.2020 №02/19400-2020-32 «Об отмене подтверждения результатов</w:t>
      </w:r>
      <w:r>
        <w:rPr>
          <w:sz w:val="16"/>
          <w:szCs w:val="16"/>
        </w:rPr>
        <w:t xml:space="preserve"> </w:t>
      </w:r>
      <w:r w:rsidRPr="00783245">
        <w:rPr>
          <w:sz w:val="16"/>
          <w:szCs w:val="16"/>
        </w:rPr>
        <w:t>лабораторных исследований»</w:t>
      </w:r>
    </w:p>
  </w:footnote>
  <w:footnote w:id="3">
    <w:p w:rsidR="009C5A84" w:rsidRDefault="009C5A84" w:rsidP="00681613">
      <w:r>
        <w:rPr>
          <w:vertAlign w:val="superscript"/>
        </w:rPr>
        <w:footnoteRef/>
      </w:r>
      <w:r>
        <w:t xml:space="preserve"> </w:t>
      </w:r>
      <w:r w:rsidRPr="00783245">
        <w:rPr>
          <w:sz w:val="16"/>
          <w:szCs w:val="16"/>
        </w:rPr>
        <w:t>Письмо Росздравнадзора от 05.07.2021 г. № 02и-840/21 «О международном формате оценки уровня</w:t>
      </w:r>
      <w:r>
        <w:rPr>
          <w:sz w:val="16"/>
          <w:szCs w:val="16"/>
        </w:rPr>
        <w:t xml:space="preserve"> </w:t>
      </w:r>
      <w:r w:rsidRPr="00783245">
        <w:rPr>
          <w:sz w:val="16"/>
          <w:szCs w:val="16"/>
        </w:rPr>
        <w:t xml:space="preserve">иммуноглобулинов, в том числе </w:t>
      </w:r>
      <w:proofErr w:type="spellStart"/>
      <w:r w:rsidRPr="00783245">
        <w:rPr>
          <w:sz w:val="16"/>
          <w:szCs w:val="16"/>
          <w:lang w:val="en-US" w:eastAsia="en-US" w:bidi="en-US"/>
        </w:rPr>
        <w:t>IgG</w:t>
      </w:r>
      <w:proofErr w:type="spellEnd"/>
      <w:r w:rsidRPr="00783245">
        <w:rPr>
          <w:sz w:val="16"/>
          <w:szCs w:val="16"/>
          <w:lang w:eastAsia="en-US" w:bidi="en-US"/>
        </w:rPr>
        <w:t xml:space="preserve">, </w:t>
      </w:r>
      <w:r w:rsidRPr="00783245">
        <w:rPr>
          <w:sz w:val="16"/>
          <w:szCs w:val="16"/>
        </w:rPr>
        <w:t xml:space="preserve">к </w:t>
      </w:r>
      <w:r w:rsidRPr="00783245">
        <w:rPr>
          <w:sz w:val="16"/>
          <w:szCs w:val="16"/>
          <w:lang w:val="en-US" w:eastAsia="en-US" w:bidi="en-US"/>
        </w:rPr>
        <w:t>SARS</w:t>
      </w:r>
      <w:r w:rsidRPr="00783245">
        <w:rPr>
          <w:sz w:val="16"/>
          <w:szCs w:val="16"/>
          <w:lang w:eastAsia="en-US" w:bidi="en-US"/>
        </w:rPr>
        <w:t>-</w:t>
      </w:r>
      <w:proofErr w:type="spellStart"/>
      <w:r w:rsidRPr="00783245">
        <w:rPr>
          <w:sz w:val="16"/>
          <w:szCs w:val="16"/>
          <w:lang w:val="en-US" w:eastAsia="en-US" w:bidi="en-US"/>
        </w:rPr>
        <w:t>CoV</w:t>
      </w:r>
      <w:proofErr w:type="spellEnd"/>
      <w:r w:rsidRPr="00783245">
        <w:rPr>
          <w:sz w:val="16"/>
          <w:szCs w:val="16"/>
          <w:lang w:eastAsia="en-US" w:bidi="en-US"/>
        </w:rPr>
        <w:t>-2»</w:t>
      </w:r>
    </w:p>
  </w:footnote>
  <w:footnote w:id="4">
    <w:p w:rsidR="009C5A84" w:rsidRDefault="009C5A84" w:rsidP="00681613">
      <w:r>
        <w:rPr>
          <w:vertAlign w:val="superscript"/>
        </w:rPr>
        <w:footnoteRef/>
      </w:r>
      <w:r>
        <w:t xml:space="preserve"> </w:t>
      </w:r>
      <w:r w:rsidRPr="00AA7E8C">
        <w:rPr>
          <w:sz w:val="16"/>
          <w:szCs w:val="16"/>
        </w:rPr>
        <w:t>Руководство Р3.5.1904-04 «Использование ультрафиолетового бактерицидного излучения для обеззараживания воздуха в помещениях»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22"/>
    <w:multiLevelType w:val="multilevel"/>
    <w:tmpl w:val="404E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95CCF"/>
    <w:multiLevelType w:val="multilevel"/>
    <w:tmpl w:val="B2D4EF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D1ACC"/>
    <w:multiLevelType w:val="multilevel"/>
    <w:tmpl w:val="5274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360D2"/>
    <w:multiLevelType w:val="multilevel"/>
    <w:tmpl w:val="40A672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B4C9F"/>
    <w:multiLevelType w:val="multilevel"/>
    <w:tmpl w:val="7E8C68DC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BB51A0"/>
    <w:multiLevelType w:val="multilevel"/>
    <w:tmpl w:val="3B5C8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77659"/>
    <w:multiLevelType w:val="multilevel"/>
    <w:tmpl w:val="E6E8D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013FAE"/>
    <w:multiLevelType w:val="multilevel"/>
    <w:tmpl w:val="91B413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6C49E8"/>
    <w:multiLevelType w:val="multilevel"/>
    <w:tmpl w:val="23109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42380"/>
    <w:multiLevelType w:val="multilevel"/>
    <w:tmpl w:val="25B84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676C00"/>
    <w:multiLevelType w:val="multilevel"/>
    <w:tmpl w:val="2EF4B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D0423"/>
    <w:multiLevelType w:val="multilevel"/>
    <w:tmpl w:val="B2D4EF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A84B7B"/>
    <w:multiLevelType w:val="multilevel"/>
    <w:tmpl w:val="F30CA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916649"/>
    <w:multiLevelType w:val="multilevel"/>
    <w:tmpl w:val="8124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9320FC"/>
    <w:multiLevelType w:val="multilevel"/>
    <w:tmpl w:val="561E25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0671FE"/>
    <w:multiLevelType w:val="multilevel"/>
    <w:tmpl w:val="C238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C06975"/>
    <w:multiLevelType w:val="multilevel"/>
    <w:tmpl w:val="D4E6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011D78"/>
    <w:multiLevelType w:val="multilevel"/>
    <w:tmpl w:val="9B0E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89367A"/>
    <w:multiLevelType w:val="multilevel"/>
    <w:tmpl w:val="59B05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C14185"/>
    <w:multiLevelType w:val="multilevel"/>
    <w:tmpl w:val="AC0AA6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12AE7"/>
    <w:multiLevelType w:val="multilevel"/>
    <w:tmpl w:val="1A50CA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C35016"/>
    <w:multiLevelType w:val="multilevel"/>
    <w:tmpl w:val="648A653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21"/>
  </w:num>
  <w:num w:numId="8">
    <w:abstractNumId w:val="6"/>
  </w:num>
  <w:num w:numId="9">
    <w:abstractNumId w:val="20"/>
  </w:num>
  <w:num w:numId="10">
    <w:abstractNumId w:val="9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14"/>
  </w:num>
  <w:num w:numId="16">
    <w:abstractNumId w:val="3"/>
  </w:num>
  <w:num w:numId="17">
    <w:abstractNumId w:val="2"/>
  </w:num>
  <w:num w:numId="18">
    <w:abstractNumId w:val="19"/>
  </w:num>
  <w:num w:numId="19">
    <w:abstractNumId w:val="8"/>
  </w:num>
  <w:num w:numId="20">
    <w:abstractNumId w:val="12"/>
  </w:num>
  <w:num w:numId="21">
    <w:abstractNumId w:val="4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6"/>
    <w:rsid w:val="001B4FE0"/>
    <w:rsid w:val="00282F31"/>
    <w:rsid w:val="00681613"/>
    <w:rsid w:val="006B5816"/>
    <w:rsid w:val="00783245"/>
    <w:rsid w:val="007A5746"/>
    <w:rsid w:val="009C5A84"/>
    <w:rsid w:val="009D011C"/>
    <w:rsid w:val="00A333D3"/>
    <w:rsid w:val="00AA2E3E"/>
    <w:rsid w:val="00AA7E8C"/>
    <w:rsid w:val="00B926B9"/>
    <w:rsid w:val="00BC2B3E"/>
    <w:rsid w:val="00D549BB"/>
    <w:rsid w:val="00D91DAC"/>
    <w:rsid w:val="00E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6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B4F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F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613"/>
    <w:rPr>
      <w:color w:val="0066CC"/>
      <w:u w:val="single"/>
    </w:rPr>
  </w:style>
  <w:style w:type="character" w:customStyle="1" w:styleId="a4">
    <w:name w:val="Сноска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Сноска (2)_"/>
    <w:basedOn w:val="a0"/>
    <w:link w:val="22"/>
    <w:rsid w:val="0068161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Сноска (3)_"/>
    <w:basedOn w:val="a0"/>
    <w:link w:val="30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Сноска + 9;5 pt;Курсив"/>
    <w:basedOn w:val="a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5">
    <w:name w:val="Сноска"/>
    <w:basedOn w:val="a4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Сноска (4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10pt">
    <w:name w:val="Сноска (4) + 10 pt;Не курсив"/>
    <w:basedOn w:val="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Сноска (4)"/>
    <w:basedOn w:val="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Сноска (5)_"/>
    <w:basedOn w:val="a0"/>
    <w:link w:val="50"/>
    <w:rsid w:val="00681613"/>
    <w:rPr>
      <w:rFonts w:ascii="Corbel" w:eastAsia="Corbel" w:hAnsi="Corbel" w:cs="Corbel"/>
      <w:sz w:val="9"/>
      <w:szCs w:val="9"/>
      <w:shd w:val="clear" w:color="auto" w:fill="FFFFFF"/>
    </w:rPr>
  </w:style>
  <w:style w:type="character" w:customStyle="1" w:styleId="6">
    <w:name w:val="Сноска (6)_"/>
    <w:basedOn w:val="a0"/>
    <w:link w:val="60"/>
    <w:rsid w:val="0068161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Сноска (7)_"/>
    <w:basedOn w:val="a0"/>
    <w:link w:val="70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таблице Exact"/>
    <w:basedOn w:val="a0"/>
    <w:link w:val="a6"/>
    <w:rsid w:val="00681613"/>
    <w:rPr>
      <w:rFonts w:ascii="Calibri" w:eastAsia="Calibri" w:hAnsi="Calibri" w:cs="Calibri"/>
      <w:b/>
      <w:bCs/>
      <w:sz w:val="36"/>
      <w:szCs w:val="36"/>
      <w:shd w:val="clear" w:color="auto" w:fill="FFFFFF"/>
      <w:lang w:val="en-US" w:bidi="en-US"/>
    </w:rPr>
  </w:style>
  <w:style w:type="character" w:customStyle="1" w:styleId="23">
    <w:name w:val="Основной текст (2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0pt">
    <w:name w:val="Основной текст (2) + 20 pt;Курсив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0pt0pt">
    <w:name w:val="Основной текст (2) + 20 pt;Интервал 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6pt">
    <w:name w:val="Основной текст (2) + 26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4"/>
    <w:rsid w:val="00681613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681613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681613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5Exact">
    <w:name w:val="Подпись к картинке (5) Exact"/>
    <w:basedOn w:val="a0"/>
    <w:link w:val="51"/>
    <w:rsid w:val="00681613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Exact0">
    <w:name w:val="Подпись к картинке Exact"/>
    <w:basedOn w:val="a0"/>
    <w:link w:val="a7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33">
    <w:name w:val="Основной текст (3)"/>
    <w:basedOn w:val="32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42">
    <w:name w:val="Основной текст (4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3">
    <w:name w:val="Основной текст (4)"/>
    <w:basedOn w:val="42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2">
    <w:name w:val="Основной текст (5)_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3">
    <w:name w:val="Основной текст (5)"/>
    <w:basedOn w:val="52"/>
    <w:rsid w:val="0068161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1"/>
    <w:rsid w:val="0068161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sid w:val="00681613"/>
    <w:rPr>
      <w:rFonts w:ascii="Times New Roman" w:eastAsia="Times New Roman" w:hAnsi="Times New Roman" w:cs="Times New Roman"/>
      <w:b/>
      <w:bCs/>
      <w:i/>
      <w:iCs/>
      <w:spacing w:val="-40"/>
      <w:sz w:val="60"/>
      <w:szCs w:val="60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681613"/>
    <w:rPr>
      <w:rFonts w:ascii="Times New Roman" w:eastAsia="Times New Roman" w:hAnsi="Times New Roman" w:cs="Times New Roman"/>
      <w:i/>
      <w:iCs/>
      <w:spacing w:val="-50"/>
      <w:sz w:val="32"/>
      <w:szCs w:val="32"/>
      <w:shd w:val="clear" w:color="auto" w:fill="FFFFFF"/>
    </w:rPr>
  </w:style>
  <w:style w:type="character" w:customStyle="1" w:styleId="9Exact">
    <w:name w:val="Основной текст (9) Exact"/>
    <w:basedOn w:val="a0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9TimesNewRoman11pt0ptExact">
    <w:name w:val="Основной текст (9) + Times New Roman;11 pt;Интервал 0 pt Exact"/>
    <w:basedOn w:val="9"/>
    <w:rsid w:val="00681613"/>
    <w:rPr>
      <w:rFonts w:ascii="Times New Roman" w:eastAsia="Times New Roman" w:hAnsi="Times New Roman" w:cs="Times New Roman"/>
      <w:color w:val="FFFFFF"/>
      <w:spacing w:val="0"/>
      <w:sz w:val="22"/>
      <w:szCs w:val="22"/>
      <w:shd w:val="clear" w:color="auto" w:fill="FFFFFF"/>
    </w:rPr>
  </w:style>
  <w:style w:type="character" w:customStyle="1" w:styleId="2Exact0">
    <w:name w:val="Основной текст (2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a8">
    <w:name w:val="Колонтитул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Колонтитул"/>
    <w:basedOn w:val="a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3"/>
    <w:rsid w:val="006816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81613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6816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2">
    <w:name w:val="Заголовок №1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">
    <w:name w:val="Заголовок №1"/>
    <w:basedOn w:val="12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главление 2 Знак"/>
    <w:basedOn w:val="a0"/>
    <w:link w:val="26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Заголовок №2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"/>
    <w:basedOn w:val="27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4">
    <w:name w:val="Заголовок №3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Заголовок №3"/>
    <w:basedOn w:val="34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3"/>
    <w:rsid w:val="0068161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9">
    <w:name w:val="Основной текст (2)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6816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;Полужирный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">
    <w:name w:val="Заголовок №3 + 14 pt"/>
    <w:basedOn w:val="34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50">
    <w:name w:val="Основной текст (15)"/>
    <w:basedOn w:val="15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20">
    <w:name w:val="Заголовок №3 (2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1">
    <w:name w:val="Заголовок №3 (2)"/>
    <w:basedOn w:val="32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8161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495pt">
    <w:name w:val="Основной текст (14) + 9;5 pt;Курсив"/>
    <w:basedOn w:val="1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4Exact">
    <w:name w:val="Основной текст (14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95ptExact">
    <w:name w:val="Основной текст (14) + 9;5 pt;Курсив Exact"/>
    <w:basedOn w:val="1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7Exact">
    <w:name w:val="Основной текст (17) Exact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Exact0">
    <w:name w:val="Основной текст (17) + Не курсив Exact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0">
    <w:name w:val="Основной текст (17) + Не курсив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4">
    <w:name w:val="Подпись к таблице (4)_"/>
    <w:basedOn w:val="a0"/>
    <w:link w:val="45"/>
    <w:rsid w:val="006816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Интервал 6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681613"/>
    <w:rPr>
      <w:rFonts w:ascii="Arial" w:eastAsia="Arial" w:hAnsi="Arial" w:cs="Arial"/>
      <w:b/>
      <w:bCs/>
      <w:sz w:val="50"/>
      <w:szCs w:val="5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81613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8161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81613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90pt">
    <w:name w:val="Основной текст (9) + Интервал 0 pt"/>
    <w:basedOn w:val="9"/>
    <w:rsid w:val="00681613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4">
    <w:name w:val="Подпись к таблице (5)_"/>
    <w:basedOn w:val="a0"/>
    <w:link w:val="55"/>
    <w:rsid w:val="00681613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64">
    <w:name w:val="Подпись к таблице (6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65">
    <w:name w:val="Подпись к таблице (6)"/>
    <w:basedOn w:val="64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Подпись к таблице (7)_"/>
    <w:basedOn w:val="a0"/>
    <w:rsid w:val="0068161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73">
    <w:name w:val="Подпись к таблице (7)"/>
    <w:basedOn w:val="72"/>
    <w:rsid w:val="006816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Arial85pt">
    <w:name w:val="Основной текст (2) + Arial;8;5 pt"/>
    <w:basedOn w:val="23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3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t">
    <w:name w:val="Колонтитул + 12 pt;Полужирный"/>
    <w:basedOn w:val="a8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68161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3Exact">
    <w:name w:val="Основной текст (23) Exact"/>
    <w:basedOn w:val="a0"/>
    <w:link w:val="230"/>
    <w:rsid w:val="0068161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10">
    <w:name w:val="Основной текст (21)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1)"/>
    <w:basedOn w:val="21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0">
    <w:name w:val="Основной текст (14)"/>
    <w:basedOn w:val="14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8">
    <w:name w:val="Номер заголовка №3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Номер заголовка №3"/>
    <w:basedOn w:val="3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11pt">
    <w:name w:val="Основной текст (15) + 11 pt;Не курсив"/>
    <w:basedOn w:val="15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Exact">
    <w:name w:val="Основной текст (2) + 10;5 pt;Полужирный Exact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11ptExact">
    <w:name w:val="Основной текст (13) + 11 pt;Не полужирный Exact"/>
    <w:basedOn w:val="130"/>
    <w:rsid w:val="006816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pt">
    <w:name w:val="Колонтитул + 14 pt;Полужирный"/>
    <w:basedOn w:val="a8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0">
    <w:name w:val="Подпись к картинке (7) Exact"/>
    <w:basedOn w:val="a0"/>
    <w:link w:val="74"/>
    <w:rsid w:val="0068161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6816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d">
    <w:name w:val="Основной текст (2) + Малые прописные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3"/>
    <w:rsid w:val="006816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0"/>
    <w:rsid w:val="00681613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5Exact0">
    <w:name w:val="Основной текст (5) Exact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22">
    <w:name w:val="Сноска (2)"/>
    <w:basedOn w:val="a"/>
    <w:link w:val="21"/>
    <w:rsid w:val="00681613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0">
    <w:name w:val="Сноска (3)"/>
    <w:basedOn w:val="a"/>
    <w:link w:val="3"/>
    <w:rsid w:val="0068161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Сноска (5)"/>
    <w:basedOn w:val="a"/>
    <w:link w:val="5"/>
    <w:rsid w:val="00681613"/>
    <w:pPr>
      <w:shd w:val="clear" w:color="auto" w:fill="FFFFFF"/>
      <w:spacing w:line="0" w:lineRule="atLeast"/>
      <w:jc w:val="both"/>
    </w:pPr>
    <w:rPr>
      <w:rFonts w:ascii="Corbel" w:eastAsia="Corbel" w:hAnsi="Corbel" w:cs="Corbel"/>
      <w:color w:val="auto"/>
      <w:sz w:val="9"/>
      <w:szCs w:val="9"/>
      <w:lang w:eastAsia="en-US" w:bidi="ar-SA"/>
    </w:rPr>
  </w:style>
  <w:style w:type="paragraph" w:customStyle="1" w:styleId="60">
    <w:name w:val="Сноска (6)"/>
    <w:basedOn w:val="a"/>
    <w:link w:val="6"/>
    <w:rsid w:val="0068161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70">
    <w:name w:val="Сноска (7)"/>
    <w:basedOn w:val="a"/>
    <w:link w:val="7"/>
    <w:rsid w:val="0068161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6">
    <w:name w:val="Подпись к таблице"/>
    <w:basedOn w:val="a"/>
    <w:link w:val="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36"/>
      <w:szCs w:val="36"/>
      <w:lang w:val="en-US" w:eastAsia="en-US" w:bidi="en-US"/>
    </w:rPr>
  </w:style>
  <w:style w:type="paragraph" w:customStyle="1" w:styleId="24">
    <w:name w:val="Подпись к картинке (2)"/>
    <w:basedOn w:val="a"/>
    <w:link w:val="2Exact"/>
    <w:rsid w:val="00681613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17"/>
      <w:szCs w:val="17"/>
      <w:lang w:eastAsia="en-US" w:bidi="ar-SA"/>
    </w:rPr>
  </w:style>
  <w:style w:type="paragraph" w:customStyle="1" w:styleId="31">
    <w:name w:val="Подпись к картинке (3)"/>
    <w:basedOn w:val="a"/>
    <w:link w:val="3Exact"/>
    <w:rsid w:val="00681613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3"/>
      <w:szCs w:val="13"/>
      <w:lang w:eastAsia="en-US" w:bidi="ar-SA"/>
    </w:rPr>
  </w:style>
  <w:style w:type="paragraph" w:customStyle="1" w:styleId="41">
    <w:name w:val="Подпись к картинке (4)"/>
    <w:basedOn w:val="a"/>
    <w:link w:val="4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customStyle="1" w:styleId="51">
    <w:name w:val="Подпись к картинке (5)"/>
    <w:basedOn w:val="a"/>
    <w:link w:val="5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34"/>
      <w:szCs w:val="34"/>
      <w:lang w:eastAsia="en-US" w:bidi="ar-SA"/>
    </w:rPr>
  </w:style>
  <w:style w:type="paragraph" w:customStyle="1" w:styleId="a7">
    <w:name w:val="Подпись к картинке"/>
    <w:basedOn w:val="a"/>
    <w:link w:val="Exact0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1">
    <w:name w:val="Основной текст (7)"/>
    <w:basedOn w:val="a"/>
    <w:link w:val="7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40"/>
      <w:sz w:val="60"/>
      <w:szCs w:val="60"/>
      <w:lang w:eastAsia="en-US" w:bidi="ar-SA"/>
    </w:rPr>
  </w:style>
  <w:style w:type="paragraph" w:customStyle="1" w:styleId="8">
    <w:name w:val="Основной текст (8)"/>
    <w:basedOn w:val="a"/>
    <w:link w:val="8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50"/>
      <w:sz w:val="32"/>
      <w:szCs w:val="32"/>
      <w:lang w:eastAsia="en-US" w:bidi="ar-SA"/>
    </w:rPr>
  </w:style>
  <w:style w:type="paragraph" w:customStyle="1" w:styleId="90">
    <w:name w:val="Основной текст (9)"/>
    <w:basedOn w:val="a"/>
    <w:link w:val="9"/>
    <w:rsid w:val="00681613"/>
    <w:pPr>
      <w:shd w:val="clear" w:color="auto" w:fill="FFFFFF"/>
      <w:spacing w:line="139" w:lineRule="exact"/>
      <w:ind w:hanging="200"/>
    </w:pPr>
    <w:rPr>
      <w:rFonts w:ascii="Arial" w:eastAsia="Arial" w:hAnsi="Arial" w:cs="Arial"/>
      <w:color w:val="auto"/>
      <w:spacing w:val="-10"/>
      <w:sz w:val="17"/>
      <w:szCs w:val="17"/>
      <w:lang w:eastAsia="en-US" w:bidi="ar-SA"/>
    </w:rPr>
  </w:style>
  <w:style w:type="paragraph" w:customStyle="1" w:styleId="63">
    <w:name w:val="Подпись к картинке (6)"/>
    <w:basedOn w:val="a"/>
    <w:link w:val="6Exact"/>
    <w:rsid w:val="0068161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681613"/>
    <w:pPr>
      <w:shd w:val="clear" w:color="auto" w:fill="FFFFFF"/>
      <w:spacing w:line="758" w:lineRule="exact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110">
    <w:name w:val="Основной текст (11)"/>
    <w:basedOn w:val="a"/>
    <w:link w:val="11"/>
    <w:rsid w:val="00681613"/>
    <w:pPr>
      <w:shd w:val="clear" w:color="auto" w:fill="FFFFFF"/>
      <w:spacing w:before="300" w:line="571" w:lineRule="exac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26">
    <w:name w:val="toc 2"/>
    <w:basedOn w:val="a"/>
    <w:link w:val="25"/>
    <w:autoRedefine/>
    <w:rsid w:val="00681613"/>
    <w:pPr>
      <w:shd w:val="clear" w:color="auto" w:fill="FFFFFF"/>
      <w:spacing w:before="660" w:line="350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1">
    <w:name w:val="Основной текст (12)"/>
    <w:basedOn w:val="a"/>
    <w:link w:val="120"/>
    <w:rsid w:val="00681613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31">
    <w:name w:val="Основной текст (13)"/>
    <w:basedOn w:val="a"/>
    <w:link w:val="130"/>
    <w:rsid w:val="0068161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2c">
    <w:name w:val="Подпись к таблице (2)"/>
    <w:basedOn w:val="a"/>
    <w:link w:val="2b"/>
    <w:rsid w:val="0068161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60">
    <w:name w:val="Основной текст (16)"/>
    <w:basedOn w:val="a"/>
    <w:link w:val="16"/>
    <w:rsid w:val="00681613"/>
    <w:pPr>
      <w:shd w:val="clear" w:color="auto" w:fill="FFFFFF"/>
      <w:spacing w:after="480" w:line="0" w:lineRule="atLeast"/>
      <w:ind w:firstLine="4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paragraph" w:customStyle="1" w:styleId="37">
    <w:name w:val="Подпись к таблице (3)"/>
    <w:basedOn w:val="a"/>
    <w:link w:val="36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45">
    <w:name w:val="Подпись к таблице (4)"/>
    <w:basedOn w:val="a"/>
    <w:link w:val="44"/>
    <w:rsid w:val="0068161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80">
    <w:name w:val="Основной текст (18)"/>
    <w:basedOn w:val="a"/>
    <w:link w:val="18"/>
    <w:rsid w:val="00681613"/>
    <w:pPr>
      <w:shd w:val="clear" w:color="auto" w:fill="FFFFFF"/>
      <w:spacing w:before="360" w:after="180" w:line="0" w:lineRule="atLeast"/>
    </w:pPr>
    <w:rPr>
      <w:rFonts w:ascii="Arial" w:eastAsia="Arial" w:hAnsi="Arial" w:cs="Arial"/>
      <w:b/>
      <w:bCs/>
      <w:color w:val="auto"/>
      <w:sz w:val="50"/>
      <w:szCs w:val="50"/>
      <w:lang w:eastAsia="en-US" w:bidi="ar-SA"/>
    </w:rPr>
  </w:style>
  <w:style w:type="paragraph" w:customStyle="1" w:styleId="190">
    <w:name w:val="Основной текст (19)"/>
    <w:basedOn w:val="a"/>
    <w:link w:val="19"/>
    <w:rsid w:val="00681613"/>
    <w:pPr>
      <w:shd w:val="clear" w:color="auto" w:fill="FFFFFF"/>
      <w:spacing w:before="180" w:line="494" w:lineRule="exact"/>
    </w:pPr>
    <w:rPr>
      <w:rFonts w:ascii="Calibri" w:eastAsia="Calibri" w:hAnsi="Calibri" w:cs="Calibri"/>
      <w:color w:val="auto"/>
      <w:sz w:val="34"/>
      <w:szCs w:val="34"/>
      <w:lang w:eastAsia="en-US" w:bidi="ar-SA"/>
    </w:rPr>
  </w:style>
  <w:style w:type="paragraph" w:customStyle="1" w:styleId="201">
    <w:name w:val="Основной текст (20)"/>
    <w:basedOn w:val="a"/>
    <w:link w:val="200"/>
    <w:rsid w:val="00681613"/>
    <w:pPr>
      <w:shd w:val="clear" w:color="auto" w:fill="FFFFFF"/>
      <w:spacing w:line="494" w:lineRule="exac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55">
    <w:name w:val="Подпись к таблице (5)"/>
    <w:basedOn w:val="a"/>
    <w:link w:val="54"/>
    <w:rsid w:val="00681613"/>
    <w:pPr>
      <w:shd w:val="clear" w:color="auto" w:fill="FFFFFF"/>
      <w:spacing w:line="211" w:lineRule="exact"/>
      <w:jc w:val="center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20">
    <w:name w:val="Основной текст (22)"/>
    <w:basedOn w:val="a"/>
    <w:link w:val="22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230">
    <w:name w:val="Основной текст (23)"/>
    <w:basedOn w:val="a"/>
    <w:link w:val="23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74">
    <w:name w:val="Подпись к картинке (7)"/>
    <w:basedOn w:val="a"/>
    <w:link w:val="7Exact0"/>
    <w:rsid w:val="00681613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241">
    <w:name w:val="Основной текст (24)"/>
    <w:basedOn w:val="a"/>
    <w:link w:val="240"/>
    <w:rsid w:val="006816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0">
    <w:name w:val="Основной текст (25)"/>
    <w:basedOn w:val="a"/>
    <w:link w:val="25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styleId="3a">
    <w:name w:val="toc 3"/>
    <w:basedOn w:val="a"/>
    <w:autoRedefine/>
    <w:rsid w:val="00681613"/>
    <w:pPr>
      <w:shd w:val="clear" w:color="auto" w:fill="FFFFFF"/>
      <w:spacing w:before="660" w:line="3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7832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4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B4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6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B4F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F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613"/>
    <w:rPr>
      <w:color w:val="0066CC"/>
      <w:u w:val="single"/>
    </w:rPr>
  </w:style>
  <w:style w:type="character" w:customStyle="1" w:styleId="a4">
    <w:name w:val="Сноска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Сноска (2)_"/>
    <w:basedOn w:val="a0"/>
    <w:link w:val="22"/>
    <w:rsid w:val="0068161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Сноска (3)_"/>
    <w:basedOn w:val="a0"/>
    <w:link w:val="30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Сноска + 9;5 pt;Курсив"/>
    <w:basedOn w:val="a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5">
    <w:name w:val="Сноска"/>
    <w:basedOn w:val="a4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Сноска (4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10pt">
    <w:name w:val="Сноска (4) + 10 pt;Не курсив"/>
    <w:basedOn w:val="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Сноска (4)"/>
    <w:basedOn w:val="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Сноска (5)_"/>
    <w:basedOn w:val="a0"/>
    <w:link w:val="50"/>
    <w:rsid w:val="00681613"/>
    <w:rPr>
      <w:rFonts w:ascii="Corbel" w:eastAsia="Corbel" w:hAnsi="Corbel" w:cs="Corbel"/>
      <w:sz w:val="9"/>
      <w:szCs w:val="9"/>
      <w:shd w:val="clear" w:color="auto" w:fill="FFFFFF"/>
    </w:rPr>
  </w:style>
  <w:style w:type="character" w:customStyle="1" w:styleId="6">
    <w:name w:val="Сноска (6)_"/>
    <w:basedOn w:val="a0"/>
    <w:link w:val="60"/>
    <w:rsid w:val="0068161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Сноска (7)_"/>
    <w:basedOn w:val="a0"/>
    <w:link w:val="70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Exact">
    <w:name w:val="Подпись к таблице Exact"/>
    <w:basedOn w:val="a0"/>
    <w:link w:val="a6"/>
    <w:rsid w:val="00681613"/>
    <w:rPr>
      <w:rFonts w:ascii="Calibri" w:eastAsia="Calibri" w:hAnsi="Calibri" w:cs="Calibri"/>
      <w:b/>
      <w:bCs/>
      <w:sz w:val="36"/>
      <w:szCs w:val="36"/>
      <w:shd w:val="clear" w:color="auto" w:fill="FFFFFF"/>
      <w:lang w:val="en-US" w:bidi="en-US"/>
    </w:rPr>
  </w:style>
  <w:style w:type="character" w:customStyle="1" w:styleId="23">
    <w:name w:val="Основной текст (2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0pt">
    <w:name w:val="Основной текст (2) + 20 pt;Курсив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0pt0pt">
    <w:name w:val="Основной текст (2) + 20 pt;Интервал 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6pt">
    <w:name w:val="Основной текст (2) + 26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4"/>
    <w:rsid w:val="00681613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681613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681613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5Exact">
    <w:name w:val="Подпись к картинке (5) Exact"/>
    <w:basedOn w:val="a0"/>
    <w:link w:val="51"/>
    <w:rsid w:val="00681613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Exact0">
    <w:name w:val="Подпись к картинке Exact"/>
    <w:basedOn w:val="a0"/>
    <w:link w:val="a7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33">
    <w:name w:val="Основной текст (3)"/>
    <w:basedOn w:val="32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42">
    <w:name w:val="Основной текст (4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3">
    <w:name w:val="Основной текст (4)"/>
    <w:basedOn w:val="42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2">
    <w:name w:val="Основной текст (5)_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3">
    <w:name w:val="Основной текст (5)"/>
    <w:basedOn w:val="52"/>
    <w:rsid w:val="0068161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1"/>
    <w:rsid w:val="0068161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sid w:val="00681613"/>
    <w:rPr>
      <w:rFonts w:ascii="Times New Roman" w:eastAsia="Times New Roman" w:hAnsi="Times New Roman" w:cs="Times New Roman"/>
      <w:b/>
      <w:bCs/>
      <w:i/>
      <w:iCs/>
      <w:spacing w:val="-40"/>
      <w:sz w:val="60"/>
      <w:szCs w:val="60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681613"/>
    <w:rPr>
      <w:rFonts w:ascii="Times New Roman" w:eastAsia="Times New Roman" w:hAnsi="Times New Roman" w:cs="Times New Roman"/>
      <w:i/>
      <w:iCs/>
      <w:spacing w:val="-50"/>
      <w:sz w:val="32"/>
      <w:szCs w:val="32"/>
      <w:shd w:val="clear" w:color="auto" w:fill="FFFFFF"/>
    </w:rPr>
  </w:style>
  <w:style w:type="character" w:customStyle="1" w:styleId="9Exact">
    <w:name w:val="Основной текст (9) Exact"/>
    <w:basedOn w:val="a0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9TimesNewRoman11pt0ptExact">
    <w:name w:val="Основной текст (9) + Times New Roman;11 pt;Интервал 0 pt Exact"/>
    <w:basedOn w:val="9"/>
    <w:rsid w:val="00681613"/>
    <w:rPr>
      <w:rFonts w:ascii="Times New Roman" w:eastAsia="Times New Roman" w:hAnsi="Times New Roman" w:cs="Times New Roman"/>
      <w:color w:val="FFFFFF"/>
      <w:spacing w:val="0"/>
      <w:sz w:val="22"/>
      <w:szCs w:val="22"/>
      <w:shd w:val="clear" w:color="auto" w:fill="FFFFFF"/>
    </w:rPr>
  </w:style>
  <w:style w:type="character" w:customStyle="1" w:styleId="2Exact0">
    <w:name w:val="Основной текст (2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22"/>
      <w:szCs w:val="22"/>
      <w:u w:val="none"/>
    </w:rPr>
  </w:style>
  <w:style w:type="character" w:customStyle="1" w:styleId="a8">
    <w:name w:val="Колонтитул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Колонтитул"/>
    <w:basedOn w:val="a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3"/>
    <w:rsid w:val="006816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81613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6816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2">
    <w:name w:val="Заголовок №1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">
    <w:name w:val="Заголовок №1"/>
    <w:basedOn w:val="12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главление 2 Знак"/>
    <w:basedOn w:val="a0"/>
    <w:link w:val="26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Заголовок №2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"/>
    <w:basedOn w:val="27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4">
    <w:name w:val="Заголовок №3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Заголовок №3"/>
    <w:basedOn w:val="34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3"/>
    <w:rsid w:val="0068161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9">
    <w:name w:val="Основной текст (2)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6816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;Полужирный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">
    <w:name w:val="Заголовок №3 + 14 pt"/>
    <w:basedOn w:val="34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50">
    <w:name w:val="Основной текст (15)"/>
    <w:basedOn w:val="15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20">
    <w:name w:val="Заголовок №3 (2)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1">
    <w:name w:val="Заголовок №3 (2)"/>
    <w:basedOn w:val="32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sid w:val="00681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8161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6816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495pt">
    <w:name w:val="Основной текст (14) + 9;5 pt;Курсив"/>
    <w:basedOn w:val="1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4Exact">
    <w:name w:val="Основной текст (14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95ptExact">
    <w:name w:val="Основной текст (14) + 9;5 pt;Курсив Exact"/>
    <w:basedOn w:val="14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7Exact">
    <w:name w:val="Основной текст (17) Exact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Exact0">
    <w:name w:val="Основной текст (17) + Не курсив Exact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0">
    <w:name w:val="Основной текст (17) + Не курсив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3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4">
    <w:name w:val="Подпись к таблице (4)_"/>
    <w:basedOn w:val="a0"/>
    <w:link w:val="45"/>
    <w:rsid w:val="006816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Интервал 6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681613"/>
    <w:rPr>
      <w:rFonts w:ascii="Arial" w:eastAsia="Arial" w:hAnsi="Arial" w:cs="Arial"/>
      <w:b/>
      <w:bCs/>
      <w:sz w:val="50"/>
      <w:szCs w:val="5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81613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8161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81613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90pt">
    <w:name w:val="Основной текст (9) + Интервал 0 pt"/>
    <w:basedOn w:val="9"/>
    <w:rsid w:val="00681613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4">
    <w:name w:val="Подпись к таблице (5)_"/>
    <w:basedOn w:val="a0"/>
    <w:link w:val="55"/>
    <w:rsid w:val="00681613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64">
    <w:name w:val="Подпись к таблице (6)_"/>
    <w:basedOn w:val="a0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65">
    <w:name w:val="Подпись к таблице (6)"/>
    <w:basedOn w:val="64"/>
    <w:rsid w:val="006816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72">
    <w:name w:val="Подпись к таблице (7)_"/>
    <w:basedOn w:val="a0"/>
    <w:rsid w:val="0068161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73">
    <w:name w:val="Подпись к таблице (7)"/>
    <w:basedOn w:val="72"/>
    <w:rsid w:val="006816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Arial85pt">
    <w:name w:val="Основной текст (2) + Arial;8;5 pt"/>
    <w:basedOn w:val="23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3"/>
    <w:rsid w:val="006816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t">
    <w:name w:val="Колонтитул + 12 pt;Полужирный"/>
    <w:basedOn w:val="a8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68161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3Exact">
    <w:name w:val="Основной текст (23) Exact"/>
    <w:basedOn w:val="a0"/>
    <w:link w:val="230"/>
    <w:rsid w:val="0068161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10">
    <w:name w:val="Основной текст (21)_"/>
    <w:basedOn w:val="a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1)"/>
    <w:basedOn w:val="210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0">
    <w:name w:val="Основной текст (14)"/>
    <w:basedOn w:val="14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8">
    <w:name w:val="Номер заголовка №3_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Номер заголовка №3"/>
    <w:basedOn w:val="38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11pt">
    <w:name w:val="Основной текст (15) + 11 pt;Не курсив"/>
    <w:basedOn w:val="15"/>
    <w:rsid w:val="006816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Exact">
    <w:name w:val="Основной текст (2) + 10;5 pt;Полужирный Exact"/>
    <w:basedOn w:val="23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11ptExact">
    <w:name w:val="Основной текст (13) + 11 pt;Не полужирный Exact"/>
    <w:basedOn w:val="130"/>
    <w:rsid w:val="006816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pt">
    <w:name w:val="Колонтитул + 14 pt;Полужирный"/>
    <w:basedOn w:val="a8"/>
    <w:rsid w:val="006816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0">
    <w:name w:val="Подпись к картинке (7) Exact"/>
    <w:basedOn w:val="a0"/>
    <w:link w:val="74"/>
    <w:rsid w:val="0068161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6816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d">
    <w:name w:val="Основной текст (2) + Малые прописные"/>
    <w:basedOn w:val="23"/>
    <w:rsid w:val="006816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3"/>
    <w:rsid w:val="006816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0"/>
    <w:rsid w:val="00681613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5Exact0">
    <w:name w:val="Основной текст (5) Exact"/>
    <w:basedOn w:val="a0"/>
    <w:rsid w:val="00681613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22">
    <w:name w:val="Сноска (2)"/>
    <w:basedOn w:val="a"/>
    <w:link w:val="21"/>
    <w:rsid w:val="00681613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0">
    <w:name w:val="Сноска (3)"/>
    <w:basedOn w:val="a"/>
    <w:link w:val="3"/>
    <w:rsid w:val="0068161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Сноска (5)"/>
    <w:basedOn w:val="a"/>
    <w:link w:val="5"/>
    <w:rsid w:val="00681613"/>
    <w:pPr>
      <w:shd w:val="clear" w:color="auto" w:fill="FFFFFF"/>
      <w:spacing w:line="0" w:lineRule="atLeast"/>
      <w:jc w:val="both"/>
    </w:pPr>
    <w:rPr>
      <w:rFonts w:ascii="Corbel" w:eastAsia="Corbel" w:hAnsi="Corbel" w:cs="Corbel"/>
      <w:color w:val="auto"/>
      <w:sz w:val="9"/>
      <w:szCs w:val="9"/>
      <w:lang w:eastAsia="en-US" w:bidi="ar-SA"/>
    </w:rPr>
  </w:style>
  <w:style w:type="paragraph" w:customStyle="1" w:styleId="60">
    <w:name w:val="Сноска (6)"/>
    <w:basedOn w:val="a"/>
    <w:link w:val="6"/>
    <w:rsid w:val="0068161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70">
    <w:name w:val="Сноска (7)"/>
    <w:basedOn w:val="a"/>
    <w:link w:val="7"/>
    <w:rsid w:val="0068161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6">
    <w:name w:val="Подпись к таблице"/>
    <w:basedOn w:val="a"/>
    <w:link w:val="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36"/>
      <w:szCs w:val="36"/>
      <w:lang w:val="en-US" w:eastAsia="en-US" w:bidi="en-US"/>
    </w:rPr>
  </w:style>
  <w:style w:type="paragraph" w:customStyle="1" w:styleId="24">
    <w:name w:val="Подпись к картинке (2)"/>
    <w:basedOn w:val="a"/>
    <w:link w:val="2Exact"/>
    <w:rsid w:val="00681613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17"/>
      <w:szCs w:val="17"/>
      <w:lang w:eastAsia="en-US" w:bidi="ar-SA"/>
    </w:rPr>
  </w:style>
  <w:style w:type="paragraph" w:customStyle="1" w:styleId="31">
    <w:name w:val="Подпись к картинке (3)"/>
    <w:basedOn w:val="a"/>
    <w:link w:val="3Exact"/>
    <w:rsid w:val="00681613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3"/>
      <w:szCs w:val="13"/>
      <w:lang w:eastAsia="en-US" w:bidi="ar-SA"/>
    </w:rPr>
  </w:style>
  <w:style w:type="paragraph" w:customStyle="1" w:styleId="41">
    <w:name w:val="Подпись к картинке (4)"/>
    <w:basedOn w:val="a"/>
    <w:link w:val="4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customStyle="1" w:styleId="51">
    <w:name w:val="Подпись к картинке (5)"/>
    <w:basedOn w:val="a"/>
    <w:link w:val="5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34"/>
      <w:szCs w:val="34"/>
      <w:lang w:eastAsia="en-US" w:bidi="ar-SA"/>
    </w:rPr>
  </w:style>
  <w:style w:type="paragraph" w:customStyle="1" w:styleId="a7">
    <w:name w:val="Подпись к картинке"/>
    <w:basedOn w:val="a"/>
    <w:link w:val="Exact0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1">
    <w:name w:val="Основной текст (7)"/>
    <w:basedOn w:val="a"/>
    <w:link w:val="7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40"/>
      <w:sz w:val="60"/>
      <w:szCs w:val="60"/>
      <w:lang w:eastAsia="en-US" w:bidi="ar-SA"/>
    </w:rPr>
  </w:style>
  <w:style w:type="paragraph" w:customStyle="1" w:styleId="8">
    <w:name w:val="Основной текст (8)"/>
    <w:basedOn w:val="a"/>
    <w:link w:val="8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50"/>
      <w:sz w:val="32"/>
      <w:szCs w:val="32"/>
      <w:lang w:eastAsia="en-US" w:bidi="ar-SA"/>
    </w:rPr>
  </w:style>
  <w:style w:type="paragraph" w:customStyle="1" w:styleId="90">
    <w:name w:val="Основной текст (9)"/>
    <w:basedOn w:val="a"/>
    <w:link w:val="9"/>
    <w:rsid w:val="00681613"/>
    <w:pPr>
      <w:shd w:val="clear" w:color="auto" w:fill="FFFFFF"/>
      <w:spacing w:line="139" w:lineRule="exact"/>
      <w:ind w:hanging="200"/>
    </w:pPr>
    <w:rPr>
      <w:rFonts w:ascii="Arial" w:eastAsia="Arial" w:hAnsi="Arial" w:cs="Arial"/>
      <w:color w:val="auto"/>
      <w:spacing w:val="-10"/>
      <w:sz w:val="17"/>
      <w:szCs w:val="17"/>
      <w:lang w:eastAsia="en-US" w:bidi="ar-SA"/>
    </w:rPr>
  </w:style>
  <w:style w:type="paragraph" w:customStyle="1" w:styleId="63">
    <w:name w:val="Подпись к картинке (6)"/>
    <w:basedOn w:val="a"/>
    <w:link w:val="6Exact"/>
    <w:rsid w:val="0068161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681613"/>
    <w:pPr>
      <w:shd w:val="clear" w:color="auto" w:fill="FFFFFF"/>
      <w:spacing w:line="758" w:lineRule="exact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110">
    <w:name w:val="Основной текст (11)"/>
    <w:basedOn w:val="a"/>
    <w:link w:val="11"/>
    <w:rsid w:val="00681613"/>
    <w:pPr>
      <w:shd w:val="clear" w:color="auto" w:fill="FFFFFF"/>
      <w:spacing w:before="300" w:line="571" w:lineRule="exac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26">
    <w:name w:val="toc 2"/>
    <w:basedOn w:val="a"/>
    <w:link w:val="25"/>
    <w:autoRedefine/>
    <w:rsid w:val="00681613"/>
    <w:pPr>
      <w:shd w:val="clear" w:color="auto" w:fill="FFFFFF"/>
      <w:spacing w:before="660" w:line="350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1">
    <w:name w:val="Основной текст (12)"/>
    <w:basedOn w:val="a"/>
    <w:link w:val="120"/>
    <w:rsid w:val="00681613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31">
    <w:name w:val="Основной текст (13)"/>
    <w:basedOn w:val="a"/>
    <w:link w:val="130"/>
    <w:rsid w:val="0068161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2c">
    <w:name w:val="Подпись к таблице (2)"/>
    <w:basedOn w:val="a"/>
    <w:link w:val="2b"/>
    <w:rsid w:val="0068161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60">
    <w:name w:val="Основной текст (16)"/>
    <w:basedOn w:val="a"/>
    <w:link w:val="16"/>
    <w:rsid w:val="00681613"/>
    <w:pPr>
      <w:shd w:val="clear" w:color="auto" w:fill="FFFFFF"/>
      <w:spacing w:after="480" w:line="0" w:lineRule="atLeast"/>
      <w:ind w:firstLine="4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 w:bidi="ar-SA"/>
    </w:rPr>
  </w:style>
  <w:style w:type="paragraph" w:customStyle="1" w:styleId="37">
    <w:name w:val="Подпись к таблице (3)"/>
    <w:basedOn w:val="a"/>
    <w:link w:val="36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45">
    <w:name w:val="Подпись к таблице (4)"/>
    <w:basedOn w:val="a"/>
    <w:link w:val="44"/>
    <w:rsid w:val="0068161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80">
    <w:name w:val="Основной текст (18)"/>
    <w:basedOn w:val="a"/>
    <w:link w:val="18"/>
    <w:rsid w:val="00681613"/>
    <w:pPr>
      <w:shd w:val="clear" w:color="auto" w:fill="FFFFFF"/>
      <w:spacing w:before="360" w:after="180" w:line="0" w:lineRule="atLeast"/>
    </w:pPr>
    <w:rPr>
      <w:rFonts w:ascii="Arial" w:eastAsia="Arial" w:hAnsi="Arial" w:cs="Arial"/>
      <w:b/>
      <w:bCs/>
      <w:color w:val="auto"/>
      <w:sz w:val="50"/>
      <w:szCs w:val="50"/>
      <w:lang w:eastAsia="en-US" w:bidi="ar-SA"/>
    </w:rPr>
  </w:style>
  <w:style w:type="paragraph" w:customStyle="1" w:styleId="190">
    <w:name w:val="Основной текст (19)"/>
    <w:basedOn w:val="a"/>
    <w:link w:val="19"/>
    <w:rsid w:val="00681613"/>
    <w:pPr>
      <w:shd w:val="clear" w:color="auto" w:fill="FFFFFF"/>
      <w:spacing w:before="180" w:line="494" w:lineRule="exact"/>
    </w:pPr>
    <w:rPr>
      <w:rFonts w:ascii="Calibri" w:eastAsia="Calibri" w:hAnsi="Calibri" w:cs="Calibri"/>
      <w:color w:val="auto"/>
      <w:sz w:val="34"/>
      <w:szCs w:val="34"/>
      <w:lang w:eastAsia="en-US" w:bidi="ar-SA"/>
    </w:rPr>
  </w:style>
  <w:style w:type="paragraph" w:customStyle="1" w:styleId="201">
    <w:name w:val="Основной текст (20)"/>
    <w:basedOn w:val="a"/>
    <w:link w:val="200"/>
    <w:rsid w:val="00681613"/>
    <w:pPr>
      <w:shd w:val="clear" w:color="auto" w:fill="FFFFFF"/>
      <w:spacing w:line="494" w:lineRule="exact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55">
    <w:name w:val="Подпись к таблице (5)"/>
    <w:basedOn w:val="a"/>
    <w:link w:val="54"/>
    <w:rsid w:val="00681613"/>
    <w:pPr>
      <w:shd w:val="clear" w:color="auto" w:fill="FFFFFF"/>
      <w:spacing w:line="211" w:lineRule="exact"/>
      <w:jc w:val="center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20">
    <w:name w:val="Основной текст (22)"/>
    <w:basedOn w:val="a"/>
    <w:link w:val="22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230">
    <w:name w:val="Основной текст (23)"/>
    <w:basedOn w:val="a"/>
    <w:link w:val="23Exact"/>
    <w:rsid w:val="00681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74">
    <w:name w:val="Подпись к картинке (7)"/>
    <w:basedOn w:val="a"/>
    <w:link w:val="7Exact0"/>
    <w:rsid w:val="00681613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241">
    <w:name w:val="Основной текст (24)"/>
    <w:basedOn w:val="a"/>
    <w:link w:val="240"/>
    <w:rsid w:val="006816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0">
    <w:name w:val="Основной текст (25)"/>
    <w:basedOn w:val="a"/>
    <w:link w:val="25Exact"/>
    <w:rsid w:val="00681613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styleId="3a">
    <w:name w:val="toc 3"/>
    <w:basedOn w:val="a"/>
    <w:autoRedefine/>
    <w:rsid w:val="00681613"/>
    <w:pPr>
      <w:shd w:val="clear" w:color="auto" w:fill="FFFFFF"/>
      <w:spacing w:before="660" w:line="350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7832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4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B4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zdravnadzor.gov.ru/services/misear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/Users/ASUS/Downloads/_______________%20&#1056;&#181;%20&#105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15808</Words>
  <Characters>90110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4</cp:revision>
  <dcterms:created xsi:type="dcterms:W3CDTF">2022-01-26T12:04:00Z</dcterms:created>
  <dcterms:modified xsi:type="dcterms:W3CDTF">2022-01-28T13:57:00Z</dcterms:modified>
</cp:coreProperties>
</file>