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Дифференцированный зачет по родной литературе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Вариант 1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1. К какому веку принято относить начало древнерусской литературы?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7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9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10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12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2. Какой период времени охватывает древнерусская литература?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10- 17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9 – 17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12-16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10-15 век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3. Кто открыл первые школы на Руси для обучения народа грамоте?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князь Владимир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Владимир Мономах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Рюрик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Вещий Олег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Каким именем подписывал В.И. Даль свои книжки? 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А) Казак Луганский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Казак Степной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Казак Луговой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Казак Мудрый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5. Кем был М. Щепкин?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певцом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актером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писателем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ученым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6. Кем был по профессии главный герой рассказа М.А. Шолохова «Судьба человека»?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Столяром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Лесорубом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Шофёром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Кузнецом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7. Кем стал Анатолий (</w:t>
      </w: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М.А. Шолохова «Судьба человека»)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после того, как записался на фронт?</w:t>
      </w:r>
      <w:r/>
    </w:p>
    <w:p>
      <w:pPr>
        <w:ind w:left="710" w:right="0" w:hanging="71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зенитчиком</w:t>
      </w:r>
      <w:r/>
    </w:p>
    <w:p>
      <w:pPr>
        <w:ind w:left="710" w:right="0" w:hanging="71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артиллеристом</w:t>
      </w:r>
      <w:r/>
    </w:p>
    <w:p>
      <w:pPr>
        <w:ind w:left="710" w:right="0" w:hanging="71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снайпером</w:t>
      </w:r>
      <w:r/>
    </w:p>
    <w:p>
      <w:pPr>
        <w:ind w:left="710" w:right="0" w:hanging="71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ракетчиком</w:t>
      </w:r>
      <w:r/>
    </w:p>
    <w:p>
      <w:pPr>
        <w:ind w:left="710" w:right="0" w:hanging="71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8.Настоящей фамилией Н.Тэффи была ……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Горенко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Б) Жадовская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В) Инбер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Г) Лохвицкая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9. Что из указанного не относится к фольклору?</w:t>
        <w:br/>
        <w:t xml:space="preserve">А) сказки  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пьесы   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пословицы     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частушка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10. "Семеро по лавкам". Это пример...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Пословицы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Поговорки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Загадки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11. Что случилось с мужем и сыном Марии ("Матерь человеческая" В.Закруткин)?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Их увели с собой немцы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Их повесили немцы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Они сгорели в доме, так как не смогли выбраться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Пропали без вести во время обстрела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12.Какое слово остановило Марию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("Матерь человеческая" В.Закруткин)</w:t>
      </w:r>
      <w:r/>
      <w:r>
        <w:rPr>
          <w:rFonts w:ascii="Times New Roman" w:hAnsi="Times New Roman" w:cs="Times New Roman" w:eastAsia="Times New Roman"/>
          <w:color w:val="000000"/>
          <w:sz w:val="24"/>
        </w:rPr>
        <w:t xml:space="preserve">  от убийства вражеского солдата?</w:t>
      </w:r>
      <w:r/>
    </w:p>
    <w:p>
      <w:pPr>
        <w:ind w:left="360" w:right="0" w:hanging="36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сдаюсь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пощадите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мама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Г)умираю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13. Как Мария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("Матерь человеческая" В.Закруткин)</w:t>
      </w:r>
      <w:r/>
      <w:r>
        <w:rPr>
          <w:rFonts w:ascii="Times New Roman" w:hAnsi="Times New Roman" w:cs="Times New Roman" w:eastAsia="Times New Roman"/>
          <w:color w:val="000000"/>
          <w:sz w:val="24"/>
        </w:rPr>
        <w:t xml:space="preserve">  назвала своего новорожденного сына?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Витей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Васей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Валентином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Ваней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14.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Во сколько лет Ю. Друнина написала первое стихотворение?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10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11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12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9</w:t>
        <w:tab/>
        <w:tab/>
        <w:tab/>
        <w:tab/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15. Напишите имя и фамилию авторов, которые писали о Великой Отечественной войне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 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16. Где спустя много лет рассказчик увидел Свету (Е.Габова " Не пускайте Рыжую на озеро")? 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А) в музее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Б) в театре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В) в парке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17. Кем стала героиня рассказа  Е. Габовой "Не пускайте Рыжую на озеро?"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А) сценаристкой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Б) артисткой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художницей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писательницей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18. Напишите имя, фамилию писателей Белгородской области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rPr>
          <w:rFonts w:ascii="Calibri" w:hAnsi="Calibri" w:cs="Calibri" w:eastAsia="Calibri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Дифференцированный зачет по родной литературе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Вариант 2</w:t>
      </w:r>
      <w:r/>
      <w:r>
        <w:rPr>
          <w:rFonts w:ascii="Times New Roman" w:hAnsi="Times New Roman" w:cs="Times New Roman" w:eastAsia="Times New Roman"/>
          <w:color w:val="2B2727"/>
          <w:spacing w:val="8"/>
          <w:sz w:val="28"/>
        </w:rPr>
        <w:t xml:space="preserve"> 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8"/>
        </w:rPr>
        <w:t xml:space="preserve"> 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1. Какое событие повлияло на появление древнерусской литературы?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Непрекращающиеся войны на Древней Руси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Крещение Руси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Княжеские междоусобицы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Поездка князя Владимира Красное Солнышко в иностранные государства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2. Какие первые книги появились на территории древней Руси?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Азбука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Летописи, написанные на латинском языке.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Церковные книги, переведённые с греческого языка на церковнославянский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Византийские исторические хроники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3. Какой жанр древнерусской литературы характеризовался моральными наставлениями и рассуждениями о правильном образе жизни?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Житие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Слово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Поучение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Хронограф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4. Как называется главный труд всей жизни В.И. Даля?  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А) «Толковый словарь живого великорусского языка»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Б) «Толковая книга живого великорусского языка»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В) «Толковая энциклопедия живого великорусского языка»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Г) «Толковый сборник живого великорусского языка»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5. Кем был В. Ерошенко?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певцом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актером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писателем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ученым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6. Как звали беспризорного мальчика, которого Андрей Соколов взял с собой в рассказе М.А. Шолохова «Судьба человека»?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Петруша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Алёша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Серёжа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Ванюша</w:t>
      </w:r>
      <w:r/>
    </w:p>
    <w:p>
      <w:pPr>
        <w:ind w:left="0" w:right="0" w:firstLine="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7. Какими профессиями владел Андрей Соколов?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шофер</w:t>
        <w:br/>
        <w:t xml:space="preserve"> Б) плотник</w:t>
      </w:r>
      <w:r/>
    </w:p>
    <w:p>
      <w:pPr>
        <w:ind w:left="0" w:right="0" w:firstLine="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рабочий на заводе</w:t>
      </w:r>
      <w:r/>
    </w:p>
    <w:p>
      <w:pPr>
        <w:ind w:left="0" w:right="0" w:firstLine="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слесарь</w:t>
      </w:r>
      <w:r/>
    </w:p>
    <w:p>
      <w:pPr>
        <w:ind w:left="0" w:right="0" w:firstLine="0"/>
        <w:jc w:val="both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8. Настоящей фамилией С. Черного была ……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Гликберг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Б) Гликберн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В) Глик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Г) Гликовберг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9. Что из указанного не относится к фольклору?</w:t>
        <w:br/>
        <w:t xml:space="preserve">а) пьесы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 сказки 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пословицы     </w:t>
      </w:r>
      <w:r/>
    </w:p>
    <w:p>
      <w:pPr>
        <w:pStyle w:val="601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легенды</w:t>
      </w:r>
      <w:r/>
    </w:p>
    <w:p>
      <w:pPr>
        <w:ind w:left="0" w:right="0" w:firstLine="0"/>
        <w:spacing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10. Малый жанр фольклора, краткое изречение, иносказание с нравоучительным уклоном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Пословица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Поговорка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Загадка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11. Где пряталась Мария ("Матерь человеческая" В.Закруткин), когда немцы сжигали ее хутор?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А) В кукурузе</w:t>
      </w:r>
      <w:r/>
    </w:p>
    <w:p>
      <w:pPr>
        <w:ind w:left="0" w:right="0" w:firstLine="0"/>
        <w:spacing w:after="15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В коровнике</w:t>
      </w:r>
      <w:r/>
    </w:p>
    <w:p>
      <w:pPr>
        <w:ind w:left="0" w:right="0" w:firstLine="0"/>
        <w:spacing w:after="15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В подвале</w:t>
      </w:r>
      <w:r/>
    </w:p>
    <w:p>
      <w:pPr>
        <w:ind w:left="0" w:right="0" w:firstLine="0"/>
        <w:spacing w:after="15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Г) В лесу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12. Сюжет произведения "Матерь человеческая" В. Закруткина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вымысел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основан на реальных событиях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есть признаки реальных событий, но вымысла больше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13. Определите тему произведения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А) мщение фашистам за гибель семьи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Б) ужас войны, материнство, милосердие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В) желание выжить любой ценой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14. 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В каком году  Ю. Друнина написала первое стихотворение о войне?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А) 1941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Б) 1942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В) 1943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Г) 1944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15. Напишите названия произведений, в которых отражались события Великой Отечественной войны.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__________________________________________________________________________________________________________________________________________________________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16. </w:t>
      </w: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Какой  характер был у героини рассказа Е.Габовой  "Не пускайте Рыжую на озеро?"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А) скромный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Б) живой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В) раздражительный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17. Чему учить рассказ Е.  Габовой "Не пускайте Рыжую на озеро?" 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А) нужно принимать человека таким, какой он есть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Б) нужно избегать людей  с невзрачной внешностью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В) нужно избегать бедных людей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white"/>
        </w:rPr>
        <w:t xml:space="preserve">Г) нужно избегать несправедливости взрослых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18. Напишите имя, фамилию писателей Белгородской области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4"/>
        </w:rPr>
        <w:t xml:space="preserve">__________________________________________________________________________________________________________________________________________________________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B2727"/>
          <w:spacing w:val="8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 </w:t>
      </w:r>
      <w:r/>
    </w:p>
    <w:p>
      <w:pPr>
        <w:ind w:left="0" w:right="0" w:firstLine="0"/>
        <w:jc w:val="lef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Ключ к тесту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50"/>
        <w:gridCol w:w="1570"/>
        <w:gridCol w:w="1735"/>
      </w:tblGrid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Б</w:t>
            </w:r>
            <w:r/>
          </w:p>
        </w:tc>
      </w:tr>
      <w:tr>
        <w:trPr>
          <w:trHeight w:val="33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2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А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3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А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</w:tr>
      <w:tr>
        <w:trPr>
          <w:trHeight w:val="32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4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А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</w:t>
            </w:r>
            <w:r/>
          </w:p>
        </w:tc>
      </w:tr>
      <w:tr>
        <w:trPr>
          <w:trHeight w:val="33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5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</w:tr>
      <w:tr>
        <w:trPr>
          <w:trHeight w:val="33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6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Г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7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АВГ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8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Г‘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9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 '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10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</w:t>
            </w:r>
            <w:r/>
          </w:p>
        </w:tc>
      </w:tr>
      <w:tr>
        <w:trPr>
          <w:trHeight w:val="33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11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12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Б</w:t>
            </w:r>
            <w:r/>
          </w:p>
        </w:tc>
      </w:tr>
      <w:tr>
        <w:trPr>
          <w:trHeight w:val="32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13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Б</w:t>
            </w:r>
            <w:r/>
          </w:p>
        </w:tc>
      </w:tr>
      <w:tr>
        <w:trPr>
          <w:trHeight w:val="331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14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В</w:t>
            </w:r>
            <w:r/>
          </w:p>
        </w:tc>
      </w:tr>
      <w:tr>
        <w:trPr>
          <w:trHeight w:val="1114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15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М. Шолохов К.Симонов, А.</w:t>
            </w:r>
            <w:r/>
          </w:p>
          <w:p>
            <w:pPr>
              <w:ind w:left="0" w:right="0" w:firstLine="0"/>
              <w:jc w:val="both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Твардовский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"Судьба</w:t>
            </w:r>
            <w:r/>
          </w:p>
          <w:p>
            <w:pPr>
              <w:ind w:left="0" w:right="0" w:firstLine="0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человека",</w:t>
            </w:r>
            <w:r/>
          </w:p>
          <w:p>
            <w:pPr>
              <w:ind w:left="0" w:right="0" w:firstLine="0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"Матерь</w:t>
            </w:r>
            <w:r/>
          </w:p>
          <w:p>
            <w:pPr>
              <w:ind w:left="0" w:right="0" w:firstLine="0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человеческая"</w:t>
            </w:r>
            <w:r/>
          </w:p>
        </w:tc>
      </w:tr>
      <w:tr>
        <w:trPr>
          <w:trHeight w:val="32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16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</w:t>
            </w:r>
            <w:r/>
          </w:p>
        </w:tc>
      </w:tr>
      <w:tr>
        <w:trPr>
          <w:trHeight w:val="336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17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Б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3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А</w:t>
            </w:r>
            <w:r/>
          </w:p>
        </w:tc>
      </w:tr>
      <w:tr>
        <w:trPr>
          <w:trHeight w:val="1829"/>
        </w:trPr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140" w:right="0" w:firstLine="0"/>
              <w:spacing w:lineRule="atLeast" w:line="279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8"/>
              </w:rPr>
              <w:t xml:space="preserve">18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И.Чернухин,</w:t>
            </w:r>
            <w:r/>
          </w:p>
          <w:p>
            <w:pPr>
              <w:ind w:left="0" w:right="0" w:firstLine="0"/>
              <w:jc w:val="both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Н.</w:t>
            </w:r>
            <w:r/>
          </w:p>
          <w:p>
            <w:pPr>
              <w:ind w:left="0" w:right="0" w:firstLine="0"/>
              <w:jc w:val="both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Станкевич,</w:t>
            </w:r>
            <w:r/>
          </w:p>
          <w:p>
            <w:pPr>
              <w:ind w:left="0" w:right="0" w:firstLine="0"/>
              <w:jc w:val="both"/>
              <w:spacing w:lineRule="atLeast" w:line="274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white"/>
              </w:rPr>
              <w:t xml:space="preserve">Павел Иванович Савин</w:t>
            </w:r>
            <w:r/>
          </w:p>
        </w:tc>
        <w:tc>
          <w:tcPr>
            <w:shd w:val="clear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Rule="atLeast" w:line="278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И.Чернухин, Н. Станкевич,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white"/>
              </w:rPr>
              <w:t xml:space="preserve">Павел Иванович Савин</w:t>
            </w:r>
            <w:r/>
          </w:p>
        </w:tc>
      </w:tr>
    </w:tbl>
    <w:p>
      <w:pPr>
        <w:ind w:left="360" w:right="0" w:firstLine="0"/>
        <w:jc w:val="both"/>
        <w:spacing w:after="0" w:before="0"/>
        <w:tabs>
          <w:tab w:val="left" w:pos="1080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709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2022-06-30T07:38:29Z</dcterms:modified>
</cp:coreProperties>
</file>