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27" w:rsidRPr="00B738E0" w:rsidRDefault="00CE2827" w:rsidP="00CE282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738E0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бюджетное ПРОФЕССИОНАЛЬНОЕ </w:t>
      </w:r>
    </w:p>
    <w:p w:rsidR="00CE2827" w:rsidRPr="00B738E0" w:rsidRDefault="00CE2827" w:rsidP="00CE282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738E0">
        <w:rPr>
          <w:rFonts w:ascii="Times New Roman" w:hAnsi="Times New Roman" w:cs="Times New Roman"/>
          <w:b/>
          <w:caps/>
          <w:sz w:val="24"/>
          <w:szCs w:val="24"/>
        </w:rPr>
        <w:t>образовательное учреждение</w:t>
      </w:r>
    </w:p>
    <w:p w:rsidR="00CE2827" w:rsidRPr="00B738E0" w:rsidRDefault="00CE2827" w:rsidP="00CE282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738E0">
        <w:rPr>
          <w:rFonts w:ascii="Times New Roman" w:hAnsi="Times New Roman" w:cs="Times New Roman"/>
          <w:b/>
          <w:caps/>
          <w:sz w:val="24"/>
          <w:szCs w:val="24"/>
        </w:rPr>
        <w:t>Ставропольского края</w:t>
      </w:r>
    </w:p>
    <w:p w:rsidR="00CE2827" w:rsidRPr="00B738E0" w:rsidRDefault="00CE2827" w:rsidP="00CE28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8E0">
        <w:rPr>
          <w:rFonts w:ascii="Times New Roman" w:hAnsi="Times New Roman" w:cs="Times New Roman"/>
          <w:b/>
          <w:caps/>
          <w:sz w:val="24"/>
          <w:szCs w:val="24"/>
        </w:rPr>
        <w:t xml:space="preserve">«Буденновский медицинский колледж»  </w:t>
      </w:r>
    </w:p>
    <w:p w:rsidR="00CE2827" w:rsidRPr="003009D6" w:rsidRDefault="00CE2827" w:rsidP="00CE2827">
      <w:pPr>
        <w:rPr>
          <w:rFonts w:ascii="Times New Roman" w:hAnsi="Times New Roman" w:cs="Times New Roman"/>
          <w:sz w:val="24"/>
          <w:szCs w:val="24"/>
        </w:rPr>
      </w:pPr>
    </w:p>
    <w:p w:rsidR="00BB6B0D" w:rsidRPr="001041E3" w:rsidRDefault="00BB6B0D">
      <w:pPr>
        <w:rPr>
          <w:rFonts w:ascii="Times New Roman" w:hAnsi="Times New Roman" w:cs="Times New Roman"/>
          <w:sz w:val="24"/>
          <w:szCs w:val="24"/>
        </w:rPr>
      </w:pPr>
    </w:p>
    <w:p w:rsidR="00BB6B0D" w:rsidRPr="001041E3" w:rsidRDefault="00BB6B0D">
      <w:pPr>
        <w:rPr>
          <w:rFonts w:ascii="Times New Roman" w:hAnsi="Times New Roman" w:cs="Times New Roman"/>
          <w:sz w:val="24"/>
          <w:szCs w:val="24"/>
        </w:rPr>
      </w:pPr>
    </w:p>
    <w:p w:rsidR="00BB6B0D" w:rsidRPr="001041E3" w:rsidRDefault="00BB6B0D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BB6B0D" w:rsidRPr="001041E3" w:rsidRDefault="00BB6B0D">
      <w:pPr>
        <w:rPr>
          <w:rFonts w:ascii="Times New Roman" w:hAnsi="Times New Roman" w:cs="Times New Roman"/>
          <w:sz w:val="24"/>
          <w:szCs w:val="24"/>
        </w:rPr>
      </w:pPr>
    </w:p>
    <w:p w:rsidR="002C1CFE" w:rsidRPr="00CE2827" w:rsidRDefault="004D0DD8" w:rsidP="00CE01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2827">
        <w:rPr>
          <w:rFonts w:ascii="Times New Roman" w:hAnsi="Times New Roman" w:cs="Times New Roman"/>
          <w:b/>
          <w:sz w:val="32"/>
          <w:szCs w:val="32"/>
        </w:rPr>
        <w:t xml:space="preserve"> РАБОЧАЯ ПРОГРАММА УЧЕБНОЙ ДИСЦИПЛИНЫ</w:t>
      </w:r>
    </w:p>
    <w:p w:rsidR="002C1CFE" w:rsidRPr="00CE2827" w:rsidRDefault="004D0DD8" w:rsidP="00CE01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2827">
        <w:rPr>
          <w:rFonts w:ascii="Times New Roman" w:hAnsi="Times New Roman" w:cs="Times New Roman"/>
          <w:b/>
          <w:sz w:val="32"/>
          <w:szCs w:val="32"/>
        </w:rPr>
        <w:t>«ОП.01. АНАТОМИЯ И ФИЗИОЛОГИЯ ЧЕЛОВЕКА»</w:t>
      </w:r>
    </w:p>
    <w:p w:rsidR="00CE2827" w:rsidRPr="00CE2827" w:rsidRDefault="00CE2827" w:rsidP="00CE28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827">
        <w:rPr>
          <w:rFonts w:ascii="Times New Roman" w:hAnsi="Times New Roman" w:cs="Times New Roman"/>
          <w:b/>
          <w:sz w:val="24"/>
          <w:szCs w:val="24"/>
        </w:rPr>
        <w:t>специальност</w:t>
      </w:r>
      <w:r w:rsidR="00F34253">
        <w:rPr>
          <w:rFonts w:ascii="Times New Roman" w:hAnsi="Times New Roman" w:cs="Times New Roman"/>
          <w:b/>
          <w:sz w:val="24"/>
          <w:szCs w:val="24"/>
        </w:rPr>
        <w:t>ь</w:t>
      </w:r>
      <w:r w:rsidRPr="00CE2827">
        <w:rPr>
          <w:rFonts w:ascii="Times New Roman" w:hAnsi="Times New Roman" w:cs="Times New Roman"/>
          <w:b/>
          <w:sz w:val="24"/>
          <w:szCs w:val="24"/>
        </w:rPr>
        <w:t xml:space="preserve"> 34.02.01 Сестринское дело</w:t>
      </w:r>
    </w:p>
    <w:p w:rsidR="00CE0184" w:rsidRPr="001041E3" w:rsidRDefault="00CE0184" w:rsidP="00CE0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 w:rsidP="00CE0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 w:rsidP="00CE0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 w:rsidP="00CE0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 w:rsidP="00CE0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 w:rsidP="00CE0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 w:rsidP="00CE0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 w:rsidP="00CE0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 w:rsidP="00CE0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 w:rsidP="00CE0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 w:rsidP="00CE0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 w:rsidP="00CE0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1CFE" w:rsidRPr="001041E3" w:rsidRDefault="00CE2827" w:rsidP="00CE01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Буденновск, </w:t>
      </w:r>
      <w:r w:rsidR="004D0DD8" w:rsidRPr="001041E3">
        <w:rPr>
          <w:rFonts w:ascii="Times New Roman" w:hAnsi="Times New Roman" w:cs="Times New Roman"/>
          <w:sz w:val="24"/>
          <w:szCs w:val="24"/>
        </w:rPr>
        <w:t>202</w:t>
      </w:r>
      <w:r w:rsidR="008C756E">
        <w:rPr>
          <w:rFonts w:ascii="Times New Roman" w:hAnsi="Times New Roman" w:cs="Times New Roman"/>
          <w:sz w:val="24"/>
          <w:szCs w:val="24"/>
        </w:rPr>
        <w:t>5</w:t>
      </w:r>
      <w:r w:rsidR="004D0DD8" w:rsidRPr="001041E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1CFE" w:rsidRPr="001041E3" w:rsidRDefault="002C1CFE">
      <w:pPr>
        <w:rPr>
          <w:rFonts w:ascii="Times New Roman" w:hAnsi="Times New Roman" w:cs="Times New Roman"/>
          <w:sz w:val="24"/>
          <w:szCs w:val="24"/>
        </w:rPr>
      </w:pPr>
    </w:p>
    <w:p w:rsidR="002C1CFE" w:rsidRPr="001041E3" w:rsidRDefault="002C1CFE">
      <w:pPr>
        <w:rPr>
          <w:rFonts w:ascii="Times New Roman" w:hAnsi="Times New Roman" w:cs="Times New Roman"/>
          <w:sz w:val="24"/>
          <w:szCs w:val="24"/>
        </w:rPr>
      </w:pPr>
    </w:p>
    <w:p w:rsidR="00CE2827" w:rsidRPr="002E2A20" w:rsidRDefault="00CE2827" w:rsidP="00CE2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A20">
        <w:rPr>
          <w:rFonts w:ascii="Times New Roman" w:hAnsi="Times New Roman" w:cs="Times New Roman"/>
          <w:sz w:val="24"/>
          <w:szCs w:val="24"/>
        </w:rPr>
        <w:lastRenderedPageBreak/>
        <w:t>Рабочая программа учебной дисциплины</w:t>
      </w:r>
      <w:r w:rsidRPr="002E2A2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2E2A20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(далее ФГОС) по специальност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E2827">
        <w:rPr>
          <w:rFonts w:ascii="Times New Roman" w:hAnsi="Times New Roman" w:cs="Times New Roman"/>
          <w:b/>
          <w:sz w:val="24"/>
          <w:szCs w:val="24"/>
        </w:rPr>
        <w:t>34.02.01 Сестринское дело</w:t>
      </w:r>
      <w:r w:rsidRPr="002E2A20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(далее СПО), примерной программы учебной дисциплины </w:t>
      </w:r>
      <w:r>
        <w:rPr>
          <w:rFonts w:ascii="Times New Roman" w:hAnsi="Times New Roman" w:cs="Times New Roman"/>
          <w:sz w:val="24"/>
          <w:szCs w:val="24"/>
        </w:rPr>
        <w:t>ОП 01. Анатомия и физиология человека</w:t>
      </w:r>
      <w:r w:rsidRPr="002E2A20">
        <w:rPr>
          <w:rFonts w:ascii="Times New Roman" w:hAnsi="Times New Roman" w:cs="Times New Roman"/>
          <w:sz w:val="24"/>
          <w:szCs w:val="24"/>
        </w:rPr>
        <w:t>:</w:t>
      </w:r>
    </w:p>
    <w:p w:rsidR="00CE2827" w:rsidRPr="002E2A20" w:rsidRDefault="00CE2827" w:rsidP="00CE2827">
      <w:pPr>
        <w:tabs>
          <w:tab w:val="left" w:pos="916"/>
          <w:tab w:val="left" w:pos="1832"/>
          <w:tab w:val="left" w:pos="2748"/>
          <w:tab w:val="left" w:pos="5325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2E2A20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CE2827">
        <w:rPr>
          <w:rFonts w:ascii="Times New Roman" w:hAnsi="Times New Roman" w:cs="Times New Roman"/>
          <w:b/>
          <w:sz w:val="24"/>
          <w:szCs w:val="24"/>
        </w:rPr>
        <w:t>34.02.01 Сестринское дело</w:t>
      </w:r>
      <w:r w:rsidRPr="002E2A20">
        <w:rPr>
          <w:rFonts w:ascii="Times New Roman" w:hAnsi="Times New Roman" w:cs="Times New Roman"/>
          <w:sz w:val="24"/>
          <w:szCs w:val="24"/>
        </w:rPr>
        <w:tab/>
      </w:r>
    </w:p>
    <w:p w:rsidR="00CE2827" w:rsidRPr="002E2A20" w:rsidRDefault="00CE2827" w:rsidP="00CE28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827" w:rsidRPr="002E2A20" w:rsidRDefault="00CE2827" w:rsidP="00CE28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A20">
        <w:rPr>
          <w:rFonts w:ascii="Times New Roman" w:hAnsi="Times New Roman" w:cs="Times New Roman"/>
          <w:b/>
          <w:sz w:val="24"/>
          <w:szCs w:val="24"/>
        </w:rPr>
        <w:t>Организация-разработчик:</w:t>
      </w:r>
      <w:r w:rsidRPr="002E2A20">
        <w:rPr>
          <w:rFonts w:ascii="Times New Roman" w:hAnsi="Times New Roman" w:cs="Times New Roman"/>
          <w:sz w:val="24"/>
          <w:szCs w:val="24"/>
        </w:rPr>
        <w:t xml:space="preserve"> ГБПОУ СК «Буденновский медицинский колледж»</w:t>
      </w:r>
    </w:p>
    <w:p w:rsidR="00CE2827" w:rsidRPr="002E2A20" w:rsidRDefault="00CE2827" w:rsidP="00CE28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827" w:rsidRPr="002E2A20" w:rsidRDefault="00CE2827" w:rsidP="00CE28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827" w:rsidRDefault="00CE2827" w:rsidP="00CE28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E2A20">
        <w:rPr>
          <w:rFonts w:ascii="Times New Roman" w:hAnsi="Times New Roman" w:cs="Times New Roman"/>
          <w:b/>
          <w:sz w:val="24"/>
          <w:szCs w:val="24"/>
        </w:rPr>
        <w:t>Разработчик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2E2A2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23C9">
        <w:rPr>
          <w:rFonts w:ascii="Times New Roman" w:hAnsi="Times New Roman" w:cs="Times New Roman"/>
          <w:sz w:val="24"/>
          <w:szCs w:val="24"/>
        </w:rPr>
        <w:t>А.А.Черкесова</w:t>
      </w:r>
      <w:proofErr w:type="spellEnd"/>
      <w:r w:rsidRPr="002A23C9">
        <w:rPr>
          <w:rFonts w:ascii="Times New Roman" w:hAnsi="Times New Roman" w:cs="Times New Roman"/>
          <w:sz w:val="24"/>
          <w:szCs w:val="24"/>
        </w:rPr>
        <w:t>, преподаватель анатомии и физиологии человека, высшей квалификационной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3C9">
        <w:rPr>
          <w:rFonts w:ascii="Times New Roman" w:hAnsi="Times New Roman" w:cs="Times New Roman"/>
          <w:sz w:val="24"/>
          <w:szCs w:val="24"/>
        </w:rPr>
        <w:t>категории, ГБПОУ СК «Буденновский медицинский колледж»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2827" w:rsidRDefault="00CE2827" w:rsidP="00CE28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E2827">
        <w:rPr>
          <w:rFonts w:ascii="Times New Roman" w:hAnsi="Times New Roman" w:cs="Times New Roman"/>
          <w:sz w:val="24"/>
          <w:szCs w:val="24"/>
        </w:rPr>
        <w:t xml:space="preserve">                          В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В. Маликова,</w:t>
      </w:r>
      <w:r w:rsidRPr="002A23C9">
        <w:rPr>
          <w:rFonts w:ascii="Times New Roman" w:hAnsi="Times New Roman" w:cs="Times New Roman"/>
          <w:sz w:val="24"/>
          <w:szCs w:val="24"/>
        </w:rPr>
        <w:t xml:space="preserve"> преподаватель анатомии и физиологии человека, высшей квалификационной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3C9">
        <w:rPr>
          <w:rFonts w:ascii="Times New Roman" w:hAnsi="Times New Roman" w:cs="Times New Roman"/>
          <w:sz w:val="24"/>
          <w:szCs w:val="24"/>
        </w:rPr>
        <w:t>категории, ГБПОУ СК «Буденновский медицинский колледж»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2827" w:rsidRPr="002A23C9" w:rsidRDefault="00CE2827" w:rsidP="00CE28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CE2827" w:rsidRPr="002E2A20" w:rsidRDefault="00CE2827" w:rsidP="00CE28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827" w:rsidRPr="002E2A20" w:rsidRDefault="00CE2827" w:rsidP="00CE28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A20">
        <w:rPr>
          <w:rFonts w:ascii="Times New Roman" w:hAnsi="Times New Roman" w:cs="Times New Roman"/>
          <w:b/>
          <w:sz w:val="24"/>
          <w:szCs w:val="24"/>
        </w:rPr>
        <w:t>Рецензенты:</w:t>
      </w:r>
      <w:r w:rsidRPr="002E2A2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E2827" w:rsidRPr="002E2A20" w:rsidRDefault="00CE2827" w:rsidP="00CE28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2827" w:rsidRPr="002E2A20" w:rsidRDefault="00CE2827" w:rsidP="00CE28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2827" w:rsidRPr="002E2A20" w:rsidRDefault="00CE2827" w:rsidP="00CE2827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2E2A20">
        <w:rPr>
          <w:rFonts w:ascii="Times New Roman" w:hAnsi="Times New Roman" w:cs="Times New Roman"/>
          <w:b/>
          <w:sz w:val="24"/>
          <w:szCs w:val="24"/>
        </w:rPr>
        <w:t xml:space="preserve">Рабочая программа рассмотрена на заседании ЦМК </w:t>
      </w:r>
      <w:r>
        <w:rPr>
          <w:rFonts w:ascii="Times New Roman" w:hAnsi="Times New Roman" w:cs="Times New Roman"/>
          <w:b/>
          <w:sz w:val="24"/>
          <w:szCs w:val="24"/>
        </w:rPr>
        <w:t>«Общепрофессиональных дисциплин»</w:t>
      </w:r>
    </w:p>
    <w:p w:rsidR="00CE2827" w:rsidRPr="002E2A20" w:rsidRDefault="00CE2827" w:rsidP="00CE2827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2E2A20">
        <w:rPr>
          <w:rFonts w:ascii="Times New Roman" w:hAnsi="Times New Roman" w:cs="Times New Roman"/>
          <w:b/>
          <w:sz w:val="24"/>
          <w:szCs w:val="24"/>
        </w:rPr>
        <w:t xml:space="preserve"> 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№    </w:t>
      </w:r>
      <w:r w:rsidRPr="002E2A20">
        <w:rPr>
          <w:rFonts w:ascii="Times New Roman" w:hAnsi="Times New Roman" w:cs="Times New Roman"/>
          <w:b/>
          <w:sz w:val="24"/>
          <w:szCs w:val="24"/>
        </w:rPr>
        <w:t xml:space="preserve"> от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2A20">
        <w:rPr>
          <w:rFonts w:ascii="Times New Roman" w:hAnsi="Times New Roman" w:cs="Times New Roman"/>
          <w:b/>
          <w:sz w:val="24"/>
          <w:szCs w:val="24"/>
        </w:rPr>
        <w:t xml:space="preserve">  ___________</w:t>
      </w:r>
    </w:p>
    <w:p w:rsidR="00CE2827" w:rsidRPr="002E2A20" w:rsidRDefault="00CE2827" w:rsidP="00CE2827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2E2A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827" w:rsidRPr="002E2A20" w:rsidRDefault="00CE2827" w:rsidP="00CE2827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 w:cs="Times New Roman"/>
          <w:b/>
          <w:sz w:val="24"/>
          <w:szCs w:val="24"/>
        </w:rPr>
      </w:pPr>
    </w:p>
    <w:p w:rsidR="00CE2827" w:rsidRPr="002E2A20" w:rsidRDefault="00CE2827" w:rsidP="00CE2827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2E2A20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gramStart"/>
      <w:r w:rsidRPr="002E2A20">
        <w:rPr>
          <w:rFonts w:ascii="Times New Roman" w:hAnsi="Times New Roman" w:cs="Times New Roman"/>
          <w:b/>
          <w:sz w:val="24"/>
          <w:szCs w:val="24"/>
        </w:rPr>
        <w:t>ЦМК:  _</w:t>
      </w:r>
      <w:proofErr w:type="gramEnd"/>
      <w:r w:rsidRPr="002E2A20">
        <w:rPr>
          <w:rFonts w:ascii="Times New Roman" w:hAnsi="Times New Roman" w:cs="Times New Roman"/>
          <w:b/>
          <w:sz w:val="24"/>
          <w:szCs w:val="24"/>
        </w:rPr>
        <w:t xml:space="preserve">_______  </w:t>
      </w:r>
      <w:r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Черкесова</w:t>
      </w:r>
      <w:proofErr w:type="spellEnd"/>
    </w:p>
    <w:p w:rsidR="00CE2827" w:rsidRPr="002E2A20" w:rsidRDefault="00CE2827" w:rsidP="00CE28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2827" w:rsidRPr="002E2A20" w:rsidRDefault="00CE2827" w:rsidP="00CE2827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 w:cs="Times New Roman"/>
          <w:b/>
          <w:sz w:val="24"/>
          <w:szCs w:val="24"/>
        </w:rPr>
      </w:pPr>
    </w:p>
    <w:p w:rsidR="00CE2827" w:rsidRPr="002E2A20" w:rsidRDefault="00CE2827" w:rsidP="00CE2827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2E2A20">
        <w:rPr>
          <w:rFonts w:ascii="Times New Roman" w:hAnsi="Times New Roman" w:cs="Times New Roman"/>
          <w:b/>
          <w:sz w:val="24"/>
          <w:szCs w:val="24"/>
        </w:rPr>
        <w:t xml:space="preserve">Утверждена зам. директора по учебной работе: 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A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Земцова</w:t>
      </w:r>
      <w:proofErr w:type="spellEnd"/>
    </w:p>
    <w:p w:rsidR="002C1CFE" w:rsidRPr="001041E3" w:rsidRDefault="002C1CFE">
      <w:pPr>
        <w:rPr>
          <w:rFonts w:ascii="Times New Roman" w:hAnsi="Times New Roman" w:cs="Times New Roman"/>
          <w:sz w:val="24"/>
          <w:szCs w:val="24"/>
        </w:rPr>
      </w:pPr>
    </w:p>
    <w:p w:rsidR="00CE2827" w:rsidRDefault="00CE2827">
      <w:pPr>
        <w:rPr>
          <w:rFonts w:ascii="Times New Roman" w:hAnsi="Times New Roman" w:cs="Times New Roman"/>
          <w:b/>
          <w:sz w:val="24"/>
          <w:szCs w:val="24"/>
        </w:rPr>
      </w:pPr>
    </w:p>
    <w:p w:rsidR="00CE2827" w:rsidRDefault="00CE2827">
      <w:pPr>
        <w:rPr>
          <w:rFonts w:ascii="Times New Roman" w:hAnsi="Times New Roman" w:cs="Times New Roman"/>
          <w:b/>
          <w:sz w:val="24"/>
          <w:szCs w:val="24"/>
        </w:rPr>
      </w:pPr>
    </w:p>
    <w:p w:rsidR="00CE2827" w:rsidRDefault="00CE2827">
      <w:pPr>
        <w:rPr>
          <w:rFonts w:ascii="Times New Roman" w:hAnsi="Times New Roman" w:cs="Times New Roman"/>
          <w:b/>
          <w:sz w:val="24"/>
          <w:szCs w:val="24"/>
        </w:rPr>
      </w:pPr>
    </w:p>
    <w:p w:rsidR="00CE2827" w:rsidRDefault="00CE2827">
      <w:pPr>
        <w:rPr>
          <w:rFonts w:ascii="Times New Roman" w:hAnsi="Times New Roman" w:cs="Times New Roman"/>
          <w:b/>
          <w:sz w:val="24"/>
          <w:szCs w:val="24"/>
        </w:rPr>
      </w:pPr>
    </w:p>
    <w:p w:rsidR="00CE2827" w:rsidRDefault="00CE2827">
      <w:pPr>
        <w:rPr>
          <w:rFonts w:ascii="Times New Roman" w:hAnsi="Times New Roman" w:cs="Times New Roman"/>
          <w:b/>
          <w:sz w:val="24"/>
          <w:szCs w:val="24"/>
        </w:rPr>
      </w:pPr>
    </w:p>
    <w:p w:rsidR="00CE2827" w:rsidRDefault="00CE2827">
      <w:pPr>
        <w:rPr>
          <w:rFonts w:ascii="Times New Roman" w:hAnsi="Times New Roman" w:cs="Times New Roman"/>
          <w:b/>
          <w:sz w:val="24"/>
          <w:szCs w:val="24"/>
        </w:rPr>
      </w:pPr>
    </w:p>
    <w:p w:rsidR="00CE2827" w:rsidRDefault="00CE2827">
      <w:pPr>
        <w:rPr>
          <w:rFonts w:ascii="Times New Roman" w:hAnsi="Times New Roman" w:cs="Times New Roman"/>
          <w:b/>
          <w:sz w:val="24"/>
          <w:szCs w:val="24"/>
        </w:rPr>
      </w:pPr>
    </w:p>
    <w:p w:rsidR="00CE2827" w:rsidRDefault="00CE2827">
      <w:pPr>
        <w:rPr>
          <w:rFonts w:ascii="Times New Roman" w:hAnsi="Times New Roman" w:cs="Times New Roman"/>
          <w:b/>
          <w:sz w:val="24"/>
          <w:szCs w:val="24"/>
        </w:rPr>
      </w:pPr>
    </w:p>
    <w:p w:rsidR="00CE2827" w:rsidRDefault="00CE2827">
      <w:pPr>
        <w:rPr>
          <w:rFonts w:ascii="Times New Roman" w:hAnsi="Times New Roman" w:cs="Times New Roman"/>
          <w:b/>
          <w:sz w:val="24"/>
          <w:szCs w:val="24"/>
        </w:rPr>
      </w:pPr>
    </w:p>
    <w:p w:rsidR="00CE2827" w:rsidRDefault="00CE2827">
      <w:pPr>
        <w:rPr>
          <w:rFonts w:ascii="Times New Roman" w:hAnsi="Times New Roman" w:cs="Times New Roman"/>
          <w:b/>
          <w:sz w:val="24"/>
          <w:szCs w:val="24"/>
        </w:rPr>
      </w:pPr>
    </w:p>
    <w:p w:rsidR="00CE2827" w:rsidRDefault="00CE2827">
      <w:pPr>
        <w:rPr>
          <w:rFonts w:ascii="Times New Roman" w:hAnsi="Times New Roman" w:cs="Times New Roman"/>
          <w:b/>
          <w:sz w:val="24"/>
          <w:szCs w:val="24"/>
        </w:rPr>
      </w:pPr>
    </w:p>
    <w:p w:rsidR="002C1CFE" w:rsidRPr="001041E3" w:rsidRDefault="004D0DD8" w:rsidP="00CE28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E3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2C1CFE" w:rsidRPr="001041E3" w:rsidRDefault="004D0DD8">
      <w:pPr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1. ОБЩАЯ ХАРАКТЕРИСТИКА РАБОЧЕЙ ПРОГРАММЫ УЧЕБНОЙ ДИСЦИПЛИНЫ </w:t>
      </w:r>
    </w:p>
    <w:p w:rsidR="002C1CFE" w:rsidRPr="001041E3" w:rsidRDefault="004D0DD8">
      <w:pPr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2. СТРУКТУРА И СОДЕРЖАНИЕ УЧЕБНОЙ ДИСЦИПЛИНЫ </w:t>
      </w:r>
    </w:p>
    <w:p w:rsidR="002C1CFE" w:rsidRPr="001041E3" w:rsidRDefault="004D0DD8">
      <w:pPr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3. УСЛОВИЯ РЕАЛИЗАЦИИ УЧЕБНОЙ ДИСЦИПЛИНЫ </w:t>
      </w:r>
    </w:p>
    <w:p w:rsidR="002C1CFE" w:rsidRPr="001041E3" w:rsidRDefault="004D0DD8">
      <w:pPr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4. КОНТРОЛЬ И ОЦЕНКА РЕЗУЛЬТАТОВ ОСВОЕНИЯ УЧЕБНОЙ ДИСЦИПЛИНЫ </w:t>
      </w:r>
    </w:p>
    <w:p w:rsidR="00CE2827" w:rsidRPr="00D026BC" w:rsidRDefault="00CE2827" w:rsidP="00CE2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Pr="00D026BC">
        <w:rPr>
          <w:rFonts w:ascii="Times New Roman" w:hAnsi="Times New Roman" w:cs="Times New Roman"/>
          <w:sz w:val="24"/>
          <w:szCs w:val="24"/>
        </w:rPr>
        <w:t xml:space="preserve">ОСОБЕННОСТИ ОРГАНИЗАЦИИ ОБУЧЕНИЯ ИНВАЛИДОВ И ЛИЦ С ОГРАНИЧЕННЫМИ ВОЗМОЖНОСТЯМИ ЗДОРОВЬЯ   </w:t>
      </w:r>
    </w:p>
    <w:p w:rsidR="002C1CFE" w:rsidRPr="001041E3" w:rsidRDefault="002C1CFE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CE0184" w:rsidRPr="001041E3" w:rsidRDefault="00CE0184">
      <w:pPr>
        <w:rPr>
          <w:rFonts w:ascii="Times New Roman" w:hAnsi="Times New Roman" w:cs="Times New Roman"/>
          <w:sz w:val="24"/>
          <w:szCs w:val="24"/>
        </w:rPr>
      </w:pPr>
    </w:p>
    <w:p w:rsidR="002C1CFE" w:rsidRPr="001041E3" w:rsidRDefault="004D0DD8" w:rsidP="00CE01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E3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РАБОЧЕЙ ПРОГРАММЫ УЧЕБНОЙ ДИСЦИПЛИНЫ «</w:t>
      </w:r>
      <w:r w:rsidR="008429A5">
        <w:rPr>
          <w:rFonts w:ascii="Times New Roman" w:hAnsi="Times New Roman" w:cs="Times New Roman"/>
          <w:b/>
          <w:sz w:val="24"/>
          <w:szCs w:val="24"/>
        </w:rPr>
        <w:t xml:space="preserve">ОП.01 </w:t>
      </w:r>
      <w:r w:rsidRPr="001041E3">
        <w:rPr>
          <w:rFonts w:ascii="Times New Roman" w:hAnsi="Times New Roman" w:cs="Times New Roman"/>
          <w:b/>
          <w:sz w:val="24"/>
          <w:szCs w:val="24"/>
        </w:rPr>
        <w:t>АНАТОМИЯ И ФИЗИОЛОГИЯ ЧЕЛОВЕКА»</w:t>
      </w:r>
    </w:p>
    <w:p w:rsidR="002C1CFE" w:rsidRPr="001041E3" w:rsidRDefault="004D0DD8">
      <w:pPr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>1.1. Место дисциплины в структуре основной образовательной программы: Учебная дисциплина «</w:t>
      </w:r>
      <w:r w:rsidR="008429A5">
        <w:rPr>
          <w:rFonts w:ascii="Times New Roman" w:hAnsi="Times New Roman" w:cs="Times New Roman"/>
          <w:sz w:val="24"/>
          <w:szCs w:val="24"/>
        </w:rPr>
        <w:t xml:space="preserve">ОП.01 </w:t>
      </w:r>
      <w:bookmarkStart w:id="0" w:name="_GoBack"/>
      <w:bookmarkEnd w:id="0"/>
      <w:r w:rsidRPr="001041E3">
        <w:rPr>
          <w:rFonts w:ascii="Times New Roman" w:hAnsi="Times New Roman" w:cs="Times New Roman"/>
          <w:sz w:val="24"/>
          <w:szCs w:val="24"/>
        </w:rPr>
        <w:t xml:space="preserve">Анатомия и физиология человека» является обязательной частью общепрофессионального цикла основной образовательной программы в соответствии с ФГОС СПО по специальности 34.02.01 Сестринское дело. </w:t>
      </w:r>
    </w:p>
    <w:p w:rsidR="002C1CFE" w:rsidRPr="001041E3" w:rsidRDefault="004D0DD8">
      <w:pPr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ОК 01, ОК 02, ОК 08. </w:t>
      </w:r>
    </w:p>
    <w:p w:rsidR="002C1CFE" w:rsidRPr="001041E3" w:rsidRDefault="004D0DD8">
      <w:pPr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>1.2. Цель и планируемые результаты освоения дисциплины:</w:t>
      </w:r>
    </w:p>
    <w:p w:rsidR="00831ED2" w:rsidRPr="001041E3" w:rsidRDefault="004D0DD8">
      <w:pPr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 В рамках программы учебной дисциплины обучающимися осваиваются умения и знания</w:t>
      </w:r>
    </w:p>
    <w:p w:rsidR="002C1CFE" w:rsidRPr="001041E3" w:rsidRDefault="002C1C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388"/>
      </w:tblGrid>
      <w:tr w:rsidR="002C1CFE" w:rsidRPr="001041E3" w:rsidTr="00CE2827">
        <w:tc>
          <w:tcPr>
            <w:tcW w:w="1980" w:type="dxa"/>
          </w:tcPr>
          <w:p w:rsidR="002C1CFE" w:rsidRPr="001041E3" w:rsidRDefault="002C1CFE" w:rsidP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Код31F 32                                                                                                      </w:t>
            </w:r>
          </w:p>
          <w:p w:rsidR="002C1CFE" w:rsidRPr="001041E3" w:rsidRDefault="002C1CFE" w:rsidP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ПК, ОК, ЛР</w:t>
            </w:r>
          </w:p>
          <w:p w:rsidR="002C1CFE" w:rsidRPr="001041E3" w:rsidRDefault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1CFE" w:rsidRPr="001041E3" w:rsidRDefault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388" w:type="dxa"/>
          </w:tcPr>
          <w:p w:rsidR="002C1CFE" w:rsidRPr="001041E3" w:rsidRDefault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2C1CFE" w:rsidRPr="001041E3" w:rsidTr="00CE2827">
        <w:tc>
          <w:tcPr>
            <w:tcW w:w="1980" w:type="dxa"/>
          </w:tcPr>
          <w:p w:rsidR="002C1CFE" w:rsidRPr="001041E3" w:rsidRDefault="002C1CFE" w:rsidP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:rsidR="002C1CFE" w:rsidRPr="001041E3" w:rsidRDefault="002C1CFE" w:rsidP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  <w:p w:rsidR="002C1CFE" w:rsidRPr="001041E3" w:rsidRDefault="002C1CFE" w:rsidP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ПК 3.1., ПК 3.2., </w:t>
            </w:r>
          </w:p>
          <w:p w:rsidR="002C1CFE" w:rsidRPr="001041E3" w:rsidRDefault="002C1CFE" w:rsidP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ПК 3.3., ПК 4,1., </w:t>
            </w:r>
          </w:p>
          <w:p w:rsidR="002C1CFE" w:rsidRPr="001041E3" w:rsidRDefault="002C1CFE" w:rsidP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ПК 4.2., ПК 4.3.,</w:t>
            </w:r>
          </w:p>
          <w:p w:rsidR="002C1CFE" w:rsidRPr="001041E3" w:rsidRDefault="002C1CFE" w:rsidP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ПК 4.5., ПК 4.6., ПК 5.1., ПК 5.2., ПК 5.3., ПК 5.4.</w:t>
            </w:r>
          </w:p>
          <w:p w:rsidR="00CE2827" w:rsidRDefault="002C1CFE" w:rsidP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ЛР 6, ЛР 7, </w:t>
            </w:r>
          </w:p>
          <w:p w:rsidR="002C1CFE" w:rsidRPr="001041E3" w:rsidRDefault="002C1CFE" w:rsidP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ЛР 9, ЛР 13</w:t>
            </w:r>
          </w:p>
        </w:tc>
        <w:tc>
          <w:tcPr>
            <w:tcW w:w="2977" w:type="dxa"/>
          </w:tcPr>
          <w:p w:rsidR="002C1CFE" w:rsidRPr="001041E3" w:rsidRDefault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- применять знания о строении и функциях органов и систем организма человека при оказании сестринской помощи и сестринского ухода за пациентами.</w:t>
            </w:r>
          </w:p>
        </w:tc>
        <w:tc>
          <w:tcPr>
            <w:tcW w:w="4388" w:type="dxa"/>
          </w:tcPr>
          <w:p w:rsidR="002C1CFE" w:rsidRPr="001041E3" w:rsidRDefault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- строение человеческого тела и функциональные системы человека, их регуляция и </w:t>
            </w:r>
            <w:proofErr w:type="spellStart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при взаимодействии с внешней средой.</w:t>
            </w:r>
          </w:p>
          <w:p w:rsidR="002C1CFE" w:rsidRPr="001041E3" w:rsidRDefault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- основная медицинская терминология; </w:t>
            </w:r>
          </w:p>
          <w:p w:rsidR="002C1CFE" w:rsidRPr="001041E3" w:rsidRDefault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-строение, местоположение и функции органов тела человека;</w:t>
            </w:r>
          </w:p>
          <w:p w:rsidR="002C1CFE" w:rsidRPr="001041E3" w:rsidRDefault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-физиологические характеристики основных процессов жизнедеятельности организма человека;</w:t>
            </w:r>
          </w:p>
          <w:p w:rsidR="002C1CFE" w:rsidRPr="001041E3" w:rsidRDefault="002C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-функциональные системы человека, их регуляцию и </w:t>
            </w:r>
            <w:proofErr w:type="spellStart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при взаимодействии с внешней средой.  </w:t>
            </w:r>
          </w:p>
        </w:tc>
      </w:tr>
    </w:tbl>
    <w:p w:rsidR="00DE38DB" w:rsidRDefault="00DE38DB" w:rsidP="008B2A0C">
      <w:pPr>
        <w:pStyle w:val="1"/>
        <w:spacing w:line="240" w:lineRule="auto"/>
        <w:ind w:firstLine="820"/>
        <w:jc w:val="center"/>
      </w:pPr>
      <w:r>
        <w:rPr>
          <w:b/>
          <w:bCs/>
          <w:color w:val="000000"/>
          <w:sz w:val="24"/>
          <w:szCs w:val="24"/>
          <w:lang w:eastAsia="ru-RU" w:bidi="ru-RU"/>
        </w:rPr>
        <w:t>Планируемые результаты освоения образовательной программы</w:t>
      </w:r>
    </w:p>
    <w:p w:rsidR="002C1CFE" w:rsidRPr="001041E3" w:rsidRDefault="00DE38DB" w:rsidP="008B2A0C">
      <w:pPr>
        <w:pStyle w:val="1"/>
        <w:spacing w:line="240" w:lineRule="auto"/>
        <w:ind w:firstLine="82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 w:bidi="ru-RU"/>
        </w:rPr>
        <w:t>1. Общие компетенции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7925"/>
      </w:tblGrid>
      <w:tr w:rsidR="000C6185" w:rsidTr="00DE38DB">
        <w:tc>
          <w:tcPr>
            <w:tcW w:w="1420" w:type="dxa"/>
          </w:tcPr>
          <w:p w:rsidR="000C6185" w:rsidRPr="00DE38DB" w:rsidRDefault="00DE38DB" w:rsidP="00CE01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8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Код компетенции</w:t>
            </w:r>
          </w:p>
        </w:tc>
        <w:tc>
          <w:tcPr>
            <w:tcW w:w="7925" w:type="dxa"/>
          </w:tcPr>
          <w:p w:rsidR="000C6185" w:rsidRPr="00DE38DB" w:rsidRDefault="00DE38DB" w:rsidP="00CE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8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Формулировка компетенции</w:t>
            </w:r>
          </w:p>
        </w:tc>
      </w:tr>
      <w:tr w:rsidR="000C6185" w:rsidTr="00DE38DB">
        <w:tc>
          <w:tcPr>
            <w:tcW w:w="1420" w:type="dxa"/>
          </w:tcPr>
          <w:p w:rsidR="000C6185" w:rsidRPr="00DE38DB" w:rsidRDefault="00DE38DB" w:rsidP="00DE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8D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7925" w:type="dxa"/>
          </w:tcPr>
          <w:p w:rsidR="000C6185" w:rsidRPr="00DE38DB" w:rsidRDefault="00DE38D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8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C6185" w:rsidTr="00DE38DB">
        <w:tc>
          <w:tcPr>
            <w:tcW w:w="1420" w:type="dxa"/>
          </w:tcPr>
          <w:p w:rsidR="000C6185" w:rsidRPr="00DE38DB" w:rsidRDefault="00DE38DB" w:rsidP="00DE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8D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7925" w:type="dxa"/>
          </w:tcPr>
          <w:p w:rsidR="000C6185" w:rsidRPr="00DE38DB" w:rsidRDefault="00DE38D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8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      </w:r>
          </w:p>
        </w:tc>
      </w:tr>
      <w:tr w:rsidR="00DE38DB" w:rsidRPr="007A4FB6" w:rsidTr="00DE38DB">
        <w:tc>
          <w:tcPr>
            <w:tcW w:w="1420" w:type="dxa"/>
          </w:tcPr>
          <w:p w:rsidR="00DE38DB" w:rsidRPr="007A4FB6" w:rsidRDefault="00DE38DB" w:rsidP="00DE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  <w:p w:rsidR="00DE38DB" w:rsidRPr="007A4FB6" w:rsidRDefault="00DE38DB" w:rsidP="00DE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5" w:type="dxa"/>
          </w:tcPr>
          <w:p w:rsidR="00DE38DB" w:rsidRPr="007A4FB6" w:rsidRDefault="00DE38DB" w:rsidP="00DE38DB">
            <w:pPr>
              <w:pStyle w:val="a7"/>
              <w:tabs>
                <w:tab w:val="left" w:pos="67"/>
              </w:tabs>
              <w:jc w:val="both"/>
              <w:rPr>
                <w:b/>
                <w:sz w:val="24"/>
                <w:szCs w:val="24"/>
              </w:rPr>
            </w:pPr>
            <w:r w:rsidRPr="007A4FB6">
              <w:rPr>
                <w:color w:val="000000"/>
                <w:sz w:val="24"/>
                <w:szCs w:val="24"/>
                <w:lang w:eastAsia="ru-RU" w:bidi="ru-RU"/>
              </w:rPr>
              <w:t>Использовать средства физической культуры для сохранения и укреп</w:t>
            </w:r>
            <w:r w:rsidRPr="007A4FB6">
              <w:rPr>
                <w:color w:val="000000"/>
                <w:sz w:val="24"/>
                <w:szCs w:val="24"/>
                <w:lang w:eastAsia="ru-RU" w:bidi="ru-RU"/>
              </w:rPr>
              <w:softHyphen/>
              <w:t>ления здоровья в процес</w:t>
            </w:r>
            <w:r w:rsidRPr="007A4FB6">
              <w:rPr>
                <w:color w:val="000000"/>
                <w:sz w:val="24"/>
                <w:szCs w:val="24"/>
                <w:lang w:eastAsia="ru-RU" w:bidi="ru-RU"/>
              </w:rPr>
              <w:softHyphen/>
              <w:t>се профессиональной деятельности и поддер</w:t>
            </w:r>
            <w:r w:rsidRPr="007A4FB6">
              <w:rPr>
                <w:color w:val="000000"/>
                <w:sz w:val="24"/>
                <w:szCs w:val="24"/>
                <w:lang w:eastAsia="ru-RU" w:bidi="ru-RU"/>
              </w:rPr>
              <w:softHyphen/>
              <w:t>жания</w:t>
            </w:r>
            <w:r w:rsidRPr="007A4FB6">
              <w:rPr>
                <w:color w:val="000000"/>
                <w:sz w:val="24"/>
                <w:szCs w:val="24"/>
                <w:lang w:eastAsia="ru-RU" w:bidi="ru-RU"/>
              </w:rPr>
              <w:tab/>
              <w:t>необходимого уровня физической под</w:t>
            </w:r>
            <w:r w:rsidRPr="007A4FB6">
              <w:rPr>
                <w:color w:val="000000"/>
                <w:sz w:val="24"/>
                <w:szCs w:val="24"/>
                <w:lang w:eastAsia="ru-RU" w:bidi="ru-RU"/>
              </w:rPr>
              <w:softHyphen/>
              <w:t>готовленности</w:t>
            </w:r>
          </w:p>
        </w:tc>
      </w:tr>
    </w:tbl>
    <w:p w:rsidR="00CE2827" w:rsidRPr="007A4FB6" w:rsidRDefault="00DE38DB" w:rsidP="00CE018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A4F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 Профессиональные компетенции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7925"/>
      </w:tblGrid>
      <w:tr w:rsidR="00DE38DB" w:rsidRPr="007A4FB6" w:rsidTr="00DE38DB">
        <w:tc>
          <w:tcPr>
            <w:tcW w:w="1129" w:type="dxa"/>
          </w:tcPr>
          <w:p w:rsidR="00DE38DB" w:rsidRPr="007A4FB6" w:rsidRDefault="007A4FB6" w:rsidP="00CE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8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Код компетенции</w:t>
            </w:r>
          </w:p>
        </w:tc>
        <w:tc>
          <w:tcPr>
            <w:tcW w:w="8216" w:type="dxa"/>
          </w:tcPr>
          <w:p w:rsidR="00DE38DB" w:rsidRPr="007A4FB6" w:rsidRDefault="00DE38DB" w:rsidP="00CE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8DB" w:rsidRPr="007A4FB6" w:rsidTr="00DE38DB">
        <w:tc>
          <w:tcPr>
            <w:tcW w:w="1129" w:type="dxa"/>
          </w:tcPr>
          <w:p w:rsidR="00DE38DB" w:rsidRPr="007A4FB6" w:rsidRDefault="00DE38DB" w:rsidP="00CE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8216" w:type="dxa"/>
          </w:tcPr>
          <w:p w:rsidR="00DE38DB" w:rsidRPr="007A4FB6" w:rsidRDefault="00DE38D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Консультиро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вать население по во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просам профилактики заболеваний</w:t>
            </w:r>
          </w:p>
        </w:tc>
      </w:tr>
      <w:tr w:rsidR="00DE38DB" w:rsidRPr="007A4FB6" w:rsidTr="00DE38DB">
        <w:tc>
          <w:tcPr>
            <w:tcW w:w="1129" w:type="dxa"/>
          </w:tcPr>
          <w:p w:rsidR="00DE38DB" w:rsidRPr="007A4FB6" w:rsidRDefault="00DE38DB" w:rsidP="00CE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8216" w:type="dxa"/>
          </w:tcPr>
          <w:p w:rsidR="00DE38DB" w:rsidRPr="007A4FB6" w:rsidRDefault="00DE38D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Пропаганди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ровать здоровый об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раз жизни</w:t>
            </w:r>
          </w:p>
        </w:tc>
      </w:tr>
      <w:tr w:rsidR="00DE38DB" w:rsidRPr="007A4FB6" w:rsidTr="00DE38DB">
        <w:tc>
          <w:tcPr>
            <w:tcW w:w="1129" w:type="dxa"/>
          </w:tcPr>
          <w:p w:rsidR="00DE38DB" w:rsidRPr="007A4FB6" w:rsidRDefault="00DE38DB" w:rsidP="00CE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8216" w:type="dxa"/>
          </w:tcPr>
          <w:p w:rsidR="00DE38DB" w:rsidRPr="007A4FB6" w:rsidRDefault="00DE38D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Участвовать в проведении профи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лактических осмотров и диспансеризации населения</w:t>
            </w:r>
          </w:p>
        </w:tc>
      </w:tr>
      <w:tr w:rsidR="00DE38DB" w:rsidRPr="007A4FB6" w:rsidTr="00DE38DB">
        <w:tc>
          <w:tcPr>
            <w:tcW w:w="1129" w:type="dxa"/>
          </w:tcPr>
          <w:p w:rsidR="00DE38DB" w:rsidRPr="007A4FB6" w:rsidRDefault="00DE38DB" w:rsidP="00CE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ПК 4,1</w:t>
            </w:r>
          </w:p>
        </w:tc>
        <w:tc>
          <w:tcPr>
            <w:tcW w:w="8216" w:type="dxa"/>
          </w:tcPr>
          <w:p w:rsidR="00DE38DB" w:rsidRPr="007A4FB6" w:rsidRDefault="007A4FB6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Проводить оценку состояния па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циента</w:t>
            </w:r>
          </w:p>
        </w:tc>
      </w:tr>
      <w:tr w:rsidR="00DE38DB" w:rsidRPr="007A4FB6" w:rsidTr="00DE38DB">
        <w:tc>
          <w:tcPr>
            <w:tcW w:w="1129" w:type="dxa"/>
          </w:tcPr>
          <w:p w:rsidR="00DE38DB" w:rsidRPr="007A4FB6" w:rsidRDefault="00DE38DB" w:rsidP="00CE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4.2</w:t>
            </w:r>
          </w:p>
        </w:tc>
        <w:tc>
          <w:tcPr>
            <w:tcW w:w="8216" w:type="dxa"/>
          </w:tcPr>
          <w:p w:rsidR="00DE38DB" w:rsidRPr="007A4FB6" w:rsidRDefault="007A4FB6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Выполнять медицинские манипу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ляции при оказании медицинской помощи пациенту</w:t>
            </w:r>
          </w:p>
        </w:tc>
      </w:tr>
      <w:tr w:rsidR="00DE38DB" w:rsidRPr="007A4FB6" w:rsidTr="00DE38DB">
        <w:tc>
          <w:tcPr>
            <w:tcW w:w="1129" w:type="dxa"/>
          </w:tcPr>
          <w:p w:rsidR="00DE38DB" w:rsidRPr="007A4FB6" w:rsidRDefault="00DE38DB" w:rsidP="00CE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8216" w:type="dxa"/>
          </w:tcPr>
          <w:p w:rsidR="00DE38DB" w:rsidRPr="007A4FB6" w:rsidRDefault="007A4FB6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Осуществлять уход за пациентом</w:t>
            </w:r>
          </w:p>
        </w:tc>
      </w:tr>
      <w:tr w:rsidR="00DE38DB" w:rsidRPr="007A4FB6" w:rsidTr="00DE38DB">
        <w:tc>
          <w:tcPr>
            <w:tcW w:w="1129" w:type="dxa"/>
          </w:tcPr>
          <w:p w:rsidR="00DE38DB" w:rsidRPr="007A4FB6" w:rsidRDefault="00DE38DB" w:rsidP="00CE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ПК 4.5</w:t>
            </w:r>
          </w:p>
        </w:tc>
        <w:tc>
          <w:tcPr>
            <w:tcW w:w="8216" w:type="dxa"/>
          </w:tcPr>
          <w:p w:rsidR="00DE38DB" w:rsidRPr="007A4FB6" w:rsidRDefault="007A4FB6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Оказывать медицинскую помощь в неотложной форме</w:t>
            </w:r>
          </w:p>
        </w:tc>
      </w:tr>
      <w:tr w:rsidR="00DE38DB" w:rsidRPr="007A4FB6" w:rsidTr="00DE38DB">
        <w:tc>
          <w:tcPr>
            <w:tcW w:w="1129" w:type="dxa"/>
          </w:tcPr>
          <w:p w:rsidR="00DE38DB" w:rsidRPr="007A4FB6" w:rsidRDefault="00DE38DB" w:rsidP="00CE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ПК 4.6</w:t>
            </w:r>
          </w:p>
        </w:tc>
        <w:tc>
          <w:tcPr>
            <w:tcW w:w="8216" w:type="dxa"/>
          </w:tcPr>
          <w:p w:rsidR="00DE38DB" w:rsidRPr="007A4FB6" w:rsidRDefault="007A4FB6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Участвовать в проведении меропри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ятий медицинской ре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абилитации</w:t>
            </w:r>
          </w:p>
        </w:tc>
      </w:tr>
      <w:tr w:rsidR="00DE38DB" w:rsidRPr="007A4FB6" w:rsidTr="00DE38DB">
        <w:tc>
          <w:tcPr>
            <w:tcW w:w="1129" w:type="dxa"/>
          </w:tcPr>
          <w:p w:rsidR="00DE38DB" w:rsidRPr="007A4FB6" w:rsidRDefault="00DE38DB" w:rsidP="00CE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8216" w:type="dxa"/>
          </w:tcPr>
          <w:p w:rsidR="00DE38DB" w:rsidRPr="007A4FB6" w:rsidRDefault="007A4FB6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Распознавать состояния, представ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ляющие угрозу жизни</w:t>
            </w:r>
          </w:p>
        </w:tc>
      </w:tr>
      <w:tr w:rsidR="00DE38DB" w:rsidRPr="007A4FB6" w:rsidTr="00DE38DB">
        <w:tc>
          <w:tcPr>
            <w:tcW w:w="1129" w:type="dxa"/>
          </w:tcPr>
          <w:p w:rsidR="00DE38DB" w:rsidRPr="007A4FB6" w:rsidRDefault="00DE38DB" w:rsidP="00CE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</w:p>
        </w:tc>
        <w:tc>
          <w:tcPr>
            <w:tcW w:w="8216" w:type="dxa"/>
          </w:tcPr>
          <w:p w:rsidR="00DE38DB" w:rsidRPr="007A4FB6" w:rsidRDefault="007A4FB6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Оказывать медицинскую помощь в экстренной форме</w:t>
            </w:r>
          </w:p>
        </w:tc>
      </w:tr>
      <w:tr w:rsidR="00DE38DB" w:rsidRPr="007A4FB6" w:rsidTr="00DE38DB">
        <w:tc>
          <w:tcPr>
            <w:tcW w:w="1129" w:type="dxa"/>
          </w:tcPr>
          <w:p w:rsidR="00DE38DB" w:rsidRPr="007A4FB6" w:rsidRDefault="00DE38DB" w:rsidP="00CE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ПК 5.3</w:t>
            </w:r>
          </w:p>
        </w:tc>
        <w:tc>
          <w:tcPr>
            <w:tcW w:w="8216" w:type="dxa"/>
          </w:tcPr>
          <w:p w:rsidR="00DE38DB" w:rsidRPr="007A4FB6" w:rsidRDefault="007A4FB6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Проводить мероприятия по под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держанию жизнедея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тельности организма пациента (пострадав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шего) до прибытия врача или бригады скорой помощи</w:t>
            </w:r>
          </w:p>
        </w:tc>
      </w:tr>
      <w:tr w:rsidR="00DE38DB" w:rsidRPr="007A4FB6" w:rsidTr="00DE38DB">
        <w:tc>
          <w:tcPr>
            <w:tcW w:w="1129" w:type="dxa"/>
          </w:tcPr>
          <w:p w:rsidR="00DE38DB" w:rsidRPr="007A4FB6" w:rsidRDefault="00DE38DB" w:rsidP="00CE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ПК 5.4</w:t>
            </w:r>
          </w:p>
        </w:tc>
        <w:tc>
          <w:tcPr>
            <w:tcW w:w="8216" w:type="dxa"/>
          </w:tcPr>
          <w:p w:rsidR="00DE38DB" w:rsidRPr="007A4FB6" w:rsidRDefault="007A4FB6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Осуществлять клиническое исполь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зование крови и (или) ее компонентов</w:t>
            </w:r>
          </w:p>
        </w:tc>
      </w:tr>
    </w:tbl>
    <w:p w:rsidR="00DE38DB" w:rsidRPr="007A4FB6" w:rsidRDefault="00DE38DB" w:rsidP="00CE01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8DB" w:rsidRPr="007A4FB6" w:rsidRDefault="007A4FB6" w:rsidP="007A4F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3. </w:t>
      </w:r>
      <w:r w:rsidRPr="007A4F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Личностные результаты реализации программы</w:t>
      </w:r>
      <w:r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0"/>
        <w:gridCol w:w="8015"/>
      </w:tblGrid>
      <w:tr w:rsidR="00DE38DB" w:rsidRPr="007A4FB6" w:rsidTr="008B2A0C">
        <w:tc>
          <w:tcPr>
            <w:tcW w:w="1330" w:type="dxa"/>
          </w:tcPr>
          <w:p w:rsidR="00DE38DB" w:rsidRPr="007A4FB6" w:rsidRDefault="007A4FB6" w:rsidP="00CE01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F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Код личностных результатов</w:t>
            </w:r>
          </w:p>
        </w:tc>
        <w:tc>
          <w:tcPr>
            <w:tcW w:w="8015" w:type="dxa"/>
          </w:tcPr>
          <w:p w:rsidR="00DE38DB" w:rsidRPr="007A4FB6" w:rsidRDefault="007A4FB6" w:rsidP="00CE01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F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Личностные результаты реализации программы воспитания</w:t>
            </w:r>
          </w:p>
        </w:tc>
      </w:tr>
      <w:tr w:rsidR="007A4FB6" w:rsidRPr="007A4FB6" w:rsidTr="008B2A0C">
        <w:tc>
          <w:tcPr>
            <w:tcW w:w="1330" w:type="dxa"/>
          </w:tcPr>
          <w:p w:rsidR="007A4FB6" w:rsidRPr="007A4FB6" w:rsidRDefault="007A4FB6" w:rsidP="007A4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ЛР 6</w:t>
            </w:r>
          </w:p>
        </w:tc>
        <w:tc>
          <w:tcPr>
            <w:tcW w:w="8015" w:type="dxa"/>
            <w:vAlign w:val="bottom"/>
          </w:tcPr>
          <w:p w:rsidR="007A4FB6" w:rsidRPr="007A4FB6" w:rsidRDefault="007A4FB6" w:rsidP="007A4FB6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7A4FB6">
              <w:rPr>
                <w:color w:val="000000"/>
                <w:sz w:val="24"/>
                <w:szCs w:val="24"/>
                <w:lang w:eastAsia="ru-RU" w:bidi="ru-RU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</w:tr>
      <w:tr w:rsidR="007A4FB6" w:rsidRPr="007A4FB6" w:rsidTr="008B2A0C">
        <w:tc>
          <w:tcPr>
            <w:tcW w:w="1330" w:type="dxa"/>
          </w:tcPr>
          <w:p w:rsidR="007A4FB6" w:rsidRPr="007A4FB6" w:rsidRDefault="007A4FB6" w:rsidP="007A4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  <w:p w:rsidR="007A4FB6" w:rsidRPr="007A4FB6" w:rsidRDefault="007A4FB6" w:rsidP="007A4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5" w:type="dxa"/>
            <w:vAlign w:val="bottom"/>
          </w:tcPr>
          <w:p w:rsidR="007A4FB6" w:rsidRPr="007A4FB6" w:rsidRDefault="007A4FB6" w:rsidP="007A4FB6">
            <w:pPr>
              <w:pStyle w:val="a7"/>
              <w:rPr>
                <w:sz w:val="24"/>
                <w:szCs w:val="24"/>
              </w:rPr>
            </w:pPr>
            <w:r w:rsidRPr="007A4FB6">
              <w:rPr>
                <w:color w:val="000000"/>
                <w:sz w:val="24"/>
                <w:szCs w:val="24"/>
                <w:lang w:eastAsia="ru-RU" w:bidi="ru-RU"/>
              </w:rPr>
              <w:t>Осознающий приоритетную ценность личности человека; уважаю</w:t>
            </w:r>
            <w:r w:rsidRPr="007A4FB6">
              <w:rPr>
                <w:color w:val="000000"/>
                <w:sz w:val="24"/>
                <w:szCs w:val="24"/>
                <w:lang w:eastAsia="ru-RU" w:bidi="ru-RU"/>
              </w:rPr>
              <w:softHyphen/>
              <w:t>щий собственную и чужую уникальность в различных ситуациях, во всех формах и видах деятельности.</w:t>
            </w:r>
          </w:p>
        </w:tc>
      </w:tr>
      <w:tr w:rsidR="007A4FB6" w:rsidRPr="007A4FB6" w:rsidTr="008B2A0C">
        <w:tc>
          <w:tcPr>
            <w:tcW w:w="1330" w:type="dxa"/>
          </w:tcPr>
          <w:p w:rsidR="007A4FB6" w:rsidRPr="007A4FB6" w:rsidRDefault="007A4FB6" w:rsidP="007A4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ЛР 9,</w:t>
            </w:r>
          </w:p>
        </w:tc>
        <w:tc>
          <w:tcPr>
            <w:tcW w:w="8015" w:type="dxa"/>
          </w:tcPr>
          <w:p w:rsidR="007A4FB6" w:rsidRPr="007A4FB6" w:rsidRDefault="007A4FB6" w:rsidP="007A4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Соблюдающий и пропагандирующий правила здорового и безопас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ного образа жизни, спорта; предупреждающий либо преодолеваю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щий зависимости от алкоголя, табака, </w:t>
            </w:r>
            <w:proofErr w:type="spellStart"/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психоактивных</w:t>
            </w:r>
            <w:proofErr w:type="spellEnd"/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7A4FB6" w:rsidRPr="007A4FB6" w:rsidTr="008B2A0C">
        <w:tc>
          <w:tcPr>
            <w:tcW w:w="1330" w:type="dxa"/>
          </w:tcPr>
          <w:p w:rsidR="007A4FB6" w:rsidRPr="007A4FB6" w:rsidRDefault="007A4FB6" w:rsidP="007A4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8015" w:type="dxa"/>
          </w:tcPr>
          <w:p w:rsidR="007A4FB6" w:rsidRPr="007A4FB6" w:rsidRDefault="007A4FB6" w:rsidP="007A4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Непрерывно совершенствующий профессиональные навыки через дополнительное профессиональное образование (программы повы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шения квалификации и программы профессиональной переподго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товки), наставничество, а также стажировки, использование дистан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ционных образовательных технологий (образовательный портал и </w:t>
            </w:r>
            <w:proofErr w:type="spellStart"/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вебинары</w:t>
            </w:r>
            <w:proofErr w:type="spellEnd"/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), тренинги в </w:t>
            </w:r>
            <w:proofErr w:type="spellStart"/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симуляционных</w:t>
            </w:r>
            <w:proofErr w:type="spellEnd"/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центрах, участие в </w:t>
            </w:r>
            <w:proofErr w:type="spellStart"/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конгресс</w:t>
            </w:r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ных</w:t>
            </w:r>
            <w:proofErr w:type="spellEnd"/>
            <w:r w:rsidRPr="007A4F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мероприятиях</w:t>
            </w:r>
          </w:p>
        </w:tc>
      </w:tr>
    </w:tbl>
    <w:p w:rsidR="00CE2827" w:rsidRDefault="00CE2827" w:rsidP="00CE01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CFE" w:rsidRPr="001041E3" w:rsidRDefault="004D0DD8" w:rsidP="00CE01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E3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2C1CFE" w:rsidRPr="001041E3" w:rsidRDefault="004D0DD8">
      <w:pPr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>2.1. Объем учебной 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26642D" w:rsidRPr="001041E3" w:rsidTr="0026642D">
        <w:tc>
          <w:tcPr>
            <w:tcW w:w="7792" w:type="dxa"/>
          </w:tcPr>
          <w:p w:rsidR="0026642D" w:rsidRPr="001041E3" w:rsidRDefault="002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53" w:type="dxa"/>
          </w:tcPr>
          <w:p w:rsidR="0026642D" w:rsidRPr="001041E3" w:rsidRDefault="002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Объем в часах</w:t>
            </w:r>
          </w:p>
        </w:tc>
      </w:tr>
      <w:tr w:rsidR="0026642D" w:rsidRPr="001041E3" w:rsidTr="0026642D">
        <w:tc>
          <w:tcPr>
            <w:tcW w:w="7792" w:type="dxa"/>
          </w:tcPr>
          <w:p w:rsidR="0026642D" w:rsidRPr="001041E3" w:rsidRDefault="002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553" w:type="dxa"/>
          </w:tcPr>
          <w:p w:rsidR="0026642D" w:rsidRPr="001041E3" w:rsidRDefault="002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26642D" w:rsidRPr="001041E3" w:rsidTr="0026642D">
        <w:tc>
          <w:tcPr>
            <w:tcW w:w="7792" w:type="dxa"/>
          </w:tcPr>
          <w:p w:rsidR="0026642D" w:rsidRPr="001041E3" w:rsidRDefault="002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 в т. ч.:</w:t>
            </w:r>
          </w:p>
        </w:tc>
        <w:tc>
          <w:tcPr>
            <w:tcW w:w="1553" w:type="dxa"/>
          </w:tcPr>
          <w:p w:rsidR="0026642D" w:rsidRPr="001041E3" w:rsidRDefault="002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42D" w:rsidRPr="001041E3" w:rsidTr="0026642D">
        <w:tc>
          <w:tcPr>
            <w:tcW w:w="7792" w:type="dxa"/>
          </w:tcPr>
          <w:p w:rsidR="0026642D" w:rsidRPr="001041E3" w:rsidRDefault="002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553" w:type="dxa"/>
          </w:tcPr>
          <w:p w:rsidR="0026642D" w:rsidRPr="001041E3" w:rsidRDefault="002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6642D" w:rsidRPr="001041E3" w:rsidTr="0026642D">
        <w:tc>
          <w:tcPr>
            <w:tcW w:w="7792" w:type="dxa"/>
          </w:tcPr>
          <w:p w:rsidR="0026642D" w:rsidRPr="001041E3" w:rsidRDefault="002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3" w:type="dxa"/>
          </w:tcPr>
          <w:p w:rsidR="0026642D" w:rsidRPr="001041E3" w:rsidRDefault="0026642D" w:rsidP="003D1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16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642D" w:rsidRPr="001041E3" w:rsidTr="0026642D">
        <w:tc>
          <w:tcPr>
            <w:tcW w:w="7792" w:type="dxa"/>
          </w:tcPr>
          <w:p w:rsidR="0026642D" w:rsidRPr="001041E3" w:rsidRDefault="002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53" w:type="dxa"/>
          </w:tcPr>
          <w:p w:rsidR="0026642D" w:rsidRPr="001041E3" w:rsidRDefault="003D1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642D" w:rsidRPr="001041E3" w:rsidTr="0026642D">
        <w:tc>
          <w:tcPr>
            <w:tcW w:w="7792" w:type="dxa"/>
          </w:tcPr>
          <w:p w:rsidR="0026642D" w:rsidRPr="001041E3" w:rsidRDefault="0026642D" w:rsidP="003D1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="003D16E8">
              <w:rPr>
                <w:rFonts w:ascii="Times New Roman" w:hAnsi="Times New Roman" w:cs="Times New Roman"/>
                <w:sz w:val="24"/>
                <w:szCs w:val="24"/>
              </w:rPr>
              <w:t xml:space="preserve"> – комплексный 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3D16E8">
              <w:rPr>
                <w:rFonts w:ascii="Times New Roman" w:hAnsi="Times New Roman" w:cs="Times New Roman"/>
                <w:sz w:val="24"/>
                <w:szCs w:val="24"/>
              </w:rPr>
              <w:t xml:space="preserve"> анатомия и физиология человека с основами патологии</w:t>
            </w:r>
          </w:p>
        </w:tc>
        <w:tc>
          <w:tcPr>
            <w:tcW w:w="1553" w:type="dxa"/>
          </w:tcPr>
          <w:p w:rsidR="0026642D" w:rsidRPr="001041E3" w:rsidRDefault="0026642D" w:rsidP="003D1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16E8">
              <w:rPr>
                <w:rFonts w:ascii="Times New Roman" w:hAnsi="Times New Roman" w:cs="Times New Roman"/>
                <w:sz w:val="24"/>
                <w:szCs w:val="24"/>
              </w:rPr>
              <w:t>2+6</w:t>
            </w:r>
          </w:p>
        </w:tc>
      </w:tr>
    </w:tbl>
    <w:p w:rsidR="0065320A" w:rsidRPr="001041E3" w:rsidRDefault="0065320A">
      <w:pPr>
        <w:rPr>
          <w:rFonts w:ascii="Times New Roman" w:hAnsi="Times New Roman" w:cs="Times New Roman"/>
          <w:sz w:val="24"/>
          <w:szCs w:val="24"/>
        </w:rPr>
        <w:sectPr w:rsidR="0065320A" w:rsidRPr="001041E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642D" w:rsidRPr="001041E3" w:rsidRDefault="0026642D">
      <w:pPr>
        <w:rPr>
          <w:rFonts w:ascii="Times New Roman" w:hAnsi="Times New Roman" w:cs="Times New Roman"/>
          <w:sz w:val="24"/>
          <w:szCs w:val="24"/>
        </w:rPr>
      </w:pPr>
    </w:p>
    <w:p w:rsidR="0065320A" w:rsidRPr="001041E3" w:rsidRDefault="0065320A" w:rsidP="006532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E3">
        <w:rPr>
          <w:rFonts w:ascii="Times New Roman" w:hAnsi="Times New Roman" w:cs="Times New Roman"/>
          <w:b/>
          <w:sz w:val="24"/>
          <w:szCs w:val="24"/>
        </w:rPr>
        <w:t>2.2. Тематический план и содержание учебной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8080"/>
        <w:gridCol w:w="992"/>
        <w:gridCol w:w="2374"/>
      </w:tblGrid>
      <w:tr w:rsidR="0065320A" w:rsidRPr="001041E3" w:rsidTr="00665517">
        <w:tc>
          <w:tcPr>
            <w:tcW w:w="3114" w:type="dxa"/>
          </w:tcPr>
          <w:p w:rsidR="0065320A" w:rsidRPr="00665517" w:rsidRDefault="0065320A" w:rsidP="00653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51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080" w:type="dxa"/>
          </w:tcPr>
          <w:p w:rsidR="0065320A" w:rsidRPr="00665517" w:rsidRDefault="0065320A" w:rsidP="00653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51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2" w:type="dxa"/>
          </w:tcPr>
          <w:p w:rsidR="0065320A" w:rsidRPr="00665517" w:rsidRDefault="0065320A" w:rsidP="00653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517">
              <w:rPr>
                <w:rFonts w:ascii="Times New Roman" w:hAnsi="Times New Roman" w:cs="Times New Roman"/>
                <w:b/>
                <w:sz w:val="20"/>
                <w:szCs w:val="20"/>
              </w:rPr>
              <w:t>Объем в часах</w:t>
            </w:r>
          </w:p>
        </w:tc>
        <w:tc>
          <w:tcPr>
            <w:tcW w:w="2374" w:type="dxa"/>
          </w:tcPr>
          <w:p w:rsidR="0065320A" w:rsidRPr="00665517" w:rsidRDefault="0065320A" w:rsidP="00653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517">
              <w:rPr>
                <w:rFonts w:ascii="Times New Roman" w:hAnsi="Times New Roman" w:cs="Times New Roman"/>
                <w:b/>
                <w:sz w:val="20"/>
                <w:szCs w:val="20"/>
              </w:rPr>
              <w:t>Коды компетенций и личностных результатов32F 33, формированию которых способствует элемент программы</w:t>
            </w:r>
          </w:p>
        </w:tc>
      </w:tr>
      <w:tr w:rsidR="0065320A" w:rsidRPr="001041E3" w:rsidTr="00665517">
        <w:tc>
          <w:tcPr>
            <w:tcW w:w="3114" w:type="dxa"/>
          </w:tcPr>
          <w:p w:rsidR="0065320A" w:rsidRPr="001041E3" w:rsidRDefault="000773EB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65320A" w:rsidRPr="001041E3" w:rsidRDefault="000773EB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5320A" w:rsidRPr="001041E3" w:rsidRDefault="000773EB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65320A" w:rsidRPr="001041E3" w:rsidRDefault="000773EB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773EB" w:rsidRPr="001041E3" w:rsidTr="00665517">
        <w:tc>
          <w:tcPr>
            <w:tcW w:w="11194" w:type="dxa"/>
            <w:gridSpan w:val="2"/>
          </w:tcPr>
          <w:p w:rsidR="000773EB" w:rsidRPr="001041E3" w:rsidRDefault="000773EB" w:rsidP="00942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Анатомия и физиология – науки, изучающие человека </w:t>
            </w:r>
          </w:p>
        </w:tc>
        <w:tc>
          <w:tcPr>
            <w:tcW w:w="992" w:type="dxa"/>
          </w:tcPr>
          <w:p w:rsidR="000773EB" w:rsidRPr="001041E3" w:rsidRDefault="00942FA7" w:rsidP="00077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0773EB" w:rsidRPr="001041E3" w:rsidRDefault="000773EB" w:rsidP="0007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8C9" w:rsidRPr="001041E3" w:rsidTr="00665517">
        <w:tc>
          <w:tcPr>
            <w:tcW w:w="3114" w:type="dxa"/>
            <w:vMerge w:val="restart"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Тема 1.1. Определение органа. Системы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ткани.</w:t>
            </w:r>
          </w:p>
        </w:tc>
        <w:tc>
          <w:tcPr>
            <w:tcW w:w="8080" w:type="dxa"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8C9" w:rsidRPr="001041E3" w:rsidTr="00665517">
        <w:tc>
          <w:tcPr>
            <w:tcW w:w="3114" w:type="dxa"/>
            <w:vMerge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E58C9" w:rsidRPr="001041E3" w:rsidRDefault="00AE58C9" w:rsidP="000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1.Характеристика организма человека как целостной биологической системы и социального существа. </w:t>
            </w:r>
          </w:p>
          <w:p w:rsidR="00AE58C9" w:rsidRPr="001041E3" w:rsidRDefault="00AE58C9" w:rsidP="000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2.Части тела человека. </w:t>
            </w:r>
          </w:p>
          <w:p w:rsidR="00AE58C9" w:rsidRPr="001041E3" w:rsidRDefault="00AE58C9" w:rsidP="000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3.Оси и плоскости тела человека. </w:t>
            </w:r>
          </w:p>
          <w:p w:rsidR="00AE58C9" w:rsidRPr="001041E3" w:rsidRDefault="00AE58C9" w:rsidP="000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4.Орган, системы органов. </w:t>
            </w:r>
          </w:p>
          <w:p w:rsidR="00AE58C9" w:rsidRPr="001041E3" w:rsidRDefault="00AE58C9" w:rsidP="00077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5. Гистология – учение о тканях. Классификация тканей</w:t>
            </w:r>
          </w:p>
        </w:tc>
        <w:tc>
          <w:tcPr>
            <w:tcW w:w="992" w:type="dxa"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 w:val="restart"/>
          </w:tcPr>
          <w:p w:rsidR="00AE58C9" w:rsidRPr="001041E3" w:rsidRDefault="00AE58C9" w:rsidP="00765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4.6., ПК 5.1., ПК 5.2., ПК 5.3., ПК 5.4. ЛР 6, ЛР 7, ЛР 9, ЛР 13</w:t>
            </w:r>
          </w:p>
        </w:tc>
      </w:tr>
      <w:tr w:rsidR="00AE58C9" w:rsidRPr="001041E3" w:rsidTr="00665517">
        <w:tc>
          <w:tcPr>
            <w:tcW w:w="3114" w:type="dxa"/>
            <w:vMerge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E58C9" w:rsidRPr="001041E3" w:rsidRDefault="00AE58C9" w:rsidP="00077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1 </w:t>
            </w:r>
          </w:p>
          <w:p w:rsidR="00AE58C9" w:rsidRPr="001041E3" w:rsidRDefault="00AE58C9" w:rsidP="00077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Ткани: эпителиальная, соединительная, нервная, мышечная. Изучение посредством работы с атласами, учебником, методическими пособиями, микропрепаратами</w:t>
            </w:r>
          </w:p>
        </w:tc>
        <w:tc>
          <w:tcPr>
            <w:tcW w:w="992" w:type="dxa"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  <w:vMerge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3EB" w:rsidRPr="001041E3" w:rsidTr="00665517">
        <w:tc>
          <w:tcPr>
            <w:tcW w:w="11194" w:type="dxa"/>
            <w:gridSpan w:val="2"/>
          </w:tcPr>
          <w:p w:rsidR="000773EB" w:rsidRPr="001041E3" w:rsidRDefault="000773EB" w:rsidP="006413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Морфофункциональная характеристика опорно-двигательного аппарата.</w:t>
            </w:r>
            <w:r w:rsidR="00641383"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Процесс движения.</w:t>
            </w:r>
          </w:p>
        </w:tc>
        <w:tc>
          <w:tcPr>
            <w:tcW w:w="992" w:type="dxa"/>
          </w:tcPr>
          <w:p w:rsidR="000773EB" w:rsidRPr="001041E3" w:rsidRDefault="000773EB" w:rsidP="00942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42FA7"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0773EB" w:rsidRPr="001041E3" w:rsidRDefault="000773EB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8C9" w:rsidRPr="001041E3" w:rsidTr="00665517">
        <w:tc>
          <w:tcPr>
            <w:tcW w:w="3114" w:type="dxa"/>
            <w:vMerge w:val="restart"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Тема 2.1. Кость как орган. Соединение костей. Основы миологии.</w:t>
            </w:r>
          </w:p>
        </w:tc>
        <w:tc>
          <w:tcPr>
            <w:tcW w:w="8080" w:type="dxa"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AE58C9" w:rsidRPr="001041E3" w:rsidRDefault="00AE58C9" w:rsidP="00942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74" w:type="dxa"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8C9" w:rsidRPr="001041E3" w:rsidTr="00665517">
        <w:tc>
          <w:tcPr>
            <w:tcW w:w="3114" w:type="dxa"/>
            <w:vMerge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E58C9" w:rsidRPr="001041E3" w:rsidRDefault="00AE58C9" w:rsidP="00077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1.Общий план строения скелета человека. 2.Строение кости как органа, классификация костей скелета человека. 3.Соединения костей. 4.Строение сустава. Классификация суставов, биомеханика суставов 5. Скелет головы, туловища, верхних и нижних конечностей. 6. Мышца как орган. Вспомогательный аппарат мышц. 7.Классификация мышц, группы мышц. 8.Мышечное сокращение. Утомление мышц. 9.Мышцы головы и шеи, туловища, верхних и нижних конечностей</w:t>
            </w:r>
          </w:p>
        </w:tc>
        <w:tc>
          <w:tcPr>
            <w:tcW w:w="992" w:type="dxa"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4" w:type="dxa"/>
            <w:vMerge w:val="restart"/>
          </w:tcPr>
          <w:p w:rsidR="00AE58C9" w:rsidRPr="001041E3" w:rsidRDefault="00AE58C9" w:rsidP="00765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4.6., ПК 5.1., ПК 5.2., ПК 5.3., ПК 5.4. ЛР 6, ЛР 7, ЛР 9, ЛР 13</w:t>
            </w:r>
          </w:p>
        </w:tc>
      </w:tr>
      <w:tr w:rsidR="0076529F" w:rsidRPr="001041E3" w:rsidTr="00665517">
        <w:tc>
          <w:tcPr>
            <w:tcW w:w="3114" w:type="dxa"/>
          </w:tcPr>
          <w:p w:rsidR="0076529F" w:rsidRPr="001041E3" w:rsidRDefault="0076529F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6529F" w:rsidRPr="001041E3" w:rsidRDefault="0076529F" w:rsidP="00077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№ 2  </w:t>
            </w:r>
          </w:p>
          <w:p w:rsidR="00942FA7" w:rsidRPr="001041E3" w:rsidRDefault="0076529F" w:rsidP="000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Морфофункциональная характеристика скелета и аппарата движения. </w:t>
            </w:r>
            <w:r w:rsidR="00942FA7" w:rsidRPr="001041E3">
              <w:rPr>
                <w:rFonts w:ascii="Times New Roman" w:hAnsi="Times New Roman" w:cs="Times New Roman"/>
                <w:sz w:val="24"/>
                <w:szCs w:val="24"/>
              </w:rPr>
              <w:t>Соединения костей. Строение сустава. Классификация суставов, биомеханика суставов</w:t>
            </w:r>
          </w:p>
          <w:p w:rsidR="00942FA7" w:rsidRPr="001041E3" w:rsidRDefault="00942FA7" w:rsidP="0094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Практическое занятие № 3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29F" w:rsidRPr="001041E3">
              <w:rPr>
                <w:rFonts w:ascii="Times New Roman" w:hAnsi="Times New Roman" w:cs="Times New Roman"/>
                <w:sz w:val="24"/>
                <w:szCs w:val="24"/>
              </w:rPr>
              <w:t>С помощью муляжей, фантомов и анатомических атласов изучение строения костей черепа (мозговой и лицевой отделы), соединений костей черепа; изучение особенностей черепа новорожденного; проецирование на поверхности тела отдельных костей и их частей: сосцевидный отросток височной кости, наружный затылочный бугор, теменные и лобные бугры;</w:t>
            </w:r>
            <w:r w:rsidR="003D1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29F"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строения позвоночного столба, грудной клетки; проецирование на поверхности тела отдельных костей и их частей: яремной вырезки грудины, мечевидного отростка грудины, остистых отростков позвонков; </w:t>
            </w:r>
          </w:p>
          <w:p w:rsidR="00420045" w:rsidRPr="001041E3" w:rsidRDefault="00942FA7" w:rsidP="0042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4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29F"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045" w:rsidRPr="001041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529F"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келета верхней конечности, его отделов; изучение строения лопатки и ключицы, костей свободной верхней конечности; изучение движений в суставах верхней конечности (плечевой, локтевой, лучезапястный, суставы кисти); типичные места переломов конечностей; скелета нижней конечности; изучение скелета тазового пояса и свободной нижней конечности; стопа, своды стопы; таз как целое; половые различия таза; изучение движений в суставах свободной нижней конечности (тазобедренный, коленный, голеностопный суставы, суставы стопы); типичные места переломов конечностей; </w:t>
            </w:r>
          </w:p>
          <w:p w:rsidR="00420045" w:rsidRPr="001041E3" w:rsidRDefault="00420045" w:rsidP="00420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5   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Движения в суставах при сокращении мышц; мышцы синергисты и мышцы–антагонисты; изучение видов мышечного сокращения, мышцы головы (жевательные и мимические, их расположение и функции); мышцы верхней конечности: расположение, функции. Топографические образования верхней конечности: подмышечная впадина, локтевая ямка;</w:t>
            </w:r>
          </w:p>
          <w:p w:rsidR="0076529F" w:rsidRPr="001041E3" w:rsidRDefault="00420045" w:rsidP="00420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6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Мышцы живота, груди, спины. Т</w:t>
            </w:r>
            <w:r w:rsidR="0076529F" w:rsidRPr="001041E3">
              <w:rPr>
                <w:rFonts w:ascii="Times New Roman" w:hAnsi="Times New Roman" w:cs="Times New Roman"/>
                <w:sz w:val="24"/>
                <w:szCs w:val="24"/>
              </w:rPr>
              <w:t>опографи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6529F"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и функци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529F"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мышц живота, спины, груди. Слабые места передней брюшной стенки; топографические образования нижней конечности.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Мышцы нижней конечности (мышцы таза, мышцы бедра, мышцы голени, мышцы стопы).</w:t>
            </w:r>
          </w:p>
        </w:tc>
        <w:tc>
          <w:tcPr>
            <w:tcW w:w="992" w:type="dxa"/>
          </w:tcPr>
          <w:p w:rsidR="0076529F" w:rsidRPr="001041E3" w:rsidRDefault="00870581" w:rsidP="006532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55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374" w:type="dxa"/>
            <w:vMerge/>
          </w:tcPr>
          <w:p w:rsidR="0076529F" w:rsidRPr="001041E3" w:rsidRDefault="0076529F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3EB" w:rsidRPr="001041E3" w:rsidTr="00665517">
        <w:tc>
          <w:tcPr>
            <w:tcW w:w="11194" w:type="dxa"/>
            <w:gridSpan w:val="2"/>
          </w:tcPr>
          <w:p w:rsidR="000773EB" w:rsidRPr="001041E3" w:rsidRDefault="000773EB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Морфофункциональная характеристика системы органов дыхания. Процесс дыхания.</w:t>
            </w:r>
          </w:p>
        </w:tc>
        <w:tc>
          <w:tcPr>
            <w:tcW w:w="992" w:type="dxa"/>
          </w:tcPr>
          <w:p w:rsidR="000773EB" w:rsidRPr="001041E3" w:rsidRDefault="00BF64C0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0773EB" w:rsidRPr="001041E3" w:rsidRDefault="000773EB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8C9" w:rsidRPr="001041E3" w:rsidTr="00665517">
        <w:tc>
          <w:tcPr>
            <w:tcW w:w="3114" w:type="dxa"/>
            <w:vMerge w:val="restart"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Тема 3.1 Система органов дыхания. Анатомия и физиология органов дыхания</w:t>
            </w:r>
          </w:p>
        </w:tc>
        <w:tc>
          <w:tcPr>
            <w:tcW w:w="8080" w:type="dxa"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AE58C9" w:rsidRPr="001041E3" w:rsidRDefault="00BF64C0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8C9" w:rsidRPr="001041E3" w:rsidTr="00665517">
        <w:tc>
          <w:tcPr>
            <w:tcW w:w="3114" w:type="dxa"/>
            <w:vMerge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E58C9" w:rsidRPr="001041E3" w:rsidRDefault="00AE58C9" w:rsidP="00077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1.Обзор дыхательной системы. Роль системы дыхания для организма. Значение кислорода. 2.Этапы дыхания. 3.Строение и функции органов дыхательной системы. 4.Потребность дышать, структуры организма человека, её удовлетворяющие 5. Условно-рефлекторная и произвольная регуляция дыхания. 6.Дыхание при физической работе, при повышенном и 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пониженном барометрическом давлении. 7.Резервные возможности системы дыхания. 8.Защитные дыхательные рефлексы. Дыхание при речи. 9. Функциональная система поддержания постоянства газового состава крови</w:t>
            </w:r>
          </w:p>
        </w:tc>
        <w:tc>
          <w:tcPr>
            <w:tcW w:w="992" w:type="dxa"/>
          </w:tcPr>
          <w:p w:rsidR="00AE58C9" w:rsidRPr="001041E3" w:rsidRDefault="00AE58C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374" w:type="dxa"/>
          </w:tcPr>
          <w:p w:rsidR="00AE58C9" w:rsidRPr="001041E3" w:rsidRDefault="00AE58C9" w:rsidP="00765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ОК 08 ПК 3.1., ПК 3.2., ПК 3.3., ПК 4,1., ПК 4.2., ПК 4.3., ПК 4.5., ПК 4.6., ПК 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5.1., ПК 5.2., ПК 5.3., ПК 5.4. ЛР 6, ЛР 7, ЛР 9, ЛР 13</w:t>
            </w:r>
          </w:p>
        </w:tc>
      </w:tr>
      <w:tr w:rsidR="000773EB" w:rsidRPr="001041E3" w:rsidTr="00665517">
        <w:tc>
          <w:tcPr>
            <w:tcW w:w="3114" w:type="dxa"/>
          </w:tcPr>
          <w:p w:rsidR="000773EB" w:rsidRPr="001041E3" w:rsidRDefault="000773EB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773EB" w:rsidRPr="001041E3" w:rsidRDefault="00870581" w:rsidP="00AE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</w:t>
            </w:r>
            <w:r w:rsidR="00D64829"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DFA"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3EB"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 помощью препаратов, муляжей, таблиц топографии органов дыхательной системы, строения и функций воздухоносных путей (полость носа, гортань, трахея, главные бронхи). Демонстрация на муляже проекции хрящей гортани, бифуркации трахеи, правого и левого главных бронхов. Изучение строения легких с использованием препаратов, планшетов и муляжей. Изучение строения плевры, плевральной полости. Опасность перелома ребер при сердечно-легочной реанимации. Демонстрация на муляже верхних и нижних границ легких</w:t>
            </w:r>
            <w:r w:rsidR="00124DFA" w:rsidRPr="00104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3EB"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частоты дыхательных движений в минуту в покое и после физической нагрузки. Спирометрия. Дыхательные объемы.</w:t>
            </w:r>
          </w:p>
        </w:tc>
        <w:tc>
          <w:tcPr>
            <w:tcW w:w="992" w:type="dxa"/>
          </w:tcPr>
          <w:p w:rsidR="000773EB" w:rsidRPr="001041E3" w:rsidRDefault="000773EB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FF7" w:rsidRPr="00665517" w:rsidRDefault="00870581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84FF7" w:rsidRPr="001041E3" w:rsidRDefault="00384FF7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FF7" w:rsidRPr="001041E3" w:rsidRDefault="00384FF7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FF7" w:rsidRPr="001041E3" w:rsidRDefault="00384FF7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0773EB" w:rsidRPr="001041E3" w:rsidRDefault="000773EB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910" w:rsidRPr="001041E3" w:rsidTr="00680910">
        <w:tc>
          <w:tcPr>
            <w:tcW w:w="11194" w:type="dxa"/>
            <w:gridSpan w:val="2"/>
          </w:tcPr>
          <w:p w:rsidR="00680910" w:rsidRPr="001041E3" w:rsidRDefault="00680910" w:rsidP="00AE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AE58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. Морфофункциональная характеристика системы органов пищеварения. Процесс пищеварения. Обмен веществ и энергии</w:t>
            </w:r>
          </w:p>
        </w:tc>
        <w:tc>
          <w:tcPr>
            <w:tcW w:w="992" w:type="dxa"/>
          </w:tcPr>
          <w:p w:rsidR="00680910" w:rsidRPr="001041E3" w:rsidRDefault="00680910" w:rsidP="0064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440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910" w:rsidRPr="001041E3" w:rsidTr="00665517">
        <w:tc>
          <w:tcPr>
            <w:tcW w:w="3114" w:type="dxa"/>
            <w:vMerge w:val="restart"/>
          </w:tcPr>
          <w:p w:rsidR="00680910" w:rsidRPr="001041E3" w:rsidRDefault="00680910" w:rsidP="00AE5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E5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.1 Строение и функции пищеварительной системы</w:t>
            </w:r>
          </w:p>
        </w:tc>
        <w:tc>
          <w:tcPr>
            <w:tcW w:w="8080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910" w:rsidRPr="001041E3" w:rsidTr="00665517">
        <w:tc>
          <w:tcPr>
            <w:tcW w:w="311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0910" w:rsidRPr="001041E3" w:rsidRDefault="00680910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1.Общий план строения пищеварительной системы. 2. Значение пищеварения и методы его исследования. 3.Переваривающая, всасывающая и двигательная функции органов пищеварения. 4.Строение стенки желудочно-кишечного тракта и пищеварительных желез. 5.Топография и строение органов желудочно-кишечного тракта, печени, поджелудочной железы. 6.Брюшина, строение. Образования брюшины: связки, брыжейки, сальники. 7.Отношение органов брюшной полости к брюшине.</w:t>
            </w:r>
          </w:p>
        </w:tc>
        <w:tc>
          <w:tcPr>
            <w:tcW w:w="992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680910" w:rsidRPr="001041E3" w:rsidRDefault="00680910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4.6., ПК 5.1., ПК 5.2., ПК 5.3., ПК 5.4. ЛР 6, ЛР 7, ЛР 9, ЛР 13</w:t>
            </w:r>
          </w:p>
        </w:tc>
      </w:tr>
      <w:tr w:rsidR="00680910" w:rsidRPr="001041E3" w:rsidTr="00665517">
        <w:tc>
          <w:tcPr>
            <w:tcW w:w="3114" w:type="dxa"/>
            <w:vMerge w:val="restart"/>
          </w:tcPr>
          <w:p w:rsidR="00680910" w:rsidRPr="001041E3" w:rsidRDefault="00680910" w:rsidP="00AE5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E5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.2 Полость рта, глотка, пищевод, желудок: строение и функции</w:t>
            </w:r>
          </w:p>
        </w:tc>
        <w:tc>
          <w:tcPr>
            <w:tcW w:w="8080" w:type="dxa"/>
          </w:tcPr>
          <w:p w:rsidR="00680910" w:rsidRPr="001041E3" w:rsidRDefault="00680910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680910" w:rsidRPr="001041E3" w:rsidRDefault="00BF64C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910" w:rsidRPr="001041E3" w:rsidTr="00665517">
        <w:tc>
          <w:tcPr>
            <w:tcW w:w="311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0910" w:rsidRPr="001041E3" w:rsidRDefault="00680910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1.Процессы пищеварения на уровне полости рта. 2.Механическая и химическая обработка пищи. 3.Состав пищеварительных соков, деятельность ферментов. 4.Регуляция процессов пищеварения со стороны эндокринной и нервной систем. 5.Состав и свойства слюны. Регуляция слюноотделения. 6.Акт глотания. Регуляция глотания.</w:t>
            </w:r>
          </w:p>
        </w:tc>
        <w:tc>
          <w:tcPr>
            <w:tcW w:w="992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4" w:type="dxa"/>
            <w:vMerge w:val="restart"/>
          </w:tcPr>
          <w:p w:rsidR="00680910" w:rsidRPr="001041E3" w:rsidRDefault="00680910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4.6., ПК 5.1., ПК 5.2., ПК 5.3., ПК 5.4. ЛР 6, ЛР 7, ЛР 9, ЛР 13</w:t>
            </w:r>
          </w:p>
        </w:tc>
      </w:tr>
      <w:tr w:rsidR="00680910" w:rsidRPr="001041E3" w:rsidTr="00665517">
        <w:tc>
          <w:tcPr>
            <w:tcW w:w="311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0910" w:rsidRPr="001041E3" w:rsidRDefault="00680910" w:rsidP="00AE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№ </w:t>
            </w:r>
            <w:r w:rsidR="00AE58C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Топография органов пищеварительного тракта с характеристикой их функции. Изучение строения и функций полости рта, органов полости рта. Изучение строения и функций глотки, пищевода. Изучение расположения, места открытия выводных протоков слюнных 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желез. Определение проекции желудка на поверхности передней брюшной стенки на фантоме. Изучение с использованием препаратов, муляжей, планшетов желудка, функции органа. Изучение состава и свойств желудочного сока.</w:t>
            </w:r>
          </w:p>
        </w:tc>
        <w:tc>
          <w:tcPr>
            <w:tcW w:w="992" w:type="dxa"/>
          </w:tcPr>
          <w:p w:rsidR="00680910" w:rsidRPr="001041E3" w:rsidRDefault="00AE58C9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37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910" w:rsidRPr="001041E3" w:rsidTr="00665517">
        <w:tc>
          <w:tcPr>
            <w:tcW w:w="3114" w:type="dxa"/>
            <w:vMerge w:val="restart"/>
          </w:tcPr>
          <w:p w:rsidR="00680910" w:rsidRPr="001041E3" w:rsidRDefault="00680910" w:rsidP="00AE5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AE5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.3 Пищеварительные железы. Печень и поджелудочная железа.</w:t>
            </w:r>
          </w:p>
        </w:tc>
        <w:tc>
          <w:tcPr>
            <w:tcW w:w="8080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680910" w:rsidRPr="001041E3" w:rsidRDefault="00AE58C9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910" w:rsidRPr="001041E3" w:rsidTr="00665517">
        <w:tc>
          <w:tcPr>
            <w:tcW w:w="311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0910" w:rsidRPr="001041E3" w:rsidRDefault="00680910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1.Печень как пищеварительная железа. Функции печени как жизненно-важного органа. 2. Желчь, ее состав. Пути </w:t>
            </w:r>
            <w:proofErr w:type="spellStart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желчевыведения</w:t>
            </w:r>
            <w:proofErr w:type="spellEnd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 3.Регуляция выработки желчи. Желчевыводящие пути. 4.Поджелудочная железа. Поджелудочный сок: состав и значение. 5.Регуляция выработки поджелудочного сока</w:t>
            </w:r>
          </w:p>
        </w:tc>
        <w:tc>
          <w:tcPr>
            <w:tcW w:w="992" w:type="dxa"/>
          </w:tcPr>
          <w:p w:rsidR="00680910" w:rsidRPr="001041E3" w:rsidRDefault="00AE58C9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 w:val="restart"/>
          </w:tcPr>
          <w:p w:rsidR="00680910" w:rsidRPr="001041E3" w:rsidRDefault="00680910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4.6., ПК 5.1., ПК 5.2., ПК 5.3., ПК 5.4. ЛР 6, ЛР 7, ЛР 9, ЛР 13</w:t>
            </w:r>
          </w:p>
        </w:tc>
      </w:tr>
      <w:tr w:rsidR="00680910" w:rsidRPr="001041E3" w:rsidTr="00665517">
        <w:tc>
          <w:tcPr>
            <w:tcW w:w="311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0910" w:rsidRPr="001041E3" w:rsidRDefault="00680910" w:rsidP="00AE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AE58C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проекции поджелудочной железы, печени, желчного пузыря на поверхности передней брюшной стенки на фантоме. Изучение с использованием препаратов, муляжей, планшетов поджелудочной железы, печени, желчного пузыря. Желчь, состав, свойства. Изучение желчевыводящих путей.</w:t>
            </w:r>
          </w:p>
        </w:tc>
        <w:tc>
          <w:tcPr>
            <w:tcW w:w="992" w:type="dxa"/>
          </w:tcPr>
          <w:p w:rsidR="00680910" w:rsidRPr="001041E3" w:rsidRDefault="00AE58C9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910" w:rsidRPr="001041E3" w:rsidTr="00665517">
        <w:tc>
          <w:tcPr>
            <w:tcW w:w="3114" w:type="dxa"/>
            <w:vMerge w:val="restart"/>
          </w:tcPr>
          <w:p w:rsidR="00680910" w:rsidRPr="001041E3" w:rsidRDefault="00680910" w:rsidP="00AE5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E5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.4 Кишечник: строение и пищеварение в нем.</w:t>
            </w:r>
          </w:p>
        </w:tc>
        <w:tc>
          <w:tcPr>
            <w:tcW w:w="8080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680910" w:rsidRPr="001041E3" w:rsidRDefault="006440EC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910" w:rsidRPr="001041E3" w:rsidTr="00665517">
        <w:tc>
          <w:tcPr>
            <w:tcW w:w="311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0910" w:rsidRPr="001041E3" w:rsidRDefault="00680910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1.Процессы пищеварения на уровне тонкой и толстой кишки. 2.Механическая и химическая обработка пищи. 3.Состав пищеварительных соков, деятельность ферментов. 4.Полостное и пристеночное пищеварение. Всасывание. 5.Регуляция процессов пищеварения со стороны эндокринной и нервной систем. 6.Роль микроорганизмов в процессе пищеварения в толстой кишке</w:t>
            </w:r>
          </w:p>
        </w:tc>
        <w:tc>
          <w:tcPr>
            <w:tcW w:w="992" w:type="dxa"/>
          </w:tcPr>
          <w:p w:rsidR="00680910" w:rsidRPr="001041E3" w:rsidRDefault="006440EC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 w:val="restart"/>
          </w:tcPr>
          <w:p w:rsidR="00680910" w:rsidRPr="001041E3" w:rsidRDefault="00680910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4.6., ПК 5.1., ПК 5.2., ПК 5.3., ПК 5.4. ЛР 6, ЛР 7, ЛР 9, ЛР 13</w:t>
            </w:r>
          </w:p>
        </w:tc>
      </w:tr>
      <w:tr w:rsidR="00680910" w:rsidRPr="001041E3" w:rsidTr="00665517">
        <w:tc>
          <w:tcPr>
            <w:tcW w:w="311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0910" w:rsidRPr="001041E3" w:rsidRDefault="00680910" w:rsidP="00AE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№ </w:t>
            </w:r>
            <w:r w:rsidR="00AE58C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 использованием препаратов, муляжей, планшетов строения и функций кишечника. Тонкая кишка – расположение, проекция на переднюю брюшную стенку. Изучение пищеварения в тонкой кишке. Изучение строения толстой кишки с использованием муляжей, атласов, планшетов, макропрепаратов. Проекция отделов толстой кишки на брюшную стенку. Изучение пищеварения в толстой кишке под действием ферментов кишечного сока и бактерий. Формирование каловых масс. Состав каловых масс. Акт дефекации, его регуляция. Составление сравнительной характеристики строения стенки желудка, тонкой и толстой кишки и характеристики процессов пищеварения в различных отделах пищеварительного тракта.</w:t>
            </w:r>
          </w:p>
        </w:tc>
        <w:tc>
          <w:tcPr>
            <w:tcW w:w="992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55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910" w:rsidRPr="001041E3" w:rsidTr="00665517">
        <w:tc>
          <w:tcPr>
            <w:tcW w:w="3114" w:type="dxa"/>
            <w:vMerge w:val="restart"/>
          </w:tcPr>
          <w:p w:rsidR="00680910" w:rsidRPr="001041E3" w:rsidRDefault="00680910" w:rsidP="00AE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E5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.5 Обмен веществ, энергии, тепла. Терморегуляция организма. Обмен белков, жиров и углеводов.</w:t>
            </w:r>
          </w:p>
        </w:tc>
        <w:tc>
          <w:tcPr>
            <w:tcW w:w="8080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680910" w:rsidRPr="001041E3" w:rsidRDefault="00AE58C9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74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910" w:rsidRPr="001041E3" w:rsidTr="00665517">
        <w:tc>
          <w:tcPr>
            <w:tcW w:w="3114" w:type="dxa"/>
            <w:vMerge/>
          </w:tcPr>
          <w:p w:rsidR="00680910" w:rsidRPr="001041E3" w:rsidRDefault="00680910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0910" w:rsidRPr="001041E3" w:rsidRDefault="00680910" w:rsidP="0068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1.Общее понятие об обмене веществ в организме. 2.Обмен веществ между организмом и внешней средой как основное условие жизни и сохранение гомеостаза. 3.Пластическая и энергетическая роль питательных веществ. 4.Общее представление об обмене и специфическом синтезе в организме белков, жиров, углеводов. 5.Азотистое равновесие. Положительный и отрицательный азотистый баланс. 6.Значение минеральных веществ и микроэлементов.</w:t>
            </w:r>
          </w:p>
          <w:p w:rsidR="00680910" w:rsidRPr="001041E3" w:rsidRDefault="00680910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7.Постоянство температуры внутренней среды организма как необходимое условие нормального протекания метаболических процессов.  8.Температура человека и ее суточное колебание. 9.Температура различных участков кожных покровов и внутренних органов человека. 10.Физическая и химическая терморегуляция. 11.Обмен веществ как источник образования теплоты. 12.Роль отдельных органов в терморегуляции. Теплоотдача. Способы отдачи теплоты с поверхности тела (излучение, испарение, проведение). 13.Физиологические механизмы теплоотдачи. 14. Центр терморегуляции. Нервные и гуморальные механизмы терморегуляции. 15.Функциональная система, обеспечивающая поддержание температуры внутренней среды при изменении температуры внешней среды.</w:t>
            </w:r>
          </w:p>
        </w:tc>
        <w:tc>
          <w:tcPr>
            <w:tcW w:w="992" w:type="dxa"/>
          </w:tcPr>
          <w:p w:rsidR="00680910" w:rsidRPr="001041E3" w:rsidRDefault="00680910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680910" w:rsidRPr="001041E3" w:rsidRDefault="00680910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4.6., ПК 5.1., ПК 5.2., ПК 5.3., ПК 5.4. ЛР 6, ЛР 7, ЛР 9, ЛР 13</w:t>
            </w:r>
          </w:p>
        </w:tc>
      </w:tr>
      <w:tr w:rsidR="00680910" w:rsidRPr="001041E3" w:rsidTr="00680910">
        <w:tc>
          <w:tcPr>
            <w:tcW w:w="11194" w:type="dxa"/>
            <w:gridSpan w:val="2"/>
          </w:tcPr>
          <w:p w:rsidR="00680910" w:rsidRPr="001041E3" w:rsidRDefault="00680910" w:rsidP="00AE5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AE58C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Морфофункциональная характеристика органов выделения. Процесс выделения. Система органов репродукции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80910" w:rsidRPr="001041E3" w:rsidRDefault="00680910" w:rsidP="0064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440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910" w:rsidRPr="001041E3" w:rsidTr="00665517">
        <w:tc>
          <w:tcPr>
            <w:tcW w:w="3114" w:type="dxa"/>
            <w:vMerge w:val="restart"/>
          </w:tcPr>
          <w:p w:rsidR="00680910" w:rsidRPr="001041E3" w:rsidRDefault="00680910" w:rsidP="00AE5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E5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.1 Общие вопросы анатомии и физиологии мочевыделительной системы. </w:t>
            </w:r>
          </w:p>
        </w:tc>
        <w:tc>
          <w:tcPr>
            <w:tcW w:w="8080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680910" w:rsidRPr="001041E3" w:rsidRDefault="008877A4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910" w:rsidRPr="001041E3" w:rsidTr="00665517">
        <w:tc>
          <w:tcPr>
            <w:tcW w:w="311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0910" w:rsidRPr="001041E3" w:rsidRDefault="00680910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1.Процесс выделения. Роль выделительных органов в поддержании постоянства внутренней среды. Выделительная функция других систем организма. 2.Топография и строение органов мочевыделительной системы. 3.Критерии оценки деятельности мочевыделительной системы. </w:t>
            </w:r>
          </w:p>
        </w:tc>
        <w:tc>
          <w:tcPr>
            <w:tcW w:w="992" w:type="dxa"/>
          </w:tcPr>
          <w:p w:rsidR="00680910" w:rsidRPr="001041E3" w:rsidRDefault="008877A4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 w:val="restart"/>
          </w:tcPr>
          <w:p w:rsidR="00680910" w:rsidRPr="001041E3" w:rsidRDefault="00680910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 4.6., ПК 5.1., ПК 5.2., ПК 5.3., ПК 5.4. ЛР 6, ЛР 7, ЛР 9, ЛР 13</w:t>
            </w:r>
          </w:p>
        </w:tc>
      </w:tr>
      <w:tr w:rsidR="00680910" w:rsidRPr="001041E3" w:rsidTr="00665517">
        <w:tc>
          <w:tcPr>
            <w:tcW w:w="311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0910" w:rsidRPr="001041E3" w:rsidRDefault="00680910" w:rsidP="00887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1</w:t>
            </w:r>
            <w:r w:rsidR="008877A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топографии органов мочевыделительной системы на муляжах, таблицах с указанием функциональной особенностей каждого органа. Определение проекции почек на поверхности поясничной области (на фантоме, друг на друге). Изучение строения почек. Фиксирующий аппарат, структурно-функциональная единица почки – нефрон. Изучение особенностей кровоснабжения почки.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Изучение с использованием препаратов, муляжей, планшетов мочеточников, мочевого пузыря, мочеиспускательного канала: мужского и женского. Критерии оценки процесса выделения.</w:t>
            </w:r>
          </w:p>
        </w:tc>
        <w:tc>
          <w:tcPr>
            <w:tcW w:w="992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910" w:rsidRPr="001041E3" w:rsidTr="00665517">
        <w:tc>
          <w:tcPr>
            <w:tcW w:w="3114" w:type="dxa"/>
            <w:vMerge w:val="restart"/>
          </w:tcPr>
          <w:p w:rsidR="00680910" w:rsidRPr="001041E3" w:rsidRDefault="00680910" w:rsidP="00AE5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E5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Физиология  мочевыделительной системы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680910" w:rsidRPr="001041E3" w:rsidRDefault="008877A4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910" w:rsidRPr="001041E3" w:rsidTr="00665517">
        <w:tc>
          <w:tcPr>
            <w:tcW w:w="311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0910" w:rsidRPr="001041E3" w:rsidRDefault="00680910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образования мочи. Состав и свойства первичной и вторичной мочи в норме. Регуляция деятельности почек нервной и эндокринной системами. Адаптивные изменения функции почек при различных условиях внешней среды. Клиническое значение исследования мочи. Понятие о полиурии, анурии, </w:t>
            </w:r>
            <w:proofErr w:type="spellStart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олигурии</w:t>
            </w:r>
            <w:proofErr w:type="spellEnd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, гематурии Строение мочевыводящих путей: мочеточники, мочевой пузырь, мочеиспускательный канал.</w:t>
            </w:r>
          </w:p>
        </w:tc>
        <w:tc>
          <w:tcPr>
            <w:tcW w:w="992" w:type="dxa"/>
          </w:tcPr>
          <w:p w:rsidR="00680910" w:rsidRPr="001041E3" w:rsidRDefault="008877A4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 w:val="restart"/>
          </w:tcPr>
          <w:p w:rsidR="00680910" w:rsidRPr="001041E3" w:rsidRDefault="00680910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 4.6., ПК 5.1., ПК 5.2., ПК 5.3., ПК 5.4. ЛР 6, ЛР 7, ЛР 9, ЛР 13</w:t>
            </w:r>
          </w:p>
        </w:tc>
      </w:tr>
      <w:tr w:rsidR="00680910" w:rsidRPr="001041E3" w:rsidTr="00665517">
        <w:tc>
          <w:tcPr>
            <w:tcW w:w="311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0910" w:rsidRPr="001041E3" w:rsidRDefault="00680910" w:rsidP="00887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1</w:t>
            </w:r>
            <w:r w:rsidR="008877A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состава мочи,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клинических анализов мочи. Наличие клеток эпителия, лейкоцитов, эритроцитов, белка, сахара как свидетельство патологических процессов в организме.</w:t>
            </w:r>
          </w:p>
        </w:tc>
        <w:tc>
          <w:tcPr>
            <w:tcW w:w="992" w:type="dxa"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/>
          </w:tcPr>
          <w:p w:rsidR="00680910" w:rsidRPr="001041E3" w:rsidRDefault="00680910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65" w:rsidRPr="001041E3" w:rsidTr="00665517">
        <w:tc>
          <w:tcPr>
            <w:tcW w:w="3114" w:type="dxa"/>
            <w:vMerge w:val="restart"/>
          </w:tcPr>
          <w:p w:rsidR="00AF7F65" w:rsidRPr="001041E3" w:rsidRDefault="00AF7F65" w:rsidP="00AE5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E5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.4 Процесс репродукции. Половая система человека</w:t>
            </w:r>
          </w:p>
        </w:tc>
        <w:tc>
          <w:tcPr>
            <w:tcW w:w="8080" w:type="dxa"/>
          </w:tcPr>
          <w:p w:rsidR="00AF7F65" w:rsidRPr="001041E3" w:rsidRDefault="00AF7F65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AF7F65" w:rsidRPr="001041E3" w:rsidRDefault="00AF7F65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AF7F65" w:rsidRPr="001041E3" w:rsidRDefault="00AF7F65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65" w:rsidRPr="001041E3" w:rsidTr="00665517">
        <w:tc>
          <w:tcPr>
            <w:tcW w:w="3114" w:type="dxa"/>
            <w:vMerge/>
          </w:tcPr>
          <w:p w:rsidR="00AF7F65" w:rsidRPr="001041E3" w:rsidRDefault="00AF7F65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F7F65" w:rsidRPr="001041E3" w:rsidRDefault="00AF7F65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Первичные и вторичные половые признаки. Наружные и внутренние половые органы мужчины. Топография и строение органов мужской половой системы Особенности гистологического строения мужской половых желез. Эндокринная деятельность половых желез Наружные и внутренние половые органы женщины. Топография и строение органов женской половой системы Особенности гистологического строения женских половых желез. Эндокринная деятельность половых желез. Менструальный цикл</w:t>
            </w:r>
          </w:p>
        </w:tc>
        <w:tc>
          <w:tcPr>
            <w:tcW w:w="992" w:type="dxa"/>
          </w:tcPr>
          <w:p w:rsidR="00AF7F65" w:rsidRPr="001041E3" w:rsidRDefault="00AF7F65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 w:val="restart"/>
          </w:tcPr>
          <w:p w:rsidR="00AF7F65" w:rsidRPr="001041E3" w:rsidRDefault="00AF7F65" w:rsidP="00680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 4.6., ПК 5.1., ПК 5.2., ПК 5.3., ПК 5.4. ЛР 6, ЛР 7, ЛР 9, ЛР 13</w:t>
            </w:r>
          </w:p>
        </w:tc>
      </w:tr>
      <w:tr w:rsidR="00AF7F65" w:rsidRPr="001041E3" w:rsidTr="00665517">
        <w:tc>
          <w:tcPr>
            <w:tcW w:w="3114" w:type="dxa"/>
            <w:vMerge/>
          </w:tcPr>
          <w:p w:rsidR="00AF7F65" w:rsidRPr="001041E3" w:rsidRDefault="00AF7F65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F7F65" w:rsidRPr="001041E3" w:rsidRDefault="00AF7F65" w:rsidP="00887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8877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топографии органов мужской и женской половых систем на муляжах и таблицах. Функциональная характеристика репродуктивных систем женского и мужского организмов</w:t>
            </w:r>
          </w:p>
        </w:tc>
        <w:tc>
          <w:tcPr>
            <w:tcW w:w="992" w:type="dxa"/>
          </w:tcPr>
          <w:p w:rsidR="00AF7F65" w:rsidRPr="001041E3" w:rsidRDefault="00AF7F65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  <w:vMerge/>
          </w:tcPr>
          <w:p w:rsidR="00AF7F65" w:rsidRPr="001041E3" w:rsidRDefault="00AF7F65" w:rsidP="0068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8CB" w:rsidRPr="001041E3" w:rsidTr="00665517">
        <w:tc>
          <w:tcPr>
            <w:tcW w:w="11194" w:type="dxa"/>
            <w:gridSpan w:val="2"/>
          </w:tcPr>
          <w:p w:rsidR="000E78CB" w:rsidRPr="001041E3" w:rsidRDefault="000E78CB" w:rsidP="00887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8877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1383"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Внутренняя среда организма. Система крови. Иммунная система человека</w:t>
            </w:r>
          </w:p>
        </w:tc>
        <w:tc>
          <w:tcPr>
            <w:tcW w:w="992" w:type="dxa"/>
          </w:tcPr>
          <w:p w:rsidR="000E78CB" w:rsidRPr="001041E3" w:rsidRDefault="000E78CB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0E78CB" w:rsidRPr="001041E3" w:rsidRDefault="000E78CB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8CB" w:rsidRPr="001041E3" w:rsidTr="00665517">
        <w:tc>
          <w:tcPr>
            <w:tcW w:w="3114" w:type="dxa"/>
            <w:vMerge w:val="restart"/>
          </w:tcPr>
          <w:p w:rsidR="000E78CB" w:rsidRPr="001041E3" w:rsidRDefault="000E78CB" w:rsidP="00887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877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.1 Кровь: состав и функции.</w:t>
            </w:r>
          </w:p>
        </w:tc>
        <w:tc>
          <w:tcPr>
            <w:tcW w:w="8080" w:type="dxa"/>
          </w:tcPr>
          <w:p w:rsidR="000E78CB" w:rsidRPr="001041E3" w:rsidRDefault="000E78CB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E78CB" w:rsidRPr="001041E3" w:rsidRDefault="008877A4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0E78CB" w:rsidRPr="001041E3" w:rsidRDefault="000E78CB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7A4" w:rsidRPr="001041E3" w:rsidTr="00665517">
        <w:tc>
          <w:tcPr>
            <w:tcW w:w="3114" w:type="dxa"/>
            <w:vMerge/>
          </w:tcPr>
          <w:p w:rsidR="008877A4" w:rsidRPr="001041E3" w:rsidRDefault="008877A4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877A4" w:rsidRPr="001041E3" w:rsidRDefault="008877A4" w:rsidP="000E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1.Внутренняя среда организма, постоянство ее состава. 2.Кровь как часть внутренней среды организма. 3.Количество крови, состав крови: плазма – химические свойства, физиологические показатели, значение; форменные элементы крови – гистологическая и функциональная характеристика. 4.Группы крови. Резус-фактор. 5.Свертывание крови.</w:t>
            </w:r>
          </w:p>
        </w:tc>
        <w:tc>
          <w:tcPr>
            <w:tcW w:w="992" w:type="dxa"/>
          </w:tcPr>
          <w:p w:rsidR="008877A4" w:rsidRPr="001041E3" w:rsidRDefault="008877A4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 w:val="restart"/>
          </w:tcPr>
          <w:p w:rsidR="008877A4" w:rsidRPr="001041E3" w:rsidRDefault="008877A4" w:rsidP="000E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 4.6., ПК 5.1., ПК 5.2., ПК 5.3., ПК 5.4. ЛР 6, ЛР 7, ЛР 9, ЛР 13</w:t>
            </w:r>
          </w:p>
        </w:tc>
      </w:tr>
      <w:tr w:rsidR="008877A4" w:rsidRPr="001041E3" w:rsidTr="00665517">
        <w:tc>
          <w:tcPr>
            <w:tcW w:w="3114" w:type="dxa"/>
            <w:vMerge/>
          </w:tcPr>
          <w:p w:rsidR="008877A4" w:rsidRPr="001041E3" w:rsidRDefault="008877A4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877A4" w:rsidRPr="001041E3" w:rsidRDefault="008877A4" w:rsidP="00887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форменных элементов крови на гистологических препаратах. Изучение клинических анализов крови. Изучение принципа определения группы крови и резус-фактора. Изучение свертывающей и </w:t>
            </w:r>
            <w:proofErr w:type="spellStart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противосвертывающей</w:t>
            </w:r>
            <w:proofErr w:type="spellEnd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систем крови (основные факторы свертывания, плазменные, </w:t>
            </w:r>
            <w:proofErr w:type="spellStart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тромбоцитарные</w:t>
            </w:r>
            <w:proofErr w:type="spellEnd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ингибиторы свертывания крови)</w:t>
            </w:r>
          </w:p>
        </w:tc>
        <w:tc>
          <w:tcPr>
            <w:tcW w:w="992" w:type="dxa"/>
          </w:tcPr>
          <w:p w:rsidR="008877A4" w:rsidRPr="001041E3" w:rsidRDefault="008877A4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/>
          </w:tcPr>
          <w:p w:rsidR="008877A4" w:rsidRPr="001041E3" w:rsidRDefault="008877A4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7A4" w:rsidRPr="001041E3" w:rsidTr="00665517">
        <w:tc>
          <w:tcPr>
            <w:tcW w:w="3114" w:type="dxa"/>
            <w:vMerge w:val="restart"/>
          </w:tcPr>
          <w:p w:rsidR="008877A4" w:rsidRPr="001041E3" w:rsidRDefault="008877A4" w:rsidP="00887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.2 Органы кроветворения и иммунной системы</w:t>
            </w:r>
          </w:p>
        </w:tc>
        <w:tc>
          <w:tcPr>
            <w:tcW w:w="8080" w:type="dxa"/>
          </w:tcPr>
          <w:p w:rsidR="008877A4" w:rsidRPr="001041E3" w:rsidRDefault="008877A4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877A4" w:rsidRPr="001041E3" w:rsidRDefault="008877A4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8877A4" w:rsidRPr="001041E3" w:rsidRDefault="008877A4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7A4" w:rsidRPr="001041E3" w:rsidTr="00665517">
        <w:tc>
          <w:tcPr>
            <w:tcW w:w="3114" w:type="dxa"/>
            <w:vMerge/>
          </w:tcPr>
          <w:p w:rsidR="008877A4" w:rsidRPr="001041E3" w:rsidRDefault="008877A4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877A4" w:rsidRPr="001041E3" w:rsidRDefault="008877A4" w:rsidP="000E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1.Кроветворение. Кроветворные органы. 2.Центральные и периферические органы иммунной системы, их роль в иммунном ответе организма. 3.Топография и строение органов кроветворения и иммунной системы.</w:t>
            </w:r>
          </w:p>
        </w:tc>
        <w:tc>
          <w:tcPr>
            <w:tcW w:w="992" w:type="dxa"/>
          </w:tcPr>
          <w:p w:rsidR="008877A4" w:rsidRPr="001041E3" w:rsidRDefault="008877A4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8877A4" w:rsidRPr="001041E3" w:rsidRDefault="008877A4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7A4" w:rsidRPr="001041E3" w:rsidTr="00665517">
        <w:tc>
          <w:tcPr>
            <w:tcW w:w="3114" w:type="dxa"/>
            <w:vMerge/>
          </w:tcPr>
          <w:p w:rsidR="008877A4" w:rsidRPr="001041E3" w:rsidRDefault="008877A4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877A4" w:rsidRPr="001041E3" w:rsidRDefault="008877A4" w:rsidP="008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иммунитета, органов кроветворения.</w:t>
            </w:r>
          </w:p>
        </w:tc>
        <w:tc>
          <w:tcPr>
            <w:tcW w:w="992" w:type="dxa"/>
          </w:tcPr>
          <w:p w:rsidR="008877A4" w:rsidRPr="001041E3" w:rsidRDefault="008877A4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8877A4" w:rsidRPr="001041E3" w:rsidRDefault="008877A4" w:rsidP="000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4FF7" w:rsidRPr="001041E3" w:rsidTr="00665517">
        <w:tc>
          <w:tcPr>
            <w:tcW w:w="11194" w:type="dxa"/>
            <w:gridSpan w:val="2"/>
          </w:tcPr>
          <w:p w:rsidR="00384FF7" w:rsidRPr="001041E3" w:rsidRDefault="00384FF7" w:rsidP="00887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8877A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Морфофункциональная характеристика системы кровообращения. Процесс кровообращения и </w:t>
            </w:r>
            <w:proofErr w:type="spellStart"/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лимфообращения</w:t>
            </w:r>
            <w:proofErr w:type="spellEnd"/>
          </w:p>
        </w:tc>
        <w:tc>
          <w:tcPr>
            <w:tcW w:w="992" w:type="dxa"/>
          </w:tcPr>
          <w:p w:rsidR="00384FF7" w:rsidRPr="001041E3" w:rsidRDefault="00384FF7" w:rsidP="0064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440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384FF7" w:rsidRPr="001041E3" w:rsidRDefault="00384FF7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7A4" w:rsidRPr="001041E3" w:rsidTr="00665517">
        <w:tc>
          <w:tcPr>
            <w:tcW w:w="3114" w:type="dxa"/>
            <w:vMerge w:val="restart"/>
          </w:tcPr>
          <w:p w:rsidR="008877A4" w:rsidRPr="001041E3" w:rsidRDefault="008877A4" w:rsidP="00887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.1. Общие данные о строении и функциях сердечно-сосудистой системы.</w:t>
            </w:r>
          </w:p>
        </w:tc>
        <w:tc>
          <w:tcPr>
            <w:tcW w:w="8080" w:type="dxa"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7A4" w:rsidRPr="001041E3" w:rsidTr="00665517">
        <w:tc>
          <w:tcPr>
            <w:tcW w:w="3114" w:type="dxa"/>
            <w:vMerge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877A4" w:rsidRPr="001041E3" w:rsidRDefault="008877A4" w:rsidP="00384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1.Кровообращение. Общий план строения сердечно-сосудистой системы. 2.Морфофункциональная характеристика системы </w:t>
            </w:r>
            <w:proofErr w:type="spellStart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крово</w:t>
            </w:r>
            <w:proofErr w:type="spellEnd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лимфообращения</w:t>
            </w:r>
            <w:proofErr w:type="spellEnd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 3.Кровеносные сосуды. Круги кровообращения. 4. Роль и место системы кровообращения в поддержании жизнедеятельности организма. 5.Изменение органного кровообращения при мышечной нагрузке, приеме пищи, при гипоксии, стрессе и других состояниях. 6.Микроциркуляция, её роль в механизме обмена жидкости различных веществ между кровью и тканями</w:t>
            </w:r>
          </w:p>
        </w:tc>
        <w:tc>
          <w:tcPr>
            <w:tcW w:w="992" w:type="dxa"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8877A4" w:rsidRPr="001041E3" w:rsidRDefault="008877A4" w:rsidP="00765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4.6., ПК 5.1., ПК 5.2., ПК 5.3., ПК 5.4. ЛР 6, ЛР 7, ЛР 9, ЛР 13</w:t>
            </w:r>
          </w:p>
        </w:tc>
      </w:tr>
      <w:tr w:rsidR="008877A4" w:rsidRPr="001041E3" w:rsidTr="00665517">
        <w:tc>
          <w:tcPr>
            <w:tcW w:w="3114" w:type="dxa"/>
            <w:vMerge w:val="restart"/>
          </w:tcPr>
          <w:p w:rsidR="008877A4" w:rsidRPr="001041E3" w:rsidRDefault="008877A4" w:rsidP="00887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.2. Строение и деятельность сердца</w:t>
            </w:r>
          </w:p>
        </w:tc>
        <w:tc>
          <w:tcPr>
            <w:tcW w:w="8080" w:type="dxa"/>
          </w:tcPr>
          <w:p w:rsidR="008877A4" w:rsidRPr="001041E3" w:rsidRDefault="008877A4" w:rsidP="00384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7A4" w:rsidRPr="001041E3" w:rsidTr="00665517">
        <w:tc>
          <w:tcPr>
            <w:tcW w:w="3114" w:type="dxa"/>
            <w:vMerge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877A4" w:rsidRPr="001041E3" w:rsidRDefault="008877A4" w:rsidP="00384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1.Положение и строение сердца, границы и проекция на грудную клетку. 2.Цикл сердечной деятельности. 3.Особенности свойств сердечной мышцы. Понятие о возбудимости, проводимости, сократимости и </w:t>
            </w:r>
            <w:proofErr w:type="spellStart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автоматии</w:t>
            </w:r>
            <w:proofErr w:type="spellEnd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сердца. 4.Проводящая система сердца, её функциональные особенности. 5.Сердечный цикл и его фазовая структура. 6.Систолический и минутный объемы крови, сердечный индекс. 7.Работа сердца. Регуляция сердечной деятельности. 8.Принципы наружного массажа сердца при сердечно-легочной реанимации</w:t>
            </w:r>
          </w:p>
        </w:tc>
        <w:tc>
          <w:tcPr>
            <w:tcW w:w="992" w:type="dxa"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8877A4" w:rsidRPr="001041E3" w:rsidRDefault="008877A4" w:rsidP="00765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4.6., ПК 5.1., ПК 5.2., ПК 5.3., ПК 5.4. ЛР 6, ЛР 7, ЛР 9, ЛР 13</w:t>
            </w:r>
          </w:p>
        </w:tc>
      </w:tr>
      <w:tr w:rsidR="008877A4" w:rsidRPr="001041E3" w:rsidTr="00665517">
        <w:tc>
          <w:tcPr>
            <w:tcW w:w="3114" w:type="dxa"/>
            <w:vMerge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877A4" w:rsidRPr="001041E3" w:rsidRDefault="008877A4" w:rsidP="00887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фантомов, муляжей изучение пространственного представления о сердечно-сосудистой системе. Изучение на фантоме проекции границ сердца. Изучение строения сердца. Давать сравнительную характеристику каждого отдела сердца и деятельности клапанного аппарата.</w:t>
            </w:r>
          </w:p>
        </w:tc>
        <w:tc>
          <w:tcPr>
            <w:tcW w:w="992" w:type="dxa"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7A4" w:rsidRPr="001041E3" w:rsidTr="00665517">
        <w:tc>
          <w:tcPr>
            <w:tcW w:w="3114" w:type="dxa"/>
            <w:vMerge w:val="restart"/>
          </w:tcPr>
          <w:p w:rsidR="008877A4" w:rsidRPr="001041E3" w:rsidRDefault="008877A4" w:rsidP="00887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.3. Сосуды большого круга кровообращения.</w:t>
            </w:r>
          </w:p>
        </w:tc>
        <w:tc>
          <w:tcPr>
            <w:tcW w:w="8080" w:type="dxa"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7A4" w:rsidRPr="001041E3" w:rsidTr="00665517">
        <w:tc>
          <w:tcPr>
            <w:tcW w:w="3114" w:type="dxa"/>
            <w:vMerge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877A4" w:rsidRPr="001041E3" w:rsidRDefault="008877A4" w:rsidP="00384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1.Системное кровообращение. 2.Основные сосуды большого круга и область их кровоснабжения (аорта, общая сонная артерия, подключичная артерия, общая подвздошная артерия, бедренная артерия). 3.Системы верхней и нижней полых вен. Система воротной вены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законы 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гемодинамики. 5.Общее периферическое сопротивление сосудов. Механизм формирования сосудистого тонуса. 6.Факторы, обеспечивающие движение крови и лимфы по сосудам высокого и низкого давления. 7. Кровяное давление, его виды (систолическое, диастолическое, пульсовое, периферическое, артериальное, венозное). 8.Факторы, определяющие величину кровяного давления</w:t>
            </w:r>
          </w:p>
        </w:tc>
        <w:tc>
          <w:tcPr>
            <w:tcW w:w="992" w:type="dxa"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374" w:type="dxa"/>
          </w:tcPr>
          <w:p w:rsidR="008877A4" w:rsidRPr="001041E3" w:rsidRDefault="008877A4" w:rsidP="00765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ОК 08 ПК 3.1., ПК 3.2., ПК 3.3., ПК 4,1., ПК 4.2., ПК 4.3., ПК 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4.5., ПК 4.6., ПК 5.1., ПК 5.2., ПК 5.3., ПК 5.4. ЛР 6, ЛР 7, ЛР 9, ЛР 13</w:t>
            </w:r>
          </w:p>
        </w:tc>
      </w:tr>
      <w:tr w:rsidR="000773EB" w:rsidRPr="001041E3" w:rsidTr="00665517">
        <w:tc>
          <w:tcPr>
            <w:tcW w:w="3114" w:type="dxa"/>
          </w:tcPr>
          <w:p w:rsidR="000773EB" w:rsidRPr="001041E3" w:rsidRDefault="000773EB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84FF7" w:rsidRPr="001041E3" w:rsidRDefault="00384FF7" w:rsidP="00384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1</w:t>
            </w:r>
            <w:r w:rsidR="008877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, 1</w:t>
            </w:r>
            <w:r w:rsidR="008877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773EB" w:rsidRPr="001041E3" w:rsidRDefault="00384FF7" w:rsidP="00D64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На муляжах, таблицах, с помощью атласов изучение топографии крупных артерий большого круга кровообращения с указанием области их кровоснабжения. Места наиболее поверхностного расположения крупных сосудов и точки их прижатия в случае кровотечения общей сонной артерии, плечевой артерии, бедренной артерии, большеберцовой артерии. На муляжах, таблицах, с помощью атласов изучение топографии крупных вен системы верхней и нижней полых вен, системы воротной вены. Венозные анастомозы.</w:t>
            </w:r>
          </w:p>
        </w:tc>
        <w:tc>
          <w:tcPr>
            <w:tcW w:w="992" w:type="dxa"/>
          </w:tcPr>
          <w:p w:rsidR="000773EB" w:rsidRPr="001041E3" w:rsidRDefault="00D64829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0773EB" w:rsidRPr="001041E3" w:rsidRDefault="000773EB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7A4" w:rsidRPr="001041E3" w:rsidTr="00665517">
        <w:tc>
          <w:tcPr>
            <w:tcW w:w="3114" w:type="dxa"/>
            <w:vMerge w:val="restart"/>
          </w:tcPr>
          <w:p w:rsidR="008877A4" w:rsidRPr="001041E3" w:rsidRDefault="008877A4" w:rsidP="00887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.4. Лимфатическая система</w:t>
            </w:r>
          </w:p>
        </w:tc>
        <w:tc>
          <w:tcPr>
            <w:tcW w:w="8080" w:type="dxa"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877A4" w:rsidRPr="001041E3" w:rsidRDefault="006A6075" w:rsidP="0038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8877A4" w:rsidRPr="001041E3" w:rsidRDefault="008877A4" w:rsidP="00653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7A4" w:rsidRPr="001041E3" w:rsidTr="00665517">
        <w:tc>
          <w:tcPr>
            <w:tcW w:w="3114" w:type="dxa"/>
            <w:vMerge/>
          </w:tcPr>
          <w:p w:rsidR="008877A4" w:rsidRPr="001041E3" w:rsidRDefault="008877A4" w:rsidP="0038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877A4" w:rsidRPr="001041E3" w:rsidRDefault="008877A4" w:rsidP="0038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1.Значение лимфатической системы. 2.Лимфа и ее состав. 3.Лимфатические сосуды. 4.Движение лимфы. 5.Критерии оценки деятельности лимфатической системы. 6.Взаимоотношения лимфатической системы с иммунной системой. </w:t>
            </w:r>
          </w:p>
        </w:tc>
        <w:tc>
          <w:tcPr>
            <w:tcW w:w="992" w:type="dxa"/>
          </w:tcPr>
          <w:p w:rsidR="008877A4" w:rsidRPr="001041E3" w:rsidRDefault="006A6075" w:rsidP="0038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 w:val="restart"/>
          </w:tcPr>
          <w:p w:rsidR="008877A4" w:rsidRPr="001041E3" w:rsidRDefault="008877A4" w:rsidP="00765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2 ОК 01, ОК 02, ОК 08 ПК 3.1., ПК 3.2., ПК 3.3., ПК 4,1., ПК 4.2., ПК 4.3., ПК 4.5., ПК 4.6., ПК 5.1., ПК 5.2., ПК 5.3., ПК 5.4. ЛР 6, ЛР 7, ЛР 9, ЛР 13</w:t>
            </w:r>
          </w:p>
        </w:tc>
      </w:tr>
      <w:tr w:rsidR="008877A4" w:rsidRPr="001041E3" w:rsidTr="00665517">
        <w:tc>
          <w:tcPr>
            <w:tcW w:w="3114" w:type="dxa"/>
            <w:vMerge/>
          </w:tcPr>
          <w:p w:rsidR="008877A4" w:rsidRPr="001041E3" w:rsidRDefault="008877A4" w:rsidP="0038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877A4" w:rsidRPr="001041E3" w:rsidRDefault="008877A4" w:rsidP="008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 использованием препаратов, муляжей, планшетов лимфатической системы человека. Месторасположение поверхностных лимфоузлов (затылочных, околоушных, шейных, поднижнечелюстных, подмышечных, локтевых, паховых). Лимфатические сосуды, лимфоидные органы, функции лимфатической системы. Критерии оценки деятельности лимфатической системы. </w:t>
            </w:r>
          </w:p>
        </w:tc>
        <w:tc>
          <w:tcPr>
            <w:tcW w:w="992" w:type="dxa"/>
          </w:tcPr>
          <w:p w:rsidR="008877A4" w:rsidRPr="001041E3" w:rsidRDefault="008877A4" w:rsidP="0038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/>
          </w:tcPr>
          <w:p w:rsidR="008877A4" w:rsidRPr="001041E3" w:rsidRDefault="008877A4" w:rsidP="0038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D86" w:rsidRPr="001041E3" w:rsidTr="00665517">
        <w:tc>
          <w:tcPr>
            <w:tcW w:w="11194" w:type="dxa"/>
            <w:gridSpan w:val="2"/>
          </w:tcPr>
          <w:p w:rsidR="00682D86" w:rsidRPr="001041E3" w:rsidRDefault="00682D86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Система управления в организме. Физиологические основы процессов регуляции</w:t>
            </w:r>
          </w:p>
        </w:tc>
        <w:tc>
          <w:tcPr>
            <w:tcW w:w="992" w:type="dxa"/>
          </w:tcPr>
          <w:p w:rsidR="00682D86" w:rsidRPr="001041E3" w:rsidRDefault="00115A8D" w:rsidP="0064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440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682D86" w:rsidRPr="001041E3" w:rsidRDefault="00682D86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65" w:rsidRPr="001041E3" w:rsidTr="00665517">
        <w:tc>
          <w:tcPr>
            <w:tcW w:w="3114" w:type="dxa"/>
            <w:vMerge w:val="restart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Тема 8.1 Гуморальная регуляция процессов жизнедеятельности. Анатомо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физиологическая характеристика эндокринных желёз</w:t>
            </w:r>
          </w:p>
        </w:tc>
        <w:tc>
          <w:tcPr>
            <w:tcW w:w="8080" w:type="dxa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65" w:rsidRPr="001041E3" w:rsidTr="00665517">
        <w:tc>
          <w:tcPr>
            <w:tcW w:w="3114" w:type="dxa"/>
            <w:vMerge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F7F65" w:rsidRPr="001041E3" w:rsidRDefault="00AF7F65" w:rsidP="00682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1.Понятие гуморальной регуляции деятельности организма человека. 2.Гормоны, их структура, значение. Тканевые гормоны. 3.Понятие о гипоталамо-гипофизарной системе. 4.Нарушения функции эндокринных желез. 5.Классификация желез внутренней секреции 6. Топография эндокринных желез, особенности строения. 7.Механизмы действия гормонов, биологический эффект</w:t>
            </w:r>
          </w:p>
        </w:tc>
        <w:tc>
          <w:tcPr>
            <w:tcW w:w="992" w:type="dxa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 w:val="restart"/>
          </w:tcPr>
          <w:p w:rsidR="00AF7F65" w:rsidRPr="001041E3" w:rsidRDefault="00AF7F65" w:rsidP="00241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ОК 08 ПК 3.1., ПК 3.2., ПК 3.3., ПК 4,1., ПК 4.2., ПК 4.3., ПК 4.5., ПК 4.6., ПК 5.1., ПК 5.2., ПК 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5.3., ПК 5.4. ЛР 6, ЛР 7, ЛР 9, ЛР 13</w:t>
            </w:r>
          </w:p>
        </w:tc>
      </w:tr>
      <w:tr w:rsidR="00AF7F65" w:rsidRPr="001041E3" w:rsidTr="00665517">
        <w:tc>
          <w:tcPr>
            <w:tcW w:w="3114" w:type="dxa"/>
            <w:vMerge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F7F65" w:rsidRPr="001041E3" w:rsidRDefault="00AF7F65" w:rsidP="00887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1</w:t>
            </w:r>
            <w:r w:rsidR="008877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 помощью таблиц, муляжей, топографии эндокринных желез. Изучение строения гипофиза, эпифиза, щитовидной железы, паращитовидных желез, надпочечников, поджелудочной железы, половых желез. Функциональная характеристика гормонов, с указанием проявлений </w:t>
            </w:r>
            <w:proofErr w:type="spellStart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гипо</w:t>
            </w:r>
            <w:proofErr w:type="spellEnd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- и гиперфункции. Гормон вилочковой железы.</w:t>
            </w:r>
          </w:p>
        </w:tc>
        <w:tc>
          <w:tcPr>
            <w:tcW w:w="992" w:type="dxa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  <w:vMerge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7A4" w:rsidRPr="001041E3" w:rsidTr="00665517">
        <w:tc>
          <w:tcPr>
            <w:tcW w:w="3114" w:type="dxa"/>
            <w:vMerge w:val="restart"/>
          </w:tcPr>
          <w:p w:rsidR="008877A4" w:rsidRPr="001041E3" w:rsidRDefault="008877A4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8.2 Нервная регуляция процессов жизнедеятельности. Общая характеристика строения и деятельности нервной системы.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Спинной мозг. Головной мозг.</w:t>
            </w:r>
          </w:p>
        </w:tc>
        <w:tc>
          <w:tcPr>
            <w:tcW w:w="8080" w:type="dxa"/>
          </w:tcPr>
          <w:p w:rsidR="008877A4" w:rsidRPr="001041E3" w:rsidRDefault="008877A4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877A4" w:rsidRPr="001041E3" w:rsidRDefault="00E137FD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8877A4" w:rsidRPr="001041E3" w:rsidRDefault="008877A4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7A4" w:rsidRPr="001041E3" w:rsidTr="00665517">
        <w:tc>
          <w:tcPr>
            <w:tcW w:w="3114" w:type="dxa"/>
            <w:vMerge/>
          </w:tcPr>
          <w:p w:rsidR="008877A4" w:rsidRPr="001041E3" w:rsidRDefault="008877A4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877A4" w:rsidRPr="001041E3" w:rsidRDefault="008877A4" w:rsidP="00682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1.Интегрирующая роль нервной системы. Центральна и периферическая нервная система. 2.Соматическая и вегетативная нервная система. 3.Деятельность нервной системы (виды нейронов, рефлекторная дуга, синапс, медиаторы). 4.Понятие рефлекса, классификация рефлексов. 5.Спинной мозг: строение и функции. 6.Головной мозг: строение и функции. 7. Топография, строение и функции отделов головного мозга, оболочки мозга. Кора больших полушарий. Локализация функции в коре головного мозга 8. Спинномозговые нервы. Черепные нервы. 9.Вегетативная нервная система</w:t>
            </w:r>
          </w:p>
        </w:tc>
        <w:tc>
          <w:tcPr>
            <w:tcW w:w="992" w:type="dxa"/>
          </w:tcPr>
          <w:p w:rsidR="008877A4" w:rsidRPr="001041E3" w:rsidRDefault="00E137FD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4" w:type="dxa"/>
            <w:vMerge w:val="restart"/>
          </w:tcPr>
          <w:p w:rsidR="008877A4" w:rsidRPr="001041E3" w:rsidRDefault="008877A4" w:rsidP="00241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4.6., ПК 5.1., ПК 5.2., ПК 5.3., ПК 5.4. ЛР 6, ЛР 7, ЛР 9, ЛР 13</w:t>
            </w:r>
          </w:p>
        </w:tc>
      </w:tr>
      <w:tr w:rsidR="008877A4" w:rsidRPr="001041E3" w:rsidTr="00665517">
        <w:tc>
          <w:tcPr>
            <w:tcW w:w="3114" w:type="dxa"/>
            <w:vMerge/>
          </w:tcPr>
          <w:p w:rsidR="008877A4" w:rsidRPr="001041E3" w:rsidRDefault="008877A4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877A4" w:rsidRPr="001041E3" w:rsidRDefault="008877A4" w:rsidP="0002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1</w:t>
            </w:r>
            <w:r w:rsidR="00E137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спинного мозга (утолщения, борозды, конский хвост, центральный канал, серое и белое вещество, сегменты, корешки, проводящие пути, оболочки) Расположение спинного мозга с указанием взаимоотношения между серым и белым веществом и особенностями формирования спинномозговых нервов. </w:t>
            </w:r>
          </w:p>
          <w:p w:rsidR="008877A4" w:rsidRPr="001041E3" w:rsidRDefault="008877A4" w:rsidP="00E13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E137F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головного мозга с помощью препаратов, муляжей, таблиц. Определение и описание топографии отделов головного мозга с характеристикой строения и функции их образований</w:t>
            </w:r>
          </w:p>
        </w:tc>
        <w:tc>
          <w:tcPr>
            <w:tcW w:w="992" w:type="dxa"/>
          </w:tcPr>
          <w:p w:rsidR="008877A4" w:rsidRPr="00665517" w:rsidRDefault="008877A4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877A4" w:rsidRPr="00665517" w:rsidRDefault="008877A4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7A4" w:rsidRPr="00665517" w:rsidRDefault="008877A4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7A4" w:rsidRPr="00665517" w:rsidRDefault="008877A4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7A4" w:rsidRPr="00665517" w:rsidRDefault="008877A4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7A4" w:rsidRPr="001041E3" w:rsidRDefault="008877A4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/>
          </w:tcPr>
          <w:p w:rsidR="008877A4" w:rsidRPr="001041E3" w:rsidRDefault="008877A4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65" w:rsidRPr="001041E3" w:rsidTr="00665517">
        <w:tc>
          <w:tcPr>
            <w:tcW w:w="3114" w:type="dxa"/>
            <w:vMerge w:val="restart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Тема 8.3 Периферическая нервная система</w:t>
            </w:r>
          </w:p>
        </w:tc>
        <w:tc>
          <w:tcPr>
            <w:tcW w:w="8080" w:type="dxa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65" w:rsidRPr="001041E3" w:rsidTr="00665517">
        <w:tc>
          <w:tcPr>
            <w:tcW w:w="3114" w:type="dxa"/>
            <w:vMerge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F7F65" w:rsidRPr="001041E3" w:rsidRDefault="00AF7F65" w:rsidP="00682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Периферическая нервная система. Спинномозговые нервы. Нервные сплетения. Черепные нервы.</w:t>
            </w:r>
          </w:p>
        </w:tc>
        <w:tc>
          <w:tcPr>
            <w:tcW w:w="992" w:type="dxa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 w:val="restart"/>
          </w:tcPr>
          <w:p w:rsidR="00AF7F65" w:rsidRPr="001041E3" w:rsidRDefault="00AF7F65" w:rsidP="00241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4.6., ПК 5.1., ПК 5.2., ПК 5.3., ПК 5.4. ЛР 6, ЛР 7, ЛР 9, ЛР 13</w:t>
            </w:r>
          </w:p>
        </w:tc>
      </w:tr>
      <w:tr w:rsidR="00AF7F65" w:rsidRPr="001041E3" w:rsidTr="00665517">
        <w:tc>
          <w:tcPr>
            <w:tcW w:w="3114" w:type="dxa"/>
            <w:vMerge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F7F65" w:rsidRPr="001041E3" w:rsidRDefault="00AF7F65" w:rsidP="0002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E137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 помощью препаратов, таблиц, муляжей периферической нервной системы. Образование спинномозговых нервов. Нервные сплетения: топография, область иннервации шейного, плечевого, пояснично-крестцового сплетения. </w:t>
            </w:r>
          </w:p>
          <w:p w:rsidR="00AF7F65" w:rsidRPr="001041E3" w:rsidRDefault="00AF7F65" w:rsidP="00E13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E137F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проекции шейного, плечевого, пояснично-крестцового сплетений. Черепные нервы: состав нерва, область иннервации.</w:t>
            </w:r>
          </w:p>
        </w:tc>
        <w:tc>
          <w:tcPr>
            <w:tcW w:w="992" w:type="dxa"/>
          </w:tcPr>
          <w:p w:rsidR="00AF7F65" w:rsidRPr="00665517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F7F65" w:rsidRPr="00665517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65" w:rsidRPr="00665517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65" w:rsidRPr="00665517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65" w:rsidRPr="001041E3" w:rsidTr="00665517">
        <w:tc>
          <w:tcPr>
            <w:tcW w:w="3114" w:type="dxa"/>
            <w:vMerge w:val="restart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8.4. Вегетативная нервная система</w:t>
            </w:r>
          </w:p>
        </w:tc>
        <w:tc>
          <w:tcPr>
            <w:tcW w:w="8080" w:type="dxa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65" w:rsidRPr="001041E3" w:rsidTr="00665517">
        <w:tc>
          <w:tcPr>
            <w:tcW w:w="3114" w:type="dxa"/>
            <w:vMerge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F7F65" w:rsidRPr="001041E3" w:rsidRDefault="00AF7F65" w:rsidP="00CF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1.Вегетативная нервная система, симпатический парасимпатический отделы вегетативной нервной системы. 2.Вегетативные сплетения.</w:t>
            </w:r>
          </w:p>
        </w:tc>
        <w:tc>
          <w:tcPr>
            <w:tcW w:w="992" w:type="dxa"/>
          </w:tcPr>
          <w:p w:rsidR="00AF7F65" w:rsidRPr="001041E3" w:rsidRDefault="00E137FD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 w:val="restart"/>
          </w:tcPr>
          <w:p w:rsidR="00AF7F65" w:rsidRPr="001041E3" w:rsidRDefault="00AF7F65" w:rsidP="00682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4.6., ПК 5.1., ПК 5.2., ПК 5.3., ПК 5.4. ЛР 6, ЛР 7, ЛР 9, ЛР 13</w:t>
            </w:r>
          </w:p>
        </w:tc>
      </w:tr>
      <w:tr w:rsidR="00AF7F65" w:rsidRPr="001041E3" w:rsidTr="00665517">
        <w:tc>
          <w:tcPr>
            <w:tcW w:w="3114" w:type="dxa"/>
            <w:vMerge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F7F65" w:rsidRPr="001041E3" w:rsidRDefault="00AF7F65" w:rsidP="00E13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E137F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строения соматической и вегетативной нервной системы. Симпатический и парасимпатический отделы вегетативной нервной системы Показать на таблицах и муляжах центры парасимпатической и симпатической частей вегетативной нервной системы, локализацию наиболее крупных вегетативных сплетений.</w:t>
            </w:r>
          </w:p>
        </w:tc>
        <w:tc>
          <w:tcPr>
            <w:tcW w:w="992" w:type="dxa"/>
          </w:tcPr>
          <w:p w:rsidR="00AF7F65" w:rsidRPr="001041E3" w:rsidRDefault="00E137FD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65" w:rsidRPr="001041E3" w:rsidTr="00665517">
        <w:tc>
          <w:tcPr>
            <w:tcW w:w="3114" w:type="dxa"/>
            <w:vMerge w:val="restart"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Тема 8.5 Высшая нервная деятельность человека</w:t>
            </w:r>
          </w:p>
        </w:tc>
        <w:tc>
          <w:tcPr>
            <w:tcW w:w="8080" w:type="dxa"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74" w:type="dxa"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65" w:rsidRPr="001041E3" w:rsidTr="00665517">
        <w:tc>
          <w:tcPr>
            <w:tcW w:w="3114" w:type="dxa"/>
            <w:vMerge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F7F65" w:rsidRPr="001041E3" w:rsidRDefault="00AF7F65" w:rsidP="00CF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1.Понятие о высшей нервной деятельности. 2.Инстинкты, условные рефлексы. Особенности образования условных рефлексов, механизмы. Торможение условных рефлексов. Динамический стереотип. 3.Психическая деятельность (ВНД) - физиологическая основа психосоциальных потребностей, структура ее осуществляющая, свойства коры, лежащие в основе условно- рефлекторной деятельности. 4.Формы психической деятельности: память, мышление, сознание, речь. 5.Сигнальные системы. Деятельность I-ой сигнальной системы. 6.Деятельность II-ой сигнальной системы. Типы высшей нервной деятельности человека.</w:t>
            </w:r>
          </w:p>
        </w:tc>
        <w:tc>
          <w:tcPr>
            <w:tcW w:w="992" w:type="dxa"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74" w:type="dxa"/>
          </w:tcPr>
          <w:p w:rsidR="00AF7F65" w:rsidRPr="001041E3" w:rsidRDefault="00AF7F65" w:rsidP="00273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4.6., ПК 5.1., ПК 5.2., ПК 5.3., ПК 5.4. ЛР 6, ЛР 7, ЛР 9, ЛР 13</w:t>
            </w:r>
          </w:p>
        </w:tc>
      </w:tr>
      <w:tr w:rsidR="00AF7F65" w:rsidRPr="001041E3" w:rsidTr="00665517">
        <w:tc>
          <w:tcPr>
            <w:tcW w:w="3114" w:type="dxa"/>
            <w:vMerge w:val="restart"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Тема 8.6. Сенсорные системы организма. Анатомия и физиология анализаторов</w:t>
            </w:r>
          </w:p>
        </w:tc>
        <w:tc>
          <w:tcPr>
            <w:tcW w:w="8080" w:type="dxa"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AF7F65" w:rsidRPr="001041E3" w:rsidRDefault="00E137FD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65" w:rsidRPr="001041E3" w:rsidTr="00665517">
        <w:tc>
          <w:tcPr>
            <w:tcW w:w="3114" w:type="dxa"/>
            <w:vMerge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F7F65" w:rsidRPr="001041E3" w:rsidRDefault="00AF7F65" w:rsidP="00CF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1.Учение И. П. Павлова об анализаторах. 2. Общий план строения анализатора 3. Отделы сенсорной системы: периферический, проводниковый, центральный. 4. Строение зрительного анализатора, вспомогательного аппарата глаза, зрение. 5.Строение слухового и вестибулярного аппаратов, их деятельность. 6.Строение и значение органов вкуса и обоняния</w:t>
            </w:r>
          </w:p>
        </w:tc>
        <w:tc>
          <w:tcPr>
            <w:tcW w:w="992" w:type="dxa"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 w:val="restart"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ОК 01, ОК 02, ОК 08 ПК 3.1., ПК 3.2., ПК 3.3., ПК 4,1., ПК 4.2., ПК 4.3., ПК 4.5., ПК 4.6., ПК 5.1., ПК 5.2., ПК 5.3., ПК 5.4. ЛР 6, ЛР 7, ЛР 9, ЛР 13</w:t>
            </w:r>
          </w:p>
        </w:tc>
      </w:tr>
      <w:tr w:rsidR="00AF7F65" w:rsidRPr="001041E3" w:rsidTr="00665517">
        <w:tc>
          <w:tcPr>
            <w:tcW w:w="3114" w:type="dxa"/>
            <w:vMerge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F7F65" w:rsidRPr="001041E3" w:rsidRDefault="00AF7F65" w:rsidP="00E13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E137F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зучить строение анализаторов с указанием функционального значения образований органов чувств. Характеристика зрительного, слухового, вкусового, обонятельного анализаторов по схеме: периферический нервный прибор – проводниковый аппарат – центральный отдел анализатора.</w:t>
            </w:r>
          </w:p>
        </w:tc>
        <w:tc>
          <w:tcPr>
            <w:tcW w:w="992" w:type="dxa"/>
          </w:tcPr>
          <w:p w:rsidR="00AF7F65" w:rsidRPr="001041E3" w:rsidRDefault="00E137FD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65" w:rsidRPr="001041E3" w:rsidTr="00665517">
        <w:tc>
          <w:tcPr>
            <w:tcW w:w="3114" w:type="dxa"/>
            <w:vMerge w:val="restart"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Тема 8.7. Анатомия и физиология кожи</w:t>
            </w:r>
          </w:p>
        </w:tc>
        <w:tc>
          <w:tcPr>
            <w:tcW w:w="8080" w:type="dxa"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 w:val="restart"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ОК 08 ПК 3.1., ПК 3.2., ПК 3.3., ПК 4,1., ПК 4.2., ПК 4.3., ПК 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4.5., ПК 4.6., ПК 5.1., ПК 5.2., ПК 5.3., ПК 5.4. ЛР 6, ЛР 7, ЛР 9, ЛР 13</w:t>
            </w:r>
          </w:p>
        </w:tc>
      </w:tr>
      <w:tr w:rsidR="00AF7F65" w:rsidRPr="001041E3" w:rsidTr="00665517">
        <w:tc>
          <w:tcPr>
            <w:tcW w:w="3114" w:type="dxa"/>
            <w:vMerge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F7F65" w:rsidRPr="001041E3" w:rsidRDefault="00AF7F65" w:rsidP="00CF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1.Строение и функции кожи. 2.Кожные рецепторы. Кожная чувствительность. 3.Корковые отделы анализатора.</w:t>
            </w:r>
          </w:p>
        </w:tc>
        <w:tc>
          <w:tcPr>
            <w:tcW w:w="992" w:type="dxa"/>
          </w:tcPr>
          <w:p w:rsidR="00AF7F65" w:rsidRPr="001041E3" w:rsidRDefault="00E137FD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vMerge/>
          </w:tcPr>
          <w:p w:rsidR="00AF7F65" w:rsidRPr="001041E3" w:rsidRDefault="00AF7F65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520" w:rsidRPr="001041E3" w:rsidTr="00665517">
        <w:tc>
          <w:tcPr>
            <w:tcW w:w="11194" w:type="dxa"/>
            <w:gridSpan w:val="2"/>
          </w:tcPr>
          <w:p w:rsidR="00CF6520" w:rsidRPr="001041E3" w:rsidRDefault="00CF6520" w:rsidP="00CF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Промежуточная аттестация (экзамен)</w:t>
            </w:r>
          </w:p>
        </w:tc>
        <w:tc>
          <w:tcPr>
            <w:tcW w:w="992" w:type="dxa"/>
          </w:tcPr>
          <w:p w:rsidR="00CF6520" w:rsidRPr="001041E3" w:rsidRDefault="00CF6520" w:rsidP="00F1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7556"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2+6</w:t>
            </w:r>
          </w:p>
        </w:tc>
        <w:tc>
          <w:tcPr>
            <w:tcW w:w="2374" w:type="dxa"/>
          </w:tcPr>
          <w:p w:rsidR="00CF6520" w:rsidRPr="001041E3" w:rsidRDefault="00CF6520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520" w:rsidRPr="001041E3" w:rsidTr="00665517">
        <w:tc>
          <w:tcPr>
            <w:tcW w:w="11194" w:type="dxa"/>
            <w:gridSpan w:val="2"/>
          </w:tcPr>
          <w:p w:rsidR="00CF6520" w:rsidRPr="001041E3" w:rsidRDefault="00CF6520" w:rsidP="00CF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:rsidR="00CF6520" w:rsidRPr="001041E3" w:rsidRDefault="00CF6520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b/>
                <w:sz w:val="24"/>
                <w:szCs w:val="24"/>
              </w:rPr>
              <w:t>140/74</w:t>
            </w:r>
          </w:p>
        </w:tc>
        <w:tc>
          <w:tcPr>
            <w:tcW w:w="2374" w:type="dxa"/>
          </w:tcPr>
          <w:p w:rsidR="00CF6520" w:rsidRPr="001041E3" w:rsidRDefault="00CF6520" w:rsidP="00CF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320A" w:rsidRPr="001041E3" w:rsidRDefault="0065320A" w:rsidP="0065320A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65320A" w:rsidRPr="001041E3" w:rsidSect="00665517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26642D" w:rsidRPr="001041E3" w:rsidRDefault="004D0DD8" w:rsidP="002664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E3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УЧЕБНОЙ ДИСЦИПЛИНЫ</w:t>
      </w:r>
    </w:p>
    <w:p w:rsidR="0026642D" w:rsidRPr="00975A1C" w:rsidRDefault="004D0DD8">
      <w:pPr>
        <w:rPr>
          <w:rFonts w:ascii="Times New Roman" w:hAnsi="Times New Roman" w:cs="Times New Roman"/>
          <w:b/>
          <w:sz w:val="24"/>
          <w:szCs w:val="24"/>
        </w:rPr>
      </w:pPr>
      <w:r w:rsidRPr="00975A1C">
        <w:rPr>
          <w:rFonts w:ascii="Times New Roman" w:hAnsi="Times New Roman" w:cs="Times New Roman"/>
          <w:b/>
          <w:sz w:val="24"/>
          <w:szCs w:val="24"/>
        </w:rPr>
        <w:t xml:space="preserve"> 3.1. Для реализации программы учебной дисциплины должны быть предусмотрены следующие специальные помещения: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Кабинет «Анатомии и физиологии человека с основами патологии», оснащенный оборудованием: Рабочее место преподавателя.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Посадочные места по количеству обучающихся.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>Доска классная.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 Стенд информационный. </w:t>
      </w:r>
    </w:p>
    <w:p w:rsidR="0026642D" w:rsidRPr="00975A1C" w:rsidRDefault="004D0DD8" w:rsidP="00975A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5A1C">
        <w:rPr>
          <w:rFonts w:ascii="Times New Roman" w:hAnsi="Times New Roman" w:cs="Times New Roman"/>
          <w:b/>
          <w:sz w:val="24"/>
          <w:szCs w:val="24"/>
        </w:rPr>
        <w:t xml:space="preserve">Учебно-наглядные пособия: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1. Анатомические плакаты по разделам: - ткани; - скелет; - мышечная система; - дыхательная система; - пищеварительная система; - сердечно-сосудистая система; - лимфатическая система; - кровь; - мочевая система; - половая система; - нервная система; - железы внутренней секреции; - анализаторы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2. Барельефные модели и пластмассовые препараты по темам: - мышцы; - головной и спинной мозг; - печень, кожа, почки, желудок, тонкая и толстая кишка; - кости туловища, головы, верхних и нижних конечностей; - набор зубов; - скелет на подставке; - суставы, череп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3. Влажные и натуральные препараты: - внутренние органы; - головной мозг; - сердце; - препараты костей и суставов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4. Муляжи, планшеты, разборный торс человека,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пластинаты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по всем разделам дисциплины. Набор таблиц по анатомии (по темам).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Набор микропрепаратов по анатомии и основам патологии (по темам).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Модели анатомические (Сердце, Легкие, Печень, Почки, Головной мозг, Ствол головного мозга, Скелет человека, Модель системы ЖКТ, Модель уха и глаза);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>техническими средствами обучения: 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 мультимедийная установка или иное оборудование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аудиовизуализации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>.</w:t>
      </w:r>
    </w:p>
    <w:p w:rsidR="0026642D" w:rsidRPr="00975A1C" w:rsidRDefault="004D0DD8">
      <w:pPr>
        <w:rPr>
          <w:rFonts w:ascii="Times New Roman" w:hAnsi="Times New Roman" w:cs="Times New Roman"/>
          <w:b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 </w:t>
      </w:r>
      <w:r w:rsidRPr="00975A1C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реализации программы </w:t>
      </w:r>
    </w:p>
    <w:p w:rsidR="0026642D" w:rsidRPr="001041E3" w:rsidRDefault="004D0DD8">
      <w:pPr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</w:t>
      </w:r>
    </w:p>
    <w:p w:rsidR="0026642D" w:rsidRPr="001041E3" w:rsidRDefault="004D0DD8">
      <w:pPr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 </w:t>
      </w:r>
    </w:p>
    <w:p w:rsidR="0026642D" w:rsidRPr="00975A1C" w:rsidRDefault="004D0DD8" w:rsidP="00975A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5A1C">
        <w:rPr>
          <w:rFonts w:ascii="Times New Roman" w:hAnsi="Times New Roman" w:cs="Times New Roman"/>
          <w:b/>
          <w:sz w:val="24"/>
          <w:szCs w:val="24"/>
        </w:rPr>
        <w:t xml:space="preserve">3.2.1. Основные печатные издания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Брин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В. Б. Анатомия и физиология человека. Физиология в схемах и таблицах: учебное пособие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/ В. Б.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Брин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— 2-е изд., стер. — Санкт-Петербург: Лань, 2021. — 608 с. — ISBN 978-5-8114-7040-2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Брин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В. Б.,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Кокаев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Р. И. и др. Физиология с основами анатомии. Практические занятия: учебное пособие / В. Б.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Брин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Р. И.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Кокаев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Ж. К.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Албегова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Т. В.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Молдован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— 2-е изд., стер. — Санкт-Петербург: Лань, 2020. — 492 с. — ISBN 978-5-8114-5216-3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3. Брусникина О. А. Анатомия и физиология человека. Рабочая тетрадь: учебное пособие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/ О. А. Брусникина. — 3-е изд., стер. — Санкт-Петербург: Лань, 2021. — 144 с. — ISBN 978-5-8114-7108-9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Гайворонский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И.В. Анатомия и физиология человека. Иллюстрированный учебник Москва: «ГЭОТАР-Медиа», 2020 - 672 с. ISBN: 978-5-9704-4594-5, 978-5-9704-5759-7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Караханян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К. Г. Анатомия и физиология человека. Сборник ситуационных задач: учебное пособие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/ К. Г.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Караханян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Е. В. Карпова. — 2-е изд., стер. — </w:t>
      </w:r>
      <w:proofErr w:type="spellStart"/>
      <w:proofErr w:type="gramStart"/>
      <w:r w:rsidRPr="001041E3">
        <w:rPr>
          <w:rFonts w:ascii="Times New Roman" w:hAnsi="Times New Roman" w:cs="Times New Roman"/>
          <w:sz w:val="24"/>
          <w:szCs w:val="24"/>
        </w:rPr>
        <w:t>СанктПетербург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041E3">
        <w:rPr>
          <w:rFonts w:ascii="Times New Roman" w:hAnsi="Times New Roman" w:cs="Times New Roman"/>
          <w:sz w:val="24"/>
          <w:szCs w:val="24"/>
        </w:rPr>
        <w:t xml:space="preserve"> Лань, 2021. — 72 с. — ISBN 978-5-8114-7453-0.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Э. Б. Рабочая тетрадь по анатомии и физиологии: учебное пособие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/ Э. Б.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И. Ю.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Графова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— 4-е изд.,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— Санкт-Петербург: Лань, 2022. — 104 с. — ISBN 978-5-8114-9239-8.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Э. Б. Рабочая тетрадь по анатомии и физиологии. Ответы: учебное пособие / Э. Б.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И. Ю.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Графова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— Санкт-Петербург: Лань, 2018. — 80 с. — ISBN 978- 5-8114-2649-2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Нижегородцева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О. А. Анатомия и физиология человека. Дневник практических занятий: учебное пособие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/ О. А.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Нижегородцева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— 3-е изд., стер. —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СанктПетербург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: Лань, 2021. — 220 с. — ISBN 978-5-8114-6688-7.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Нижегородцева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О. А. Анатомия и физиология человека. Рабочая тетрадь для внеаудиторной работы: учебное пособие / О. А.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Нижегородцева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— 2-е изд., стер. —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СанктПетербург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: Лань, 2020. — 196 с. — ISBN 978-5-8114-5270-5.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Ю. В. Анатомия и физиология человека. Словарь терминов и понятий: учебное пособие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/ Ю. В.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>, Н. М. Кузнецова. — 3-е изд., стер. — Санкт-Петербург: Лань, 2022. — 116 с. — ISBN 978-5-8114-9152-0</w:t>
      </w:r>
      <w:r w:rsidR="0026642D" w:rsidRPr="001041E3">
        <w:rPr>
          <w:rFonts w:ascii="Times New Roman" w:hAnsi="Times New Roman" w:cs="Times New Roman"/>
          <w:sz w:val="24"/>
          <w:szCs w:val="24"/>
        </w:rPr>
        <w:t> </w:t>
      </w:r>
      <w:r w:rsidRPr="001041E3">
        <w:rPr>
          <w:rFonts w:ascii="Times New Roman" w:hAnsi="Times New Roman" w:cs="Times New Roman"/>
          <w:sz w:val="24"/>
          <w:szCs w:val="24"/>
        </w:rPr>
        <w:t xml:space="preserve">312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Ю. В. Анатомия и физиология человека и основы патологии. Пособие для подготовки к экзамену: учебное пособие / Ю. В.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Л. Н. Голубева, А. В. Баев. —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СанктПетербург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: Лань, 2020. — 196 с. — ISBN 978-5-8114-4892-0.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Е.Ф.,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В.А. Анатомия и физиология человека: учебник. Москва: ГЭОТАР-Медиа – 2021. - 560 с.- ISBN 978-5-9704-6228-7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Федюкович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Н.И., Анатомия и физиология человека: учебник - Ростов-на Дону, Феникс, 2021. – 573 с.: ил. – (среднее медицинское образование) ISBN 978-5-222-30111-1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Швырев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А.А. Анатомия и физиология человека с основами общей патологии: учеб. </w:t>
      </w:r>
      <w:proofErr w:type="gramStart"/>
      <w:r w:rsidRPr="001041E3">
        <w:rPr>
          <w:rFonts w:ascii="Times New Roman" w:hAnsi="Times New Roman" w:cs="Times New Roman"/>
          <w:sz w:val="24"/>
          <w:szCs w:val="24"/>
        </w:rPr>
        <w:t>для мед</w:t>
      </w:r>
      <w:proofErr w:type="gramEnd"/>
      <w:r w:rsidRPr="001041E3">
        <w:rPr>
          <w:rFonts w:ascii="Times New Roman" w:hAnsi="Times New Roman" w:cs="Times New Roman"/>
          <w:sz w:val="24"/>
          <w:szCs w:val="24"/>
        </w:rPr>
        <w:t xml:space="preserve">. колледжей / А.А.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Швырев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; – Ростов на Дону: Издательство Феникс, 2021. – 411 с. – (Среднее медицинское образование) ISBN 978-5-222-34893-2. </w:t>
      </w:r>
    </w:p>
    <w:p w:rsidR="0026642D" w:rsidRPr="00975A1C" w:rsidRDefault="004D0DD8" w:rsidP="00975A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5A1C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8C756E" w:rsidRDefault="008C756E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Валенкова Е.Н. Анатомия и физиология человека: учебное пособие,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Изд.Республиканский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институт профессионального образования, 2024. – 328с.</w:t>
      </w:r>
      <w:r w:rsidRPr="002E26A5">
        <w:rPr>
          <w:rFonts w:ascii="Times New Roman" w:hAnsi="Times New Roman" w:cs="Times New Roman"/>
          <w:sz w:val="24"/>
          <w:szCs w:val="24"/>
        </w:rPr>
        <w:t xml:space="preserve">, Лань, Режим доступа:  </w:t>
      </w:r>
      <w:hyperlink r:id="rId9" w:history="1">
        <w:r w:rsidRPr="002E26A5">
          <w:rPr>
            <w:rFonts w:ascii="Times New Roman" w:hAnsi="Times New Roman" w:cs="Times New Roman"/>
            <w:sz w:val="24"/>
            <w:szCs w:val="24"/>
          </w:rPr>
          <w:t>https://e.lanbook.com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Брин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В. Б. Анатомия и физиология человека. Физиология в схемах и таблицах: учебное пособие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/ В. Б.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Брин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— 2-е изд., стер. — Санкт-Петербург: Лань, 2021. — 608 с. — ISBN 978-5-8114-7040-2. — Текст: электронный // Лань: электронно-библиотечная система. — URL: https://e.lanbook.com/book/154378 (дата обращения: 14.01.2022). — Режим доступа: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пользователей.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Брин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В. Б.,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Кокаев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Р. И. и др. Физиология с основами анатомии. Практические занятия: учебное пособие / В. Б.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Брин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Р. И.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Кокаев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Ж. К.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Албегова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Т. В.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Молдован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— 2-е изд., стер. — Санкт-Петербург: Лань, 2020. — 492 с. — ISBN 978-5-8114-5216-3. — Текст: электронный // Лань: электронно-библиотечная система. — URL: https://e.lanbook.com/book/136179 (дата обращения: 14.01.2022). — Режим доступа: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пользователей.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Брусникина О. А. Анатомия и физиология человека. Рабочая тетрадь: учебное пособие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/ О. А. Брусникина. — 3-е изд., стер. — Санкт-Петербург: Лань, 2021. — 144 с. — ISBN 978-5-8114-7108-9. — Текст: электронный // Лань: электронно-библиотечная </w:t>
      </w:r>
      <w:r w:rsidRPr="001041E3">
        <w:rPr>
          <w:rFonts w:ascii="Times New Roman" w:hAnsi="Times New Roman" w:cs="Times New Roman"/>
          <w:sz w:val="24"/>
          <w:szCs w:val="24"/>
        </w:rPr>
        <w:lastRenderedPageBreak/>
        <w:t xml:space="preserve">система. — URL: https://e.lanbook.com/book/155673 (дата обращения: 14.01.2022). — Режим доступа: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пользователей.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Гайворонский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И. В. Анатомия и физиология человека. Иллюстрированный учебник / И. В.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Гайворонский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[и др.]; под ред. И. В.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Гайворонского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>. - Москва: ГЭОТАР-Медиа, 2020. - 672 с.: ил. - 672 с. - ISBN 978-5-9704-5759-7. - Текст: электронный // ЭБС "Консультант студента</w:t>
      </w:r>
      <w:proofErr w:type="gramStart"/>
      <w:r w:rsidRPr="001041E3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1041E3">
        <w:rPr>
          <w:rFonts w:ascii="Times New Roman" w:hAnsi="Times New Roman" w:cs="Times New Roman"/>
          <w:sz w:val="24"/>
          <w:szCs w:val="24"/>
        </w:rPr>
        <w:t xml:space="preserve"> [сайт]. - URL : </w:t>
      </w:r>
      <w:hyperlink r:id="rId10" w:history="1">
        <w:r w:rsidR="0026642D" w:rsidRPr="001041E3">
          <w:rPr>
            <w:rStyle w:val="a4"/>
            <w:rFonts w:ascii="Times New Roman" w:hAnsi="Times New Roman" w:cs="Times New Roman"/>
            <w:sz w:val="24"/>
            <w:szCs w:val="24"/>
          </w:rPr>
          <w:t>https://www.studentlibrary.ru/book/ISBN9785970457597.html</w:t>
        </w:r>
      </w:hyperlink>
      <w:r w:rsidRPr="00104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Дробинская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А. О. Анатомия и физиология человека: учебник для среднего профессионального образования / А. О.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Дробинская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1041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41E3">
        <w:rPr>
          <w:rFonts w:ascii="Times New Roman" w:hAnsi="Times New Roman" w:cs="Times New Roman"/>
          <w:sz w:val="24"/>
          <w:szCs w:val="24"/>
        </w:rPr>
        <w:t xml:space="preserve"> и доп. — Москва: Издательство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2020. — 414 с. — (Профессиональное образование). — ISBN 978-5-534- 00684-1. — Текст: электронный // ЭБС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1" w:history="1">
        <w:r w:rsidR="0026642D" w:rsidRPr="001041E3">
          <w:rPr>
            <w:rStyle w:val="a4"/>
            <w:rFonts w:ascii="Times New Roman" w:hAnsi="Times New Roman" w:cs="Times New Roman"/>
            <w:sz w:val="24"/>
            <w:szCs w:val="24"/>
          </w:rPr>
          <w:t>https://urait.ru/bcode/452350</w:t>
        </w:r>
      </w:hyperlink>
      <w:r w:rsidRPr="00104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3. Замараев, В. А. Анатомия: учебное пособие для среднего профессионального образования / В. А. Замараев. — 2-е изд.,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1041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41E3">
        <w:rPr>
          <w:rFonts w:ascii="Times New Roman" w:hAnsi="Times New Roman" w:cs="Times New Roman"/>
          <w:sz w:val="24"/>
          <w:szCs w:val="24"/>
        </w:rPr>
        <w:t xml:space="preserve"> и доп. — Москва: Издательство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2020. — 268 с. — (Профессиональное образование). — ISBN 978-5-534-07846-6. — Текст: электронный // ЭБС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2" w:history="1">
        <w:r w:rsidR="0026642D" w:rsidRPr="001041E3">
          <w:rPr>
            <w:rStyle w:val="a4"/>
            <w:rFonts w:ascii="Times New Roman" w:hAnsi="Times New Roman" w:cs="Times New Roman"/>
            <w:sz w:val="24"/>
            <w:szCs w:val="24"/>
          </w:rPr>
          <w:t>https://urait.ru/bcode/453012</w:t>
        </w:r>
      </w:hyperlink>
      <w:r w:rsidRPr="00104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Караханян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К. Г. Анатомия и физиология человека. Сборник ситуационных задач: учебное пособие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/ К. Г.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Караханян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Е. В. Карпова. — 2-е изд., стер. —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СанктПетербург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: Лань, 2021. — 72 с. — ISBN 978-5-8114-7453-0. — Текст: электронный // Лань: электронно-библиотечная система. — URL: https://e.lanbook.com/book/160133 (дата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обраще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- 313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: 14.01.2022). — Режим доступа: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Э. Б. Рабочая тетрадь по анатомии и физиологии: учебное пособие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/ Э. Б.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И. Ю.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Графова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— 4-е изд.,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— Санкт-Петербург: Лань, 2022. — 104 с. — ISBN 978-5-8114-9239-8. — Текст: электронный // Лань: электронно-библиотечная система. — URL: https://e.lanbook.com/book/189366 (дата обращения: 14.01.2022). — Режим доступа: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пользователей.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Э. Б. Рабочая тетрадь по анатомии и физиологии. Ответы: учебное пособие/ Э. Б.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И. Ю.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Графова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— Санкт-Петербург: Лань, 2018. — 80 с. — ISBN 978-5-8114-2649-2. — Текст: электронный // Лань: электронно-библиотечная система. — URL: https://e.lanbook.com/book/101859 (дата обращения: 14.01.2022). — Режим доступа: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пользователей.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Нижегородцева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О. А. Анатомия и физиология человека. Дневник практических занятий: учебное пособие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/ О. А.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Нижегородцева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— 3-е изд., стер. —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СанктПетербург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: Лань, 2021. — 220 с. — ISBN 978-5-8114-6688-7. — Текст: электронный // Лань: электронно-библиотечная система. — URL: https://e.lanbook.com/book/151668 (дата обращения: 14.01.2022). — Режим доступа: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Нижегородцева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О. А. Анатомия и физиология человека. Рабочая тетрадь для </w:t>
      </w:r>
      <w:proofErr w:type="spellStart"/>
      <w:proofErr w:type="gramStart"/>
      <w:r w:rsidRPr="001041E3">
        <w:rPr>
          <w:rFonts w:ascii="Times New Roman" w:hAnsi="Times New Roman" w:cs="Times New Roman"/>
          <w:sz w:val="24"/>
          <w:szCs w:val="24"/>
        </w:rPr>
        <w:t>внеауди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>-торной</w:t>
      </w:r>
      <w:proofErr w:type="gramEnd"/>
      <w:r w:rsidRPr="001041E3">
        <w:rPr>
          <w:rFonts w:ascii="Times New Roman" w:hAnsi="Times New Roman" w:cs="Times New Roman"/>
          <w:sz w:val="24"/>
          <w:szCs w:val="24"/>
        </w:rPr>
        <w:t xml:space="preserve"> работы: учебное пособие / О. А.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Нижегородцева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— 2-е изд., стер. —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СанктПетербург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: Лань, 2020. — 196 с. — ISBN 978-5-8114-5270-5. — Текст: электронный // Лань: электронно-библиотечная система. — URL: https://e.lanbook.com/book/138190 (дата обращения: 14.01.2022). — Режим доступа: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пользователей.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Ю. В. Анатомия и физиология человека. Словарь терминов и понятий: учебное пособие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/ Ю. В.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Н. М. Кузнецова. — 3-е изд., стер. — Санкт-Петербург: Лань, 2022. — 116 с. — ISBN 978-5-8114-9152-0. — Текст: электронный // Лань: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электроннобиблиотечная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система. — URL: https://e.lanbook.com/book/187695 (дата обращения: 14.01.2022). — Режим доступа: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пользователей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 Ю. В. Анатомия и физиология человека и основы патологии. Пособие для </w:t>
      </w:r>
      <w:proofErr w:type="spellStart"/>
      <w:proofErr w:type="gramStart"/>
      <w:r w:rsidRPr="001041E3">
        <w:rPr>
          <w:rFonts w:ascii="Times New Roman" w:hAnsi="Times New Roman" w:cs="Times New Roman"/>
          <w:sz w:val="24"/>
          <w:szCs w:val="24"/>
        </w:rPr>
        <w:t>подго-товки</w:t>
      </w:r>
      <w:proofErr w:type="spellEnd"/>
      <w:proofErr w:type="gramEnd"/>
      <w:r w:rsidRPr="001041E3">
        <w:rPr>
          <w:rFonts w:ascii="Times New Roman" w:hAnsi="Times New Roman" w:cs="Times New Roman"/>
          <w:sz w:val="24"/>
          <w:szCs w:val="24"/>
        </w:rPr>
        <w:t xml:space="preserve"> к экзамену: учебное пособие / Ю. В.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Л. Н. Голубева, А. В. Баев. —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СанктПетербург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: Лань, 2020. — 196 с. — ISBN 978-5-8114-4892-0. — Текст: электронный </w:t>
      </w:r>
      <w:r w:rsidRPr="001041E3">
        <w:rPr>
          <w:rFonts w:ascii="Times New Roman" w:hAnsi="Times New Roman" w:cs="Times New Roman"/>
          <w:sz w:val="24"/>
          <w:szCs w:val="24"/>
        </w:rPr>
        <w:lastRenderedPageBreak/>
        <w:t xml:space="preserve">// Лань: электронно-библиотечная система. — URL: https://e.lanbook.com/book/136172 (дата обращения: 14.01.2022). — Режим доступа: для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пользователей.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М. Р. Анатомия человека: атлас: учеб. пособие для медицинских училищ и колледжей / М. Р.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З. Г.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Брыксина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С. В.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- Москва: ГЭОТАР-Медиа, 2022. - 376 с. - ISBN 978-5-9704-6577-6. - Текст : электронный // URL : </w:t>
      </w:r>
      <w:hyperlink r:id="rId13" w:history="1">
        <w:r w:rsidR="0026642D" w:rsidRPr="001041E3">
          <w:rPr>
            <w:rStyle w:val="a4"/>
            <w:rFonts w:ascii="Times New Roman" w:hAnsi="Times New Roman" w:cs="Times New Roman"/>
            <w:sz w:val="24"/>
            <w:szCs w:val="24"/>
          </w:rPr>
          <w:t>http://www.medcollegelib.ru/book/ISBN9785970465776.html</w:t>
        </w:r>
      </w:hyperlink>
      <w:r w:rsidRPr="00104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42D" w:rsidRPr="001041E3" w:rsidRDefault="004D0DD8" w:rsidP="00975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Н. В. Анатомия и физиология человека: учебник / Н. В.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Е. Ф.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- 4-е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1041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41E3">
        <w:rPr>
          <w:rFonts w:ascii="Times New Roman" w:hAnsi="Times New Roman" w:cs="Times New Roman"/>
          <w:sz w:val="24"/>
          <w:szCs w:val="24"/>
        </w:rPr>
        <w:t xml:space="preserve"> и доп. - Москва: ГЭОТАР-Медиа, 2021. - 592 с. - ISBN 978-5-9704-6228-7. - Текст: электронный // URL: http://www.medcollegelib.ru/book/ISBN9785970462287.html </w:t>
      </w:r>
    </w:p>
    <w:p w:rsidR="00975A1C" w:rsidRPr="00975A1C" w:rsidRDefault="004D0DD8">
      <w:pPr>
        <w:rPr>
          <w:rFonts w:ascii="Times New Roman" w:hAnsi="Times New Roman" w:cs="Times New Roman"/>
          <w:b/>
          <w:sz w:val="24"/>
          <w:szCs w:val="24"/>
        </w:rPr>
      </w:pPr>
      <w:r w:rsidRPr="00975A1C">
        <w:rPr>
          <w:rFonts w:ascii="Times New Roman" w:hAnsi="Times New Roman" w:cs="Times New Roman"/>
          <w:b/>
          <w:sz w:val="24"/>
          <w:szCs w:val="24"/>
        </w:rPr>
        <w:t>3.2.3. Дополнительные источники</w:t>
      </w:r>
    </w:p>
    <w:p w:rsidR="0026642D" w:rsidRPr="001041E3" w:rsidRDefault="004D0DD8">
      <w:pPr>
        <w:rPr>
          <w:rFonts w:ascii="Times New Roman" w:hAnsi="Times New Roman" w:cs="Times New Roman"/>
          <w:sz w:val="24"/>
          <w:szCs w:val="24"/>
        </w:rPr>
      </w:pPr>
      <w:r w:rsidRPr="001041E3">
        <w:rPr>
          <w:rFonts w:ascii="Times New Roman" w:hAnsi="Times New Roman" w:cs="Times New Roman"/>
          <w:sz w:val="24"/>
          <w:szCs w:val="24"/>
        </w:rPr>
        <w:t xml:space="preserve">1. Топоров, </w:t>
      </w:r>
      <w:proofErr w:type="spellStart"/>
      <w:proofErr w:type="gramStart"/>
      <w:r w:rsidRPr="001041E3">
        <w:rPr>
          <w:rFonts w:ascii="Times New Roman" w:hAnsi="Times New Roman" w:cs="Times New Roman"/>
          <w:sz w:val="24"/>
          <w:szCs w:val="24"/>
        </w:rPr>
        <w:t>Г.Н.,Панасенко</w:t>
      </w:r>
      <w:proofErr w:type="spellEnd"/>
      <w:proofErr w:type="gramEnd"/>
      <w:r w:rsidRPr="001041E3">
        <w:rPr>
          <w:rFonts w:ascii="Times New Roman" w:hAnsi="Times New Roman" w:cs="Times New Roman"/>
          <w:sz w:val="24"/>
          <w:szCs w:val="24"/>
        </w:rPr>
        <w:t xml:space="preserve">, Н.И. Словарь терминов по клинической анатомии /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Г.Н.Топоров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, Н.И. Панасенко.-Москва : Медицина, 2020. - 463 с.; 25 см.; ISBN 5-225-02707-5 2. Анатомия – анатомический атлас человека [Электронный ресурс] – Электрон. 314 дан. — М.: Webstudia.biz - URL: http://www.anatomy.tj/, свободный. — </w:t>
      </w:r>
      <w:proofErr w:type="spellStart"/>
      <w:r w:rsidRPr="001041E3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1041E3">
        <w:rPr>
          <w:rFonts w:ascii="Times New Roman" w:hAnsi="Times New Roman" w:cs="Times New Roman"/>
          <w:sz w:val="24"/>
          <w:szCs w:val="24"/>
        </w:rPr>
        <w:t xml:space="preserve">. с экрана- Яз. рус. </w:t>
      </w:r>
    </w:p>
    <w:p w:rsidR="004D0DD8" w:rsidRPr="001041E3" w:rsidRDefault="004D0DD8" w:rsidP="00104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E3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5060" w:rsidRPr="001041E3" w:rsidTr="00165060">
        <w:tc>
          <w:tcPr>
            <w:tcW w:w="3115" w:type="dxa"/>
          </w:tcPr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3115" w:type="dxa"/>
          </w:tcPr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115" w:type="dxa"/>
          </w:tcPr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Методы оценки знания:</w:t>
            </w:r>
          </w:p>
        </w:tc>
      </w:tr>
      <w:tr w:rsidR="00165060" w:rsidRPr="001041E3" w:rsidTr="00165060">
        <w:tc>
          <w:tcPr>
            <w:tcW w:w="3115" w:type="dxa"/>
          </w:tcPr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- строение человеческого тела и функциональные системы человека, их регуляцию и </w:t>
            </w:r>
            <w:proofErr w:type="spellStart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при взаимодействии с внешней средой.</w:t>
            </w:r>
          </w:p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- основную медицинскую терминологию;</w:t>
            </w:r>
          </w:p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-строение, местоположение и функции органов тела человека; </w:t>
            </w:r>
          </w:p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-физиологические характеристики основных процессов жизнедеятельности организма человека;</w:t>
            </w:r>
          </w:p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-функциональные системы человека, их регуляцию и </w:t>
            </w:r>
            <w:proofErr w:type="spellStart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при взаимодействии с внешней средой</w:t>
            </w:r>
          </w:p>
        </w:tc>
        <w:tc>
          <w:tcPr>
            <w:tcW w:w="3115" w:type="dxa"/>
          </w:tcPr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- демонстрация знаний анатомических образований, уверенно представляя их на скелете, муляже и называя соответствующие функции;</w:t>
            </w:r>
          </w:p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- демонстрация проекций зон внутренних органов при необходимости оказания медицинской помощи; </w:t>
            </w:r>
          </w:p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- при описании строения и функции органа уверенное использование медицинской терминологии</w:t>
            </w:r>
          </w:p>
        </w:tc>
        <w:tc>
          <w:tcPr>
            <w:tcW w:w="3115" w:type="dxa"/>
          </w:tcPr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контроль с применением информационных технологий. Экспертная оценка правильности выполнения заданий </w:t>
            </w:r>
          </w:p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решения ситуационных задач. </w:t>
            </w:r>
          </w:p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</w:t>
            </w:r>
          </w:p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немыми иллюстрациями </w:t>
            </w:r>
          </w:p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165060" w:rsidRPr="001041E3" w:rsidTr="00165060">
        <w:tc>
          <w:tcPr>
            <w:tcW w:w="3115" w:type="dxa"/>
          </w:tcPr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Умения - применять знания о строении и функциях органов и систем организма человека при оказании сестринской помощи и сестринского ухода за пациентами.</w:t>
            </w:r>
          </w:p>
        </w:tc>
        <w:tc>
          <w:tcPr>
            <w:tcW w:w="3115" w:type="dxa"/>
          </w:tcPr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- правильное определение топографии органов;</w:t>
            </w:r>
          </w:p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- свободное применение знаний анатомии при решении практических заданий по оказанию сестринской помощи при </w:t>
            </w:r>
            <w:r w:rsidRPr="0010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изменениях физиологических процессов</w:t>
            </w:r>
          </w:p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 xml:space="preserve"> - оценка и определение нарушений физиологических показателей функций организма, используя данные нормальных показателей</w:t>
            </w:r>
          </w:p>
        </w:tc>
        <w:tc>
          <w:tcPr>
            <w:tcW w:w="3115" w:type="dxa"/>
          </w:tcPr>
          <w:p w:rsidR="00165060" w:rsidRPr="001041E3" w:rsidRDefault="00165060" w:rsidP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Экспертная оценка выполнения практических заданий </w:t>
            </w:r>
          </w:p>
          <w:p w:rsidR="00165060" w:rsidRPr="001041E3" w:rsidRDefault="00165060" w:rsidP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1E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165060" w:rsidRPr="001041E3" w:rsidRDefault="00165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A5C" w:rsidRDefault="00310A5C" w:rsidP="00310A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A5C" w:rsidRPr="00310A5C" w:rsidRDefault="00310A5C" w:rsidP="00310A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5C">
        <w:rPr>
          <w:rFonts w:ascii="Times New Roman" w:hAnsi="Times New Roman" w:cs="Times New Roman"/>
          <w:b/>
          <w:sz w:val="24"/>
          <w:szCs w:val="24"/>
        </w:rPr>
        <w:t>5.</w:t>
      </w:r>
      <w:r w:rsidRPr="00310A5C">
        <w:rPr>
          <w:rFonts w:ascii="Times New Roman" w:hAnsi="Times New Roman" w:cs="Times New Roman"/>
          <w:sz w:val="24"/>
          <w:szCs w:val="24"/>
        </w:rPr>
        <w:t xml:space="preserve"> </w:t>
      </w:r>
      <w:r w:rsidRPr="00310A5C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ИНВАЛИДОВ И ЛИЦ С ОГРАНИЧЕННЫМИ ВОЗМОЖНОСТЯМИ ЗДОРОВЬЯ</w:t>
      </w:r>
    </w:p>
    <w:p w:rsidR="00310A5C" w:rsidRPr="00310A5C" w:rsidRDefault="00310A5C" w:rsidP="00310A5C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b/>
          <w:bCs/>
          <w:sz w:val="24"/>
          <w:szCs w:val="24"/>
        </w:rPr>
        <w:t xml:space="preserve">Обучение обучающихся с ограниченными возможностями здоровья </w:t>
      </w:r>
      <w:r w:rsidRPr="00310A5C">
        <w:rPr>
          <w:rFonts w:ascii="Times New Roman" w:hAnsi="Times New Roman" w:cs="Times New Roman"/>
          <w:sz w:val="24"/>
          <w:szCs w:val="24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310A5C" w:rsidRPr="00310A5C" w:rsidRDefault="00310A5C" w:rsidP="00310A5C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A5C">
        <w:rPr>
          <w:rFonts w:ascii="Times New Roman" w:hAnsi="Times New Roman" w:cs="Times New Roman"/>
          <w:b/>
          <w:bCs/>
          <w:sz w:val="24"/>
          <w:szCs w:val="24"/>
        </w:rPr>
        <w:t>В целях освоения учебной программы дисциплины инвалидами и лицами с ограниченными возможностями здоровья колледж обеспечивает:</w:t>
      </w:r>
    </w:p>
    <w:p w:rsidR="00310A5C" w:rsidRPr="00310A5C" w:rsidRDefault="00310A5C" w:rsidP="00310A5C">
      <w:pPr>
        <w:widowControl w:val="0"/>
        <w:numPr>
          <w:ilvl w:val="3"/>
          <w:numId w:val="1"/>
        </w:numPr>
        <w:tabs>
          <w:tab w:val="left" w:pos="284"/>
          <w:tab w:val="left" w:pos="426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 по зрению:</w:t>
      </w:r>
    </w:p>
    <w:p w:rsidR="00310A5C" w:rsidRPr="00310A5C" w:rsidRDefault="00310A5C" w:rsidP="00310A5C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:rsidR="00310A5C" w:rsidRPr="00310A5C" w:rsidRDefault="00310A5C" w:rsidP="00310A5C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присутствие ассистента, оказывающего обучающемуся необходимую помощь;</w:t>
      </w:r>
    </w:p>
    <w:p w:rsidR="00310A5C" w:rsidRPr="00310A5C" w:rsidRDefault="00310A5C" w:rsidP="00310A5C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выпуск альтернативных форматов методических материалов (крупный шрифт или аудиофайлы);</w:t>
      </w:r>
    </w:p>
    <w:p w:rsidR="00310A5C" w:rsidRPr="00310A5C" w:rsidRDefault="00310A5C" w:rsidP="00310A5C">
      <w:pPr>
        <w:widowControl w:val="0"/>
        <w:numPr>
          <w:ilvl w:val="2"/>
          <w:numId w:val="1"/>
        </w:numPr>
        <w:tabs>
          <w:tab w:val="left" w:pos="284"/>
          <w:tab w:val="left" w:pos="426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 по слуху:</w:t>
      </w:r>
    </w:p>
    <w:p w:rsidR="00310A5C" w:rsidRPr="00310A5C" w:rsidRDefault="00310A5C" w:rsidP="00310A5C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надлежащими звуковыми средствами воспроизведение информации;</w:t>
      </w:r>
    </w:p>
    <w:p w:rsidR="00310A5C" w:rsidRPr="00310A5C" w:rsidRDefault="00310A5C" w:rsidP="00310A5C">
      <w:pPr>
        <w:widowControl w:val="0"/>
        <w:numPr>
          <w:ilvl w:val="2"/>
          <w:numId w:val="2"/>
        </w:numPr>
        <w:tabs>
          <w:tab w:val="left" w:pos="284"/>
          <w:tab w:val="left" w:pos="426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310A5C" w:rsidRPr="00310A5C" w:rsidRDefault="00310A5C" w:rsidP="00310A5C">
      <w:pPr>
        <w:widowControl w:val="0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возможность беспрепятственного доступа обучающихся в учебные помещения, туалетные комнаты и другие помещения колледжа, а также пребывание в указанных помещениях.</w:t>
      </w:r>
    </w:p>
    <w:p w:rsidR="00310A5C" w:rsidRPr="00310A5C" w:rsidRDefault="00310A5C" w:rsidP="00310A5C">
      <w:pPr>
        <w:numPr>
          <w:ilvl w:val="0"/>
          <w:numId w:val="1"/>
        </w:numPr>
        <w:tabs>
          <w:tab w:val="left" w:pos="284"/>
          <w:tab w:val="left" w:pos="851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A5C">
        <w:rPr>
          <w:rFonts w:ascii="Times New Roman" w:hAnsi="Times New Roman" w:cs="Times New Roman"/>
          <w:b/>
          <w:bCs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:rsidR="00310A5C" w:rsidRPr="00310A5C" w:rsidRDefault="00310A5C" w:rsidP="00310A5C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A5C">
        <w:rPr>
          <w:rFonts w:ascii="Times New Roman" w:hAnsi="Times New Roman" w:cs="Times New Roman"/>
          <w:b/>
          <w:bCs/>
          <w:sz w:val="24"/>
          <w:szCs w:val="24"/>
        </w:rPr>
        <w:t>Перечень учебно-методического обеспечения самостоятельной работы обучающихся по дисциплине.</w:t>
      </w:r>
    </w:p>
    <w:p w:rsidR="00310A5C" w:rsidRPr="00310A5C" w:rsidRDefault="00310A5C" w:rsidP="00310A5C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tbl>
      <w:tblPr>
        <w:tblW w:w="921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1"/>
        <w:gridCol w:w="5265"/>
      </w:tblGrid>
      <w:tr w:rsidR="00310A5C" w:rsidRPr="00310A5C" w:rsidTr="00975A1C">
        <w:trPr>
          <w:trHeight w:val="328"/>
        </w:trPr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52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310A5C" w:rsidRPr="00310A5C" w:rsidTr="00975A1C">
        <w:trPr>
          <w:trHeight w:val="308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310A5C" w:rsidRPr="00310A5C" w:rsidTr="00975A1C">
        <w:trPr>
          <w:trHeight w:val="325"/>
        </w:trPr>
        <w:tc>
          <w:tcPr>
            <w:tcW w:w="39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310A5C" w:rsidRPr="00310A5C" w:rsidTr="00975A1C">
        <w:trPr>
          <w:trHeight w:val="310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в  печатной  форме  увеличенным </w:t>
            </w:r>
          </w:p>
        </w:tc>
      </w:tr>
      <w:tr w:rsidR="00310A5C" w:rsidRPr="00310A5C" w:rsidTr="00975A1C">
        <w:trPr>
          <w:trHeight w:val="322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шрифтом;</w:t>
            </w:r>
          </w:p>
        </w:tc>
      </w:tr>
      <w:tr w:rsidR="00310A5C" w:rsidRPr="00310A5C" w:rsidTr="00975A1C">
        <w:trPr>
          <w:trHeight w:val="322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310A5C" w:rsidRPr="00310A5C" w:rsidTr="00975A1C">
        <w:trPr>
          <w:trHeight w:val="325"/>
        </w:trPr>
        <w:tc>
          <w:tcPr>
            <w:tcW w:w="39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аудиофайла;</w:t>
            </w:r>
          </w:p>
        </w:tc>
      </w:tr>
      <w:tr w:rsidR="00310A5C" w:rsidRPr="00310A5C" w:rsidTr="00975A1C">
        <w:trPr>
          <w:trHeight w:val="308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 нарушением опорно-двигательного </w:t>
            </w: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310A5C" w:rsidRPr="00310A5C" w:rsidTr="00975A1C">
        <w:trPr>
          <w:trHeight w:val="324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аппарата</w:t>
            </w: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310A5C" w:rsidRPr="00310A5C" w:rsidTr="00975A1C">
        <w:trPr>
          <w:trHeight w:val="325"/>
        </w:trPr>
        <w:tc>
          <w:tcPr>
            <w:tcW w:w="39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0A5C" w:rsidRPr="00310A5C" w:rsidRDefault="00310A5C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аудиофайла;</w:t>
            </w:r>
          </w:p>
        </w:tc>
      </w:tr>
    </w:tbl>
    <w:p w:rsidR="00310A5C" w:rsidRPr="00310A5C" w:rsidRDefault="00310A5C" w:rsidP="00310A5C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Данный перечень может быть конкретизирован в зависимости от контингента обучающихся.</w:t>
      </w:r>
    </w:p>
    <w:p w:rsidR="00310A5C" w:rsidRPr="00310A5C" w:rsidRDefault="00310A5C" w:rsidP="00310A5C">
      <w:pPr>
        <w:numPr>
          <w:ilvl w:val="0"/>
          <w:numId w:val="1"/>
        </w:numPr>
        <w:tabs>
          <w:tab w:val="left" w:pos="284"/>
          <w:tab w:val="left" w:pos="851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A5C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 для проведения промежуточной аттестации обучающихся по дисциплине.</w:t>
      </w:r>
    </w:p>
    <w:p w:rsidR="00310A5C" w:rsidRPr="00310A5C" w:rsidRDefault="00310A5C" w:rsidP="00310A5C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4.1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tbl>
      <w:tblPr>
        <w:tblStyle w:val="a3"/>
        <w:tblW w:w="9216" w:type="dxa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4401"/>
      </w:tblGrid>
      <w:tr w:rsidR="0084664A" w:rsidRPr="00310A5C" w:rsidTr="0084664A">
        <w:trPr>
          <w:trHeight w:val="834"/>
        </w:trPr>
        <w:tc>
          <w:tcPr>
            <w:tcW w:w="2122" w:type="dxa"/>
          </w:tcPr>
          <w:p w:rsidR="0084664A" w:rsidRPr="00310A5C" w:rsidRDefault="0084664A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2693" w:type="dxa"/>
          </w:tcPr>
          <w:p w:rsidR="0084664A" w:rsidRPr="00310A5C" w:rsidRDefault="0084664A" w:rsidP="0084664A">
            <w:pPr>
              <w:widowControl w:val="0"/>
              <w:tabs>
                <w:tab w:val="left" w:pos="325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0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оценочных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0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</w:t>
            </w:r>
          </w:p>
        </w:tc>
        <w:tc>
          <w:tcPr>
            <w:tcW w:w="4401" w:type="dxa"/>
          </w:tcPr>
          <w:p w:rsidR="0084664A" w:rsidRPr="00310A5C" w:rsidRDefault="0084664A" w:rsidP="0084664A">
            <w:pPr>
              <w:widowControl w:val="0"/>
              <w:tabs>
                <w:tab w:val="left" w:pos="303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0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 и</w:t>
            </w:r>
          </w:p>
          <w:p w:rsidR="0084664A" w:rsidRPr="00310A5C" w:rsidRDefault="0084664A" w:rsidP="0084664A">
            <w:pPr>
              <w:widowControl w:val="0"/>
              <w:tabs>
                <w:tab w:val="left" w:pos="303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0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результатов</w:t>
            </w:r>
          </w:p>
          <w:p w:rsidR="0084664A" w:rsidRPr="00310A5C" w:rsidRDefault="0084664A" w:rsidP="0084664A">
            <w:pPr>
              <w:widowControl w:val="0"/>
              <w:tabs>
                <w:tab w:val="left" w:pos="303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</w:tc>
      </w:tr>
      <w:tr w:rsidR="0084664A" w:rsidRPr="00310A5C" w:rsidTr="0084664A">
        <w:trPr>
          <w:trHeight w:val="646"/>
        </w:trPr>
        <w:tc>
          <w:tcPr>
            <w:tcW w:w="2122" w:type="dxa"/>
          </w:tcPr>
          <w:p w:rsidR="0084664A" w:rsidRPr="00310A5C" w:rsidRDefault="0084664A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2693" w:type="dxa"/>
          </w:tcPr>
          <w:p w:rsidR="0084664A" w:rsidRPr="00310A5C" w:rsidRDefault="0084664A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4401" w:type="dxa"/>
          </w:tcPr>
          <w:p w:rsidR="0084664A" w:rsidRPr="00310A5C" w:rsidRDefault="0084664A" w:rsidP="008466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Преимущественно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письменная проверка</w:t>
            </w:r>
          </w:p>
        </w:tc>
      </w:tr>
      <w:tr w:rsidR="0084664A" w:rsidRPr="00310A5C" w:rsidTr="0084664A">
        <w:trPr>
          <w:trHeight w:val="601"/>
        </w:trPr>
        <w:tc>
          <w:tcPr>
            <w:tcW w:w="2122" w:type="dxa"/>
          </w:tcPr>
          <w:p w:rsidR="0084664A" w:rsidRPr="00310A5C" w:rsidRDefault="0084664A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2693" w:type="dxa"/>
          </w:tcPr>
          <w:p w:rsidR="0084664A" w:rsidRPr="00310A5C" w:rsidRDefault="0084664A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</w:tc>
        <w:tc>
          <w:tcPr>
            <w:tcW w:w="4401" w:type="dxa"/>
          </w:tcPr>
          <w:p w:rsidR="0084664A" w:rsidRPr="00310A5C" w:rsidRDefault="0084664A" w:rsidP="008466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Преимущественно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устная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(индивидуально)</w:t>
            </w:r>
          </w:p>
        </w:tc>
      </w:tr>
      <w:tr w:rsidR="0084664A" w:rsidRPr="00310A5C" w:rsidTr="0084664A">
        <w:trPr>
          <w:trHeight w:val="978"/>
        </w:trPr>
        <w:tc>
          <w:tcPr>
            <w:tcW w:w="2122" w:type="dxa"/>
          </w:tcPr>
          <w:p w:rsidR="0084664A" w:rsidRPr="00310A5C" w:rsidRDefault="0084664A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нарушением опорно-</w:t>
            </w:r>
          </w:p>
          <w:p w:rsidR="0084664A" w:rsidRPr="00310A5C" w:rsidRDefault="0084664A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двигательного аппарата</w:t>
            </w:r>
          </w:p>
        </w:tc>
        <w:tc>
          <w:tcPr>
            <w:tcW w:w="2693" w:type="dxa"/>
          </w:tcPr>
          <w:p w:rsidR="0084664A" w:rsidRPr="00310A5C" w:rsidRDefault="0084664A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</w:t>
            </w:r>
          </w:p>
          <w:p w:rsidR="0084664A" w:rsidRPr="00310A5C" w:rsidRDefault="0084664A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дистанционных   тестов,</w:t>
            </w:r>
          </w:p>
          <w:p w:rsidR="0084664A" w:rsidRPr="00310A5C" w:rsidRDefault="0084664A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вопросы</w:t>
            </w:r>
          </w:p>
        </w:tc>
        <w:tc>
          <w:tcPr>
            <w:tcW w:w="4401" w:type="dxa"/>
          </w:tcPr>
          <w:p w:rsidR="0084664A" w:rsidRPr="00310A5C" w:rsidRDefault="0084664A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контроля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оболочки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MOODLE,</w:t>
            </w:r>
          </w:p>
          <w:p w:rsidR="0084664A" w:rsidRPr="00310A5C" w:rsidRDefault="0084664A" w:rsidP="00310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письменная проверка</w:t>
            </w:r>
          </w:p>
        </w:tc>
      </w:tr>
    </w:tbl>
    <w:p w:rsidR="00310A5C" w:rsidRPr="00310A5C" w:rsidRDefault="00310A5C" w:rsidP="00310A5C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ab/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:rsidR="00310A5C" w:rsidRPr="00310A5C" w:rsidRDefault="00310A5C" w:rsidP="00310A5C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ab/>
        <w:t>4.2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:rsidR="00310A5C" w:rsidRPr="00310A5C" w:rsidRDefault="00310A5C" w:rsidP="00310A5C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ab/>
        <w:t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:rsidR="00310A5C" w:rsidRPr="00310A5C" w:rsidRDefault="00310A5C" w:rsidP="00310A5C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ab/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310A5C" w:rsidRPr="00310A5C" w:rsidRDefault="00310A5C" w:rsidP="00310A5C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ab/>
        <w:t>Для лиц с нарушениями зрения:</w:t>
      </w:r>
    </w:p>
    <w:p w:rsidR="00310A5C" w:rsidRPr="00310A5C" w:rsidRDefault="00310A5C" w:rsidP="00310A5C">
      <w:pPr>
        <w:widowControl w:val="0"/>
        <w:numPr>
          <w:ilvl w:val="0"/>
          <w:numId w:val="3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>в печатной форме увеличенным шрифтом;</w:t>
      </w:r>
    </w:p>
    <w:p w:rsidR="00310A5C" w:rsidRPr="00310A5C" w:rsidRDefault="00310A5C" w:rsidP="00310A5C">
      <w:pPr>
        <w:widowControl w:val="0"/>
        <w:numPr>
          <w:ilvl w:val="0"/>
          <w:numId w:val="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>в форме электронного документа;</w:t>
      </w:r>
    </w:p>
    <w:p w:rsidR="00310A5C" w:rsidRPr="00310A5C" w:rsidRDefault="00310A5C" w:rsidP="00310A5C">
      <w:pPr>
        <w:widowControl w:val="0"/>
        <w:numPr>
          <w:ilvl w:val="0"/>
          <w:numId w:val="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>в форме аудиофайла.</w:t>
      </w:r>
    </w:p>
    <w:p w:rsidR="00310A5C" w:rsidRPr="00310A5C" w:rsidRDefault="00310A5C" w:rsidP="00310A5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ab/>
        <w:t>Для лиц с нарушениями слуха:</w:t>
      </w:r>
    </w:p>
    <w:p w:rsidR="00310A5C" w:rsidRPr="00310A5C" w:rsidRDefault="00310A5C" w:rsidP="00310A5C">
      <w:pPr>
        <w:widowControl w:val="0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>в печатной форме;</w:t>
      </w:r>
    </w:p>
    <w:p w:rsidR="00310A5C" w:rsidRPr="00310A5C" w:rsidRDefault="00310A5C" w:rsidP="00310A5C">
      <w:pPr>
        <w:widowControl w:val="0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>в форме электронного документа.</w:t>
      </w:r>
    </w:p>
    <w:p w:rsidR="00310A5C" w:rsidRPr="00310A5C" w:rsidRDefault="00310A5C" w:rsidP="00310A5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ab/>
        <w:t>Для лиц с нарушениями опорно-двигательного аппарата:</w:t>
      </w:r>
    </w:p>
    <w:p w:rsidR="00310A5C" w:rsidRPr="00310A5C" w:rsidRDefault="00310A5C" w:rsidP="00310A5C">
      <w:pPr>
        <w:widowControl w:val="0"/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>в печатной форме;</w:t>
      </w:r>
    </w:p>
    <w:p w:rsidR="00310A5C" w:rsidRPr="00310A5C" w:rsidRDefault="00310A5C" w:rsidP="00310A5C">
      <w:pPr>
        <w:widowControl w:val="0"/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>в форме электронного документа;</w:t>
      </w:r>
    </w:p>
    <w:p w:rsidR="00310A5C" w:rsidRPr="00310A5C" w:rsidRDefault="00310A5C" w:rsidP="00310A5C">
      <w:pPr>
        <w:widowControl w:val="0"/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>в форме аудиофайла.</w:t>
      </w:r>
    </w:p>
    <w:p w:rsidR="00310A5C" w:rsidRPr="00310A5C" w:rsidRDefault="00310A5C" w:rsidP="00310A5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ab/>
        <w:t>Данный перечень может быть конкретизирован в зависимости от контингента обучающихся.</w:t>
      </w:r>
    </w:p>
    <w:p w:rsidR="00310A5C" w:rsidRPr="00310A5C" w:rsidRDefault="00310A5C" w:rsidP="00310A5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ab/>
        <w:t xml:space="preserve">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</w:t>
      </w:r>
      <w:r w:rsidRPr="00310A5C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следующих дополнительных требований в зависимости </w:t>
      </w:r>
      <w:proofErr w:type="gramStart"/>
      <w:r w:rsidRPr="00310A5C">
        <w:rPr>
          <w:rFonts w:ascii="Times New Roman" w:hAnsi="Times New Roman" w:cs="Times New Roman"/>
          <w:sz w:val="24"/>
          <w:szCs w:val="24"/>
        </w:rPr>
        <w:t>от индивидуальных особенностей</w:t>
      </w:r>
      <w:proofErr w:type="gramEnd"/>
      <w:r w:rsidRPr="00310A5C">
        <w:rPr>
          <w:rFonts w:ascii="Times New Roman" w:hAnsi="Times New Roman" w:cs="Times New Roman"/>
          <w:sz w:val="24"/>
          <w:szCs w:val="24"/>
        </w:rPr>
        <w:t xml:space="preserve"> обучающихся:</w:t>
      </w:r>
    </w:p>
    <w:p w:rsidR="00310A5C" w:rsidRPr="00310A5C" w:rsidRDefault="00310A5C" w:rsidP="00310A5C">
      <w:pPr>
        <w:widowControl w:val="0"/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699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 xml:space="preserve">Инструкция по порядку проведения процедуры оценивания предоставляется в доступной форме (устно, в письменной форме, устно с использованием услуг </w:t>
      </w:r>
      <w:proofErr w:type="spellStart"/>
      <w:r w:rsidRPr="00310A5C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310A5C">
        <w:rPr>
          <w:rFonts w:ascii="Times New Roman" w:hAnsi="Times New Roman" w:cs="Times New Roman"/>
          <w:sz w:val="24"/>
          <w:szCs w:val="24"/>
        </w:rPr>
        <w:t>).</w:t>
      </w:r>
    </w:p>
    <w:p w:rsidR="00310A5C" w:rsidRPr="00310A5C" w:rsidRDefault="00310A5C" w:rsidP="00310A5C">
      <w:pPr>
        <w:widowControl w:val="0"/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699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 xml:space="preserve">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</w:t>
      </w:r>
      <w:proofErr w:type="spellStart"/>
      <w:r w:rsidRPr="00310A5C">
        <w:rPr>
          <w:rFonts w:ascii="Times New Roman" w:hAnsi="Times New Roman" w:cs="Times New Roman"/>
          <w:sz w:val="24"/>
          <w:szCs w:val="24"/>
        </w:rPr>
        <w:t>сурдоперевода</w:t>
      </w:r>
      <w:proofErr w:type="spellEnd"/>
      <w:r w:rsidRPr="00310A5C">
        <w:rPr>
          <w:rFonts w:ascii="Times New Roman" w:hAnsi="Times New Roman" w:cs="Times New Roman"/>
          <w:sz w:val="24"/>
          <w:szCs w:val="24"/>
        </w:rPr>
        <w:t>).</w:t>
      </w:r>
    </w:p>
    <w:p w:rsidR="00310A5C" w:rsidRPr="00310A5C" w:rsidRDefault="00310A5C" w:rsidP="00310A5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699" w:hanging="360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>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310A5C" w:rsidRPr="00310A5C" w:rsidRDefault="00310A5C" w:rsidP="00310A5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ab/>
        <w:t>При необходимости для обучающихся с ограниченными возможностями здоровья и инвалидов процедура оценивания результатов обучения по дисциплине (модулю) может проводиться в несколько этапов.</w:t>
      </w:r>
    </w:p>
    <w:p w:rsidR="00310A5C" w:rsidRPr="00310A5C" w:rsidRDefault="00310A5C" w:rsidP="00310A5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ab/>
        <w:t>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технологий.</w:t>
      </w:r>
    </w:p>
    <w:p w:rsidR="00310A5C" w:rsidRPr="00310A5C" w:rsidRDefault="00310A5C" w:rsidP="00310A5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b/>
          <w:bCs/>
          <w:sz w:val="24"/>
          <w:szCs w:val="24"/>
        </w:rPr>
        <w:t>5. Перечень основной и дополнительной учебной литературы, необходимой для освоения дисциплины.</w:t>
      </w:r>
    </w:p>
    <w:p w:rsidR="00310A5C" w:rsidRPr="00310A5C" w:rsidRDefault="00310A5C" w:rsidP="00310A5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ab/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</w:t>
      </w:r>
      <w:proofErr w:type="spellStart"/>
      <w:r w:rsidRPr="00310A5C">
        <w:rPr>
          <w:rFonts w:ascii="Times New Roman" w:hAnsi="Times New Roman" w:cs="Times New Roman"/>
          <w:sz w:val="24"/>
          <w:szCs w:val="24"/>
        </w:rPr>
        <w:t>сурдопереводчиков</w:t>
      </w:r>
      <w:proofErr w:type="spellEnd"/>
      <w:r w:rsidRPr="00310A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0A5C">
        <w:rPr>
          <w:rFonts w:ascii="Times New Roman" w:hAnsi="Times New Roman" w:cs="Times New Roman"/>
          <w:sz w:val="24"/>
          <w:szCs w:val="24"/>
        </w:rPr>
        <w:t>тифлосурдопереводчиков</w:t>
      </w:r>
      <w:proofErr w:type="spellEnd"/>
      <w:r w:rsidRPr="00310A5C">
        <w:rPr>
          <w:rFonts w:ascii="Times New Roman" w:hAnsi="Times New Roman" w:cs="Times New Roman"/>
          <w:sz w:val="24"/>
          <w:szCs w:val="24"/>
        </w:rPr>
        <w:t>.</w:t>
      </w:r>
    </w:p>
    <w:p w:rsidR="00310A5C" w:rsidRPr="00310A5C" w:rsidRDefault="00310A5C" w:rsidP="00310A5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A5C">
        <w:rPr>
          <w:rFonts w:ascii="Times New Roman" w:hAnsi="Times New Roman" w:cs="Times New Roman"/>
          <w:b/>
          <w:bCs/>
          <w:sz w:val="24"/>
          <w:szCs w:val="24"/>
        </w:rPr>
        <w:t xml:space="preserve">6. Методические указания для обучающихся по освоению дисциплины </w:t>
      </w:r>
    </w:p>
    <w:p w:rsidR="00310A5C" w:rsidRPr="00310A5C" w:rsidRDefault="00310A5C" w:rsidP="00310A5C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sz w:val="24"/>
          <w:szCs w:val="24"/>
        </w:rPr>
        <w:tab/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310A5C" w:rsidRPr="00310A5C" w:rsidRDefault="00310A5C" w:rsidP="00310A5C">
      <w:pPr>
        <w:widowControl w:val="0"/>
        <w:numPr>
          <w:ilvl w:val="0"/>
          <w:numId w:val="7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699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A5C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материально-технической базы, необходимой для осуществления образовательного процесса по дисциплине </w:t>
      </w:r>
    </w:p>
    <w:p w:rsidR="00310A5C" w:rsidRPr="00310A5C" w:rsidRDefault="00310A5C" w:rsidP="00310A5C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0A5C">
        <w:rPr>
          <w:rFonts w:ascii="Times New Roman" w:hAnsi="Times New Roman" w:cs="Times New Roman"/>
          <w:sz w:val="24"/>
          <w:szCs w:val="24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:rsidR="00310A5C" w:rsidRPr="00310A5C" w:rsidRDefault="00310A5C" w:rsidP="00310A5C">
      <w:pPr>
        <w:widowControl w:val="0"/>
        <w:numPr>
          <w:ilvl w:val="1"/>
          <w:numId w:val="7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 xml:space="preserve">лекционная аудитория – мультимедийное оборудование, мобильный </w:t>
      </w:r>
      <w:proofErr w:type="spellStart"/>
      <w:r w:rsidRPr="00310A5C">
        <w:rPr>
          <w:rFonts w:ascii="Times New Roman" w:hAnsi="Times New Roman" w:cs="Times New Roman"/>
          <w:bCs/>
          <w:sz w:val="24"/>
          <w:szCs w:val="24"/>
        </w:rPr>
        <w:t>радиокласс</w:t>
      </w:r>
      <w:proofErr w:type="spellEnd"/>
      <w:r w:rsidRPr="00310A5C">
        <w:rPr>
          <w:rFonts w:ascii="Times New Roman" w:hAnsi="Times New Roman" w:cs="Times New Roman"/>
          <w:bCs/>
          <w:sz w:val="24"/>
          <w:szCs w:val="24"/>
        </w:rPr>
        <w:t xml:space="preserve"> (для студентов с нарушениями слуха); источники питания для индивидуальных технических средств;</w:t>
      </w:r>
    </w:p>
    <w:p w:rsidR="00310A5C" w:rsidRPr="00310A5C" w:rsidRDefault="00310A5C" w:rsidP="00310A5C">
      <w:pPr>
        <w:numPr>
          <w:ilvl w:val="1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 xml:space="preserve">учебная аудитория для практических занятий (семинаров) мультимедийное оборудование, мобильный </w:t>
      </w:r>
      <w:proofErr w:type="spellStart"/>
      <w:r w:rsidRPr="00310A5C">
        <w:rPr>
          <w:rFonts w:ascii="Times New Roman" w:hAnsi="Times New Roman" w:cs="Times New Roman"/>
          <w:bCs/>
          <w:sz w:val="24"/>
          <w:szCs w:val="24"/>
        </w:rPr>
        <w:t>радиокласс</w:t>
      </w:r>
      <w:proofErr w:type="spellEnd"/>
      <w:r w:rsidRPr="00310A5C">
        <w:rPr>
          <w:rFonts w:ascii="Times New Roman" w:hAnsi="Times New Roman" w:cs="Times New Roman"/>
          <w:bCs/>
          <w:sz w:val="24"/>
          <w:szCs w:val="24"/>
        </w:rPr>
        <w:t xml:space="preserve"> (для студентов с нарушениями слуха);</w:t>
      </w:r>
    </w:p>
    <w:p w:rsidR="00310A5C" w:rsidRPr="00310A5C" w:rsidRDefault="00310A5C" w:rsidP="00310A5C">
      <w:pPr>
        <w:numPr>
          <w:ilvl w:val="1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 xml:space="preserve"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 w:rsidRPr="00310A5C">
        <w:rPr>
          <w:rFonts w:ascii="Times New Roman" w:hAnsi="Times New Roman" w:cs="Times New Roman"/>
          <w:bCs/>
          <w:sz w:val="24"/>
          <w:szCs w:val="24"/>
        </w:rPr>
        <w:t>брайлевским</w:t>
      </w:r>
      <w:proofErr w:type="spellEnd"/>
      <w:r w:rsidRPr="00310A5C">
        <w:rPr>
          <w:rFonts w:ascii="Times New Roman" w:hAnsi="Times New Roman" w:cs="Times New Roman"/>
          <w:bCs/>
          <w:sz w:val="24"/>
          <w:szCs w:val="24"/>
        </w:rPr>
        <w:t xml:space="preserve"> дисплеем для студентов с нарушением зрения.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lastRenderedPageBreak/>
        <w:tab/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ab/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:rsidR="00310A5C" w:rsidRPr="00310A5C" w:rsidRDefault="00310A5C" w:rsidP="00310A5C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699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A5C">
        <w:rPr>
          <w:rFonts w:ascii="Times New Roman" w:hAnsi="Times New Roman" w:cs="Times New Roman"/>
          <w:b/>
          <w:bCs/>
          <w:sz w:val="24"/>
          <w:szCs w:val="24"/>
        </w:rPr>
        <w:t>Действующие нормативно-правовые акты, регламентирующие реализацию инклюзивного образования в РФ: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- федеральные законы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- постановления Правительства РФ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- приказы Министерства образования и науки РФ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10A5C">
        <w:rPr>
          <w:rFonts w:ascii="Times New Roman" w:hAnsi="Times New Roman" w:cs="Times New Roman"/>
          <w:bCs/>
          <w:iCs/>
          <w:sz w:val="24"/>
          <w:szCs w:val="24"/>
        </w:rPr>
        <w:t>- региональные законы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10A5C">
        <w:rPr>
          <w:rFonts w:ascii="Times New Roman" w:hAnsi="Times New Roman" w:cs="Times New Roman"/>
          <w:bCs/>
          <w:iCs/>
          <w:sz w:val="24"/>
          <w:szCs w:val="24"/>
        </w:rPr>
        <w:t>- постановления Правительства Ставропольского края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iCs/>
          <w:sz w:val="24"/>
          <w:szCs w:val="24"/>
        </w:rPr>
        <w:t>- приказы Министерства образования Ставропольского края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  <w:u w:val="single"/>
        </w:rPr>
        <w:t>Федеральные законы: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1. Федеральный закон от 3 мая 2012 года № 46-ФЗ "О ратификации Конвенции о правах инвалидов"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2. «Об образовании в Российской Федерации» - Федеральный закон Российской Федерации от 29 декабря 2012 г. N 273-ФЗ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3. «О социальной защите инвалидов в Российской Федерации» - Закон Российской федерации от 24 ноября 1995 г. N 181-ФЗ с дополнениями и изменениями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  <w:u w:val="single"/>
        </w:rPr>
        <w:t>Постановления Правительства РФ: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1. «О порядке и условиях признания лица инвалидом» - Постановление правительства РФ от 20 февраля 2006 г. N 95 (в ред. Постановления Правительства РФ от 07.04.2008 N 247)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2. «Концепция долгосрочного социально-экономического развития РФ на период до 2020 года» - Распоряжение Правительства РФ от 17 ноября 2008 года № 1662-р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3.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 (в ред. от 10 марта 2009 г.)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4. «Концепция модернизации российского образования на период до 2010 года» – Распоряжение Правительства РФ от 29 декабря 2001 г. № 1756-р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5. «Об утверждении Типового положения о дошкольном образовательном учреждении» - Постановление Правительства Российской Федерации от 12 сентября 2008 г. N 666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  <w:u w:val="single"/>
        </w:rPr>
        <w:t>Приказы Министерства образования и науки РФ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1. «Индивидуальная программа реабилитации ребенка-инвалида, выдаваемая федеральными государственными учреждениями медико-социальной экспертизы». Приложения N2 и N3 к приказу Министерства здравоохранения и социального развития РФ от 4.08.2008 г. N 379н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2. «Об утверждении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экспертизы» - Приказ министерства здравоохранения и социального развития РФ от 22 августа 2005 г. N 535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3. 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N 281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lastRenderedPageBreak/>
        <w:t>4. 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 373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5.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и науки РФ от 30 августа 2013 г. № 1015.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6. «Об утверждении Положения о психолого-медико-педагогической комиссии». Приказ Министерства образования и науки Российской Федерации (</w:t>
      </w:r>
      <w:proofErr w:type="spellStart"/>
      <w:r w:rsidRPr="00310A5C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310A5C">
        <w:rPr>
          <w:rFonts w:ascii="Times New Roman" w:hAnsi="Times New Roman" w:cs="Times New Roman"/>
          <w:bCs/>
          <w:sz w:val="24"/>
          <w:szCs w:val="24"/>
        </w:rPr>
        <w:t xml:space="preserve"> России) от 20 сентября 2013 г. N 1082 г. Москва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  <w:u w:val="single"/>
        </w:rPr>
        <w:t>- региональные законы: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1. Закон Ставропольского края от 30 июля 2013 года №72-кз «Об образовании»;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 xml:space="preserve">2. Закон Ставропольского края «О внесении изменений в Закон Ставропольского края «О некоторых вопросах охраны здоровья граждан на территории Ставропольского края» от 04 февраля 2016 г. № 7-кз; 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3. Закон Ставропольского края «О внесении изменений в статьи 1 и 6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от 04 февраля 2016 г. № 9-кз;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4. Закон Ставропольского края «О внесении изменений в Закон Ставропольского края «Об обеспечении беспрепятственного доступа инвалидов и других маломобильных групп населения к информации, объектам социальной, транспортной и инженерной инфраструктур» от 09 ноября 2015 г. № 121-кз.</w:t>
      </w:r>
    </w:p>
    <w:p w:rsidR="00310A5C" w:rsidRPr="0084664A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64A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Постановления Правительства Ставропольского края: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1. Постановление Правительства Ставропольского края от 18 марта 2009 г. № 84-п «О порядке воспитания и обучения детей-инвалидов на дому и расчета размера компенсации затрат родителей (законных представителей) на эти цели»;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2.Постановление Правительства Ставропольского края от 28.12.2015 N 583-п «Об утверждении государственной программы Ставропольского края «Развитие образования».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  <w:u w:val="single"/>
        </w:rPr>
        <w:t>Приказы Министерства образования и молодежной политики Ставропольского края РФ:</w:t>
      </w:r>
    </w:p>
    <w:p w:rsidR="00310A5C" w:rsidRPr="00310A5C" w:rsidRDefault="00310A5C" w:rsidP="00310A5C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1.  Приказ министерства образования и молодежной политики Ставропольского края «Об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«Обеспечение по адаптированным образовательным программам на дому детей-инвалидов,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организациях, реализующих программы дошкольного, начального общего, основного общего, среднего общего образования» от 17 декабря 2014 года № 1390-пр;</w:t>
      </w:r>
    </w:p>
    <w:p w:rsidR="00310A5C" w:rsidRPr="00310A5C" w:rsidRDefault="00310A5C" w:rsidP="008466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5C">
        <w:rPr>
          <w:rFonts w:ascii="Times New Roman" w:hAnsi="Times New Roman" w:cs="Times New Roman"/>
          <w:bCs/>
          <w:sz w:val="24"/>
          <w:szCs w:val="24"/>
        </w:rPr>
        <w:t>2. Приказ министерства образования и молодежной политики Ставропольского края «О реализации Конвенции о правах инвалидов и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министерством образования и молодежной политики Ставропольского края, органами управления образованием администрации муниципальных районов и городских округов Ставропольского края, образовательными организациями Ставропольского края» от 14 июля 2015 года № 1016-пр и др.</w:t>
      </w:r>
    </w:p>
    <w:p w:rsidR="00310A5C" w:rsidRPr="00310A5C" w:rsidRDefault="00310A5C" w:rsidP="00310A5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10A5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ЛИСТ ИЗМЕНЕНИЙ И ДОПОЛНЕНИЙ, ВНЕСЕННЫХ В</w:t>
      </w:r>
    </w:p>
    <w:p w:rsidR="00310A5C" w:rsidRPr="00310A5C" w:rsidRDefault="00310A5C" w:rsidP="00310A5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10A5C">
        <w:rPr>
          <w:rFonts w:ascii="Times New Roman" w:hAnsi="Times New Roman" w:cs="Times New Roman"/>
          <w:b/>
          <w:bCs/>
          <w:iCs/>
          <w:sz w:val="24"/>
          <w:szCs w:val="24"/>
        </w:rPr>
        <w:t>РАБОЧУЮ ПРОГРАММУ</w:t>
      </w:r>
    </w:p>
    <w:p w:rsidR="00310A5C" w:rsidRPr="00310A5C" w:rsidRDefault="00310A5C" w:rsidP="00310A5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76"/>
      </w:tblGrid>
      <w:tr w:rsidR="00310A5C" w:rsidRPr="00310A5C" w:rsidTr="007A750A">
        <w:trPr>
          <w:trHeight w:val="512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1F" w:rsidRPr="00975A1C" w:rsidRDefault="00310A5C" w:rsidP="007662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 страницы с изменением</w:t>
            </w:r>
            <w:r w:rsidR="007A75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с</w:t>
            </w:r>
            <w:r w:rsidR="008C75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тр. 18</w:t>
            </w:r>
            <w:r w:rsidR="007662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76621F" w:rsidRPr="0076621F">
              <w:rPr>
                <w:rFonts w:ascii="Times New Roman" w:hAnsi="Times New Roman" w:cs="Times New Roman"/>
                <w:sz w:val="24"/>
                <w:szCs w:val="24"/>
              </w:rPr>
              <w:t>3.2.2. Основные электронные издания</w:t>
            </w:r>
          </w:p>
          <w:p w:rsidR="00310A5C" w:rsidRPr="00310A5C" w:rsidRDefault="00310A5C" w:rsidP="008C756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10A5C" w:rsidRPr="00310A5C" w:rsidTr="007A750A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5C" w:rsidRPr="00310A5C" w:rsidRDefault="00310A5C" w:rsidP="00310A5C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Внесенные изменения и дополнения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5C" w:rsidRPr="00310A5C" w:rsidRDefault="00310A5C" w:rsidP="00310A5C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Обоснование</w:t>
            </w:r>
          </w:p>
        </w:tc>
      </w:tr>
      <w:tr w:rsidR="007A750A" w:rsidRPr="00310A5C" w:rsidTr="007A750A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0A" w:rsidRPr="00695532" w:rsidRDefault="007A750A" w:rsidP="007A750A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553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</w:t>
            </w:r>
            <w:r w:rsidR="008C756E">
              <w:rPr>
                <w:rFonts w:ascii="Times New Roman" w:hAnsi="Times New Roman" w:cs="Times New Roman"/>
                <w:sz w:val="24"/>
                <w:szCs w:val="24"/>
              </w:rPr>
              <w:t xml:space="preserve">Валенкова Е.Н. Анатомия и физиология человека: учебное пособие, </w:t>
            </w:r>
            <w:proofErr w:type="spellStart"/>
            <w:r w:rsidR="008C756E">
              <w:rPr>
                <w:rFonts w:ascii="Times New Roman" w:hAnsi="Times New Roman" w:cs="Times New Roman"/>
                <w:sz w:val="24"/>
                <w:szCs w:val="24"/>
              </w:rPr>
              <w:t>Изд.Республиканский</w:t>
            </w:r>
            <w:proofErr w:type="spellEnd"/>
            <w:r w:rsidR="008C756E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профессионального образования, 2024. – 328с.</w:t>
            </w:r>
            <w:r w:rsidR="008C756E"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Лань, Режим доступа:  </w:t>
            </w:r>
            <w:hyperlink r:id="rId14" w:history="1">
              <w:r w:rsidR="008C756E" w:rsidRPr="002E26A5">
                <w:rPr>
                  <w:rFonts w:ascii="Times New Roman" w:hAnsi="Times New Roman" w:cs="Times New Roman"/>
                  <w:sz w:val="24"/>
                  <w:szCs w:val="24"/>
                </w:rPr>
                <w:t>https://e.lanbook.com</w:t>
              </w:r>
            </w:hyperlink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0A" w:rsidRDefault="007A750A" w:rsidP="007A750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C756E" w:rsidRPr="00695532" w:rsidRDefault="008C756E" w:rsidP="007A750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D77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Актуализация источников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310A5C" w:rsidRPr="00310A5C" w:rsidTr="007A75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5C" w:rsidRPr="00310A5C" w:rsidRDefault="00310A5C" w:rsidP="00C3768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10A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Подпись лица внесшего изменения</w:t>
            </w:r>
            <w:r w:rsidR="008C75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А.А. </w:t>
            </w:r>
            <w:proofErr w:type="spellStart"/>
            <w:r w:rsidR="008C75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Черкесова</w:t>
            </w:r>
            <w:proofErr w:type="spellEnd"/>
          </w:p>
        </w:tc>
      </w:tr>
    </w:tbl>
    <w:p w:rsidR="00310A5C" w:rsidRPr="003009D6" w:rsidRDefault="00310A5C" w:rsidP="00310A5C">
      <w:pPr>
        <w:rPr>
          <w:rFonts w:ascii="Times New Roman" w:hAnsi="Times New Roman" w:cs="Times New Roman"/>
          <w:sz w:val="24"/>
          <w:szCs w:val="24"/>
        </w:rPr>
      </w:pPr>
    </w:p>
    <w:p w:rsidR="004D0DD8" w:rsidRPr="001041E3" w:rsidRDefault="004D0DD8" w:rsidP="00310A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0DD8" w:rsidRPr="001041E3" w:rsidRDefault="004D0DD8">
      <w:pPr>
        <w:rPr>
          <w:rFonts w:ascii="Times New Roman" w:hAnsi="Times New Roman" w:cs="Times New Roman"/>
          <w:sz w:val="24"/>
          <w:szCs w:val="24"/>
        </w:rPr>
      </w:pPr>
    </w:p>
    <w:sectPr w:rsidR="004D0DD8" w:rsidRPr="00104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8E2" w:rsidRDefault="007438E2" w:rsidP="00F34253">
      <w:pPr>
        <w:spacing w:after="0" w:line="240" w:lineRule="auto"/>
      </w:pPr>
      <w:r>
        <w:separator/>
      </w:r>
    </w:p>
  </w:endnote>
  <w:endnote w:type="continuationSeparator" w:id="0">
    <w:p w:rsidR="007438E2" w:rsidRDefault="007438E2" w:rsidP="00F3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280803"/>
      <w:docPartObj>
        <w:docPartGallery w:val="Page Numbers (Bottom of Page)"/>
        <w:docPartUnique/>
      </w:docPartObj>
    </w:sdtPr>
    <w:sdtEndPr/>
    <w:sdtContent>
      <w:p w:rsidR="00786A5A" w:rsidRDefault="00786A5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9A5">
          <w:rPr>
            <w:noProof/>
          </w:rPr>
          <w:t>21</w:t>
        </w:r>
        <w:r>
          <w:fldChar w:fldCharType="end"/>
        </w:r>
      </w:p>
    </w:sdtContent>
  </w:sdt>
  <w:p w:rsidR="00786A5A" w:rsidRDefault="00786A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8E2" w:rsidRDefault="007438E2" w:rsidP="00F34253">
      <w:pPr>
        <w:spacing w:after="0" w:line="240" w:lineRule="auto"/>
      </w:pPr>
      <w:r>
        <w:separator/>
      </w:r>
    </w:p>
  </w:footnote>
  <w:footnote w:type="continuationSeparator" w:id="0">
    <w:p w:rsidR="007438E2" w:rsidRDefault="007438E2" w:rsidP="00F34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01A7496"/>
    <w:lvl w:ilvl="0" w:tplc="2A7AEBB0">
      <w:start w:val="1"/>
      <w:numFmt w:val="bullet"/>
      <w:lvlText w:val="-"/>
      <w:lvlJc w:val="left"/>
    </w:lvl>
    <w:lvl w:ilvl="1" w:tplc="56B26BDC">
      <w:numFmt w:val="decimal"/>
      <w:lvlText w:val=""/>
      <w:lvlJc w:val="left"/>
    </w:lvl>
    <w:lvl w:ilvl="2" w:tplc="6B90F3C2">
      <w:numFmt w:val="decimal"/>
      <w:lvlText w:val=""/>
      <w:lvlJc w:val="left"/>
    </w:lvl>
    <w:lvl w:ilvl="3" w:tplc="DFD23696">
      <w:numFmt w:val="decimal"/>
      <w:lvlText w:val=""/>
      <w:lvlJc w:val="left"/>
    </w:lvl>
    <w:lvl w:ilvl="4" w:tplc="9EB2ADCC">
      <w:numFmt w:val="decimal"/>
      <w:lvlText w:val=""/>
      <w:lvlJc w:val="left"/>
    </w:lvl>
    <w:lvl w:ilvl="5" w:tplc="FE0A4E72">
      <w:numFmt w:val="decimal"/>
      <w:lvlText w:val=""/>
      <w:lvlJc w:val="left"/>
    </w:lvl>
    <w:lvl w:ilvl="6" w:tplc="D932DF66">
      <w:numFmt w:val="decimal"/>
      <w:lvlText w:val=""/>
      <w:lvlJc w:val="left"/>
    </w:lvl>
    <w:lvl w:ilvl="7" w:tplc="F5BA8CD4">
      <w:numFmt w:val="decimal"/>
      <w:lvlText w:val=""/>
      <w:lvlJc w:val="left"/>
    </w:lvl>
    <w:lvl w:ilvl="8" w:tplc="14FC523A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D6FC3396"/>
    <w:lvl w:ilvl="0" w:tplc="4B58E690">
      <w:start w:val="1"/>
      <w:numFmt w:val="bullet"/>
      <w:lvlText w:val="-"/>
      <w:lvlJc w:val="left"/>
    </w:lvl>
    <w:lvl w:ilvl="1" w:tplc="E44A7342">
      <w:numFmt w:val="decimal"/>
      <w:lvlText w:val=""/>
      <w:lvlJc w:val="left"/>
    </w:lvl>
    <w:lvl w:ilvl="2" w:tplc="44340F40">
      <w:numFmt w:val="decimal"/>
      <w:lvlText w:val=""/>
      <w:lvlJc w:val="left"/>
    </w:lvl>
    <w:lvl w:ilvl="3" w:tplc="85B03412">
      <w:numFmt w:val="decimal"/>
      <w:lvlText w:val=""/>
      <w:lvlJc w:val="left"/>
    </w:lvl>
    <w:lvl w:ilvl="4" w:tplc="2684EAE8">
      <w:numFmt w:val="decimal"/>
      <w:lvlText w:val=""/>
      <w:lvlJc w:val="left"/>
    </w:lvl>
    <w:lvl w:ilvl="5" w:tplc="618A81A4">
      <w:numFmt w:val="decimal"/>
      <w:lvlText w:val=""/>
      <w:lvlJc w:val="left"/>
    </w:lvl>
    <w:lvl w:ilvl="6" w:tplc="071E4C5E">
      <w:numFmt w:val="decimal"/>
      <w:lvlText w:val=""/>
      <w:lvlJc w:val="left"/>
    </w:lvl>
    <w:lvl w:ilvl="7" w:tplc="23967CE0">
      <w:numFmt w:val="decimal"/>
      <w:lvlText w:val=""/>
      <w:lvlJc w:val="left"/>
    </w:lvl>
    <w:lvl w:ilvl="8" w:tplc="25EA101C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24D8BD0E"/>
    <w:lvl w:ilvl="0" w:tplc="3E26B880">
      <w:start w:val="1"/>
      <w:numFmt w:val="decimal"/>
      <w:lvlText w:val="%1."/>
      <w:lvlJc w:val="left"/>
    </w:lvl>
    <w:lvl w:ilvl="1" w:tplc="A90CDA24">
      <w:numFmt w:val="decimal"/>
      <w:lvlText w:val=""/>
      <w:lvlJc w:val="left"/>
    </w:lvl>
    <w:lvl w:ilvl="2" w:tplc="52D2A622">
      <w:numFmt w:val="decimal"/>
      <w:lvlText w:val=""/>
      <w:lvlJc w:val="left"/>
    </w:lvl>
    <w:lvl w:ilvl="3" w:tplc="D2C8D3E6">
      <w:numFmt w:val="decimal"/>
      <w:lvlText w:val=""/>
      <w:lvlJc w:val="left"/>
    </w:lvl>
    <w:lvl w:ilvl="4" w:tplc="AA46E6B6">
      <w:numFmt w:val="decimal"/>
      <w:lvlText w:val=""/>
      <w:lvlJc w:val="left"/>
    </w:lvl>
    <w:lvl w:ilvl="5" w:tplc="912A8170">
      <w:numFmt w:val="decimal"/>
      <w:lvlText w:val=""/>
      <w:lvlJc w:val="left"/>
    </w:lvl>
    <w:lvl w:ilvl="6" w:tplc="3BDE20C8">
      <w:numFmt w:val="decimal"/>
      <w:lvlText w:val=""/>
      <w:lvlJc w:val="left"/>
    </w:lvl>
    <w:lvl w:ilvl="7" w:tplc="DED2CE66">
      <w:numFmt w:val="decimal"/>
      <w:lvlText w:val=""/>
      <w:lvlJc w:val="left"/>
    </w:lvl>
    <w:lvl w:ilvl="8" w:tplc="A94C4008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DCB24400"/>
    <w:lvl w:ilvl="0" w:tplc="39EEB4BA">
      <w:start w:val="7"/>
      <w:numFmt w:val="decimal"/>
      <w:lvlText w:val="%1."/>
      <w:lvlJc w:val="left"/>
    </w:lvl>
    <w:lvl w:ilvl="1" w:tplc="FB70934E">
      <w:start w:val="1"/>
      <w:numFmt w:val="bullet"/>
      <w:lvlText w:val="-"/>
      <w:lvlJc w:val="left"/>
    </w:lvl>
    <w:lvl w:ilvl="2" w:tplc="B0EE2A0E">
      <w:numFmt w:val="decimal"/>
      <w:lvlText w:val=""/>
      <w:lvlJc w:val="left"/>
    </w:lvl>
    <w:lvl w:ilvl="3" w:tplc="BB52E302">
      <w:numFmt w:val="decimal"/>
      <w:lvlText w:val=""/>
      <w:lvlJc w:val="left"/>
    </w:lvl>
    <w:lvl w:ilvl="4" w:tplc="4352F2FA">
      <w:numFmt w:val="decimal"/>
      <w:lvlText w:val=""/>
      <w:lvlJc w:val="left"/>
    </w:lvl>
    <w:lvl w:ilvl="5" w:tplc="0D525EF6">
      <w:numFmt w:val="decimal"/>
      <w:lvlText w:val=""/>
      <w:lvlJc w:val="left"/>
    </w:lvl>
    <w:lvl w:ilvl="6" w:tplc="59EAF116">
      <w:numFmt w:val="decimal"/>
      <w:lvlText w:val=""/>
      <w:lvlJc w:val="left"/>
    </w:lvl>
    <w:lvl w:ilvl="7" w:tplc="70583E46">
      <w:numFmt w:val="decimal"/>
      <w:lvlText w:val=""/>
      <w:lvlJc w:val="left"/>
    </w:lvl>
    <w:lvl w:ilvl="8" w:tplc="7E18C2BC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62E68478"/>
    <w:lvl w:ilvl="0" w:tplc="52E80D20">
      <w:start w:val="1"/>
      <w:numFmt w:val="bullet"/>
      <w:lvlText w:val="-"/>
      <w:lvlJc w:val="left"/>
    </w:lvl>
    <w:lvl w:ilvl="1" w:tplc="F586D5B0">
      <w:numFmt w:val="decimal"/>
      <w:lvlText w:val=""/>
      <w:lvlJc w:val="left"/>
    </w:lvl>
    <w:lvl w:ilvl="2" w:tplc="6D8CFDF6">
      <w:numFmt w:val="decimal"/>
      <w:lvlText w:val=""/>
      <w:lvlJc w:val="left"/>
    </w:lvl>
    <w:lvl w:ilvl="3" w:tplc="61C2DAAE">
      <w:numFmt w:val="decimal"/>
      <w:lvlText w:val=""/>
      <w:lvlJc w:val="left"/>
    </w:lvl>
    <w:lvl w:ilvl="4" w:tplc="04FEF3CE">
      <w:numFmt w:val="decimal"/>
      <w:lvlText w:val=""/>
      <w:lvlJc w:val="left"/>
    </w:lvl>
    <w:lvl w:ilvl="5" w:tplc="BA5E606E">
      <w:numFmt w:val="decimal"/>
      <w:lvlText w:val=""/>
      <w:lvlJc w:val="left"/>
    </w:lvl>
    <w:lvl w:ilvl="6" w:tplc="F556836A">
      <w:numFmt w:val="decimal"/>
      <w:lvlText w:val=""/>
      <w:lvlJc w:val="left"/>
    </w:lvl>
    <w:lvl w:ilvl="7" w:tplc="F4C82AAE">
      <w:numFmt w:val="decimal"/>
      <w:lvlText w:val=""/>
      <w:lvlJc w:val="left"/>
    </w:lvl>
    <w:lvl w:ilvl="8" w:tplc="988A6FD2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9F"/>
    <w:rsid w:val="00025D89"/>
    <w:rsid w:val="0007477A"/>
    <w:rsid w:val="000773EB"/>
    <w:rsid w:val="000C6185"/>
    <w:rsid w:val="000D4834"/>
    <w:rsid w:val="000E78CB"/>
    <w:rsid w:val="00101FE0"/>
    <w:rsid w:val="001041E3"/>
    <w:rsid w:val="00115A8D"/>
    <w:rsid w:val="00124DFA"/>
    <w:rsid w:val="00157844"/>
    <w:rsid w:val="00165060"/>
    <w:rsid w:val="00241190"/>
    <w:rsid w:val="00246ACE"/>
    <w:rsid w:val="0026642D"/>
    <w:rsid w:val="00273D62"/>
    <w:rsid w:val="002C1CFE"/>
    <w:rsid w:val="00310A5C"/>
    <w:rsid w:val="0032372C"/>
    <w:rsid w:val="00342CE5"/>
    <w:rsid w:val="00384FF7"/>
    <w:rsid w:val="003D16E8"/>
    <w:rsid w:val="003F61F2"/>
    <w:rsid w:val="003F77CA"/>
    <w:rsid w:val="00420045"/>
    <w:rsid w:val="004D0DD8"/>
    <w:rsid w:val="00523BB1"/>
    <w:rsid w:val="005C661C"/>
    <w:rsid w:val="00641383"/>
    <w:rsid w:val="006440EC"/>
    <w:rsid w:val="0065320A"/>
    <w:rsid w:val="00665517"/>
    <w:rsid w:val="00680910"/>
    <w:rsid w:val="00682D86"/>
    <w:rsid w:val="0068784F"/>
    <w:rsid w:val="006A6075"/>
    <w:rsid w:val="007438E2"/>
    <w:rsid w:val="0076529F"/>
    <w:rsid w:val="0076621F"/>
    <w:rsid w:val="00786A5A"/>
    <w:rsid w:val="007A4FB6"/>
    <w:rsid w:val="007A750A"/>
    <w:rsid w:val="00831ED2"/>
    <w:rsid w:val="008429A5"/>
    <w:rsid w:val="0084664A"/>
    <w:rsid w:val="00870581"/>
    <w:rsid w:val="00880FD5"/>
    <w:rsid w:val="008877A4"/>
    <w:rsid w:val="008B2A0C"/>
    <w:rsid w:val="008C756E"/>
    <w:rsid w:val="00942FA7"/>
    <w:rsid w:val="00975A1C"/>
    <w:rsid w:val="009F18B9"/>
    <w:rsid w:val="00A6519F"/>
    <w:rsid w:val="00A967DB"/>
    <w:rsid w:val="00AA617F"/>
    <w:rsid w:val="00AE58C9"/>
    <w:rsid w:val="00AF7F65"/>
    <w:rsid w:val="00BA6FF1"/>
    <w:rsid w:val="00BB6B0D"/>
    <w:rsid w:val="00BF64C0"/>
    <w:rsid w:val="00C37687"/>
    <w:rsid w:val="00C87634"/>
    <w:rsid w:val="00CE0184"/>
    <w:rsid w:val="00CE2827"/>
    <w:rsid w:val="00CF6520"/>
    <w:rsid w:val="00D11734"/>
    <w:rsid w:val="00D553AD"/>
    <w:rsid w:val="00D64829"/>
    <w:rsid w:val="00DE38DB"/>
    <w:rsid w:val="00E137FD"/>
    <w:rsid w:val="00F17556"/>
    <w:rsid w:val="00F34253"/>
    <w:rsid w:val="00F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522A"/>
  <w15:chartTrackingRefBased/>
  <w15:docId w15:val="{40D4B7FD-836E-4F4C-9889-1640BED5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642D"/>
    <w:rPr>
      <w:color w:val="0563C1" w:themeColor="hyperlink"/>
      <w:u w:val="single"/>
    </w:rPr>
  </w:style>
  <w:style w:type="character" w:customStyle="1" w:styleId="a5">
    <w:name w:val="Основной текст_"/>
    <w:basedOn w:val="a0"/>
    <w:link w:val="1"/>
    <w:rsid w:val="00DE38D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DE38DB"/>
    <w:pPr>
      <w:widowControl w:val="0"/>
      <w:spacing w:after="0" w:line="276" w:lineRule="auto"/>
    </w:pPr>
    <w:rPr>
      <w:rFonts w:ascii="Times New Roman" w:eastAsia="Times New Roman" w:hAnsi="Times New Roman" w:cs="Times New Roman"/>
    </w:rPr>
  </w:style>
  <w:style w:type="character" w:customStyle="1" w:styleId="a6">
    <w:name w:val="Другое_"/>
    <w:basedOn w:val="a0"/>
    <w:link w:val="a7"/>
    <w:rsid w:val="00DE38DB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DE38DB"/>
    <w:pPr>
      <w:widowControl w:val="0"/>
      <w:spacing w:after="0" w:line="276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F3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4253"/>
  </w:style>
  <w:style w:type="paragraph" w:styleId="aa">
    <w:name w:val="footer"/>
    <w:basedOn w:val="a"/>
    <w:link w:val="ab"/>
    <w:uiPriority w:val="99"/>
    <w:unhideWhenUsed/>
    <w:rsid w:val="00F3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4253"/>
  </w:style>
  <w:style w:type="paragraph" w:styleId="ac">
    <w:name w:val="Balloon Text"/>
    <w:basedOn w:val="a"/>
    <w:link w:val="ad"/>
    <w:uiPriority w:val="99"/>
    <w:semiHidden/>
    <w:unhideWhenUsed/>
    <w:rsid w:val="00846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4664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7A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0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edcollegelib.ru/book/ISBN978597046577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530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235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udentlibrary.ru/book/ISBN978597045759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" TargetMode="External"/><Relationship Id="rId14" Type="http://schemas.openxmlformats.org/officeDocument/2006/relationships/hyperlink" Target="https://e.lanb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51645-4F67-462F-8196-3ECD9395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26</Pages>
  <Words>8752</Words>
  <Characters>49888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41</cp:revision>
  <cp:lastPrinted>2024-09-05T14:01:00Z</cp:lastPrinted>
  <dcterms:created xsi:type="dcterms:W3CDTF">2023-04-26T16:29:00Z</dcterms:created>
  <dcterms:modified xsi:type="dcterms:W3CDTF">2025-10-12T18:47:00Z</dcterms:modified>
</cp:coreProperties>
</file>