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4FB" w:rsidRPr="005534FB" w:rsidRDefault="005534FB" w:rsidP="005534FB">
      <w:pPr>
        <w:spacing w:after="14" w:line="247" w:lineRule="auto"/>
        <w:ind w:right="160"/>
        <w:jc w:val="center"/>
        <w:rPr>
          <w:rFonts w:ascii="Times New Roman" w:eastAsia="Times New Roman" w:hAnsi="Times New Roman" w:cs="Times New Roman"/>
          <w:sz w:val="20"/>
          <w:szCs w:val="20"/>
          <w:lang w:eastAsia="ru-RU"/>
        </w:rPr>
      </w:pPr>
      <w:r w:rsidRPr="005534FB">
        <w:rPr>
          <w:rFonts w:ascii="Times New Roman" w:eastAsia="Times New Roman" w:hAnsi="Times New Roman" w:cs="Times New Roman"/>
          <w:b/>
          <w:bCs/>
          <w:sz w:val="24"/>
          <w:szCs w:val="24"/>
          <w:lang w:eastAsia="ru-RU"/>
        </w:rPr>
        <w:t>ГОСУДАРСТВЕННОЕ БЮДЖЕТНОЕ ПРОФЕССИОНАЛЬНОЕ</w:t>
      </w:r>
    </w:p>
    <w:p w:rsidR="005534FB" w:rsidRPr="005534FB" w:rsidRDefault="005534FB" w:rsidP="005534FB">
      <w:pPr>
        <w:spacing w:after="0" w:line="240" w:lineRule="auto"/>
        <w:ind w:right="160"/>
        <w:jc w:val="center"/>
        <w:rPr>
          <w:rFonts w:ascii="Times New Roman" w:eastAsia="Times New Roman" w:hAnsi="Times New Roman" w:cs="Times New Roman"/>
          <w:sz w:val="20"/>
          <w:szCs w:val="20"/>
          <w:lang w:eastAsia="ru-RU"/>
        </w:rPr>
      </w:pPr>
      <w:r w:rsidRPr="005534FB">
        <w:rPr>
          <w:rFonts w:ascii="Times New Roman" w:eastAsia="Times New Roman" w:hAnsi="Times New Roman" w:cs="Times New Roman"/>
          <w:b/>
          <w:bCs/>
          <w:sz w:val="24"/>
          <w:szCs w:val="24"/>
          <w:lang w:eastAsia="ru-RU"/>
        </w:rPr>
        <w:t>ОБРАЗОВАТЕЛЬНОЕ УЧРЕЖДЕНИЕ</w:t>
      </w:r>
    </w:p>
    <w:p w:rsidR="005534FB" w:rsidRPr="005534FB" w:rsidRDefault="005534FB" w:rsidP="005534FB">
      <w:pPr>
        <w:spacing w:after="0" w:line="240" w:lineRule="auto"/>
        <w:ind w:right="160"/>
        <w:jc w:val="center"/>
        <w:rPr>
          <w:rFonts w:ascii="Times New Roman" w:eastAsia="Times New Roman" w:hAnsi="Times New Roman" w:cs="Times New Roman"/>
          <w:sz w:val="20"/>
          <w:szCs w:val="20"/>
          <w:lang w:eastAsia="ru-RU"/>
        </w:rPr>
      </w:pPr>
      <w:r w:rsidRPr="005534FB">
        <w:rPr>
          <w:rFonts w:ascii="Times New Roman" w:eastAsia="Times New Roman" w:hAnsi="Times New Roman" w:cs="Times New Roman"/>
          <w:b/>
          <w:bCs/>
          <w:sz w:val="24"/>
          <w:szCs w:val="24"/>
          <w:lang w:eastAsia="ru-RU"/>
        </w:rPr>
        <w:t>СТАВРОПОЛЬСКОГО КРАЯ</w:t>
      </w:r>
    </w:p>
    <w:p w:rsidR="005534FB" w:rsidRPr="005534FB" w:rsidRDefault="005534FB" w:rsidP="005534FB">
      <w:pPr>
        <w:spacing w:after="0" w:line="240" w:lineRule="auto"/>
        <w:ind w:right="160"/>
        <w:jc w:val="center"/>
        <w:rPr>
          <w:rFonts w:ascii="Times New Roman" w:eastAsia="Times New Roman" w:hAnsi="Times New Roman" w:cs="Times New Roman"/>
          <w:sz w:val="20"/>
          <w:szCs w:val="20"/>
          <w:lang w:eastAsia="ru-RU"/>
        </w:rPr>
      </w:pPr>
      <w:r w:rsidRPr="005534FB">
        <w:rPr>
          <w:rFonts w:ascii="Times New Roman" w:eastAsia="Times New Roman" w:hAnsi="Times New Roman" w:cs="Times New Roman"/>
          <w:b/>
          <w:bCs/>
          <w:sz w:val="24"/>
          <w:szCs w:val="24"/>
          <w:lang w:eastAsia="ru-RU"/>
        </w:rPr>
        <w:t>«БУДЁННОВСКИЙ МЕДИЦИНСКИЙ КОЛЛЕДЖ»</w:t>
      </w:r>
    </w:p>
    <w:p w:rsidR="005534FB" w:rsidRPr="005534FB" w:rsidRDefault="005534FB" w:rsidP="005534FB">
      <w:pPr>
        <w:spacing w:after="0" w:line="200" w:lineRule="exact"/>
        <w:rPr>
          <w:rFonts w:ascii="Times New Roman" w:eastAsia="Times New Roman" w:hAnsi="Times New Roman" w:cs="Times New Roman"/>
          <w:sz w:val="24"/>
          <w:szCs w:val="24"/>
          <w:lang w:eastAsia="ru-RU"/>
        </w:rPr>
      </w:pPr>
    </w:p>
    <w:p w:rsidR="005534FB" w:rsidRPr="005534FB" w:rsidRDefault="005534FB" w:rsidP="005534FB">
      <w:pPr>
        <w:spacing w:after="0" w:line="200" w:lineRule="exact"/>
        <w:rPr>
          <w:rFonts w:ascii="Times New Roman" w:eastAsia="Times New Roman" w:hAnsi="Times New Roman" w:cs="Times New Roman"/>
          <w:sz w:val="24"/>
          <w:szCs w:val="24"/>
          <w:lang w:eastAsia="ru-RU"/>
        </w:rPr>
      </w:pPr>
    </w:p>
    <w:p w:rsidR="005534FB" w:rsidRPr="005534FB" w:rsidRDefault="005534FB" w:rsidP="005534FB">
      <w:pPr>
        <w:spacing w:after="0" w:line="200" w:lineRule="exact"/>
        <w:rPr>
          <w:rFonts w:ascii="Times New Roman" w:eastAsia="Times New Roman" w:hAnsi="Times New Roman" w:cs="Times New Roman"/>
          <w:sz w:val="24"/>
          <w:szCs w:val="24"/>
          <w:lang w:eastAsia="ru-RU"/>
        </w:rPr>
      </w:pPr>
    </w:p>
    <w:p w:rsidR="005534FB" w:rsidRPr="005534FB" w:rsidRDefault="005534FB" w:rsidP="005534FB">
      <w:pPr>
        <w:spacing w:after="0" w:line="200" w:lineRule="exact"/>
        <w:rPr>
          <w:rFonts w:ascii="Times New Roman" w:eastAsia="Times New Roman" w:hAnsi="Times New Roman" w:cs="Times New Roman"/>
          <w:sz w:val="24"/>
          <w:szCs w:val="24"/>
          <w:lang w:eastAsia="ru-RU"/>
        </w:rPr>
      </w:pPr>
    </w:p>
    <w:p w:rsidR="005534FB" w:rsidRPr="005534FB" w:rsidRDefault="005534FB" w:rsidP="005534FB">
      <w:pPr>
        <w:spacing w:after="0" w:line="200" w:lineRule="exact"/>
        <w:rPr>
          <w:rFonts w:ascii="Times New Roman" w:eastAsia="Times New Roman" w:hAnsi="Times New Roman" w:cs="Times New Roman"/>
          <w:sz w:val="24"/>
          <w:szCs w:val="24"/>
          <w:lang w:eastAsia="ru-RU"/>
        </w:rPr>
      </w:pPr>
    </w:p>
    <w:p w:rsidR="005534FB" w:rsidRPr="005534FB" w:rsidRDefault="005534FB" w:rsidP="005534FB">
      <w:pPr>
        <w:spacing w:after="0" w:line="200" w:lineRule="exact"/>
        <w:rPr>
          <w:rFonts w:ascii="Times New Roman" w:eastAsia="Times New Roman" w:hAnsi="Times New Roman" w:cs="Times New Roman"/>
          <w:sz w:val="24"/>
          <w:szCs w:val="24"/>
          <w:lang w:eastAsia="ru-RU"/>
        </w:rPr>
      </w:pPr>
    </w:p>
    <w:p w:rsidR="005534FB" w:rsidRPr="005534FB" w:rsidRDefault="005534FB" w:rsidP="005534FB">
      <w:pPr>
        <w:spacing w:after="0" w:line="200" w:lineRule="exact"/>
        <w:rPr>
          <w:rFonts w:ascii="Times New Roman" w:eastAsia="Times New Roman" w:hAnsi="Times New Roman" w:cs="Times New Roman"/>
          <w:sz w:val="24"/>
          <w:szCs w:val="24"/>
          <w:lang w:eastAsia="ru-RU"/>
        </w:rPr>
      </w:pPr>
    </w:p>
    <w:p w:rsidR="005534FB" w:rsidRPr="005534FB" w:rsidRDefault="005534FB" w:rsidP="005534FB">
      <w:pPr>
        <w:spacing w:after="0" w:line="200" w:lineRule="exact"/>
        <w:rPr>
          <w:rFonts w:ascii="Times New Roman" w:eastAsia="Times New Roman" w:hAnsi="Times New Roman" w:cs="Times New Roman"/>
          <w:sz w:val="24"/>
          <w:szCs w:val="24"/>
          <w:lang w:eastAsia="ru-RU"/>
        </w:rPr>
      </w:pPr>
    </w:p>
    <w:p w:rsidR="005534FB" w:rsidRPr="005534FB" w:rsidRDefault="005534FB" w:rsidP="005534FB">
      <w:pPr>
        <w:spacing w:after="0" w:line="200" w:lineRule="exact"/>
        <w:rPr>
          <w:rFonts w:ascii="Times New Roman" w:eastAsia="Times New Roman" w:hAnsi="Times New Roman" w:cs="Times New Roman"/>
          <w:sz w:val="24"/>
          <w:szCs w:val="24"/>
          <w:lang w:eastAsia="ru-RU"/>
        </w:rPr>
      </w:pPr>
    </w:p>
    <w:p w:rsidR="005534FB" w:rsidRPr="005534FB" w:rsidRDefault="005534FB" w:rsidP="005534FB">
      <w:pPr>
        <w:spacing w:after="0" w:line="200" w:lineRule="exact"/>
        <w:rPr>
          <w:rFonts w:ascii="Times New Roman" w:eastAsia="Times New Roman" w:hAnsi="Times New Roman" w:cs="Times New Roman"/>
          <w:sz w:val="24"/>
          <w:szCs w:val="24"/>
          <w:lang w:eastAsia="ru-RU"/>
        </w:rPr>
      </w:pPr>
    </w:p>
    <w:p w:rsidR="005534FB" w:rsidRPr="005534FB" w:rsidRDefault="005534FB" w:rsidP="005534FB">
      <w:pPr>
        <w:spacing w:after="0" w:line="200" w:lineRule="exact"/>
        <w:rPr>
          <w:rFonts w:ascii="Times New Roman" w:eastAsia="Times New Roman" w:hAnsi="Times New Roman" w:cs="Times New Roman"/>
          <w:sz w:val="24"/>
          <w:szCs w:val="24"/>
          <w:lang w:eastAsia="ru-RU"/>
        </w:rPr>
      </w:pPr>
    </w:p>
    <w:p w:rsidR="005534FB" w:rsidRPr="005534FB" w:rsidRDefault="005534FB" w:rsidP="005534FB">
      <w:pPr>
        <w:spacing w:after="0" w:line="200" w:lineRule="exact"/>
        <w:rPr>
          <w:rFonts w:ascii="Times New Roman" w:eastAsia="Times New Roman" w:hAnsi="Times New Roman" w:cs="Times New Roman"/>
          <w:sz w:val="24"/>
          <w:szCs w:val="24"/>
          <w:lang w:eastAsia="ru-RU"/>
        </w:rPr>
      </w:pPr>
    </w:p>
    <w:p w:rsidR="005534FB" w:rsidRPr="005534FB" w:rsidRDefault="005534FB" w:rsidP="005534FB">
      <w:pPr>
        <w:spacing w:after="0" w:line="200" w:lineRule="exact"/>
        <w:rPr>
          <w:rFonts w:ascii="Times New Roman" w:eastAsia="Times New Roman" w:hAnsi="Times New Roman" w:cs="Times New Roman"/>
          <w:sz w:val="24"/>
          <w:szCs w:val="24"/>
          <w:lang w:eastAsia="ru-RU"/>
        </w:rPr>
      </w:pPr>
    </w:p>
    <w:p w:rsidR="005534FB" w:rsidRPr="005534FB" w:rsidRDefault="005534FB" w:rsidP="005534FB">
      <w:pPr>
        <w:spacing w:after="0" w:line="200" w:lineRule="exact"/>
        <w:rPr>
          <w:rFonts w:ascii="Times New Roman" w:eastAsia="Times New Roman" w:hAnsi="Times New Roman" w:cs="Times New Roman"/>
          <w:sz w:val="24"/>
          <w:szCs w:val="24"/>
          <w:lang w:eastAsia="ru-RU"/>
        </w:rPr>
      </w:pPr>
    </w:p>
    <w:p w:rsidR="005534FB" w:rsidRPr="005534FB" w:rsidRDefault="005534FB" w:rsidP="005534FB">
      <w:pPr>
        <w:spacing w:after="0" w:line="200" w:lineRule="exact"/>
        <w:rPr>
          <w:rFonts w:ascii="Times New Roman" w:eastAsia="Times New Roman" w:hAnsi="Times New Roman" w:cs="Times New Roman"/>
          <w:sz w:val="24"/>
          <w:szCs w:val="24"/>
          <w:lang w:eastAsia="ru-RU"/>
        </w:rPr>
      </w:pPr>
    </w:p>
    <w:p w:rsidR="005534FB" w:rsidRPr="005534FB" w:rsidRDefault="005534FB" w:rsidP="005534FB">
      <w:pPr>
        <w:spacing w:after="0" w:line="225" w:lineRule="exact"/>
        <w:rPr>
          <w:rFonts w:ascii="Times New Roman" w:eastAsia="Times New Roman" w:hAnsi="Times New Roman" w:cs="Times New Roman"/>
          <w:sz w:val="24"/>
          <w:szCs w:val="24"/>
          <w:lang w:eastAsia="ru-RU"/>
        </w:rPr>
      </w:pPr>
    </w:p>
    <w:p w:rsidR="005534FB" w:rsidRPr="005534FB" w:rsidRDefault="005534FB" w:rsidP="005534FB">
      <w:pPr>
        <w:spacing w:after="0" w:line="240" w:lineRule="auto"/>
        <w:ind w:right="160"/>
        <w:jc w:val="center"/>
        <w:rPr>
          <w:rFonts w:ascii="Times New Roman" w:eastAsia="Times New Roman" w:hAnsi="Times New Roman" w:cs="Times New Roman"/>
          <w:sz w:val="20"/>
          <w:szCs w:val="20"/>
          <w:lang w:eastAsia="ru-RU"/>
        </w:rPr>
      </w:pPr>
      <w:r w:rsidRPr="005534FB">
        <w:rPr>
          <w:rFonts w:ascii="Times New Roman" w:eastAsia="Times New Roman" w:hAnsi="Times New Roman" w:cs="Times New Roman"/>
          <w:b/>
          <w:bCs/>
          <w:sz w:val="52"/>
          <w:szCs w:val="52"/>
          <w:lang w:eastAsia="ru-RU"/>
        </w:rPr>
        <w:t>РАБОЧАЯ ПРОГРАММА</w:t>
      </w:r>
    </w:p>
    <w:p w:rsidR="005534FB" w:rsidRPr="005534FB" w:rsidRDefault="005534FB" w:rsidP="005534FB">
      <w:pPr>
        <w:spacing w:after="0" w:line="320" w:lineRule="exact"/>
        <w:rPr>
          <w:rFonts w:ascii="Times New Roman" w:eastAsia="Times New Roman" w:hAnsi="Times New Roman" w:cs="Times New Roman"/>
          <w:sz w:val="24"/>
          <w:szCs w:val="24"/>
          <w:lang w:eastAsia="ru-RU"/>
        </w:rPr>
      </w:pPr>
    </w:p>
    <w:p w:rsidR="005534FB" w:rsidRPr="005534FB" w:rsidRDefault="005534FB" w:rsidP="005534FB">
      <w:pPr>
        <w:spacing w:after="0" w:line="240" w:lineRule="auto"/>
        <w:ind w:right="160"/>
        <w:jc w:val="center"/>
        <w:rPr>
          <w:rFonts w:ascii="Times New Roman" w:eastAsia="Times New Roman" w:hAnsi="Times New Roman" w:cs="Times New Roman"/>
          <w:b/>
          <w:bCs/>
          <w:sz w:val="40"/>
          <w:szCs w:val="40"/>
          <w:lang w:eastAsia="ru-RU"/>
        </w:rPr>
      </w:pPr>
      <w:r w:rsidRPr="005534FB">
        <w:rPr>
          <w:rFonts w:ascii="Times New Roman" w:eastAsia="Times New Roman" w:hAnsi="Times New Roman" w:cs="Times New Roman"/>
          <w:b/>
          <w:bCs/>
          <w:sz w:val="40"/>
          <w:szCs w:val="40"/>
          <w:lang w:eastAsia="ru-RU"/>
        </w:rPr>
        <w:t xml:space="preserve"> Учебной дисциплины:</w:t>
      </w:r>
    </w:p>
    <w:p w:rsidR="005534FB" w:rsidRPr="005534FB" w:rsidRDefault="00F35C02" w:rsidP="005534FB">
      <w:pPr>
        <w:spacing w:after="0" w:line="240" w:lineRule="auto"/>
        <w:ind w:right="160"/>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40"/>
          <w:szCs w:val="40"/>
          <w:lang w:eastAsia="ru-RU"/>
        </w:rPr>
        <w:t xml:space="preserve">ОДБ </w:t>
      </w:r>
      <w:r w:rsidR="005534FB" w:rsidRPr="005534FB">
        <w:rPr>
          <w:rFonts w:ascii="Times New Roman" w:eastAsia="Times New Roman" w:hAnsi="Times New Roman" w:cs="Times New Roman"/>
          <w:b/>
          <w:bCs/>
          <w:sz w:val="40"/>
          <w:szCs w:val="40"/>
          <w:lang w:eastAsia="ru-RU"/>
        </w:rPr>
        <w:t>08</w:t>
      </w:r>
    </w:p>
    <w:p w:rsidR="005534FB" w:rsidRPr="005534FB" w:rsidRDefault="005534FB" w:rsidP="005534FB">
      <w:pPr>
        <w:spacing w:after="0" w:line="200" w:lineRule="exact"/>
        <w:rPr>
          <w:rFonts w:ascii="Times New Roman" w:eastAsia="Times New Roman" w:hAnsi="Times New Roman" w:cs="Times New Roman"/>
          <w:sz w:val="24"/>
          <w:szCs w:val="24"/>
          <w:lang w:eastAsia="ru-RU"/>
        </w:rPr>
      </w:pPr>
    </w:p>
    <w:p w:rsidR="005534FB" w:rsidRPr="005534FB" w:rsidRDefault="005534FB" w:rsidP="005534FB">
      <w:pPr>
        <w:spacing w:after="0" w:line="200" w:lineRule="exact"/>
        <w:rPr>
          <w:rFonts w:ascii="Times New Roman" w:eastAsia="Times New Roman" w:hAnsi="Times New Roman" w:cs="Times New Roman"/>
          <w:sz w:val="24"/>
          <w:szCs w:val="24"/>
          <w:lang w:eastAsia="ru-RU"/>
        </w:rPr>
      </w:pPr>
    </w:p>
    <w:p w:rsidR="005534FB" w:rsidRPr="005534FB" w:rsidRDefault="005534FB" w:rsidP="005534FB">
      <w:pPr>
        <w:spacing w:after="0" w:line="200" w:lineRule="exact"/>
        <w:rPr>
          <w:rFonts w:ascii="Times New Roman" w:eastAsia="Times New Roman" w:hAnsi="Times New Roman" w:cs="Times New Roman"/>
          <w:sz w:val="24"/>
          <w:szCs w:val="24"/>
          <w:lang w:eastAsia="ru-RU"/>
        </w:rPr>
      </w:pPr>
    </w:p>
    <w:p w:rsidR="005534FB" w:rsidRPr="005534FB" w:rsidRDefault="005534FB" w:rsidP="005534FB">
      <w:pPr>
        <w:spacing w:after="0" w:line="230" w:lineRule="auto"/>
        <w:ind w:right="-499"/>
        <w:jc w:val="center"/>
        <w:rPr>
          <w:rFonts w:ascii="Times New Roman" w:eastAsia="Times New Roman" w:hAnsi="Times New Roman" w:cs="Times New Roman"/>
          <w:sz w:val="20"/>
          <w:szCs w:val="20"/>
          <w:lang w:eastAsia="ru-RU"/>
        </w:rPr>
      </w:pPr>
      <w:r w:rsidRPr="005534FB">
        <w:rPr>
          <w:rFonts w:ascii="Times New Roman" w:eastAsia="Times New Roman" w:hAnsi="Times New Roman" w:cs="Times New Roman"/>
          <w:b/>
          <w:bCs/>
          <w:sz w:val="51"/>
          <w:szCs w:val="51"/>
          <w:lang w:eastAsia="ru-RU"/>
        </w:rPr>
        <w:t>Физика</w:t>
      </w:r>
    </w:p>
    <w:p w:rsidR="005534FB" w:rsidRPr="005534FB" w:rsidRDefault="005534FB" w:rsidP="005534FB">
      <w:pPr>
        <w:spacing w:after="0" w:line="200" w:lineRule="exact"/>
        <w:rPr>
          <w:rFonts w:ascii="Times New Roman" w:eastAsia="Times New Roman" w:hAnsi="Times New Roman" w:cs="Times New Roman"/>
          <w:sz w:val="24"/>
          <w:szCs w:val="24"/>
          <w:lang w:eastAsia="ru-RU"/>
        </w:rPr>
      </w:pPr>
    </w:p>
    <w:p w:rsidR="005534FB" w:rsidRPr="005534FB" w:rsidRDefault="005534FB" w:rsidP="005534FB">
      <w:pPr>
        <w:spacing w:after="0" w:line="200" w:lineRule="exact"/>
        <w:rPr>
          <w:rFonts w:ascii="Times New Roman" w:eastAsia="Times New Roman" w:hAnsi="Times New Roman" w:cs="Times New Roman"/>
          <w:sz w:val="24"/>
          <w:szCs w:val="24"/>
          <w:lang w:eastAsia="ru-RU"/>
        </w:rPr>
      </w:pPr>
    </w:p>
    <w:p w:rsidR="005534FB" w:rsidRPr="005534FB" w:rsidRDefault="005534FB" w:rsidP="005534FB">
      <w:pPr>
        <w:spacing w:after="0" w:line="200" w:lineRule="exact"/>
        <w:rPr>
          <w:rFonts w:ascii="Times New Roman" w:eastAsia="Times New Roman" w:hAnsi="Times New Roman" w:cs="Times New Roman"/>
          <w:strike/>
          <w:sz w:val="24"/>
          <w:szCs w:val="24"/>
          <w:lang w:eastAsia="ru-RU"/>
        </w:rPr>
      </w:pPr>
    </w:p>
    <w:p w:rsidR="005534FB" w:rsidRPr="005534FB" w:rsidRDefault="005534FB" w:rsidP="005534FB">
      <w:pPr>
        <w:spacing w:after="0" w:line="200" w:lineRule="exact"/>
        <w:rPr>
          <w:rFonts w:ascii="Times New Roman" w:eastAsia="Times New Roman" w:hAnsi="Times New Roman" w:cs="Times New Roman"/>
          <w:sz w:val="24"/>
          <w:szCs w:val="24"/>
          <w:lang w:eastAsia="ru-RU"/>
        </w:rPr>
      </w:pPr>
    </w:p>
    <w:p w:rsidR="005534FB" w:rsidRPr="005534FB" w:rsidRDefault="005534FB" w:rsidP="005534FB">
      <w:pPr>
        <w:spacing w:after="0" w:line="200" w:lineRule="exact"/>
        <w:rPr>
          <w:rFonts w:ascii="Times New Roman" w:eastAsia="Times New Roman" w:hAnsi="Times New Roman" w:cs="Times New Roman"/>
          <w:sz w:val="24"/>
          <w:szCs w:val="24"/>
          <w:lang w:eastAsia="ru-RU"/>
        </w:rPr>
      </w:pPr>
    </w:p>
    <w:p w:rsidR="005534FB" w:rsidRPr="005534FB" w:rsidRDefault="005534FB" w:rsidP="005534FB">
      <w:pPr>
        <w:spacing w:after="0" w:line="200" w:lineRule="exact"/>
        <w:rPr>
          <w:rFonts w:ascii="Times New Roman" w:eastAsia="Times New Roman" w:hAnsi="Times New Roman" w:cs="Times New Roman"/>
          <w:sz w:val="24"/>
          <w:szCs w:val="24"/>
          <w:lang w:eastAsia="ru-RU"/>
        </w:rPr>
      </w:pPr>
    </w:p>
    <w:p w:rsidR="005534FB" w:rsidRPr="005534FB" w:rsidRDefault="005534FB" w:rsidP="005534FB">
      <w:pPr>
        <w:spacing w:after="0" w:line="222" w:lineRule="exact"/>
        <w:rPr>
          <w:rFonts w:ascii="Times New Roman" w:eastAsia="Times New Roman" w:hAnsi="Times New Roman" w:cs="Times New Roman"/>
          <w:sz w:val="24"/>
          <w:szCs w:val="24"/>
          <w:lang w:eastAsia="ru-RU"/>
        </w:rPr>
      </w:pPr>
    </w:p>
    <w:p w:rsidR="005534FB" w:rsidRPr="005534FB" w:rsidRDefault="005534FB" w:rsidP="005534FB">
      <w:pPr>
        <w:spacing w:after="0" w:line="240" w:lineRule="auto"/>
        <w:ind w:right="-539"/>
        <w:jc w:val="center"/>
        <w:rPr>
          <w:rFonts w:ascii="Times New Roman" w:eastAsia="Times New Roman" w:hAnsi="Times New Roman" w:cs="Times New Roman"/>
          <w:sz w:val="20"/>
          <w:szCs w:val="20"/>
          <w:lang w:eastAsia="ru-RU"/>
        </w:rPr>
      </w:pPr>
      <w:r w:rsidRPr="005534FB">
        <w:rPr>
          <w:rFonts w:ascii="Times New Roman" w:eastAsia="Times New Roman" w:hAnsi="Times New Roman" w:cs="Times New Roman"/>
          <w:sz w:val="36"/>
          <w:szCs w:val="36"/>
          <w:lang w:eastAsia="ru-RU"/>
        </w:rPr>
        <w:t>для специальности:</w:t>
      </w:r>
    </w:p>
    <w:p w:rsidR="005534FB" w:rsidRPr="005534FB" w:rsidRDefault="005534FB" w:rsidP="005534FB">
      <w:pPr>
        <w:spacing w:after="0" w:line="1" w:lineRule="exact"/>
        <w:rPr>
          <w:rFonts w:ascii="Times New Roman" w:eastAsia="Times New Roman" w:hAnsi="Times New Roman" w:cs="Times New Roman"/>
          <w:sz w:val="24"/>
          <w:szCs w:val="24"/>
          <w:lang w:eastAsia="ru-RU"/>
        </w:rPr>
      </w:pPr>
    </w:p>
    <w:p w:rsidR="005534FB" w:rsidRPr="005534FB" w:rsidRDefault="005534FB" w:rsidP="005534FB">
      <w:pPr>
        <w:spacing w:after="0" w:line="240" w:lineRule="auto"/>
        <w:ind w:right="-539"/>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36"/>
          <w:szCs w:val="36"/>
          <w:lang w:eastAsia="ru-RU"/>
        </w:rPr>
        <w:t>31.02.01 «Лечебное</w:t>
      </w:r>
      <w:r w:rsidRPr="005534FB">
        <w:rPr>
          <w:rFonts w:ascii="Times New Roman" w:eastAsia="Times New Roman" w:hAnsi="Times New Roman" w:cs="Times New Roman"/>
          <w:sz w:val="36"/>
          <w:szCs w:val="36"/>
          <w:lang w:eastAsia="ru-RU"/>
        </w:rPr>
        <w:t xml:space="preserve"> дело».</w:t>
      </w:r>
    </w:p>
    <w:p w:rsidR="005534FB" w:rsidRPr="005534FB" w:rsidRDefault="005534FB" w:rsidP="005534FB">
      <w:pPr>
        <w:spacing w:after="0" w:line="237" w:lineRule="auto"/>
        <w:ind w:right="-539"/>
        <w:jc w:val="center"/>
        <w:rPr>
          <w:rFonts w:ascii="Times New Roman" w:eastAsia="Times New Roman" w:hAnsi="Times New Roman" w:cs="Times New Roman"/>
          <w:sz w:val="20"/>
          <w:szCs w:val="20"/>
          <w:lang w:eastAsia="ru-RU"/>
        </w:rPr>
      </w:pPr>
      <w:r w:rsidRPr="005534FB">
        <w:rPr>
          <w:rFonts w:ascii="Times New Roman" w:eastAsia="Times New Roman" w:hAnsi="Times New Roman" w:cs="Times New Roman"/>
          <w:sz w:val="36"/>
          <w:szCs w:val="36"/>
          <w:lang w:eastAsia="ru-RU"/>
        </w:rPr>
        <w:t>(на базе основного общего образования)</w:t>
      </w:r>
    </w:p>
    <w:p w:rsidR="005534FB" w:rsidRPr="005534FB" w:rsidRDefault="005534FB" w:rsidP="005534FB">
      <w:pPr>
        <w:spacing w:after="0" w:line="2" w:lineRule="exact"/>
        <w:rPr>
          <w:rFonts w:ascii="Times New Roman" w:eastAsia="Times New Roman" w:hAnsi="Times New Roman" w:cs="Times New Roman"/>
          <w:sz w:val="24"/>
          <w:szCs w:val="24"/>
          <w:lang w:eastAsia="ru-RU"/>
        </w:rPr>
      </w:pPr>
    </w:p>
    <w:p w:rsidR="005534FB" w:rsidRPr="005534FB" w:rsidRDefault="005534FB" w:rsidP="005534FB">
      <w:pPr>
        <w:numPr>
          <w:ilvl w:val="0"/>
          <w:numId w:val="4"/>
        </w:numPr>
        <w:tabs>
          <w:tab w:val="left" w:pos="4600"/>
        </w:tabs>
        <w:spacing w:after="0" w:line="240" w:lineRule="auto"/>
        <w:ind w:left="4600" w:right="3" w:hanging="10"/>
        <w:jc w:val="both"/>
        <w:rPr>
          <w:rFonts w:ascii="Times New Roman" w:eastAsia="Times New Roman" w:hAnsi="Times New Roman" w:cs="Times New Roman"/>
          <w:sz w:val="36"/>
          <w:szCs w:val="36"/>
          <w:lang w:eastAsia="ru-RU"/>
        </w:rPr>
      </w:pPr>
      <w:r w:rsidRPr="005534FB">
        <w:rPr>
          <w:rFonts w:ascii="Times New Roman" w:eastAsia="Times New Roman" w:hAnsi="Times New Roman" w:cs="Times New Roman"/>
          <w:sz w:val="36"/>
          <w:szCs w:val="36"/>
          <w:lang w:eastAsia="ru-RU"/>
        </w:rPr>
        <w:t>классов</w:t>
      </w:r>
    </w:p>
    <w:p w:rsidR="005534FB" w:rsidRPr="005534FB" w:rsidRDefault="005534FB" w:rsidP="005534FB">
      <w:pPr>
        <w:spacing w:after="0" w:line="240" w:lineRule="auto"/>
        <w:rPr>
          <w:rFonts w:ascii="Times New Roman" w:eastAsia="Times New Roman" w:hAnsi="Times New Roman" w:cs="Times New Roman"/>
          <w:lang w:eastAsia="ru-RU"/>
        </w:rPr>
        <w:sectPr w:rsidR="005534FB" w:rsidRPr="005534FB">
          <w:pgSz w:w="11900" w:h="16841"/>
          <w:pgMar w:top="1137" w:right="879" w:bottom="626" w:left="1440" w:header="0" w:footer="0" w:gutter="0"/>
          <w:cols w:space="720"/>
        </w:sectPr>
      </w:pPr>
    </w:p>
    <w:p w:rsidR="005534FB" w:rsidRPr="005534FB" w:rsidRDefault="005534FB" w:rsidP="005534FB">
      <w:pPr>
        <w:spacing w:after="0" w:line="200" w:lineRule="exact"/>
        <w:rPr>
          <w:rFonts w:ascii="Times New Roman" w:eastAsia="Times New Roman" w:hAnsi="Times New Roman" w:cs="Times New Roman"/>
          <w:sz w:val="24"/>
          <w:szCs w:val="24"/>
          <w:lang w:eastAsia="ru-RU"/>
        </w:rPr>
      </w:pPr>
    </w:p>
    <w:p w:rsidR="005534FB" w:rsidRPr="005534FB" w:rsidRDefault="005534FB" w:rsidP="005534FB">
      <w:pPr>
        <w:spacing w:after="0" w:line="200" w:lineRule="exact"/>
        <w:rPr>
          <w:rFonts w:ascii="Times New Roman" w:eastAsia="Times New Roman" w:hAnsi="Times New Roman" w:cs="Times New Roman"/>
          <w:sz w:val="24"/>
          <w:szCs w:val="24"/>
          <w:lang w:eastAsia="ru-RU"/>
        </w:rPr>
      </w:pPr>
    </w:p>
    <w:p w:rsidR="005534FB" w:rsidRPr="005534FB" w:rsidRDefault="005534FB" w:rsidP="005534FB">
      <w:pPr>
        <w:spacing w:after="0" w:line="200" w:lineRule="exact"/>
        <w:rPr>
          <w:rFonts w:ascii="Times New Roman" w:eastAsia="Times New Roman" w:hAnsi="Times New Roman" w:cs="Times New Roman"/>
          <w:sz w:val="24"/>
          <w:szCs w:val="24"/>
          <w:lang w:eastAsia="ru-RU"/>
        </w:rPr>
      </w:pPr>
    </w:p>
    <w:p w:rsidR="005534FB" w:rsidRPr="005534FB" w:rsidRDefault="005534FB" w:rsidP="005534FB">
      <w:pPr>
        <w:spacing w:after="0" w:line="200" w:lineRule="exact"/>
        <w:rPr>
          <w:rFonts w:ascii="Times New Roman" w:eastAsia="Times New Roman" w:hAnsi="Times New Roman" w:cs="Times New Roman"/>
          <w:sz w:val="24"/>
          <w:szCs w:val="24"/>
          <w:lang w:eastAsia="ru-RU"/>
        </w:rPr>
      </w:pPr>
    </w:p>
    <w:p w:rsidR="005534FB" w:rsidRPr="005534FB" w:rsidRDefault="005534FB" w:rsidP="005534FB">
      <w:pPr>
        <w:spacing w:after="0" w:line="200" w:lineRule="exact"/>
        <w:rPr>
          <w:rFonts w:ascii="Times New Roman" w:eastAsia="Times New Roman" w:hAnsi="Times New Roman" w:cs="Times New Roman"/>
          <w:sz w:val="24"/>
          <w:szCs w:val="24"/>
          <w:lang w:eastAsia="ru-RU"/>
        </w:rPr>
      </w:pPr>
    </w:p>
    <w:p w:rsidR="005534FB" w:rsidRPr="005534FB" w:rsidRDefault="005534FB" w:rsidP="005534FB">
      <w:pPr>
        <w:spacing w:after="0" w:line="200" w:lineRule="exact"/>
        <w:rPr>
          <w:rFonts w:ascii="Times New Roman" w:eastAsia="Times New Roman" w:hAnsi="Times New Roman" w:cs="Times New Roman"/>
          <w:sz w:val="24"/>
          <w:szCs w:val="24"/>
          <w:lang w:eastAsia="ru-RU"/>
        </w:rPr>
      </w:pPr>
    </w:p>
    <w:p w:rsidR="005534FB" w:rsidRPr="005534FB" w:rsidRDefault="005534FB" w:rsidP="005534FB">
      <w:pPr>
        <w:spacing w:after="0" w:line="200" w:lineRule="exact"/>
        <w:rPr>
          <w:rFonts w:ascii="Times New Roman" w:eastAsia="Times New Roman" w:hAnsi="Times New Roman" w:cs="Times New Roman"/>
          <w:sz w:val="24"/>
          <w:szCs w:val="24"/>
          <w:lang w:eastAsia="ru-RU"/>
        </w:rPr>
      </w:pPr>
    </w:p>
    <w:p w:rsidR="005534FB" w:rsidRPr="005534FB" w:rsidRDefault="005534FB" w:rsidP="005534FB">
      <w:pPr>
        <w:spacing w:after="0" w:line="200" w:lineRule="exact"/>
        <w:rPr>
          <w:rFonts w:ascii="Times New Roman" w:eastAsia="Times New Roman" w:hAnsi="Times New Roman" w:cs="Times New Roman"/>
          <w:sz w:val="24"/>
          <w:szCs w:val="24"/>
          <w:lang w:eastAsia="ru-RU"/>
        </w:rPr>
      </w:pPr>
    </w:p>
    <w:p w:rsidR="005534FB" w:rsidRPr="005534FB" w:rsidRDefault="005534FB" w:rsidP="005534FB">
      <w:pPr>
        <w:spacing w:after="0" w:line="200" w:lineRule="exact"/>
        <w:rPr>
          <w:rFonts w:ascii="Times New Roman" w:eastAsia="Times New Roman" w:hAnsi="Times New Roman" w:cs="Times New Roman"/>
          <w:sz w:val="24"/>
          <w:szCs w:val="24"/>
          <w:lang w:eastAsia="ru-RU"/>
        </w:rPr>
      </w:pPr>
    </w:p>
    <w:p w:rsidR="005534FB" w:rsidRPr="005534FB" w:rsidRDefault="005534FB" w:rsidP="005534FB">
      <w:pPr>
        <w:spacing w:after="0" w:line="200" w:lineRule="exact"/>
        <w:rPr>
          <w:rFonts w:ascii="Times New Roman" w:eastAsia="Times New Roman" w:hAnsi="Times New Roman" w:cs="Times New Roman"/>
          <w:sz w:val="24"/>
          <w:szCs w:val="24"/>
          <w:lang w:eastAsia="ru-RU"/>
        </w:rPr>
      </w:pPr>
    </w:p>
    <w:p w:rsidR="005534FB" w:rsidRPr="005534FB" w:rsidRDefault="005534FB" w:rsidP="005534FB">
      <w:pPr>
        <w:spacing w:after="0" w:line="200" w:lineRule="exact"/>
        <w:rPr>
          <w:rFonts w:ascii="Times New Roman" w:eastAsia="Times New Roman" w:hAnsi="Times New Roman" w:cs="Times New Roman"/>
          <w:sz w:val="24"/>
          <w:szCs w:val="24"/>
          <w:lang w:eastAsia="ru-RU"/>
        </w:rPr>
      </w:pPr>
    </w:p>
    <w:p w:rsidR="005534FB" w:rsidRPr="005534FB" w:rsidRDefault="005534FB" w:rsidP="005534FB">
      <w:pPr>
        <w:spacing w:after="0" w:line="200" w:lineRule="exact"/>
        <w:rPr>
          <w:rFonts w:ascii="Times New Roman" w:eastAsia="Times New Roman" w:hAnsi="Times New Roman" w:cs="Times New Roman"/>
          <w:sz w:val="24"/>
          <w:szCs w:val="24"/>
          <w:lang w:eastAsia="ru-RU"/>
        </w:rPr>
      </w:pPr>
    </w:p>
    <w:p w:rsidR="005534FB" w:rsidRPr="005534FB" w:rsidRDefault="005534FB" w:rsidP="005534FB">
      <w:pPr>
        <w:spacing w:after="0" w:line="200" w:lineRule="exact"/>
        <w:rPr>
          <w:rFonts w:ascii="Times New Roman" w:eastAsia="Times New Roman" w:hAnsi="Times New Roman" w:cs="Times New Roman"/>
          <w:sz w:val="24"/>
          <w:szCs w:val="24"/>
          <w:lang w:eastAsia="ru-RU"/>
        </w:rPr>
      </w:pPr>
    </w:p>
    <w:p w:rsidR="005534FB" w:rsidRPr="005534FB" w:rsidRDefault="005534FB" w:rsidP="005534FB">
      <w:pPr>
        <w:spacing w:after="0" w:line="200" w:lineRule="exact"/>
        <w:rPr>
          <w:rFonts w:ascii="Times New Roman" w:eastAsia="Times New Roman" w:hAnsi="Times New Roman" w:cs="Times New Roman"/>
          <w:sz w:val="24"/>
          <w:szCs w:val="24"/>
          <w:lang w:eastAsia="ru-RU"/>
        </w:rPr>
      </w:pPr>
    </w:p>
    <w:p w:rsidR="005534FB" w:rsidRPr="005534FB" w:rsidRDefault="005534FB" w:rsidP="005534FB">
      <w:pPr>
        <w:spacing w:after="0" w:line="200" w:lineRule="exact"/>
        <w:rPr>
          <w:rFonts w:ascii="Times New Roman" w:eastAsia="Times New Roman" w:hAnsi="Times New Roman" w:cs="Times New Roman"/>
          <w:sz w:val="24"/>
          <w:szCs w:val="24"/>
          <w:lang w:eastAsia="ru-RU"/>
        </w:rPr>
      </w:pPr>
    </w:p>
    <w:p w:rsidR="005534FB" w:rsidRPr="005534FB" w:rsidRDefault="005534FB" w:rsidP="005534FB">
      <w:pPr>
        <w:spacing w:after="0" w:line="236" w:lineRule="exact"/>
        <w:rPr>
          <w:rFonts w:ascii="Times New Roman" w:eastAsia="Times New Roman" w:hAnsi="Times New Roman" w:cs="Times New Roman"/>
          <w:sz w:val="24"/>
          <w:szCs w:val="24"/>
          <w:lang w:eastAsia="ru-RU"/>
        </w:rPr>
      </w:pPr>
    </w:p>
    <w:p w:rsidR="005534FB" w:rsidRPr="005534FB" w:rsidRDefault="009A0D0F" w:rsidP="005534FB">
      <w:pPr>
        <w:spacing w:after="0" w:line="240" w:lineRule="auto"/>
        <w:ind w:right="16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7"/>
          <w:szCs w:val="27"/>
          <w:lang w:eastAsia="ru-RU"/>
        </w:rPr>
        <w:t>2025</w:t>
      </w:r>
      <w:r w:rsidR="005534FB" w:rsidRPr="005534FB">
        <w:rPr>
          <w:rFonts w:ascii="Times New Roman" w:eastAsia="Times New Roman" w:hAnsi="Times New Roman" w:cs="Times New Roman"/>
          <w:sz w:val="27"/>
          <w:szCs w:val="27"/>
          <w:lang w:eastAsia="ru-RU"/>
        </w:rPr>
        <w:t xml:space="preserve"> год</w:t>
      </w:r>
    </w:p>
    <w:p w:rsidR="005534FB" w:rsidRPr="005534FB" w:rsidRDefault="005534FB" w:rsidP="005534FB">
      <w:pPr>
        <w:spacing w:after="0" w:line="240" w:lineRule="auto"/>
        <w:rPr>
          <w:rFonts w:ascii="Times New Roman" w:eastAsia="Times New Roman" w:hAnsi="Times New Roman" w:cs="Times New Roman"/>
          <w:sz w:val="20"/>
          <w:szCs w:val="20"/>
          <w:lang w:eastAsia="ru-RU"/>
        </w:rPr>
        <w:sectPr w:rsidR="005534FB" w:rsidRPr="005534FB">
          <w:type w:val="continuous"/>
          <w:pgSz w:w="11900" w:h="16841"/>
          <w:pgMar w:top="1137" w:right="879" w:bottom="626" w:left="1440" w:header="0" w:footer="0" w:gutter="0"/>
          <w:cols w:space="720"/>
        </w:sectPr>
      </w:pPr>
    </w:p>
    <w:p w:rsidR="005534FB" w:rsidRPr="005534FB" w:rsidRDefault="005534FB" w:rsidP="005534FB">
      <w:pPr>
        <w:tabs>
          <w:tab w:val="left" w:pos="1460"/>
          <w:tab w:val="left" w:pos="3020"/>
          <w:tab w:val="left" w:pos="4300"/>
          <w:tab w:val="left" w:pos="6060"/>
          <w:tab w:val="left" w:pos="7800"/>
          <w:tab w:val="left" w:pos="8340"/>
        </w:tabs>
        <w:spacing w:after="14" w:line="240" w:lineRule="auto"/>
        <w:ind w:right="3"/>
        <w:jc w:val="center"/>
        <w:rPr>
          <w:rFonts w:ascii="Times New Roman" w:eastAsia="Calibri" w:hAnsi="Times New Roman" w:cs="Times New Roman"/>
          <w:color w:val="000000"/>
          <w:sz w:val="28"/>
          <w:szCs w:val="28"/>
        </w:rPr>
      </w:pPr>
      <w:r w:rsidRPr="005534FB">
        <w:rPr>
          <w:rFonts w:ascii="Times New Roman" w:eastAsia="Times New Roman" w:hAnsi="Times New Roman" w:cs="Times New Roman"/>
          <w:color w:val="000000"/>
          <w:sz w:val="28"/>
          <w:szCs w:val="28"/>
        </w:rPr>
        <w:lastRenderedPageBreak/>
        <w:t>Рабочая программа  учебной дисциплины разработана на   основе</w:t>
      </w:r>
    </w:p>
    <w:p w:rsidR="005534FB" w:rsidRPr="005534FB" w:rsidRDefault="005534FB" w:rsidP="005534FB">
      <w:pPr>
        <w:tabs>
          <w:tab w:val="left" w:pos="2180"/>
          <w:tab w:val="left" w:pos="4580"/>
          <w:tab w:val="left" w:pos="6960"/>
          <w:tab w:val="left" w:pos="8420"/>
        </w:tabs>
        <w:spacing w:after="14" w:line="240" w:lineRule="auto"/>
        <w:ind w:right="3"/>
        <w:jc w:val="center"/>
        <w:rPr>
          <w:rFonts w:ascii="Times New Roman" w:eastAsia="Calibri" w:hAnsi="Times New Roman" w:cs="Times New Roman"/>
          <w:color w:val="000000"/>
          <w:sz w:val="28"/>
          <w:szCs w:val="28"/>
        </w:rPr>
      </w:pPr>
      <w:r w:rsidRPr="005534FB">
        <w:rPr>
          <w:rFonts w:ascii="Times New Roman" w:eastAsia="Times New Roman" w:hAnsi="Times New Roman" w:cs="Times New Roman"/>
          <w:color w:val="000000"/>
          <w:sz w:val="28"/>
          <w:szCs w:val="28"/>
        </w:rPr>
        <w:t>Федерального государственного образовательного стандарта</w:t>
      </w:r>
      <w:r w:rsidRPr="005534FB">
        <w:rPr>
          <w:rFonts w:ascii="Times New Roman" w:eastAsia="Calibri" w:hAnsi="Times New Roman" w:cs="Times New Roman"/>
          <w:color w:val="000000"/>
          <w:sz w:val="28"/>
          <w:szCs w:val="28"/>
        </w:rPr>
        <w:t xml:space="preserve">  </w:t>
      </w:r>
      <w:r w:rsidRPr="005534FB">
        <w:rPr>
          <w:rFonts w:ascii="Times New Roman" w:eastAsia="Times New Roman" w:hAnsi="Times New Roman" w:cs="Times New Roman"/>
          <w:color w:val="000000"/>
          <w:sz w:val="28"/>
          <w:szCs w:val="28"/>
        </w:rPr>
        <w:t>(далее</w:t>
      </w:r>
    </w:p>
    <w:p w:rsidR="005534FB" w:rsidRPr="005534FB" w:rsidRDefault="005534FB" w:rsidP="005534FB">
      <w:pPr>
        <w:tabs>
          <w:tab w:val="left" w:pos="1280"/>
          <w:tab w:val="left" w:pos="1760"/>
          <w:tab w:val="left" w:pos="3880"/>
          <w:tab w:val="left" w:pos="5120"/>
          <w:tab w:val="left" w:pos="7680"/>
        </w:tabs>
        <w:spacing w:after="14" w:line="240" w:lineRule="auto"/>
        <w:ind w:right="3"/>
        <w:jc w:val="center"/>
        <w:rPr>
          <w:rFonts w:ascii="Times New Roman" w:eastAsia="Calibri" w:hAnsi="Times New Roman" w:cs="Times New Roman"/>
          <w:color w:val="000000"/>
          <w:sz w:val="28"/>
          <w:szCs w:val="28"/>
        </w:rPr>
      </w:pPr>
      <w:r w:rsidRPr="005534FB">
        <w:rPr>
          <w:rFonts w:ascii="Times New Roman" w:eastAsia="Times New Roman" w:hAnsi="Times New Roman" w:cs="Times New Roman"/>
          <w:color w:val="000000"/>
          <w:sz w:val="28"/>
          <w:szCs w:val="28"/>
        </w:rPr>
        <w:t>ФГОС) по специальностям среднего профессионального</w:t>
      </w:r>
      <w:r w:rsidRPr="005534FB">
        <w:rPr>
          <w:rFonts w:ascii="Times New Roman" w:eastAsia="Calibri" w:hAnsi="Times New Roman" w:cs="Times New Roman"/>
          <w:color w:val="000000"/>
          <w:sz w:val="28"/>
          <w:szCs w:val="28"/>
        </w:rPr>
        <w:t xml:space="preserve"> </w:t>
      </w:r>
      <w:r w:rsidRPr="005534FB">
        <w:rPr>
          <w:rFonts w:ascii="Times New Roman" w:eastAsia="Times New Roman" w:hAnsi="Times New Roman" w:cs="Times New Roman"/>
          <w:color w:val="000000"/>
          <w:sz w:val="28"/>
          <w:szCs w:val="28"/>
        </w:rPr>
        <w:t>образования</w:t>
      </w:r>
    </w:p>
    <w:p w:rsidR="005534FB" w:rsidRPr="005534FB" w:rsidRDefault="005534FB" w:rsidP="005534FB">
      <w:pPr>
        <w:spacing w:after="14" w:line="240" w:lineRule="auto"/>
        <w:ind w:right="3"/>
        <w:jc w:val="center"/>
        <w:rPr>
          <w:rFonts w:ascii="Times New Roman" w:eastAsia="Calibri" w:hAnsi="Times New Roman" w:cs="Times New Roman"/>
          <w:color w:val="000000"/>
          <w:sz w:val="28"/>
          <w:szCs w:val="28"/>
        </w:rPr>
      </w:pPr>
      <w:r w:rsidRPr="005534FB">
        <w:rPr>
          <w:rFonts w:ascii="Times New Roman" w:eastAsia="Times New Roman" w:hAnsi="Times New Roman" w:cs="Times New Roman"/>
          <w:color w:val="000000"/>
          <w:sz w:val="28"/>
          <w:szCs w:val="28"/>
        </w:rPr>
        <w:t xml:space="preserve">(далее СПО), </w:t>
      </w:r>
      <w:r>
        <w:rPr>
          <w:rFonts w:ascii="Times New Roman" w:eastAsia="Times New Roman" w:hAnsi="Times New Roman" w:cs="Times New Roman"/>
          <w:color w:val="000000"/>
          <w:sz w:val="28"/>
          <w:szCs w:val="28"/>
        </w:rPr>
        <w:t>программы дисциплины «Физика» 31.02.01 «Лечебн</w:t>
      </w:r>
      <w:r w:rsidRPr="005534FB">
        <w:rPr>
          <w:rFonts w:ascii="Times New Roman" w:eastAsia="Times New Roman" w:hAnsi="Times New Roman" w:cs="Times New Roman"/>
          <w:color w:val="000000"/>
          <w:sz w:val="28"/>
          <w:szCs w:val="28"/>
        </w:rPr>
        <w:t>ое дело»</w:t>
      </w:r>
    </w:p>
    <w:p w:rsidR="005534FB" w:rsidRPr="005534FB" w:rsidRDefault="005534FB" w:rsidP="005534FB">
      <w:pPr>
        <w:spacing w:after="14" w:line="339" w:lineRule="exact"/>
        <w:ind w:right="3"/>
        <w:jc w:val="both"/>
        <w:rPr>
          <w:rFonts w:ascii="Times New Roman" w:eastAsia="Calibri" w:hAnsi="Times New Roman" w:cs="Times New Roman"/>
          <w:color w:val="000000"/>
          <w:sz w:val="28"/>
          <w:szCs w:val="28"/>
        </w:rPr>
      </w:pPr>
    </w:p>
    <w:p w:rsidR="005534FB" w:rsidRPr="005534FB" w:rsidRDefault="005534FB" w:rsidP="005534FB">
      <w:pPr>
        <w:spacing w:after="14" w:line="232" w:lineRule="auto"/>
        <w:ind w:right="20"/>
        <w:jc w:val="both"/>
        <w:rPr>
          <w:rFonts w:ascii="Times New Roman" w:eastAsia="Calibri" w:hAnsi="Times New Roman" w:cs="Times New Roman"/>
          <w:color w:val="000000"/>
          <w:sz w:val="28"/>
          <w:szCs w:val="28"/>
        </w:rPr>
      </w:pPr>
      <w:r w:rsidRPr="005534FB">
        <w:rPr>
          <w:rFonts w:ascii="Times New Roman" w:eastAsia="Times New Roman" w:hAnsi="Times New Roman" w:cs="Times New Roman"/>
          <w:b/>
          <w:bCs/>
          <w:color w:val="000000"/>
          <w:sz w:val="28"/>
          <w:szCs w:val="28"/>
        </w:rPr>
        <w:t xml:space="preserve">Организатор – разработчик: </w:t>
      </w:r>
      <w:r w:rsidRPr="005534FB">
        <w:rPr>
          <w:rFonts w:ascii="Times New Roman" w:eastAsia="Times New Roman" w:hAnsi="Times New Roman" w:cs="Times New Roman"/>
          <w:color w:val="000000"/>
          <w:sz w:val="28"/>
          <w:szCs w:val="28"/>
        </w:rPr>
        <w:t>ГБПОУ СК «Буденновский медицинский колледж»</w:t>
      </w:r>
    </w:p>
    <w:p w:rsidR="005534FB" w:rsidRPr="005534FB" w:rsidRDefault="005534FB" w:rsidP="005534FB">
      <w:pPr>
        <w:spacing w:after="14" w:line="329" w:lineRule="exact"/>
        <w:ind w:right="3"/>
        <w:jc w:val="both"/>
        <w:rPr>
          <w:rFonts w:ascii="Times New Roman" w:eastAsia="Calibri" w:hAnsi="Times New Roman" w:cs="Times New Roman"/>
          <w:color w:val="000000"/>
          <w:sz w:val="28"/>
          <w:szCs w:val="28"/>
        </w:rPr>
      </w:pPr>
    </w:p>
    <w:p w:rsidR="005534FB" w:rsidRPr="005534FB" w:rsidRDefault="005534FB" w:rsidP="005534FB">
      <w:pPr>
        <w:spacing w:after="14" w:line="247" w:lineRule="auto"/>
        <w:ind w:right="3"/>
        <w:jc w:val="both"/>
        <w:rPr>
          <w:rFonts w:ascii="Times New Roman" w:eastAsia="Calibri" w:hAnsi="Times New Roman" w:cs="Times New Roman"/>
          <w:color w:val="000000"/>
          <w:sz w:val="28"/>
          <w:szCs w:val="28"/>
        </w:rPr>
      </w:pPr>
      <w:r w:rsidRPr="005534FB">
        <w:rPr>
          <w:rFonts w:ascii="Times New Roman" w:eastAsia="Times New Roman" w:hAnsi="Times New Roman" w:cs="Times New Roman"/>
          <w:b/>
          <w:bCs/>
          <w:color w:val="000000"/>
          <w:sz w:val="28"/>
          <w:szCs w:val="28"/>
        </w:rPr>
        <w:t>Разработчик:</w:t>
      </w:r>
    </w:p>
    <w:p w:rsidR="005534FB" w:rsidRPr="005534FB" w:rsidRDefault="005534FB" w:rsidP="005534FB">
      <w:pPr>
        <w:spacing w:after="14" w:line="220" w:lineRule="auto"/>
        <w:ind w:right="20"/>
        <w:jc w:val="both"/>
        <w:rPr>
          <w:rFonts w:ascii="Times New Roman" w:eastAsia="Calibri" w:hAnsi="Times New Roman" w:cs="Times New Roman"/>
          <w:color w:val="000000"/>
          <w:sz w:val="28"/>
          <w:szCs w:val="28"/>
        </w:rPr>
      </w:pPr>
      <w:r w:rsidRPr="005534FB">
        <w:rPr>
          <w:rFonts w:ascii="Times New Roman" w:eastAsia="Times New Roman" w:hAnsi="Times New Roman" w:cs="Times New Roman"/>
          <w:color w:val="181717"/>
          <w:sz w:val="28"/>
          <w:szCs w:val="28"/>
        </w:rPr>
        <w:t>Белоусова Е.А., преподаватель дисциплины «Физика»</w:t>
      </w:r>
    </w:p>
    <w:p w:rsidR="005534FB" w:rsidRPr="005534FB" w:rsidRDefault="005534FB" w:rsidP="005534FB">
      <w:pPr>
        <w:spacing w:after="14" w:line="330" w:lineRule="exact"/>
        <w:ind w:right="3"/>
        <w:jc w:val="both"/>
        <w:rPr>
          <w:rFonts w:ascii="Times New Roman" w:eastAsia="Calibri" w:hAnsi="Times New Roman" w:cs="Times New Roman"/>
          <w:color w:val="000000"/>
          <w:sz w:val="28"/>
          <w:szCs w:val="28"/>
        </w:rPr>
      </w:pPr>
    </w:p>
    <w:p w:rsidR="005534FB" w:rsidRPr="005534FB" w:rsidRDefault="005534FB" w:rsidP="005534FB">
      <w:pPr>
        <w:spacing w:after="14" w:line="247" w:lineRule="auto"/>
        <w:ind w:right="3"/>
        <w:jc w:val="both"/>
        <w:rPr>
          <w:rFonts w:ascii="Times New Roman" w:eastAsia="Calibri" w:hAnsi="Times New Roman" w:cs="Times New Roman"/>
          <w:color w:val="000000"/>
          <w:sz w:val="28"/>
          <w:szCs w:val="28"/>
        </w:rPr>
      </w:pPr>
    </w:p>
    <w:p w:rsidR="005534FB" w:rsidRPr="005534FB" w:rsidRDefault="005534FB" w:rsidP="005534FB">
      <w:pPr>
        <w:spacing w:after="14" w:line="200" w:lineRule="exact"/>
        <w:ind w:right="3"/>
        <w:jc w:val="both"/>
        <w:rPr>
          <w:rFonts w:ascii="Times New Roman" w:eastAsia="Calibri" w:hAnsi="Times New Roman" w:cs="Times New Roman"/>
          <w:color w:val="000000"/>
          <w:sz w:val="28"/>
          <w:szCs w:val="28"/>
        </w:rPr>
      </w:pPr>
    </w:p>
    <w:p w:rsidR="005534FB" w:rsidRPr="005534FB" w:rsidRDefault="005534FB" w:rsidP="005534FB">
      <w:pPr>
        <w:spacing w:after="14" w:line="200" w:lineRule="exact"/>
        <w:ind w:right="3"/>
        <w:jc w:val="both"/>
        <w:rPr>
          <w:rFonts w:ascii="Times New Roman" w:eastAsia="Calibri" w:hAnsi="Times New Roman" w:cs="Times New Roman"/>
          <w:color w:val="000000"/>
          <w:sz w:val="28"/>
          <w:szCs w:val="28"/>
        </w:rPr>
      </w:pPr>
    </w:p>
    <w:p w:rsidR="005534FB" w:rsidRPr="005534FB" w:rsidRDefault="005534FB" w:rsidP="005534FB">
      <w:pPr>
        <w:spacing w:after="14" w:line="200" w:lineRule="exact"/>
        <w:ind w:right="3"/>
        <w:jc w:val="both"/>
        <w:rPr>
          <w:rFonts w:ascii="Times New Roman" w:eastAsia="Calibri" w:hAnsi="Times New Roman" w:cs="Times New Roman"/>
          <w:color w:val="000000"/>
          <w:sz w:val="28"/>
          <w:szCs w:val="28"/>
        </w:rPr>
      </w:pPr>
    </w:p>
    <w:p w:rsidR="005534FB" w:rsidRPr="005534FB" w:rsidRDefault="005534FB" w:rsidP="005534FB">
      <w:pPr>
        <w:spacing w:after="14" w:line="200" w:lineRule="exact"/>
        <w:ind w:right="3"/>
        <w:jc w:val="both"/>
        <w:rPr>
          <w:rFonts w:ascii="Times New Roman" w:eastAsia="Calibri" w:hAnsi="Times New Roman" w:cs="Times New Roman"/>
          <w:color w:val="000000"/>
          <w:sz w:val="28"/>
          <w:szCs w:val="28"/>
        </w:rPr>
      </w:pPr>
    </w:p>
    <w:p w:rsidR="005534FB" w:rsidRPr="005534FB" w:rsidRDefault="005534FB" w:rsidP="005534FB">
      <w:pPr>
        <w:spacing w:after="14" w:line="200" w:lineRule="exact"/>
        <w:ind w:right="3"/>
        <w:jc w:val="both"/>
        <w:rPr>
          <w:rFonts w:ascii="Times New Roman" w:eastAsia="Calibri" w:hAnsi="Times New Roman" w:cs="Times New Roman"/>
          <w:color w:val="000000"/>
          <w:sz w:val="28"/>
          <w:szCs w:val="28"/>
        </w:rPr>
      </w:pPr>
    </w:p>
    <w:p w:rsidR="005534FB" w:rsidRPr="005534FB" w:rsidRDefault="005534FB" w:rsidP="005534FB">
      <w:pPr>
        <w:spacing w:after="14" w:line="200" w:lineRule="exact"/>
        <w:ind w:right="3"/>
        <w:jc w:val="both"/>
        <w:rPr>
          <w:rFonts w:ascii="Times New Roman" w:eastAsia="Calibri" w:hAnsi="Times New Roman" w:cs="Times New Roman"/>
          <w:color w:val="000000"/>
          <w:sz w:val="28"/>
          <w:szCs w:val="28"/>
        </w:rPr>
      </w:pPr>
    </w:p>
    <w:p w:rsidR="005534FB" w:rsidRPr="005534FB" w:rsidRDefault="005534FB" w:rsidP="005534FB">
      <w:pPr>
        <w:spacing w:after="14" w:line="200" w:lineRule="exact"/>
        <w:ind w:right="3"/>
        <w:jc w:val="both"/>
        <w:rPr>
          <w:rFonts w:ascii="Times New Roman" w:eastAsia="Calibri" w:hAnsi="Times New Roman" w:cs="Times New Roman"/>
          <w:color w:val="000000"/>
          <w:sz w:val="28"/>
          <w:szCs w:val="28"/>
        </w:rPr>
      </w:pPr>
    </w:p>
    <w:p w:rsidR="005534FB" w:rsidRPr="005534FB" w:rsidRDefault="005534FB" w:rsidP="005534FB">
      <w:pPr>
        <w:spacing w:after="14" w:line="200" w:lineRule="exact"/>
        <w:ind w:right="3"/>
        <w:jc w:val="both"/>
        <w:rPr>
          <w:rFonts w:ascii="Times New Roman" w:eastAsia="Calibri" w:hAnsi="Times New Roman" w:cs="Times New Roman"/>
          <w:color w:val="000000"/>
          <w:sz w:val="28"/>
          <w:szCs w:val="28"/>
        </w:rPr>
      </w:pPr>
    </w:p>
    <w:p w:rsidR="005534FB" w:rsidRPr="005534FB" w:rsidRDefault="005534FB" w:rsidP="005534FB">
      <w:pPr>
        <w:spacing w:after="14" w:line="346" w:lineRule="exact"/>
        <w:ind w:right="3"/>
        <w:jc w:val="both"/>
        <w:rPr>
          <w:rFonts w:ascii="Times New Roman" w:eastAsia="Calibri" w:hAnsi="Times New Roman" w:cs="Times New Roman"/>
          <w:color w:val="000000"/>
          <w:sz w:val="28"/>
          <w:szCs w:val="28"/>
        </w:rPr>
      </w:pPr>
    </w:p>
    <w:p w:rsidR="005534FB" w:rsidRPr="005534FB" w:rsidRDefault="005534FB" w:rsidP="005534FB">
      <w:pPr>
        <w:spacing w:after="14" w:line="232" w:lineRule="auto"/>
        <w:ind w:right="20"/>
        <w:jc w:val="both"/>
        <w:rPr>
          <w:rFonts w:ascii="Times New Roman" w:eastAsia="Times New Roman" w:hAnsi="Times New Roman" w:cs="Times New Roman"/>
          <w:b/>
          <w:bCs/>
          <w:color w:val="000000"/>
          <w:sz w:val="28"/>
          <w:szCs w:val="28"/>
        </w:rPr>
      </w:pPr>
    </w:p>
    <w:p w:rsidR="005534FB" w:rsidRPr="005534FB" w:rsidRDefault="005534FB" w:rsidP="005534FB">
      <w:pPr>
        <w:spacing w:after="14" w:line="232" w:lineRule="auto"/>
        <w:ind w:right="20"/>
        <w:jc w:val="both"/>
        <w:rPr>
          <w:rFonts w:ascii="Times New Roman" w:eastAsia="Times New Roman" w:hAnsi="Times New Roman" w:cs="Times New Roman"/>
          <w:b/>
          <w:bCs/>
          <w:color w:val="000000"/>
          <w:sz w:val="28"/>
          <w:szCs w:val="28"/>
        </w:rPr>
      </w:pPr>
    </w:p>
    <w:p w:rsidR="005534FB" w:rsidRPr="005534FB" w:rsidRDefault="005534FB" w:rsidP="005534FB">
      <w:pPr>
        <w:spacing w:after="14" w:line="232" w:lineRule="auto"/>
        <w:ind w:right="20"/>
        <w:jc w:val="both"/>
        <w:rPr>
          <w:rFonts w:ascii="Times New Roman" w:eastAsia="Times New Roman" w:hAnsi="Times New Roman" w:cs="Times New Roman"/>
          <w:b/>
          <w:bCs/>
          <w:color w:val="000000"/>
          <w:sz w:val="28"/>
          <w:szCs w:val="28"/>
        </w:rPr>
      </w:pPr>
    </w:p>
    <w:p w:rsidR="005534FB" w:rsidRPr="005534FB" w:rsidRDefault="005534FB" w:rsidP="005534FB">
      <w:pPr>
        <w:spacing w:after="14" w:line="232" w:lineRule="auto"/>
        <w:ind w:right="20"/>
        <w:jc w:val="both"/>
        <w:rPr>
          <w:rFonts w:ascii="Times New Roman" w:eastAsia="Times New Roman" w:hAnsi="Times New Roman" w:cs="Times New Roman"/>
          <w:b/>
          <w:bCs/>
          <w:color w:val="000000"/>
          <w:sz w:val="28"/>
          <w:szCs w:val="28"/>
        </w:rPr>
      </w:pPr>
    </w:p>
    <w:p w:rsidR="005534FB" w:rsidRPr="005534FB" w:rsidRDefault="005534FB" w:rsidP="005534FB">
      <w:pPr>
        <w:spacing w:after="14" w:line="232" w:lineRule="auto"/>
        <w:ind w:right="20"/>
        <w:jc w:val="both"/>
        <w:rPr>
          <w:rFonts w:ascii="Times New Roman" w:eastAsia="Times New Roman" w:hAnsi="Times New Roman" w:cs="Times New Roman"/>
          <w:b/>
          <w:bCs/>
          <w:color w:val="000000"/>
          <w:sz w:val="28"/>
          <w:szCs w:val="28"/>
        </w:rPr>
      </w:pPr>
    </w:p>
    <w:p w:rsidR="005534FB" w:rsidRPr="005534FB" w:rsidRDefault="005534FB" w:rsidP="005534FB">
      <w:pPr>
        <w:spacing w:after="14" w:line="232" w:lineRule="auto"/>
        <w:ind w:right="20"/>
        <w:jc w:val="both"/>
        <w:rPr>
          <w:rFonts w:ascii="Times New Roman" w:eastAsia="Times New Roman" w:hAnsi="Times New Roman" w:cs="Times New Roman"/>
          <w:b/>
          <w:bCs/>
          <w:color w:val="000000"/>
          <w:sz w:val="28"/>
          <w:szCs w:val="28"/>
        </w:rPr>
      </w:pPr>
    </w:p>
    <w:p w:rsidR="005534FB" w:rsidRPr="005534FB" w:rsidRDefault="005534FB" w:rsidP="005534FB">
      <w:pPr>
        <w:spacing w:after="14" w:line="232" w:lineRule="auto"/>
        <w:ind w:right="20"/>
        <w:jc w:val="both"/>
        <w:rPr>
          <w:rFonts w:ascii="Times New Roman" w:eastAsia="Times New Roman" w:hAnsi="Times New Roman" w:cs="Times New Roman"/>
          <w:b/>
          <w:bCs/>
          <w:color w:val="000000"/>
          <w:sz w:val="28"/>
          <w:szCs w:val="28"/>
        </w:rPr>
      </w:pPr>
    </w:p>
    <w:p w:rsidR="005534FB" w:rsidRPr="005534FB" w:rsidRDefault="005534FB" w:rsidP="005534FB">
      <w:pPr>
        <w:spacing w:after="14" w:line="232" w:lineRule="auto"/>
        <w:ind w:right="20"/>
        <w:jc w:val="both"/>
        <w:rPr>
          <w:rFonts w:ascii="Times New Roman" w:eastAsia="Times New Roman" w:hAnsi="Times New Roman" w:cs="Times New Roman"/>
          <w:b/>
          <w:bCs/>
          <w:color w:val="000000"/>
          <w:sz w:val="28"/>
          <w:szCs w:val="28"/>
        </w:rPr>
      </w:pPr>
    </w:p>
    <w:p w:rsidR="005534FB" w:rsidRPr="005534FB" w:rsidRDefault="005534FB" w:rsidP="005534FB">
      <w:pPr>
        <w:spacing w:after="14" w:line="232" w:lineRule="auto"/>
        <w:ind w:right="20"/>
        <w:jc w:val="both"/>
        <w:rPr>
          <w:rFonts w:ascii="Times New Roman" w:eastAsia="Times New Roman" w:hAnsi="Times New Roman" w:cs="Times New Roman"/>
          <w:b/>
          <w:bCs/>
          <w:color w:val="000000"/>
          <w:sz w:val="28"/>
          <w:szCs w:val="28"/>
        </w:rPr>
      </w:pPr>
    </w:p>
    <w:p w:rsidR="005534FB" w:rsidRPr="005534FB" w:rsidRDefault="005534FB" w:rsidP="005534FB">
      <w:pPr>
        <w:spacing w:after="14" w:line="232" w:lineRule="auto"/>
        <w:ind w:right="20"/>
        <w:jc w:val="both"/>
        <w:rPr>
          <w:rFonts w:ascii="Times New Roman" w:eastAsia="Times New Roman" w:hAnsi="Times New Roman" w:cs="Times New Roman"/>
          <w:b/>
          <w:bCs/>
          <w:color w:val="000000"/>
          <w:sz w:val="28"/>
          <w:szCs w:val="28"/>
        </w:rPr>
      </w:pPr>
    </w:p>
    <w:p w:rsidR="005534FB" w:rsidRPr="005534FB" w:rsidRDefault="005534FB" w:rsidP="005534FB">
      <w:pPr>
        <w:spacing w:after="14" w:line="232" w:lineRule="auto"/>
        <w:ind w:right="20"/>
        <w:jc w:val="both"/>
        <w:rPr>
          <w:rFonts w:ascii="Times New Roman" w:eastAsia="Times New Roman" w:hAnsi="Times New Roman" w:cs="Times New Roman"/>
          <w:b/>
          <w:bCs/>
          <w:color w:val="000000"/>
          <w:sz w:val="28"/>
          <w:szCs w:val="28"/>
        </w:rPr>
      </w:pPr>
    </w:p>
    <w:p w:rsidR="005534FB" w:rsidRPr="005534FB" w:rsidRDefault="005534FB" w:rsidP="005534FB">
      <w:pPr>
        <w:spacing w:after="14" w:line="232" w:lineRule="auto"/>
        <w:ind w:right="20"/>
        <w:jc w:val="both"/>
        <w:rPr>
          <w:rFonts w:ascii="Times New Roman" w:eastAsia="Times New Roman" w:hAnsi="Times New Roman" w:cs="Times New Roman"/>
          <w:b/>
          <w:bCs/>
          <w:color w:val="000000"/>
          <w:sz w:val="28"/>
          <w:szCs w:val="28"/>
        </w:rPr>
      </w:pPr>
    </w:p>
    <w:p w:rsidR="005534FB" w:rsidRPr="005534FB" w:rsidRDefault="005534FB" w:rsidP="005534FB">
      <w:pPr>
        <w:spacing w:after="14" w:line="232" w:lineRule="auto"/>
        <w:ind w:right="20"/>
        <w:jc w:val="both"/>
        <w:rPr>
          <w:rFonts w:ascii="Times New Roman" w:eastAsia="Times New Roman" w:hAnsi="Times New Roman" w:cs="Times New Roman"/>
          <w:b/>
          <w:bCs/>
          <w:color w:val="000000"/>
          <w:sz w:val="28"/>
          <w:szCs w:val="28"/>
        </w:rPr>
      </w:pPr>
    </w:p>
    <w:p w:rsidR="005534FB" w:rsidRPr="005534FB" w:rsidRDefault="005534FB" w:rsidP="005534FB">
      <w:pPr>
        <w:spacing w:after="14" w:line="232" w:lineRule="auto"/>
        <w:ind w:right="20"/>
        <w:jc w:val="both"/>
        <w:rPr>
          <w:rFonts w:ascii="Times New Roman" w:eastAsia="Times New Roman" w:hAnsi="Times New Roman" w:cs="Times New Roman"/>
          <w:b/>
          <w:bCs/>
          <w:color w:val="000000"/>
          <w:sz w:val="28"/>
          <w:szCs w:val="28"/>
        </w:rPr>
      </w:pPr>
    </w:p>
    <w:p w:rsidR="005534FB" w:rsidRPr="005534FB" w:rsidRDefault="005534FB" w:rsidP="005534FB">
      <w:pPr>
        <w:spacing w:after="14" w:line="232" w:lineRule="auto"/>
        <w:ind w:right="20"/>
        <w:jc w:val="both"/>
        <w:rPr>
          <w:rFonts w:ascii="Times New Roman" w:eastAsia="Times New Roman" w:hAnsi="Times New Roman" w:cs="Times New Roman"/>
          <w:b/>
          <w:bCs/>
          <w:color w:val="000000"/>
          <w:sz w:val="28"/>
          <w:szCs w:val="28"/>
        </w:rPr>
      </w:pPr>
    </w:p>
    <w:p w:rsidR="005534FB" w:rsidRPr="005534FB" w:rsidRDefault="005534FB" w:rsidP="005534FB">
      <w:pPr>
        <w:spacing w:after="14" w:line="232" w:lineRule="auto"/>
        <w:ind w:right="20"/>
        <w:jc w:val="both"/>
        <w:rPr>
          <w:rFonts w:ascii="Times New Roman" w:eastAsia="Times New Roman" w:hAnsi="Times New Roman" w:cs="Times New Roman"/>
          <w:b/>
          <w:bCs/>
          <w:color w:val="000000"/>
          <w:sz w:val="28"/>
          <w:szCs w:val="28"/>
        </w:rPr>
      </w:pPr>
    </w:p>
    <w:p w:rsidR="005534FB" w:rsidRDefault="005534FB" w:rsidP="005534FB">
      <w:pPr>
        <w:spacing w:after="14" w:line="232" w:lineRule="auto"/>
        <w:ind w:right="20"/>
        <w:jc w:val="both"/>
        <w:rPr>
          <w:rFonts w:ascii="Times New Roman" w:eastAsia="Times New Roman" w:hAnsi="Times New Roman" w:cs="Times New Roman"/>
          <w:b/>
          <w:bCs/>
          <w:color w:val="000000"/>
          <w:sz w:val="28"/>
          <w:szCs w:val="28"/>
        </w:rPr>
      </w:pPr>
    </w:p>
    <w:p w:rsidR="005534FB" w:rsidRPr="005534FB" w:rsidRDefault="005534FB" w:rsidP="005534FB">
      <w:pPr>
        <w:spacing w:after="14" w:line="232" w:lineRule="auto"/>
        <w:ind w:right="20"/>
        <w:jc w:val="both"/>
        <w:rPr>
          <w:rFonts w:ascii="Times New Roman" w:eastAsia="Times New Roman" w:hAnsi="Times New Roman" w:cs="Times New Roman"/>
          <w:b/>
          <w:bCs/>
          <w:color w:val="000000"/>
          <w:sz w:val="28"/>
          <w:szCs w:val="28"/>
        </w:rPr>
      </w:pPr>
    </w:p>
    <w:p w:rsidR="005534FB" w:rsidRPr="005534FB" w:rsidRDefault="005534FB" w:rsidP="005534FB">
      <w:pPr>
        <w:spacing w:after="14" w:line="232" w:lineRule="auto"/>
        <w:ind w:right="20"/>
        <w:jc w:val="both"/>
        <w:rPr>
          <w:rFonts w:ascii="Times New Roman" w:eastAsia="Times New Roman" w:hAnsi="Times New Roman" w:cs="Times New Roman"/>
          <w:b/>
          <w:bCs/>
          <w:color w:val="000000"/>
          <w:sz w:val="28"/>
          <w:szCs w:val="28"/>
        </w:rPr>
      </w:pPr>
    </w:p>
    <w:p w:rsidR="005534FB" w:rsidRPr="005534FB" w:rsidRDefault="005534FB" w:rsidP="005534FB">
      <w:pPr>
        <w:spacing w:after="14" w:line="232" w:lineRule="auto"/>
        <w:ind w:right="20"/>
        <w:jc w:val="both"/>
        <w:rPr>
          <w:rFonts w:ascii="Times New Roman" w:eastAsia="Times New Roman" w:hAnsi="Times New Roman" w:cs="Times New Roman"/>
          <w:b/>
          <w:bCs/>
          <w:color w:val="000000"/>
          <w:sz w:val="28"/>
          <w:szCs w:val="28"/>
        </w:rPr>
      </w:pPr>
    </w:p>
    <w:p w:rsidR="005534FB" w:rsidRPr="005534FB" w:rsidRDefault="005534FB" w:rsidP="005534FB">
      <w:pPr>
        <w:spacing w:after="14" w:line="232" w:lineRule="auto"/>
        <w:ind w:right="20"/>
        <w:jc w:val="both"/>
        <w:rPr>
          <w:rFonts w:ascii="Times New Roman" w:eastAsia="Times New Roman" w:hAnsi="Times New Roman" w:cs="Times New Roman"/>
          <w:b/>
          <w:bCs/>
          <w:color w:val="000000"/>
          <w:sz w:val="28"/>
          <w:szCs w:val="28"/>
        </w:rPr>
      </w:pPr>
    </w:p>
    <w:p w:rsidR="005534FB" w:rsidRPr="005534FB" w:rsidRDefault="005534FB" w:rsidP="005534FB">
      <w:pPr>
        <w:spacing w:after="14" w:line="232" w:lineRule="auto"/>
        <w:ind w:right="20"/>
        <w:jc w:val="both"/>
        <w:rPr>
          <w:rFonts w:ascii="Times New Roman" w:eastAsia="Times New Roman" w:hAnsi="Times New Roman" w:cs="Times New Roman"/>
          <w:b/>
          <w:bCs/>
          <w:color w:val="000000"/>
          <w:sz w:val="28"/>
          <w:szCs w:val="28"/>
        </w:rPr>
      </w:pPr>
    </w:p>
    <w:p w:rsidR="005534FB" w:rsidRPr="005534FB" w:rsidRDefault="005534FB" w:rsidP="005534FB">
      <w:pPr>
        <w:spacing w:after="14" w:line="232" w:lineRule="auto"/>
        <w:ind w:right="20"/>
        <w:jc w:val="both"/>
        <w:rPr>
          <w:rFonts w:ascii="Times New Roman" w:eastAsia="Times New Roman" w:hAnsi="Times New Roman" w:cs="Times New Roman"/>
          <w:b/>
          <w:bCs/>
          <w:color w:val="000000"/>
          <w:sz w:val="28"/>
          <w:szCs w:val="28"/>
        </w:rPr>
      </w:pPr>
    </w:p>
    <w:p w:rsidR="005534FB" w:rsidRPr="005534FB" w:rsidRDefault="005534FB" w:rsidP="005534FB">
      <w:pPr>
        <w:spacing w:after="14" w:line="232" w:lineRule="auto"/>
        <w:ind w:right="20"/>
        <w:jc w:val="both"/>
        <w:rPr>
          <w:rFonts w:ascii="Times New Roman" w:eastAsia="Calibri" w:hAnsi="Times New Roman" w:cs="Times New Roman"/>
          <w:color w:val="000000"/>
          <w:sz w:val="28"/>
          <w:szCs w:val="28"/>
        </w:rPr>
      </w:pPr>
      <w:r w:rsidRPr="005534FB">
        <w:rPr>
          <w:rFonts w:ascii="Times New Roman" w:eastAsia="Times New Roman" w:hAnsi="Times New Roman" w:cs="Times New Roman"/>
          <w:b/>
          <w:bCs/>
          <w:color w:val="000000"/>
          <w:sz w:val="28"/>
          <w:szCs w:val="28"/>
        </w:rPr>
        <w:lastRenderedPageBreak/>
        <w:t>Рабочая программа рассмотрена на заседании ЦМК общепрофессиональных дисциплин, протокол  ___ от __________</w:t>
      </w:r>
    </w:p>
    <w:p w:rsidR="005534FB" w:rsidRPr="005534FB" w:rsidRDefault="005534FB" w:rsidP="005534FB">
      <w:pPr>
        <w:spacing w:after="14" w:line="200" w:lineRule="exact"/>
        <w:ind w:right="3"/>
        <w:jc w:val="both"/>
        <w:rPr>
          <w:rFonts w:ascii="Times New Roman" w:eastAsia="Calibri" w:hAnsi="Times New Roman" w:cs="Times New Roman"/>
          <w:color w:val="000000"/>
          <w:sz w:val="28"/>
          <w:szCs w:val="28"/>
        </w:rPr>
      </w:pPr>
    </w:p>
    <w:p w:rsidR="005534FB" w:rsidRPr="005534FB" w:rsidRDefault="005534FB" w:rsidP="005534FB">
      <w:pPr>
        <w:spacing w:after="14" w:line="200" w:lineRule="exact"/>
        <w:ind w:right="3"/>
        <w:jc w:val="both"/>
        <w:rPr>
          <w:rFonts w:ascii="Times New Roman" w:eastAsia="Calibri" w:hAnsi="Times New Roman" w:cs="Times New Roman"/>
          <w:color w:val="000000"/>
          <w:sz w:val="28"/>
          <w:szCs w:val="28"/>
        </w:rPr>
      </w:pPr>
    </w:p>
    <w:p w:rsidR="005534FB" w:rsidRPr="005534FB" w:rsidRDefault="005534FB" w:rsidP="005534FB">
      <w:pPr>
        <w:spacing w:after="14" w:line="245" w:lineRule="exact"/>
        <w:ind w:right="3"/>
        <w:jc w:val="both"/>
        <w:rPr>
          <w:rFonts w:ascii="Times New Roman" w:eastAsia="Calibri" w:hAnsi="Times New Roman" w:cs="Times New Roman"/>
          <w:color w:val="000000"/>
          <w:sz w:val="28"/>
          <w:szCs w:val="28"/>
        </w:rPr>
      </w:pPr>
    </w:p>
    <w:p w:rsidR="005534FB" w:rsidRPr="005534FB" w:rsidRDefault="005534FB" w:rsidP="005534FB">
      <w:pPr>
        <w:spacing w:after="14" w:line="247" w:lineRule="auto"/>
        <w:ind w:right="3"/>
        <w:jc w:val="both"/>
        <w:rPr>
          <w:rFonts w:ascii="Times New Roman" w:eastAsia="Calibri" w:hAnsi="Times New Roman" w:cs="Times New Roman"/>
          <w:color w:val="000000"/>
          <w:sz w:val="28"/>
          <w:szCs w:val="28"/>
        </w:rPr>
      </w:pPr>
      <w:r w:rsidRPr="005534FB">
        <w:rPr>
          <w:rFonts w:ascii="Times New Roman" w:eastAsia="Times New Roman" w:hAnsi="Times New Roman" w:cs="Times New Roman"/>
          <w:b/>
          <w:bCs/>
          <w:color w:val="000000"/>
          <w:sz w:val="28"/>
          <w:szCs w:val="28"/>
        </w:rPr>
        <w:t>Председатель ЦМК ОПД: ___________________ Черкесова А.А.</w:t>
      </w:r>
    </w:p>
    <w:p w:rsidR="005534FB" w:rsidRPr="005534FB" w:rsidRDefault="005534FB" w:rsidP="005534FB">
      <w:pPr>
        <w:spacing w:after="14" w:line="321" w:lineRule="exact"/>
        <w:ind w:right="3"/>
        <w:jc w:val="both"/>
        <w:rPr>
          <w:rFonts w:ascii="Times New Roman" w:eastAsia="Calibri" w:hAnsi="Times New Roman" w:cs="Times New Roman"/>
          <w:color w:val="000000"/>
          <w:sz w:val="28"/>
          <w:szCs w:val="28"/>
        </w:rPr>
      </w:pPr>
    </w:p>
    <w:p w:rsidR="005534FB" w:rsidRPr="005534FB" w:rsidRDefault="005534FB" w:rsidP="005534FB">
      <w:pPr>
        <w:spacing w:after="14" w:line="247" w:lineRule="auto"/>
        <w:ind w:right="3"/>
        <w:jc w:val="both"/>
        <w:rPr>
          <w:rFonts w:ascii="Times New Roman" w:eastAsia="Calibri" w:hAnsi="Times New Roman" w:cs="Times New Roman"/>
          <w:color w:val="000000"/>
          <w:sz w:val="28"/>
          <w:szCs w:val="28"/>
        </w:rPr>
      </w:pPr>
      <w:r w:rsidRPr="005534FB">
        <w:rPr>
          <w:rFonts w:ascii="Times New Roman" w:eastAsia="Times New Roman" w:hAnsi="Times New Roman" w:cs="Times New Roman"/>
          <w:b/>
          <w:bCs/>
          <w:color w:val="000000"/>
          <w:sz w:val="28"/>
          <w:szCs w:val="28"/>
        </w:rPr>
        <w:t>Утверждена зам. директора по учебной работе: _______ Земцова Н.В.</w:t>
      </w:r>
    </w:p>
    <w:p w:rsidR="005534FB" w:rsidRPr="005534FB" w:rsidRDefault="005534FB" w:rsidP="005534FB">
      <w:pPr>
        <w:spacing w:after="0" w:line="247" w:lineRule="auto"/>
        <w:rPr>
          <w:rFonts w:ascii="Times New Roman" w:eastAsia="Calibri" w:hAnsi="Times New Roman" w:cs="Times New Roman"/>
          <w:color w:val="000000"/>
          <w:sz w:val="28"/>
          <w:szCs w:val="28"/>
        </w:rPr>
        <w:sectPr w:rsidR="005534FB" w:rsidRPr="005534FB">
          <w:pgSz w:w="11899" w:h="16841"/>
          <w:pgMar w:top="1440" w:right="1440" w:bottom="1440" w:left="1440" w:header="720" w:footer="720" w:gutter="0"/>
          <w:cols w:space="720"/>
        </w:sectPr>
      </w:pPr>
    </w:p>
    <w:p w:rsidR="005534FB" w:rsidRPr="005534FB" w:rsidRDefault="005534FB" w:rsidP="005534FB">
      <w:pPr>
        <w:spacing w:after="0" w:line="362" w:lineRule="exact"/>
        <w:rPr>
          <w:rFonts w:ascii="Times New Roman" w:eastAsia="Times New Roman" w:hAnsi="Times New Roman" w:cs="Times New Roman"/>
          <w:sz w:val="28"/>
          <w:szCs w:val="28"/>
          <w:lang w:eastAsia="ru-RU"/>
        </w:rPr>
      </w:pPr>
    </w:p>
    <w:p w:rsidR="005534FB" w:rsidRPr="005534FB" w:rsidRDefault="005534FB" w:rsidP="005534FB">
      <w:pPr>
        <w:spacing w:after="0" w:line="240" w:lineRule="auto"/>
        <w:rPr>
          <w:rFonts w:ascii="Times New Roman" w:eastAsia="Times New Roman" w:hAnsi="Times New Roman" w:cs="Times New Roman"/>
          <w:sz w:val="28"/>
          <w:szCs w:val="28"/>
          <w:lang w:eastAsia="ru-RU"/>
        </w:rPr>
      </w:pPr>
      <w:r w:rsidRPr="005534FB">
        <w:rPr>
          <w:rFonts w:ascii="Times New Roman" w:eastAsia="Times New Roman" w:hAnsi="Times New Roman" w:cs="Times New Roman"/>
          <w:b/>
          <w:bCs/>
          <w:sz w:val="28"/>
          <w:szCs w:val="28"/>
          <w:lang w:eastAsia="ru-RU"/>
        </w:rPr>
        <w:t>СОДЕРЖАНИЕ</w:t>
      </w:r>
    </w:p>
    <w:p w:rsidR="005534FB" w:rsidRPr="005534FB" w:rsidRDefault="005534FB" w:rsidP="005534FB">
      <w:pPr>
        <w:spacing w:after="0" w:line="200" w:lineRule="exact"/>
        <w:rPr>
          <w:rFonts w:ascii="Times New Roman" w:eastAsia="Times New Roman" w:hAnsi="Times New Roman" w:cs="Times New Roman"/>
          <w:sz w:val="28"/>
          <w:szCs w:val="28"/>
          <w:lang w:eastAsia="ru-RU"/>
        </w:rPr>
      </w:pPr>
    </w:p>
    <w:p w:rsidR="005534FB" w:rsidRPr="005534FB" w:rsidRDefault="005534FB" w:rsidP="005534FB">
      <w:pPr>
        <w:spacing w:after="0" w:line="347" w:lineRule="exact"/>
        <w:rPr>
          <w:rFonts w:ascii="Times New Roman" w:eastAsia="Times New Roman" w:hAnsi="Times New Roman" w:cs="Times New Roman"/>
          <w:sz w:val="28"/>
          <w:szCs w:val="28"/>
          <w:lang w:eastAsia="ru-RU"/>
        </w:rPr>
      </w:pPr>
    </w:p>
    <w:p w:rsidR="005534FB" w:rsidRPr="005534FB" w:rsidRDefault="005534FB" w:rsidP="005534FB">
      <w:pPr>
        <w:numPr>
          <w:ilvl w:val="0"/>
          <w:numId w:val="6"/>
        </w:numPr>
        <w:tabs>
          <w:tab w:val="left" w:pos="880"/>
        </w:tabs>
        <w:spacing w:after="0" w:line="240" w:lineRule="auto"/>
        <w:ind w:left="880" w:right="3" w:hanging="10"/>
        <w:jc w:val="both"/>
        <w:rPr>
          <w:rFonts w:ascii="Times New Roman" w:eastAsia="Times New Roman" w:hAnsi="Times New Roman" w:cs="Times New Roman"/>
          <w:b/>
          <w:bCs/>
          <w:sz w:val="28"/>
          <w:szCs w:val="28"/>
          <w:lang w:eastAsia="ru-RU"/>
        </w:rPr>
      </w:pPr>
      <w:r w:rsidRPr="005534FB">
        <w:rPr>
          <w:rFonts w:ascii="Times New Roman" w:eastAsia="Times New Roman" w:hAnsi="Times New Roman" w:cs="Times New Roman"/>
          <w:sz w:val="28"/>
          <w:szCs w:val="28"/>
          <w:lang w:eastAsia="ru-RU"/>
        </w:rPr>
        <w:t xml:space="preserve">ОБЩАЯ ХАРАКТЕРИСТИКА ПРОГРАММЫ  ДИСЦИПЛИНЫ </w:t>
      </w:r>
    </w:p>
    <w:p w:rsidR="005534FB" w:rsidRPr="005534FB" w:rsidRDefault="005534FB" w:rsidP="005534FB">
      <w:pPr>
        <w:spacing w:after="0" w:line="287" w:lineRule="exact"/>
        <w:rPr>
          <w:rFonts w:ascii="Times New Roman" w:eastAsia="Times New Roman" w:hAnsi="Times New Roman" w:cs="Times New Roman"/>
          <w:b/>
          <w:bCs/>
          <w:sz w:val="28"/>
          <w:szCs w:val="28"/>
          <w:lang w:eastAsia="ru-RU"/>
        </w:rPr>
      </w:pPr>
    </w:p>
    <w:p w:rsidR="005534FB" w:rsidRPr="005534FB" w:rsidRDefault="005534FB" w:rsidP="005534FB">
      <w:pPr>
        <w:numPr>
          <w:ilvl w:val="0"/>
          <w:numId w:val="6"/>
        </w:numPr>
        <w:tabs>
          <w:tab w:val="left" w:pos="880"/>
        </w:tabs>
        <w:spacing w:after="0" w:line="240" w:lineRule="auto"/>
        <w:ind w:left="880" w:right="3" w:hanging="10"/>
        <w:jc w:val="both"/>
        <w:rPr>
          <w:rFonts w:ascii="Times New Roman" w:eastAsia="Times New Roman" w:hAnsi="Times New Roman" w:cs="Times New Roman"/>
          <w:b/>
          <w:bCs/>
          <w:sz w:val="28"/>
          <w:szCs w:val="28"/>
          <w:lang w:eastAsia="ru-RU"/>
        </w:rPr>
      </w:pPr>
      <w:r w:rsidRPr="005534FB">
        <w:rPr>
          <w:rFonts w:ascii="Times New Roman" w:eastAsia="Times New Roman" w:hAnsi="Times New Roman" w:cs="Times New Roman"/>
          <w:sz w:val="28"/>
          <w:szCs w:val="28"/>
          <w:lang w:eastAsia="ru-RU"/>
        </w:rPr>
        <w:t>СТРУКТУРА И СОДЕРЖАНИЕ  ДИСЦИПЛИНЫ</w:t>
      </w:r>
    </w:p>
    <w:p w:rsidR="005534FB" w:rsidRPr="005534FB" w:rsidRDefault="005534FB" w:rsidP="005534FB">
      <w:pPr>
        <w:spacing w:after="0" w:line="288" w:lineRule="exact"/>
        <w:rPr>
          <w:rFonts w:ascii="Times New Roman" w:eastAsia="Times New Roman" w:hAnsi="Times New Roman" w:cs="Times New Roman"/>
          <w:b/>
          <w:bCs/>
          <w:sz w:val="28"/>
          <w:szCs w:val="28"/>
          <w:lang w:eastAsia="ru-RU"/>
        </w:rPr>
      </w:pPr>
    </w:p>
    <w:p w:rsidR="005534FB" w:rsidRPr="005534FB" w:rsidRDefault="005534FB" w:rsidP="005534FB">
      <w:pPr>
        <w:numPr>
          <w:ilvl w:val="0"/>
          <w:numId w:val="6"/>
        </w:numPr>
        <w:tabs>
          <w:tab w:val="left" w:pos="880"/>
        </w:tabs>
        <w:spacing w:after="0" w:line="232" w:lineRule="auto"/>
        <w:ind w:left="880" w:right="2519" w:hanging="10"/>
        <w:jc w:val="both"/>
        <w:rPr>
          <w:rFonts w:ascii="Times New Roman" w:eastAsia="Times New Roman" w:hAnsi="Times New Roman" w:cs="Times New Roman"/>
          <w:b/>
          <w:bCs/>
          <w:sz w:val="28"/>
          <w:szCs w:val="28"/>
          <w:lang w:eastAsia="ru-RU"/>
        </w:rPr>
      </w:pPr>
      <w:r w:rsidRPr="005534FB">
        <w:rPr>
          <w:rFonts w:ascii="Times New Roman" w:eastAsia="Times New Roman" w:hAnsi="Times New Roman" w:cs="Times New Roman"/>
          <w:sz w:val="28"/>
          <w:szCs w:val="28"/>
          <w:lang w:eastAsia="ru-RU"/>
        </w:rPr>
        <w:t>УСЛОВИЯ РЕАЛИЗАЦИИ ПРОГРАММЫ  ДИСЦИПЛИНЫ</w:t>
      </w:r>
    </w:p>
    <w:p w:rsidR="005534FB" w:rsidRPr="005534FB" w:rsidRDefault="005534FB" w:rsidP="005534FB">
      <w:pPr>
        <w:spacing w:after="0" w:line="289" w:lineRule="exact"/>
        <w:rPr>
          <w:rFonts w:ascii="Times New Roman" w:eastAsia="Times New Roman" w:hAnsi="Times New Roman" w:cs="Times New Roman"/>
          <w:b/>
          <w:bCs/>
          <w:sz w:val="28"/>
          <w:szCs w:val="28"/>
          <w:lang w:eastAsia="ru-RU"/>
        </w:rPr>
      </w:pPr>
    </w:p>
    <w:p w:rsidR="005534FB" w:rsidRPr="005534FB" w:rsidRDefault="005534FB" w:rsidP="005534FB">
      <w:pPr>
        <w:numPr>
          <w:ilvl w:val="0"/>
          <w:numId w:val="6"/>
        </w:numPr>
        <w:tabs>
          <w:tab w:val="left" w:pos="880"/>
        </w:tabs>
        <w:spacing w:after="0" w:line="232" w:lineRule="auto"/>
        <w:ind w:left="880" w:right="2479" w:hanging="10"/>
        <w:jc w:val="both"/>
        <w:rPr>
          <w:rFonts w:ascii="Times New Roman" w:eastAsia="Times New Roman" w:hAnsi="Times New Roman" w:cs="Times New Roman"/>
          <w:b/>
          <w:bCs/>
          <w:sz w:val="28"/>
          <w:szCs w:val="28"/>
          <w:lang w:eastAsia="ru-RU"/>
        </w:rPr>
      </w:pPr>
      <w:r w:rsidRPr="005534FB">
        <w:rPr>
          <w:rFonts w:ascii="Times New Roman" w:eastAsia="Times New Roman" w:hAnsi="Times New Roman" w:cs="Times New Roman"/>
          <w:sz w:val="28"/>
          <w:szCs w:val="28"/>
          <w:lang w:eastAsia="ru-RU"/>
        </w:rPr>
        <w:t>КОНТРОЛЬ И ОЦЕНКА РЕЗУЛЬТАТОВ ОСВОЕНИЯ ДИСЦИПЛИНЫ</w:t>
      </w:r>
    </w:p>
    <w:p w:rsidR="005534FB" w:rsidRPr="005534FB" w:rsidRDefault="005534FB" w:rsidP="005534FB">
      <w:pPr>
        <w:spacing w:after="0" w:line="240" w:lineRule="auto"/>
        <w:rPr>
          <w:rFonts w:ascii="Times New Roman" w:eastAsia="Times New Roman" w:hAnsi="Times New Roman" w:cs="Times New Roman"/>
          <w:sz w:val="28"/>
          <w:szCs w:val="28"/>
          <w:lang w:eastAsia="ru-RU"/>
        </w:rPr>
      </w:pPr>
    </w:p>
    <w:p w:rsidR="005534FB" w:rsidRPr="005534FB" w:rsidRDefault="005534FB" w:rsidP="005534FB">
      <w:pPr>
        <w:spacing w:after="0" w:line="240" w:lineRule="auto"/>
        <w:rPr>
          <w:rFonts w:ascii="Times New Roman" w:eastAsia="Times New Roman" w:hAnsi="Times New Roman" w:cs="Times New Roman"/>
          <w:color w:val="000000"/>
          <w:sz w:val="28"/>
          <w:szCs w:val="28"/>
          <w:lang w:eastAsia="ru-RU"/>
        </w:rPr>
      </w:pPr>
      <w:r w:rsidRPr="005534FB">
        <w:rPr>
          <w:rFonts w:ascii="Times New Roman" w:eastAsia="Times New Roman" w:hAnsi="Times New Roman" w:cs="Times New Roman"/>
          <w:b/>
          <w:sz w:val="28"/>
          <w:szCs w:val="28"/>
          <w:lang w:eastAsia="ru-RU"/>
        </w:rPr>
        <w:t xml:space="preserve">         5</w:t>
      </w:r>
      <w:r w:rsidRPr="005534FB">
        <w:rPr>
          <w:rFonts w:ascii="Times New Roman" w:eastAsia="Times New Roman" w:hAnsi="Times New Roman" w:cs="Times New Roman"/>
          <w:sz w:val="28"/>
          <w:szCs w:val="28"/>
          <w:lang w:eastAsia="ru-RU"/>
        </w:rPr>
        <w:t>.</w:t>
      </w:r>
      <w:r w:rsidRPr="005534FB">
        <w:rPr>
          <w:rFonts w:ascii="Times New Roman" w:eastAsia="Times New Roman" w:hAnsi="Times New Roman" w:cs="Times New Roman"/>
          <w:color w:val="000000"/>
          <w:sz w:val="28"/>
          <w:szCs w:val="28"/>
          <w:lang w:eastAsia="ru-RU"/>
        </w:rPr>
        <w:t xml:space="preserve">ОСОБЕННОСТИ ОРГАНИЗАЦИИ ОБУЧЕНИЯ ИНВАЛИДОВ И ЛИЦ С </w:t>
      </w:r>
    </w:p>
    <w:p w:rsidR="005534FB" w:rsidRPr="005534FB" w:rsidRDefault="005534FB" w:rsidP="005534FB">
      <w:pPr>
        <w:spacing w:after="0" w:line="240" w:lineRule="auto"/>
        <w:jc w:val="both"/>
        <w:rPr>
          <w:rFonts w:ascii="Times New Roman" w:eastAsia="Times New Roman" w:hAnsi="Times New Roman" w:cs="Times New Roman"/>
          <w:color w:val="000000"/>
          <w:sz w:val="28"/>
          <w:szCs w:val="28"/>
          <w:lang w:eastAsia="ru-RU"/>
        </w:rPr>
      </w:pPr>
      <w:r w:rsidRPr="005534FB">
        <w:rPr>
          <w:rFonts w:ascii="Times New Roman" w:eastAsia="Times New Roman" w:hAnsi="Times New Roman" w:cs="Times New Roman"/>
          <w:color w:val="000000"/>
          <w:sz w:val="28"/>
          <w:szCs w:val="28"/>
          <w:lang w:eastAsia="ru-RU"/>
        </w:rPr>
        <w:t xml:space="preserve">               ОГРАНИЧЕННЫМИ ВОЗМОЖНОСТЯМИ ЗДОРОВЬЯ</w:t>
      </w:r>
    </w:p>
    <w:p w:rsidR="005534FB" w:rsidRPr="005534FB" w:rsidRDefault="005534FB" w:rsidP="005534FB">
      <w:pPr>
        <w:spacing w:after="0" w:line="240" w:lineRule="auto"/>
        <w:rPr>
          <w:rFonts w:ascii="Times New Roman" w:eastAsia="Times New Roman" w:hAnsi="Times New Roman" w:cs="Times New Roman"/>
          <w:color w:val="000000"/>
          <w:sz w:val="28"/>
          <w:szCs w:val="28"/>
          <w:lang w:eastAsia="ru-RU"/>
        </w:rPr>
        <w:sectPr w:rsidR="005534FB" w:rsidRPr="005534FB">
          <w:pgSz w:w="11900" w:h="16841"/>
          <w:pgMar w:top="1440" w:right="1440" w:bottom="1440" w:left="1440" w:header="0" w:footer="0" w:gutter="0"/>
          <w:cols w:space="720"/>
        </w:sectPr>
      </w:pPr>
    </w:p>
    <w:p w:rsidR="005534FB" w:rsidRPr="005534FB" w:rsidRDefault="005534FB" w:rsidP="005534FB">
      <w:pPr>
        <w:tabs>
          <w:tab w:val="right" w:pos="9766"/>
        </w:tabs>
        <w:spacing w:after="190" w:line="256" w:lineRule="auto"/>
        <w:ind w:right="-15"/>
        <w:rPr>
          <w:rFonts w:ascii="Times New Roman" w:eastAsia="Calibri" w:hAnsi="Times New Roman" w:cs="Times New Roman"/>
          <w:color w:val="000000"/>
          <w:sz w:val="28"/>
          <w:szCs w:val="28"/>
        </w:rPr>
      </w:pPr>
      <w:r w:rsidRPr="005534FB">
        <w:rPr>
          <w:rFonts w:ascii="Times New Roman" w:eastAsia="Arial" w:hAnsi="Times New Roman" w:cs="Times New Roman"/>
          <w:color w:val="000000"/>
          <w:sz w:val="28"/>
          <w:szCs w:val="28"/>
        </w:rPr>
        <w:lastRenderedPageBreak/>
        <w:tab/>
      </w:r>
      <w:r w:rsidRPr="005534FB">
        <w:rPr>
          <w:rFonts w:ascii="Times New Roman" w:eastAsia="Calibri" w:hAnsi="Times New Roman" w:cs="Times New Roman"/>
          <w:color w:val="000000"/>
          <w:sz w:val="28"/>
          <w:szCs w:val="28"/>
        </w:rPr>
        <w:t>3</w:t>
      </w:r>
      <w:r w:rsidRPr="005534FB">
        <w:rPr>
          <w:rFonts w:ascii="Times New Roman" w:eastAsia="Times New Roman" w:hAnsi="Times New Roman" w:cs="Times New Roman"/>
          <w:color w:val="000000"/>
          <w:sz w:val="28"/>
          <w:szCs w:val="28"/>
        </w:rPr>
        <w:t xml:space="preserve"> </w:t>
      </w:r>
    </w:p>
    <w:p w:rsidR="005534FB" w:rsidRPr="005534FB" w:rsidRDefault="005534FB" w:rsidP="005534FB">
      <w:pPr>
        <w:tabs>
          <w:tab w:val="center" w:pos="979"/>
          <w:tab w:val="center" w:pos="1842"/>
          <w:tab w:val="center" w:pos="3625"/>
          <w:tab w:val="center" w:pos="5676"/>
          <w:tab w:val="center" w:pos="7301"/>
          <w:tab w:val="right" w:pos="9766"/>
        </w:tabs>
        <w:spacing w:after="5" w:line="249" w:lineRule="auto"/>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ab/>
        <w:t>1.</w:t>
      </w:r>
      <w:r w:rsidRPr="005534FB">
        <w:rPr>
          <w:rFonts w:ascii="Times New Roman" w:eastAsia="Arial" w:hAnsi="Times New Roman" w:cs="Times New Roman"/>
          <w:b/>
          <w:color w:val="000000"/>
          <w:sz w:val="28"/>
          <w:szCs w:val="28"/>
        </w:rPr>
        <w:t xml:space="preserve"> </w:t>
      </w:r>
      <w:r w:rsidRPr="005534FB">
        <w:rPr>
          <w:rFonts w:ascii="Times New Roman" w:eastAsia="Arial" w:hAnsi="Times New Roman" w:cs="Times New Roman"/>
          <w:b/>
          <w:color w:val="000000"/>
          <w:sz w:val="28"/>
          <w:szCs w:val="28"/>
        </w:rPr>
        <w:tab/>
      </w:r>
      <w:r w:rsidRPr="005534FB">
        <w:rPr>
          <w:rFonts w:ascii="Times New Roman" w:eastAsia="Calibri" w:hAnsi="Times New Roman" w:cs="Times New Roman"/>
          <w:color w:val="000000"/>
          <w:sz w:val="28"/>
          <w:szCs w:val="28"/>
        </w:rPr>
        <w:t xml:space="preserve">Общая </w:t>
      </w:r>
      <w:r w:rsidRPr="005534FB">
        <w:rPr>
          <w:rFonts w:ascii="Times New Roman" w:eastAsia="Calibri" w:hAnsi="Times New Roman" w:cs="Times New Roman"/>
          <w:color w:val="000000"/>
          <w:sz w:val="28"/>
          <w:szCs w:val="28"/>
        </w:rPr>
        <w:tab/>
        <w:t xml:space="preserve">характеристика  рабочей </w:t>
      </w:r>
      <w:r w:rsidRPr="005534FB">
        <w:rPr>
          <w:rFonts w:ascii="Times New Roman" w:eastAsia="Calibri" w:hAnsi="Times New Roman" w:cs="Times New Roman"/>
          <w:color w:val="000000"/>
          <w:sz w:val="28"/>
          <w:szCs w:val="28"/>
        </w:rPr>
        <w:tab/>
        <w:t>программы учебной</w:t>
      </w:r>
    </w:p>
    <w:p w:rsidR="005534FB" w:rsidRPr="005534FB" w:rsidRDefault="005534FB" w:rsidP="005534FB">
      <w:pPr>
        <w:spacing w:after="321" w:line="247" w:lineRule="auto"/>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                       общеобразовательной дисциплины </w:t>
      </w:r>
    </w:p>
    <w:p w:rsidR="005534FB" w:rsidRPr="005534FB" w:rsidRDefault="005534FB" w:rsidP="005534FB">
      <w:pPr>
        <w:spacing w:after="14" w:line="247" w:lineRule="auto"/>
        <w:ind w:right="19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1.1.</w:t>
      </w:r>
      <w:r w:rsidRPr="005534FB">
        <w:rPr>
          <w:rFonts w:ascii="Times New Roman" w:eastAsia="Arial" w:hAnsi="Times New Roman" w:cs="Times New Roman"/>
          <w:color w:val="000000"/>
          <w:sz w:val="28"/>
          <w:szCs w:val="28"/>
        </w:rPr>
        <w:t xml:space="preserve"> </w:t>
      </w:r>
      <w:r w:rsidRPr="005534FB">
        <w:rPr>
          <w:rFonts w:ascii="Times New Roman" w:eastAsia="Calibri" w:hAnsi="Times New Roman" w:cs="Times New Roman"/>
          <w:color w:val="000000"/>
          <w:sz w:val="28"/>
          <w:szCs w:val="28"/>
        </w:rPr>
        <w:t>Общеобразовательная учебная дисциплина «Физика» является обязательной частью общеобразовательного цикла образовательной программы в соответстви</w:t>
      </w:r>
      <w:r>
        <w:rPr>
          <w:rFonts w:ascii="Times New Roman" w:eastAsia="Calibri" w:hAnsi="Times New Roman" w:cs="Times New Roman"/>
          <w:color w:val="000000"/>
          <w:sz w:val="28"/>
          <w:szCs w:val="28"/>
        </w:rPr>
        <w:t>и с ФГОС СПО по специальности 31.02.01 «Лечебн</w:t>
      </w:r>
      <w:r w:rsidRPr="005534FB">
        <w:rPr>
          <w:rFonts w:ascii="Times New Roman" w:eastAsia="Calibri" w:hAnsi="Times New Roman" w:cs="Times New Roman"/>
          <w:color w:val="000000"/>
          <w:sz w:val="28"/>
          <w:szCs w:val="28"/>
        </w:rPr>
        <w:t xml:space="preserve">ое дело»  реализуемой на базе основного общего образования. </w:t>
      </w:r>
    </w:p>
    <w:p w:rsidR="005534FB" w:rsidRPr="005534FB" w:rsidRDefault="005534FB" w:rsidP="005534FB">
      <w:pPr>
        <w:spacing w:after="0" w:line="220" w:lineRule="auto"/>
        <w:ind w:right="192"/>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231F20"/>
          <w:sz w:val="28"/>
          <w:szCs w:val="28"/>
        </w:rPr>
        <w:t xml:space="preserve">Программа разработана на основании требований ФГОС среднего общего образования. </w:t>
      </w:r>
    </w:p>
    <w:p w:rsidR="005534FB" w:rsidRPr="005534FB" w:rsidRDefault="005534FB" w:rsidP="005534FB">
      <w:pPr>
        <w:spacing w:after="277" w:line="216" w:lineRule="auto"/>
        <w:ind w:right="115"/>
        <w:jc w:val="both"/>
        <w:rPr>
          <w:rFonts w:ascii="Times New Roman" w:eastAsia="Calibri" w:hAnsi="Times New Roman" w:cs="Times New Roman"/>
          <w:color w:val="000000"/>
          <w:sz w:val="28"/>
          <w:szCs w:val="28"/>
        </w:rPr>
      </w:pPr>
    </w:p>
    <w:p w:rsidR="005534FB" w:rsidRPr="005534FB" w:rsidRDefault="005534FB" w:rsidP="005534FB">
      <w:pPr>
        <w:spacing w:after="323" w:line="247" w:lineRule="auto"/>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1.2.</w:t>
      </w:r>
      <w:r w:rsidRPr="005534FB">
        <w:rPr>
          <w:rFonts w:ascii="Times New Roman" w:eastAsia="Arial" w:hAnsi="Times New Roman" w:cs="Times New Roman"/>
          <w:b/>
          <w:color w:val="000000"/>
          <w:sz w:val="28"/>
          <w:szCs w:val="28"/>
        </w:rPr>
        <w:t xml:space="preserve"> </w:t>
      </w:r>
      <w:r w:rsidRPr="005534FB">
        <w:rPr>
          <w:rFonts w:ascii="Times New Roman" w:eastAsia="Calibri" w:hAnsi="Times New Roman" w:cs="Times New Roman"/>
          <w:color w:val="000000"/>
          <w:sz w:val="28"/>
          <w:szCs w:val="28"/>
        </w:rPr>
        <w:t xml:space="preserve">Цели и планируемые результаты освоения дисциплины: </w:t>
      </w:r>
    </w:p>
    <w:p w:rsidR="005534FB" w:rsidRPr="005534FB" w:rsidRDefault="005534FB" w:rsidP="005534FB">
      <w:pPr>
        <w:spacing w:after="230" w:line="247" w:lineRule="auto"/>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1.2.1.</w:t>
      </w:r>
      <w:r w:rsidRPr="005534FB">
        <w:rPr>
          <w:rFonts w:ascii="Times New Roman" w:eastAsia="Arial" w:hAnsi="Times New Roman" w:cs="Times New Roman"/>
          <w:b/>
          <w:color w:val="000000"/>
          <w:sz w:val="28"/>
          <w:szCs w:val="28"/>
        </w:rPr>
        <w:t xml:space="preserve"> </w:t>
      </w:r>
      <w:r w:rsidRPr="005534FB">
        <w:rPr>
          <w:rFonts w:ascii="Times New Roman" w:eastAsia="Calibri" w:hAnsi="Times New Roman" w:cs="Times New Roman"/>
          <w:color w:val="000000"/>
          <w:sz w:val="28"/>
          <w:szCs w:val="28"/>
        </w:rPr>
        <w:t xml:space="preserve">Цели и задачи дисциплины: </w:t>
      </w:r>
    </w:p>
    <w:p w:rsidR="005534FB" w:rsidRPr="005534FB" w:rsidRDefault="005534FB" w:rsidP="005534FB">
      <w:pPr>
        <w:spacing w:after="14" w:line="247" w:lineRule="auto"/>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Содержание программы общеобразовательной учебной дисциплины Физика направлено на достижение следующих целей: </w:t>
      </w:r>
    </w:p>
    <w:p w:rsidR="005534FB" w:rsidRPr="005534FB" w:rsidRDefault="005534FB" w:rsidP="005534FB">
      <w:pPr>
        <w:numPr>
          <w:ilvl w:val="0"/>
          <w:numId w:val="8"/>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формирование у обучающихся уверенности в ценности образования, значимости физических знаний для современного квалифицированного специалиста при осуществлении его профессиональной деятельности; </w:t>
      </w:r>
    </w:p>
    <w:p w:rsidR="005534FB" w:rsidRPr="005534FB" w:rsidRDefault="005534FB" w:rsidP="005534FB">
      <w:pPr>
        <w:numPr>
          <w:ilvl w:val="0"/>
          <w:numId w:val="8"/>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формирование естественно-научной грамотности; </w:t>
      </w:r>
    </w:p>
    <w:p w:rsidR="005534FB" w:rsidRPr="005534FB" w:rsidRDefault="005534FB" w:rsidP="005534FB">
      <w:pPr>
        <w:numPr>
          <w:ilvl w:val="0"/>
          <w:numId w:val="8"/>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овладение </w:t>
      </w:r>
      <w:r w:rsidRPr="005534FB">
        <w:rPr>
          <w:rFonts w:ascii="Times New Roman" w:eastAsia="Calibri" w:hAnsi="Times New Roman" w:cs="Times New Roman"/>
          <w:color w:val="000000"/>
          <w:sz w:val="28"/>
          <w:szCs w:val="28"/>
        </w:rPr>
        <w:tab/>
        <w:t xml:space="preserve">специфической </w:t>
      </w:r>
      <w:r w:rsidRPr="005534FB">
        <w:rPr>
          <w:rFonts w:ascii="Times New Roman" w:eastAsia="Calibri" w:hAnsi="Times New Roman" w:cs="Times New Roman"/>
          <w:color w:val="000000"/>
          <w:sz w:val="28"/>
          <w:szCs w:val="28"/>
        </w:rPr>
        <w:tab/>
        <w:t xml:space="preserve">системой </w:t>
      </w:r>
      <w:r w:rsidRPr="005534FB">
        <w:rPr>
          <w:rFonts w:ascii="Times New Roman" w:eastAsia="Calibri" w:hAnsi="Times New Roman" w:cs="Times New Roman"/>
          <w:color w:val="000000"/>
          <w:sz w:val="28"/>
          <w:szCs w:val="28"/>
        </w:rPr>
        <w:tab/>
        <w:t xml:space="preserve">физических </w:t>
      </w:r>
      <w:r w:rsidRPr="005534FB">
        <w:rPr>
          <w:rFonts w:ascii="Times New Roman" w:eastAsia="Calibri" w:hAnsi="Times New Roman" w:cs="Times New Roman"/>
          <w:color w:val="000000"/>
          <w:sz w:val="28"/>
          <w:szCs w:val="28"/>
        </w:rPr>
        <w:tab/>
        <w:t xml:space="preserve">понятий, </w:t>
      </w:r>
    </w:p>
    <w:p w:rsidR="005534FB" w:rsidRPr="005534FB" w:rsidRDefault="005534FB" w:rsidP="005534FB">
      <w:pPr>
        <w:spacing w:after="14" w:line="247" w:lineRule="auto"/>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терминологией и символикой; </w:t>
      </w:r>
    </w:p>
    <w:p w:rsidR="005534FB" w:rsidRPr="005534FB" w:rsidRDefault="005534FB" w:rsidP="005534FB">
      <w:pPr>
        <w:numPr>
          <w:ilvl w:val="0"/>
          <w:numId w:val="8"/>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освоение основных физических теорий, законов, закономерностей; </w:t>
      </w:r>
    </w:p>
    <w:p w:rsidR="005534FB" w:rsidRPr="005534FB" w:rsidRDefault="005534FB" w:rsidP="005534FB">
      <w:pPr>
        <w:numPr>
          <w:ilvl w:val="0"/>
          <w:numId w:val="8"/>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овладение основными методами научного познания природы, используемыми в физике (наблюдение, описание, измерение, выдвижение гипотез, проведение эксперимента); </w:t>
      </w:r>
    </w:p>
    <w:p w:rsidR="005534FB" w:rsidRPr="005534FB" w:rsidRDefault="005534FB" w:rsidP="005534FB">
      <w:pPr>
        <w:numPr>
          <w:ilvl w:val="0"/>
          <w:numId w:val="8"/>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овладение умениями обрабатывать данные эксперимента, объяснять полученные результаты, устанавливать зависимости между физическими величинами в наблюдаемом явлении, делать выводы; </w:t>
      </w:r>
    </w:p>
    <w:p w:rsidR="005534FB" w:rsidRPr="005534FB" w:rsidRDefault="005534FB" w:rsidP="005534FB">
      <w:pPr>
        <w:numPr>
          <w:ilvl w:val="0"/>
          <w:numId w:val="8"/>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формирование умения решать физические задачи разных уровней сложности; </w:t>
      </w:r>
    </w:p>
    <w:p w:rsidR="005534FB" w:rsidRPr="005534FB" w:rsidRDefault="005534FB" w:rsidP="005534FB">
      <w:pPr>
        <w:numPr>
          <w:ilvl w:val="0"/>
          <w:numId w:val="8"/>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развитие познавательных интересов,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 умений </w:t>
      </w:r>
    </w:p>
    <w:p w:rsidR="005534FB" w:rsidRPr="005534FB" w:rsidRDefault="005534FB" w:rsidP="005534FB">
      <w:pPr>
        <w:spacing w:after="14" w:line="247" w:lineRule="auto"/>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формулировать и обосновывать собственную позицию по отношению к физической информации, получаемой из разных источников; </w:t>
      </w:r>
    </w:p>
    <w:p w:rsidR="005534FB" w:rsidRPr="005534FB" w:rsidRDefault="005534FB" w:rsidP="005534FB">
      <w:pPr>
        <w:numPr>
          <w:ilvl w:val="0"/>
          <w:numId w:val="8"/>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воспитание чувства гордости за российскую физическую науку. </w:t>
      </w:r>
    </w:p>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lastRenderedPageBreak/>
        <w:t xml:space="preserve">Освоение курса учебной дисциплины  «Физика» предполагает решение следующих задач: </w:t>
      </w:r>
    </w:p>
    <w:p w:rsidR="005534FB" w:rsidRPr="005534FB" w:rsidRDefault="005534FB" w:rsidP="005534FB">
      <w:pPr>
        <w:numPr>
          <w:ilvl w:val="0"/>
          <w:numId w:val="8"/>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приобретение знаний о фундаментальных физических законах, лежащих в основе современной физической картины мира, принципов действия технических устройств и производственных процессов, о наиболее важных открытиях в области физики, оказавших определяющее влияние на развитие техники и технологии; </w:t>
      </w:r>
    </w:p>
    <w:p w:rsidR="005534FB" w:rsidRPr="005534FB" w:rsidRDefault="005534FB" w:rsidP="005534FB">
      <w:pPr>
        <w:numPr>
          <w:ilvl w:val="0"/>
          <w:numId w:val="8"/>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понимание физической сущности явлений, проявляющихся </w:t>
      </w:r>
      <w:r w:rsidRPr="005534FB">
        <w:rPr>
          <w:rFonts w:ascii="Times New Roman" w:eastAsia="Tahoma" w:hAnsi="Times New Roman" w:cs="Times New Roman"/>
          <w:color w:val="000000"/>
          <w:sz w:val="28"/>
          <w:szCs w:val="28"/>
        </w:rPr>
        <w:t xml:space="preserve">в рамках </w:t>
      </w:r>
      <w:r w:rsidRPr="005534FB">
        <w:rPr>
          <w:rFonts w:ascii="Times New Roman" w:eastAsia="Calibri" w:hAnsi="Times New Roman" w:cs="Times New Roman"/>
          <w:color w:val="000000"/>
          <w:sz w:val="28"/>
          <w:szCs w:val="28"/>
        </w:rPr>
        <w:t xml:space="preserve">производственной деятельности; </w:t>
      </w:r>
    </w:p>
    <w:p w:rsidR="005534FB" w:rsidRPr="005534FB" w:rsidRDefault="005534FB" w:rsidP="005534FB">
      <w:pPr>
        <w:numPr>
          <w:ilvl w:val="0"/>
          <w:numId w:val="8"/>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освоение способов использования физических знаний для </w:t>
      </w:r>
      <w:r w:rsidRPr="005534FB">
        <w:rPr>
          <w:rFonts w:ascii="Times New Roman" w:eastAsia="Tahoma" w:hAnsi="Times New Roman" w:cs="Times New Roman"/>
          <w:color w:val="000000"/>
          <w:sz w:val="28"/>
          <w:szCs w:val="28"/>
        </w:rPr>
        <w:t xml:space="preserve">решения </w:t>
      </w:r>
      <w:r w:rsidRPr="005534FB">
        <w:rPr>
          <w:rFonts w:ascii="Times New Roman" w:eastAsia="Calibri" w:hAnsi="Times New Roman" w:cs="Times New Roman"/>
          <w:color w:val="000000"/>
          <w:sz w:val="28"/>
          <w:szCs w:val="28"/>
        </w:rPr>
        <w:t xml:space="preserve">практических и профессиональных задач, объяснения явлений </w:t>
      </w:r>
      <w:r w:rsidRPr="005534FB">
        <w:rPr>
          <w:rFonts w:ascii="Times New Roman" w:eastAsia="Tahoma" w:hAnsi="Times New Roman" w:cs="Times New Roman"/>
          <w:color w:val="000000"/>
          <w:sz w:val="28"/>
          <w:szCs w:val="28"/>
        </w:rPr>
        <w:t xml:space="preserve">природы, </w:t>
      </w:r>
      <w:r w:rsidRPr="005534FB">
        <w:rPr>
          <w:rFonts w:ascii="Times New Roman" w:eastAsia="Calibri" w:hAnsi="Times New Roman" w:cs="Times New Roman"/>
          <w:color w:val="000000"/>
          <w:sz w:val="28"/>
          <w:szCs w:val="28"/>
        </w:rPr>
        <w:t xml:space="preserve">производственных и технологических процессов, принципов </w:t>
      </w:r>
      <w:r w:rsidRPr="005534FB">
        <w:rPr>
          <w:rFonts w:ascii="Times New Roman" w:eastAsia="Tahoma" w:hAnsi="Times New Roman" w:cs="Times New Roman"/>
          <w:color w:val="000000"/>
          <w:sz w:val="28"/>
          <w:szCs w:val="28"/>
        </w:rPr>
        <w:t xml:space="preserve">действия </w:t>
      </w:r>
      <w:r w:rsidRPr="005534FB">
        <w:rPr>
          <w:rFonts w:ascii="Times New Roman" w:eastAsia="Calibri" w:hAnsi="Times New Roman" w:cs="Times New Roman"/>
          <w:color w:val="000000"/>
          <w:sz w:val="28"/>
          <w:szCs w:val="28"/>
        </w:rPr>
        <w:t xml:space="preserve">технических приборов и устройств, обеспечения безопасности </w:t>
      </w:r>
    </w:p>
    <w:p w:rsidR="005534FB" w:rsidRPr="005534FB" w:rsidRDefault="005534FB" w:rsidP="005534FB">
      <w:pPr>
        <w:spacing w:after="14" w:line="247" w:lineRule="auto"/>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производства и охраны природы; </w:t>
      </w:r>
    </w:p>
    <w:p w:rsidR="005534FB" w:rsidRPr="005534FB" w:rsidRDefault="005534FB" w:rsidP="005534FB">
      <w:pPr>
        <w:numPr>
          <w:ilvl w:val="0"/>
          <w:numId w:val="8"/>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формирование умений решать учебно-практические задачи физического содержания с учётом профессиональной направленности; </w:t>
      </w:r>
    </w:p>
    <w:p w:rsidR="005534FB" w:rsidRPr="005534FB" w:rsidRDefault="005534FB" w:rsidP="005534FB">
      <w:pPr>
        <w:numPr>
          <w:ilvl w:val="0"/>
          <w:numId w:val="8"/>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приобретение опыта познания и самопознания; умений ставить задачи и решать проблемы с учётом профессиональной направленности; </w:t>
      </w:r>
    </w:p>
    <w:p w:rsidR="005534FB" w:rsidRPr="005534FB" w:rsidRDefault="005534FB" w:rsidP="005534FB">
      <w:pPr>
        <w:numPr>
          <w:ilvl w:val="0"/>
          <w:numId w:val="8"/>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формирование умений искать, анализировать и обрабатывать физическую информацию с учётом профессиональной направленности; </w:t>
      </w:r>
    </w:p>
    <w:p w:rsidR="005534FB" w:rsidRPr="005534FB" w:rsidRDefault="005534FB" w:rsidP="005534FB">
      <w:pPr>
        <w:numPr>
          <w:ilvl w:val="0"/>
          <w:numId w:val="8"/>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подготовка обучающихся к успешному освоению дисциплин и модулей профессионального цикла: формирование у них умений и опыта деятельности, характерных для профессий / должностей служащих или специальностей, получаемых в профессиональных образовательных организациях; </w:t>
      </w:r>
    </w:p>
    <w:p w:rsidR="005534FB" w:rsidRPr="005534FB" w:rsidRDefault="005534FB" w:rsidP="005534FB">
      <w:pPr>
        <w:numPr>
          <w:ilvl w:val="0"/>
          <w:numId w:val="8"/>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подготовка к формированию общих компетенций будущего специалиста: самообразования, коммуникации, проявления гражданско- патриотической позиции, сотрудничества, принятия решений в стандартной и нестандартной ситуациях, проектирования, проведения физических измерений, эффективного и безопасного использования различных технических устройств, соблюдения правил охраны труда при работе с физическими приборами и оборудованием. </w:t>
      </w:r>
    </w:p>
    <w:p w:rsidR="005534FB" w:rsidRPr="005534FB" w:rsidRDefault="005534FB" w:rsidP="005534FB">
      <w:pPr>
        <w:spacing w:after="314" w:line="247" w:lineRule="auto"/>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решаемыхзадач, учёта особенностей сферы деятельности будущих специалистов. </w:t>
      </w:r>
    </w:p>
    <w:p w:rsidR="005534FB" w:rsidRPr="005534FB" w:rsidRDefault="005534FB" w:rsidP="005534FB">
      <w:pPr>
        <w:spacing w:after="14" w:line="247" w:lineRule="auto"/>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В результате освоения учебной дисциплины обучающийся должен знать: </w:t>
      </w:r>
    </w:p>
    <w:p w:rsidR="005534FB" w:rsidRPr="005534FB" w:rsidRDefault="005534FB" w:rsidP="005534FB">
      <w:pPr>
        <w:numPr>
          <w:ilvl w:val="0"/>
          <w:numId w:val="8"/>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w:t>
      </w:r>
    </w:p>
    <w:p w:rsidR="005534FB" w:rsidRPr="005534FB" w:rsidRDefault="005534FB" w:rsidP="005534FB">
      <w:pPr>
        <w:numPr>
          <w:ilvl w:val="0"/>
          <w:numId w:val="8"/>
        </w:numPr>
        <w:spacing w:after="5" w:line="249"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смысл физических величин: скорость, ускорение, масса, сила, импульс, работа, механическая энергия, внутренняя энергия, абсолютная </w:t>
      </w:r>
      <w:r w:rsidRPr="005534FB">
        <w:rPr>
          <w:rFonts w:ascii="Times New Roman" w:eastAsia="Calibri" w:hAnsi="Times New Roman" w:cs="Times New Roman"/>
          <w:color w:val="000000"/>
          <w:sz w:val="28"/>
          <w:szCs w:val="28"/>
        </w:rPr>
        <w:lastRenderedPageBreak/>
        <w:t xml:space="preserve">температура, средняя кинетическая энергия частиц вещества, количество теплоты,  элементарный электрический заряд; </w:t>
      </w:r>
    </w:p>
    <w:p w:rsidR="005534FB" w:rsidRPr="005534FB" w:rsidRDefault="005534FB" w:rsidP="005534FB">
      <w:pPr>
        <w:numPr>
          <w:ilvl w:val="0"/>
          <w:numId w:val="8"/>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5534FB" w:rsidRPr="005534FB" w:rsidRDefault="005534FB" w:rsidP="005534FB">
      <w:pPr>
        <w:numPr>
          <w:ilvl w:val="0"/>
          <w:numId w:val="8"/>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вклад российских и зарубежных ученых, оказавших наибольшее влияние на развитие физики; </w:t>
      </w:r>
    </w:p>
    <w:p w:rsidR="005534FB" w:rsidRPr="005534FB" w:rsidRDefault="005534FB" w:rsidP="005534FB">
      <w:pPr>
        <w:spacing w:after="14" w:line="247" w:lineRule="auto"/>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В результате освоения  учебнойдисциплины обучающийся должен уметь: </w:t>
      </w:r>
    </w:p>
    <w:p w:rsidR="005534FB" w:rsidRPr="005534FB" w:rsidRDefault="005534FB" w:rsidP="005534FB">
      <w:pPr>
        <w:numPr>
          <w:ilvl w:val="0"/>
          <w:numId w:val="8"/>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проводить наблюдения, планировать и выполнять эксперименты, </w:t>
      </w:r>
    </w:p>
    <w:p w:rsidR="005534FB" w:rsidRPr="005534FB" w:rsidRDefault="005534FB" w:rsidP="005534FB">
      <w:pPr>
        <w:numPr>
          <w:ilvl w:val="0"/>
          <w:numId w:val="8"/>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выдвигать гипотезы и строить модели, </w:t>
      </w:r>
    </w:p>
    <w:p w:rsidR="005534FB" w:rsidRPr="005534FB" w:rsidRDefault="005534FB" w:rsidP="005534FB">
      <w:pPr>
        <w:numPr>
          <w:ilvl w:val="0"/>
          <w:numId w:val="8"/>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применять </w:t>
      </w:r>
      <w:r w:rsidRPr="005534FB">
        <w:rPr>
          <w:rFonts w:ascii="Times New Roman" w:eastAsia="Calibri" w:hAnsi="Times New Roman" w:cs="Times New Roman"/>
          <w:color w:val="000000"/>
          <w:sz w:val="28"/>
          <w:szCs w:val="28"/>
        </w:rPr>
        <w:tab/>
        <w:t xml:space="preserve">полученные </w:t>
      </w:r>
      <w:r w:rsidRPr="005534FB">
        <w:rPr>
          <w:rFonts w:ascii="Times New Roman" w:eastAsia="Calibri" w:hAnsi="Times New Roman" w:cs="Times New Roman"/>
          <w:color w:val="000000"/>
          <w:sz w:val="28"/>
          <w:szCs w:val="28"/>
        </w:rPr>
        <w:tab/>
        <w:t xml:space="preserve">знания </w:t>
      </w:r>
      <w:r w:rsidRPr="005534FB">
        <w:rPr>
          <w:rFonts w:ascii="Times New Roman" w:eastAsia="Calibri" w:hAnsi="Times New Roman" w:cs="Times New Roman"/>
          <w:color w:val="000000"/>
          <w:sz w:val="28"/>
          <w:szCs w:val="28"/>
        </w:rPr>
        <w:tab/>
        <w:t xml:space="preserve">по </w:t>
      </w:r>
      <w:r w:rsidRPr="005534FB">
        <w:rPr>
          <w:rFonts w:ascii="Times New Roman" w:eastAsia="Calibri" w:hAnsi="Times New Roman" w:cs="Times New Roman"/>
          <w:color w:val="000000"/>
          <w:sz w:val="28"/>
          <w:szCs w:val="28"/>
        </w:rPr>
        <w:tab/>
        <w:t xml:space="preserve">физике </w:t>
      </w:r>
      <w:r w:rsidRPr="005534FB">
        <w:rPr>
          <w:rFonts w:ascii="Times New Roman" w:eastAsia="Calibri" w:hAnsi="Times New Roman" w:cs="Times New Roman"/>
          <w:color w:val="000000"/>
          <w:sz w:val="28"/>
          <w:szCs w:val="28"/>
        </w:rPr>
        <w:tab/>
        <w:t xml:space="preserve">для </w:t>
      </w:r>
      <w:r w:rsidRPr="005534FB">
        <w:rPr>
          <w:rFonts w:ascii="Times New Roman" w:eastAsia="Calibri" w:hAnsi="Times New Roman" w:cs="Times New Roman"/>
          <w:color w:val="000000"/>
          <w:sz w:val="28"/>
          <w:szCs w:val="28"/>
        </w:rPr>
        <w:tab/>
        <w:t xml:space="preserve">объяснения </w:t>
      </w:r>
    </w:p>
    <w:p w:rsidR="005534FB" w:rsidRPr="005534FB" w:rsidRDefault="005534FB" w:rsidP="005534FB">
      <w:pPr>
        <w:spacing w:after="14" w:line="247" w:lineRule="auto"/>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разнообразных физических явлений и свойств веществ; </w:t>
      </w:r>
    </w:p>
    <w:p w:rsidR="005534FB" w:rsidRPr="005534FB" w:rsidRDefault="005534FB" w:rsidP="005534FB">
      <w:pPr>
        <w:numPr>
          <w:ilvl w:val="0"/>
          <w:numId w:val="8"/>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практически использовать физические знания; </w:t>
      </w:r>
    </w:p>
    <w:p w:rsidR="005534FB" w:rsidRPr="005534FB" w:rsidRDefault="005534FB" w:rsidP="005534FB">
      <w:pPr>
        <w:numPr>
          <w:ilvl w:val="0"/>
          <w:numId w:val="8"/>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оценивать достоверность естественно-научной информации; </w:t>
      </w:r>
    </w:p>
    <w:p w:rsidR="005534FB" w:rsidRPr="005534FB" w:rsidRDefault="005534FB" w:rsidP="005534FB">
      <w:pPr>
        <w:numPr>
          <w:ilvl w:val="0"/>
          <w:numId w:val="8"/>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использовать приобретенные знания и умения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w:t>
      </w:r>
    </w:p>
    <w:p w:rsidR="005534FB" w:rsidRPr="005534FB" w:rsidRDefault="005534FB" w:rsidP="005534FB">
      <w:pPr>
        <w:numPr>
          <w:ilvl w:val="0"/>
          <w:numId w:val="8"/>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описывать и объяснять физические явления и свойства тел: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5534FB" w:rsidRPr="005534FB" w:rsidRDefault="005534FB" w:rsidP="005534FB">
      <w:pPr>
        <w:numPr>
          <w:ilvl w:val="0"/>
          <w:numId w:val="8"/>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отличать гипотезы от научных теорий; </w:t>
      </w:r>
    </w:p>
    <w:p w:rsidR="005534FB" w:rsidRPr="005534FB" w:rsidRDefault="005534FB" w:rsidP="005534FB">
      <w:pPr>
        <w:numPr>
          <w:ilvl w:val="0"/>
          <w:numId w:val="8"/>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делать выводы на основе экспериментальных данных; </w:t>
      </w:r>
    </w:p>
    <w:p w:rsidR="005534FB" w:rsidRPr="005534FB" w:rsidRDefault="005534FB" w:rsidP="005534FB">
      <w:pPr>
        <w:numPr>
          <w:ilvl w:val="0"/>
          <w:numId w:val="8"/>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 </w:t>
      </w:r>
    </w:p>
    <w:p w:rsidR="005534FB" w:rsidRPr="005534FB" w:rsidRDefault="005534FB" w:rsidP="005534FB">
      <w:pPr>
        <w:numPr>
          <w:ilvl w:val="0"/>
          <w:numId w:val="8"/>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5534FB" w:rsidRPr="005534FB" w:rsidRDefault="005534FB" w:rsidP="005534FB">
      <w:pPr>
        <w:numPr>
          <w:ilvl w:val="0"/>
          <w:numId w:val="8"/>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5534FB" w:rsidRPr="005534FB" w:rsidRDefault="005534FB" w:rsidP="005534FB">
      <w:pPr>
        <w:numPr>
          <w:ilvl w:val="0"/>
          <w:numId w:val="8"/>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применять полученные знания для решения физических задач; </w:t>
      </w:r>
    </w:p>
    <w:p w:rsidR="005534FB" w:rsidRPr="005534FB" w:rsidRDefault="005534FB" w:rsidP="005534FB">
      <w:pPr>
        <w:numPr>
          <w:ilvl w:val="0"/>
          <w:numId w:val="8"/>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определять характер физического процесса по графику, таблице, формуле*; измерять ряд физических величин, представляя результаты измерений с </w:t>
      </w:r>
    </w:p>
    <w:p w:rsidR="005534FB" w:rsidRPr="005534FB" w:rsidRDefault="005534FB" w:rsidP="005534FB">
      <w:pPr>
        <w:spacing w:after="14" w:line="247" w:lineRule="auto"/>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учетом их погрешностей. </w:t>
      </w:r>
    </w:p>
    <w:p w:rsidR="005534FB" w:rsidRPr="005534FB" w:rsidRDefault="005534FB" w:rsidP="005534FB">
      <w:pPr>
        <w:spacing w:after="14" w:line="247" w:lineRule="auto"/>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lastRenderedPageBreak/>
        <w:t>1.2.2.</w:t>
      </w:r>
      <w:r w:rsidRPr="005534FB">
        <w:rPr>
          <w:rFonts w:ascii="Times New Roman" w:eastAsia="Arial" w:hAnsi="Times New Roman" w:cs="Times New Roman"/>
          <w:b/>
          <w:color w:val="000000"/>
          <w:sz w:val="28"/>
          <w:szCs w:val="28"/>
        </w:rPr>
        <w:t xml:space="preserve"> </w:t>
      </w:r>
      <w:r w:rsidRPr="005534FB">
        <w:rPr>
          <w:rFonts w:ascii="Times New Roman" w:eastAsia="Calibri" w:hAnsi="Times New Roman" w:cs="Times New Roman"/>
          <w:color w:val="000000"/>
          <w:sz w:val="28"/>
          <w:szCs w:val="28"/>
        </w:rPr>
        <w:t xml:space="preserve">Планируемые результаты освоения учебной дисциплины в соответствии с ФГОС СПО и на основе ФГОС С00 </w:t>
      </w:r>
    </w:p>
    <w:p w:rsidR="005534FB" w:rsidRPr="005534FB" w:rsidRDefault="005534FB" w:rsidP="005534FB">
      <w:pPr>
        <w:spacing w:after="5" w:line="249" w:lineRule="auto"/>
        <w:ind w:right="-6"/>
        <w:jc w:val="right"/>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Особое значение дисциплина имеет при формировании и развитии ОК и ПК </w:t>
      </w:r>
    </w:p>
    <w:p w:rsidR="005534FB" w:rsidRPr="005534FB" w:rsidRDefault="005534FB" w:rsidP="005534FB">
      <w:pPr>
        <w:spacing w:after="0" w:line="247" w:lineRule="auto"/>
        <w:rPr>
          <w:rFonts w:ascii="Times New Roman" w:eastAsia="Calibri" w:hAnsi="Times New Roman" w:cs="Times New Roman"/>
          <w:color w:val="000000"/>
          <w:sz w:val="28"/>
          <w:szCs w:val="28"/>
        </w:rPr>
        <w:sectPr w:rsidR="005534FB" w:rsidRPr="005534FB">
          <w:pgSz w:w="11899" w:h="16841"/>
          <w:pgMar w:top="1123" w:right="806" w:bottom="1185" w:left="1578" w:header="720" w:footer="331" w:gutter="0"/>
          <w:cols w:space="720"/>
        </w:sectPr>
      </w:pPr>
    </w:p>
    <w:p w:rsidR="005534FB" w:rsidRPr="005534FB" w:rsidRDefault="005534FB" w:rsidP="005534FB">
      <w:pPr>
        <w:spacing w:after="0" w:line="256" w:lineRule="auto"/>
        <w:ind w:right="25"/>
        <w:jc w:val="right"/>
        <w:rPr>
          <w:rFonts w:ascii="Times New Roman" w:eastAsia="Calibri" w:hAnsi="Times New Roman" w:cs="Times New Roman"/>
          <w:color w:val="000000"/>
          <w:sz w:val="28"/>
          <w:szCs w:val="28"/>
        </w:rPr>
      </w:pPr>
    </w:p>
    <w:tbl>
      <w:tblPr>
        <w:tblW w:w="15059" w:type="dxa"/>
        <w:tblInd w:w="-138" w:type="dxa"/>
        <w:tblCellMar>
          <w:top w:w="27" w:type="dxa"/>
          <w:left w:w="0" w:type="dxa"/>
          <w:right w:w="0" w:type="dxa"/>
        </w:tblCellMar>
        <w:tblLook w:val="04A0" w:firstRow="1" w:lastRow="0" w:firstColumn="1" w:lastColumn="0" w:noHBand="0" w:noVBand="1"/>
      </w:tblPr>
      <w:tblGrid>
        <w:gridCol w:w="3679"/>
        <w:gridCol w:w="5840"/>
        <w:gridCol w:w="5540"/>
      </w:tblGrid>
      <w:tr w:rsidR="005534FB" w:rsidRPr="005534FB" w:rsidTr="005534FB">
        <w:trPr>
          <w:trHeight w:val="281"/>
        </w:trPr>
        <w:tc>
          <w:tcPr>
            <w:tcW w:w="3679" w:type="dxa"/>
            <w:vMerge w:val="restart"/>
            <w:tcBorders>
              <w:top w:val="single" w:sz="4" w:space="0" w:color="000000"/>
              <w:left w:val="single" w:sz="4" w:space="0" w:color="000000"/>
              <w:bottom w:val="single" w:sz="4" w:space="0" w:color="000000"/>
              <w:right w:val="single" w:sz="4" w:space="0" w:color="000000"/>
            </w:tcBorders>
          </w:tcPr>
          <w:p w:rsidR="005534FB" w:rsidRPr="005534FB" w:rsidRDefault="005534FB" w:rsidP="005534FB">
            <w:pPr>
              <w:spacing w:after="0" w:line="256" w:lineRule="auto"/>
              <w:jc w:val="both"/>
              <w:rPr>
                <w:rFonts w:ascii="Times New Roman" w:eastAsia="Calibri" w:hAnsi="Times New Roman" w:cs="Times New Roman"/>
                <w:color w:val="000000"/>
                <w:sz w:val="28"/>
                <w:szCs w:val="28"/>
              </w:rPr>
            </w:pPr>
          </w:p>
        </w:tc>
        <w:tc>
          <w:tcPr>
            <w:tcW w:w="11380" w:type="dxa"/>
            <w:gridSpan w:val="2"/>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Планируемые результаты освоения дисциплины </w:t>
            </w:r>
          </w:p>
        </w:tc>
      </w:tr>
      <w:tr w:rsidR="005534FB" w:rsidRPr="005534FB" w:rsidTr="005534FB">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rPr>
            </w:pPr>
          </w:p>
        </w:tc>
        <w:tc>
          <w:tcPr>
            <w:tcW w:w="584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0бщие</w:t>
            </w:r>
            <w:r w:rsidRPr="005534FB">
              <w:rPr>
                <w:rFonts w:ascii="Times New Roman" w:eastAsia="Calibri" w:hAnsi="Times New Roman" w:cs="Times New Roman"/>
                <w:color w:val="000000"/>
                <w:sz w:val="28"/>
                <w:szCs w:val="28"/>
                <w:vertAlign w:val="superscript"/>
                <w:lang w:val="en-US"/>
              </w:rPr>
              <w:footnoteReference w:id="1"/>
            </w:r>
            <w:r w:rsidRPr="005534FB">
              <w:rPr>
                <w:rFonts w:ascii="Times New Roman" w:eastAsia="Calibri" w:hAnsi="Times New Roman" w:cs="Times New Roman"/>
                <w:color w:val="000000"/>
                <w:sz w:val="28"/>
                <w:szCs w:val="28"/>
                <w:lang w:val="en-US"/>
              </w:rPr>
              <w:t xml:space="preserve"> </w:t>
            </w:r>
          </w:p>
        </w:tc>
        <w:tc>
          <w:tcPr>
            <w:tcW w:w="554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Дисциплинарные</w:t>
            </w:r>
            <w:r w:rsidRPr="005534FB">
              <w:rPr>
                <w:rFonts w:ascii="Times New Roman" w:eastAsia="Calibri" w:hAnsi="Times New Roman" w:cs="Times New Roman"/>
                <w:color w:val="000000"/>
                <w:sz w:val="28"/>
                <w:szCs w:val="28"/>
                <w:vertAlign w:val="superscript"/>
                <w:lang w:val="en-US"/>
              </w:rPr>
              <w:t>2</w:t>
            </w:r>
            <w:r w:rsidRPr="005534FB">
              <w:rPr>
                <w:rFonts w:ascii="Times New Roman" w:eastAsia="Calibri" w:hAnsi="Times New Roman" w:cs="Times New Roman"/>
                <w:color w:val="000000"/>
                <w:sz w:val="28"/>
                <w:szCs w:val="28"/>
                <w:lang w:val="en-US"/>
              </w:rPr>
              <w:t xml:space="preserve"> </w:t>
            </w:r>
          </w:p>
        </w:tc>
      </w:tr>
      <w:tr w:rsidR="005534FB" w:rsidRPr="005534FB" w:rsidTr="005534FB">
        <w:trPr>
          <w:trHeight w:val="8154"/>
        </w:trPr>
        <w:tc>
          <w:tcPr>
            <w:tcW w:w="3679" w:type="dxa"/>
            <w:tcBorders>
              <w:top w:val="single" w:sz="4" w:space="0" w:color="000000"/>
              <w:left w:val="single" w:sz="4" w:space="0" w:color="000000"/>
              <w:bottom w:val="single" w:sz="4" w:space="0" w:color="000000"/>
              <w:right w:val="single" w:sz="4" w:space="0" w:color="000000"/>
            </w:tcBorders>
          </w:tcPr>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Код и наименование формируемых компетенций </w:t>
            </w:r>
          </w:p>
          <w:p w:rsidR="005534FB" w:rsidRPr="005534FB" w:rsidRDefault="005534FB" w:rsidP="005534FB">
            <w:pPr>
              <w:spacing w:after="0" w:line="256" w:lineRule="auto"/>
              <w:rPr>
                <w:rFonts w:ascii="Times New Roman" w:eastAsia="Calibri" w:hAnsi="Times New Roman" w:cs="Times New Roman"/>
                <w:color w:val="000000"/>
                <w:sz w:val="28"/>
                <w:szCs w:val="28"/>
              </w:rPr>
            </w:pPr>
          </w:p>
          <w:p w:rsidR="005534FB" w:rsidRPr="005534FB" w:rsidRDefault="005534FB" w:rsidP="005534FB">
            <w:pPr>
              <w:spacing w:after="0" w:line="256" w:lineRule="auto"/>
              <w:rPr>
                <w:rFonts w:ascii="Times New Roman" w:eastAsia="Calibri" w:hAnsi="Times New Roman" w:cs="Times New Roman"/>
                <w:color w:val="000000"/>
                <w:sz w:val="28"/>
                <w:szCs w:val="28"/>
              </w:rPr>
            </w:pP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ОК 01. Выбирать способы решения задач профессиональной деятельности применительно к различным контекстам </w:t>
            </w:r>
          </w:p>
        </w:tc>
        <w:tc>
          <w:tcPr>
            <w:tcW w:w="584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rPr>
              <w:t xml:space="preserve"> </w:t>
            </w:r>
            <w:r w:rsidRPr="005534FB">
              <w:rPr>
                <w:rFonts w:ascii="Times New Roman" w:eastAsia="Calibri" w:hAnsi="Times New Roman" w:cs="Times New Roman"/>
                <w:color w:val="000000"/>
                <w:sz w:val="28"/>
                <w:szCs w:val="28"/>
                <w:lang w:val="en-US"/>
              </w:rPr>
              <w:t xml:space="preserve">В части трудового воспитания: </w:t>
            </w:r>
          </w:p>
          <w:p w:rsidR="005534FB" w:rsidRPr="005534FB" w:rsidRDefault="005534FB" w:rsidP="005534FB">
            <w:pPr>
              <w:numPr>
                <w:ilvl w:val="0"/>
                <w:numId w:val="10"/>
              </w:numPr>
              <w:spacing w:after="0" w:line="220" w:lineRule="auto"/>
              <w:ind w:left="22" w:right="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готовность к труду, осознание ценности мастерства, трудолюбие; </w:t>
            </w:r>
          </w:p>
          <w:p w:rsidR="005534FB" w:rsidRPr="005534FB" w:rsidRDefault="005534FB" w:rsidP="005534FB">
            <w:pPr>
              <w:numPr>
                <w:ilvl w:val="0"/>
                <w:numId w:val="10"/>
              </w:numPr>
              <w:spacing w:after="19" w:line="220" w:lineRule="auto"/>
              <w:ind w:left="22" w:right="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5534FB" w:rsidRPr="005534FB" w:rsidRDefault="005534FB" w:rsidP="005534FB">
            <w:pPr>
              <w:numPr>
                <w:ilvl w:val="0"/>
                <w:numId w:val="10"/>
              </w:numPr>
              <w:spacing w:after="0" w:line="220" w:lineRule="auto"/>
              <w:ind w:left="22" w:right="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интерес </w:t>
            </w:r>
            <w:r w:rsidRPr="005534FB">
              <w:rPr>
                <w:rFonts w:ascii="Times New Roman" w:eastAsia="Calibri" w:hAnsi="Times New Roman" w:cs="Times New Roman"/>
                <w:color w:val="000000"/>
                <w:sz w:val="28"/>
                <w:szCs w:val="28"/>
              </w:rPr>
              <w:tab/>
              <w:t xml:space="preserve">к </w:t>
            </w:r>
            <w:r w:rsidRPr="005534FB">
              <w:rPr>
                <w:rFonts w:ascii="Times New Roman" w:eastAsia="Calibri" w:hAnsi="Times New Roman" w:cs="Times New Roman"/>
                <w:color w:val="000000"/>
                <w:sz w:val="28"/>
                <w:szCs w:val="28"/>
              </w:rPr>
              <w:tab/>
              <w:t xml:space="preserve">различным </w:t>
            </w:r>
            <w:r w:rsidRPr="005534FB">
              <w:rPr>
                <w:rFonts w:ascii="Times New Roman" w:eastAsia="Calibri" w:hAnsi="Times New Roman" w:cs="Times New Roman"/>
                <w:color w:val="000000"/>
                <w:sz w:val="28"/>
                <w:szCs w:val="28"/>
              </w:rPr>
              <w:tab/>
              <w:t xml:space="preserve">сферам </w:t>
            </w:r>
            <w:r w:rsidRPr="005534FB">
              <w:rPr>
                <w:rFonts w:ascii="Times New Roman" w:eastAsia="Calibri" w:hAnsi="Times New Roman" w:cs="Times New Roman"/>
                <w:color w:val="000000"/>
                <w:sz w:val="28"/>
                <w:szCs w:val="28"/>
              </w:rPr>
              <w:tab/>
              <w:t xml:space="preserve">профессиональной деятельности, </w:t>
            </w:r>
          </w:p>
          <w:p w:rsidR="005534FB" w:rsidRPr="005534FB" w:rsidRDefault="005534FB" w:rsidP="005534FB">
            <w:pPr>
              <w:spacing w:after="0" w:line="220"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Овладение универсальными учебными познавательными действиями: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808080"/>
                <w:sz w:val="28"/>
                <w:szCs w:val="28"/>
                <w:lang w:val="en-US"/>
              </w:rPr>
              <w:t xml:space="preserve">а) </w:t>
            </w:r>
            <w:r w:rsidRPr="005534FB">
              <w:rPr>
                <w:rFonts w:ascii="Times New Roman" w:eastAsia="Calibri" w:hAnsi="Times New Roman" w:cs="Times New Roman"/>
                <w:color w:val="000000"/>
                <w:sz w:val="28"/>
                <w:szCs w:val="28"/>
                <w:lang w:val="en-US"/>
              </w:rPr>
              <w:t xml:space="preserve">базовые логические действия: </w:t>
            </w:r>
          </w:p>
          <w:p w:rsidR="005534FB" w:rsidRPr="005534FB" w:rsidRDefault="005534FB" w:rsidP="005534FB">
            <w:pPr>
              <w:numPr>
                <w:ilvl w:val="0"/>
                <w:numId w:val="10"/>
              </w:numPr>
              <w:spacing w:after="0" w:line="220" w:lineRule="auto"/>
              <w:ind w:left="22" w:right="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самостоятельно формулировать и актуализировать проблему, рассматривать ее всесторонне; </w:t>
            </w:r>
          </w:p>
          <w:p w:rsidR="005534FB" w:rsidRPr="005534FB" w:rsidRDefault="005534FB" w:rsidP="005534FB">
            <w:pPr>
              <w:spacing w:after="0" w:line="220" w:lineRule="auto"/>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-устанавливать существенный признак или основания для сравнения, классификации и обобщения; </w:t>
            </w:r>
          </w:p>
          <w:p w:rsidR="005534FB" w:rsidRPr="005534FB" w:rsidRDefault="005534FB" w:rsidP="005534FB">
            <w:pPr>
              <w:numPr>
                <w:ilvl w:val="0"/>
                <w:numId w:val="10"/>
              </w:numPr>
              <w:spacing w:after="0" w:line="223" w:lineRule="auto"/>
              <w:ind w:left="22" w:right="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определять цели деятельности, задавать параметры и критерии их достижения; </w:t>
            </w:r>
          </w:p>
          <w:p w:rsidR="005534FB" w:rsidRPr="005534FB" w:rsidRDefault="005534FB" w:rsidP="005534FB">
            <w:pPr>
              <w:numPr>
                <w:ilvl w:val="0"/>
                <w:numId w:val="10"/>
              </w:numPr>
              <w:spacing w:after="0" w:line="220" w:lineRule="auto"/>
              <w:ind w:left="22" w:right="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выявлять закономерности и противоречия в рассматриваемых явлениях; </w:t>
            </w:r>
          </w:p>
          <w:p w:rsidR="005534FB" w:rsidRPr="005534FB" w:rsidRDefault="005534FB" w:rsidP="005534FB">
            <w:pPr>
              <w:numPr>
                <w:ilvl w:val="0"/>
                <w:numId w:val="10"/>
              </w:numPr>
              <w:spacing w:after="0" w:line="220" w:lineRule="auto"/>
              <w:ind w:left="22" w:right="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вносить коррективы в деятельность, оценивать соответствие результатов целям, оценивать риски последствий деятельности; </w:t>
            </w:r>
          </w:p>
          <w:p w:rsidR="005534FB" w:rsidRPr="005534FB" w:rsidRDefault="005534FB" w:rsidP="005534FB">
            <w:pPr>
              <w:numPr>
                <w:ilvl w:val="0"/>
                <w:numId w:val="10"/>
              </w:numPr>
              <w:spacing w:after="0" w:line="220" w:lineRule="auto"/>
              <w:ind w:left="22" w:right="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развивать креативное мышление при решении жизненных проблем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808080"/>
                <w:sz w:val="28"/>
                <w:szCs w:val="28"/>
                <w:lang w:val="en-US"/>
              </w:rPr>
              <w:lastRenderedPageBreak/>
              <w:t xml:space="preserve">б) </w:t>
            </w:r>
            <w:r w:rsidRPr="005534FB">
              <w:rPr>
                <w:rFonts w:ascii="Times New Roman" w:eastAsia="Calibri" w:hAnsi="Times New Roman" w:cs="Times New Roman"/>
                <w:color w:val="000000"/>
                <w:sz w:val="28"/>
                <w:szCs w:val="28"/>
                <w:lang w:val="en-US"/>
              </w:rPr>
              <w:t xml:space="preserve">базовые исследовательские действия: </w:t>
            </w:r>
          </w:p>
          <w:p w:rsidR="005534FB" w:rsidRPr="005534FB" w:rsidRDefault="005534FB" w:rsidP="005534FB">
            <w:pPr>
              <w:numPr>
                <w:ilvl w:val="0"/>
                <w:numId w:val="10"/>
              </w:numPr>
              <w:spacing w:after="0" w:line="256" w:lineRule="auto"/>
              <w:ind w:left="22" w:right="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владеть навыками учебно-исследовательской и проектной деятельности, навыками разрешения проблем; выявлять причинно-следственные связи и актуализировать задачу, выдвигать гипотезу ее решения,</w:t>
            </w:r>
          </w:p>
        </w:tc>
        <w:tc>
          <w:tcPr>
            <w:tcW w:w="554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numPr>
                <w:ilvl w:val="0"/>
                <w:numId w:val="12"/>
              </w:numPr>
              <w:spacing w:after="2" w:line="220" w:lineRule="auto"/>
              <w:ind w:left="20" w:right="2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lastRenderedPageBreak/>
              <w:t xml:space="preserve">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
          <w:p w:rsidR="005534FB" w:rsidRPr="005534FB" w:rsidRDefault="005534FB" w:rsidP="005534FB">
            <w:pPr>
              <w:spacing w:after="0" w:line="220" w:lineRule="auto"/>
              <w:ind w:right="2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 </w:t>
            </w:r>
          </w:p>
          <w:p w:rsidR="005534FB" w:rsidRPr="005534FB" w:rsidRDefault="005534FB" w:rsidP="005534FB">
            <w:pPr>
              <w:numPr>
                <w:ilvl w:val="0"/>
                <w:numId w:val="12"/>
              </w:numPr>
              <w:spacing w:after="0" w:line="220" w:lineRule="auto"/>
              <w:ind w:left="20" w:right="2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 </w:t>
            </w:r>
          </w:p>
          <w:p w:rsidR="005534FB" w:rsidRPr="005534FB" w:rsidRDefault="005534FB" w:rsidP="005534FB">
            <w:pPr>
              <w:numPr>
                <w:ilvl w:val="0"/>
                <w:numId w:val="12"/>
              </w:numPr>
              <w:spacing w:after="0" w:line="256" w:lineRule="auto"/>
              <w:ind w:left="20" w:right="2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lastRenderedPageBreak/>
              <w:t>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w:t>
            </w:r>
          </w:p>
        </w:tc>
      </w:tr>
    </w:tbl>
    <w:p w:rsidR="005534FB" w:rsidRPr="005534FB" w:rsidRDefault="005534FB" w:rsidP="005534FB">
      <w:pPr>
        <w:spacing w:after="0" w:line="256" w:lineRule="auto"/>
        <w:ind w:right="25"/>
        <w:jc w:val="both"/>
        <w:rPr>
          <w:rFonts w:ascii="Times New Roman" w:eastAsia="Calibri" w:hAnsi="Times New Roman" w:cs="Times New Roman"/>
          <w:color w:val="000000"/>
          <w:sz w:val="28"/>
          <w:szCs w:val="28"/>
        </w:rPr>
      </w:pPr>
    </w:p>
    <w:tbl>
      <w:tblPr>
        <w:tblW w:w="14950" w:type="dxa"/>
        <w:tblInd w:w="-29" w:type="dxa"/>
        <w:tblCellMar>
          <w:top w:w="27" w:type="dxa"/>
          <w:left w:w="20" w:type="dxa"/>
          <w:right w:w="0" w:type="dxa"/>
        </w:tblCellMar>
        <w:tblLook w:val="04A0" w:firstRow="1" w:lastRow="0" w:firstColumn="1" w:lastColumn="0" w:noHBand="0" w:noVBand="1"/>
      </w:tblPr>
      <w:tblGrid>
        <w:gridCol w:w="3570"/>
        <w:gridCol w:w="5840"/>
        <w:gridCol w:w="5540"/>
      </w:tblGrid>
      <w:tr w:rsidR="005534FB" w:rsidRPr="005534FB" w:rsidTr="005534FB">
        <w:trPr>
          <w:trHeight w:val="7884"/>
        </w:trPr>
        <w:tc>
          <w:tcPr>
            <w:tcW w:w="3570" w:type="dxa"/>
            <w:tcBorders>
              <w:top w:val="single" w:sz="4" w:space="0" w:color="000000"/>
              <w:left w:val="single" w:sz="4" w:space="0" w:color="000000"/>
              <w:bottom w:val="single" w:sz="4" w:space="0" w:color="000000"/>
              <w:right w:val="single" w:sz="4" w:space="0" w:color="000000"/>
            </w:tcBorders>
          </w:tcPr>
          <w:p w:rsidR="005534FB" w:rsidRPr="005534FB" w:rsidRDefault="005534FB" w:rsidP="005534FB">
            <w:pPr>
              <w:spacing w:after="123" w:line="256" w:lineRule="auto"/>
              <w:rPr>
                <w:rFonts w:ascii="Times New Roman" w:eastAsia="Calibri" w:hAnsi="Times New Roman" w:cs="Times New Roman"/>
                <w:color w:val="000000"/>
                <w:sz w:val="28"/>
                <w:szCs w:val="28"/>
              </w:rPr>
            </w:pPr>
          </w:p>
        </w:tc>
        <w:tc>
          <w:tcPr>
            <w:tcW w:w="584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2" w:line="220" w:lineRule="auto"/>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находить аргументы для доказательства своих утверждений, задавать параметры и критерии решения; </w:t>
            </w:r>
          </w:p>
          <w:p w:rsidR="005534FB" w:rsidRPr="005534FB" w:rsidRDefault="005534FB" w:rsidP="005534FB">
            <w:pPr>
              <w:numPr>
                <w:ilvl w:val="0"/>
                <w:numId w:val="14"/>
              </w:numPr>
              <w:spacing w:after="0" w:line="220" w:lineRule="auto"/>
              <w:ind w:left="1" w:right="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534FB" w:rsidRPr="005534FB" w:rsidRDefault="005534FB" w:rsidP="005534FB">
            <w:pPr>
              <w:numPr>
                <w:ilvl w:val="0"/>
                <w:numId w:val="14"/>
              </w:numPr>
              <w:spacing w:after="0" w:line="220" w:lineRule="auto"/>
              <w:ind w:left="1" w:right="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уметь переносить знания в познавательную и практическую области жизнедеятельности; </w:t>
            </w:r>
          </w:p>
          <w:p w:rsidR="005534FB" w:rsidRPr="005534FB" w:rsidRDefault="005534FB" w:rsidP="005534FB">
            <w:pPr>
              <w:numPr>
                <w:ilvl w:val="0"/>
                <w:numId w:val="14"/>
              </w:numPr>
              <w:spacing w:after="0" w:line="220" w:lineRule="auto"/>
              <w:ind w:left="1" w:right="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уметь интегрировать знания из разных предметных областей; </w:t>
            </w:r>
          </w:p>
          <w:p w:rsidR="005534FB" w:rsidRPr="005534FB" w:rsidRDefault="005534FB" w:rsidP="005534FB">
            <w:pPr>
              <w:numPr>
                <w:ilvl w:val="0"/>
                <w:numId w:val="14"/>
              </w:numPr>
              <w:spacing w:after="0" w:line="220" w:lineRule="auto"/>
              <w:ind w:left="1" w:right="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выдвигать новые идеи, предлагать оригинальные подходы и решения; </w:t>
            </w:r>
          </w:p>
          <w:p w:rsidR="005534FB" w:rsidRPr="005534FB" w:rsidRDefault="005534FB" w:rsidP="005534FB">
            <w:pPr>
              <w:numPr>
                <w:ilvl w:val="0"/>
                <w:numId w:val="14"/>
              </w:numPr>
              <w:spacing w:after="0" w:line="256" w:lineRule="auto"/>
              <w:ind w:left="1" w:right="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способность их использования в познавательной и социальной практике. </w:t>
            </w:r>
          </w:p>
        </w:tc>
        <w:tc>
          <w:tcPr>
            <w:tcW w:w="554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20" w:lineRule="auto"/>
              <w:ind w:right="2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 </w:t>
            </w:r>
          </w:p>
          <w:p w:rsidR="005534FB" w:rsidRPr="005534FB" w:rsidRDefault="005534FB" w:rsidP="005534FB">
            <w:pPr>
              <w:spacing w:after="0" w:line="220" w:lineRule="auto"/>
              <w:ind w:right="2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 владеть закономерностями, законами и теориями (закон всемирного тяготения, </w:t>
            </w:r>
            <w:r w:rsidRPr="005534FB">
              <w:rPr>
                <w:rFonts w:ascii="Times New Roman" w:eastAsia="Calibri" w:hAnsi="Times New Roman" w:cs="Times New Roman"/>
                <w:color w:val="000000"/>
                <w:sz w:val="28"/>
                <w:szCs w:val="28"/>
                <w:lang w:val="en-US"/>
              </w:rPr>
              <w:t>I</w:t>
            </w:r>
            <w:r w:rsidRPr="005534FB">
              <w:rPr>
                <w:rFonts w:ascii="Times New Roman" w:eastAsia="Calibri" w:hAnsi="Times New Roman" w:cs="Times New Roman"/>
                <w:color w:val="000000"/>
                <w:sz w:val="28"/>
                <w:szCs w:val="28"/>
              </w:rPr>
              <w:t xml:space="preserve">, </w:t>
            </w:r>
            <w:r w:rsidRPr="005534FB">
              <w:rPr>
                <w:rFonts w:ascii="Times New Roman" w:eastAsia="Calibri" w:hAnsi="Times New Roman" w:cs="Times New Roman"/>
                <w:color w:val="000000"/>
                <w:sz w:val="28"/>
                <w:szCs w:val="28"/>
                <w:lang w:val="en-US"/>
              </w:rPr>
              <w:t>II</w:t>
            </w:r>
            <w:r w:rsidRPr="005534FB">
              <w:rPr>
                <w:rFonts w:ascii="Times New Roman" w:eastAsia="Calibri" w:hAnsi="Times New Roman" w:cs="Times New Roman"/>
                <w:color w:val="000000"/>
                <w:sz w:val="28"/>
                <w:szCs w:val="28"/>
              </w:rPr>
              <w:t xml:space="preserve"> и </w:t>
            </w:r>
            <w:r w:rsidRPr="005534FB">
              <w:rPr>
                <w:rFonts w:ascii="Times New Roman" w:eastAsia="Calibri" w:hAnsi="Times New Roman" w:cs="Times New Roman"/>
                <w:color w:val="000000"/>
                <w:sz w:val="28"/>
                <w:szCs w:val="28"/>
                <w:lang w:val="en-US"/>
              </w:rPr>
              <w:t>III</w:t>
            </w:r>
            <w:r w:rsidRPr="005534FB">
              <w:rPr>
                <w:rFonts w:ascii="Times New Roman" w:eastAsia="Calibri" w:hAnsi="Times New Roman" w:cs="Times New Roman"/>
                <w:color w:val="000000"/>
                <w:sz w:val="28"/>
                <w:szCs w:val="28"/>
              </w:rPr>
              <w:t xml:space="preserve">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w:t>
            </w:r>
          </w:p>
          <w:p w:rsidR="005534FB" w:rsidRPr="005534FB" w:rsidRDefault="005534FB" w:rsidP="005534FB">
            <w:pPr>
              <w:spacing w:after="0" w:line="256" w:lineRule="auto"/>
              <w:ind w:right="2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сохранения импульса, закон сохранения электрического заряда, закон сохранения массового числа, постулаты Бора, закон радиоактивного распада); уверенное </w:t>
            </w:r>
            <w:r w:rsidRPr="005534FB">
              <w:rPr>
                <w:rFonts w:ascii="Times New Roman" w:eastAsia="Calibri" w:hAnsi="Times New Roman" w:cs="Times New Roman"/>
                <w:color w:val="000000"/>
                <w:sz w:val="28"/>
                <w:szCs w:val="28"/>
              </w:rPr>
              <w:lastRenderedPageBreak/>
              <w:t xml:space="preserve">использование законов и закономерностей при анализе физических явлений и процессов. </w:t>
            </w:r>
          </w:p>
        </w:tc>
      </w:tr>
      <w:tr w:rsidR="005534FB" w:rsidRPr="005534FB" w:rsidTr="005534FB">
        <w:trPr>
          <w:trHeight w:val="2182"/>
        </w:trPr>
        <w:tc>
          <w:tcPr>
            <w:tcW w:w="357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20"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lang w:val="en-US"/>
              </w:rPr>
              <w:lastRenderedPageBreak/>
              <w:t>OK</w:t>
            </w:r>
            <w:r w:rsidRPr="005534FB">
              <w:rPr>
                <w:rFonts w:ascii="Times New Roman" w:eastAsia="Calibri" w:hAnsi="Times New Roman" w:cs="Times New Roman"/>
                <w:color w:val="000000"/>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профессиональной деятельности </w:t>
            </w:r>
          </w:p>
        </w:tc>
        <w:tc>
          <w:tcPr>
            <w:tcW w:w="584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В области ценности научного познания: </w:t>
            </w:r>
          </w:p>
          <w:p w:rsidR="005534FB" w:rsidRPr="005534FB" w:rsidRDefault="005534FB" w:rsidP="005534FB">
            <w:pPr>
              <w:numPr>
                <w:ilvl w:val="0"/>
                <w:numId w:val="16"/>
              </w:numPr>
              <w:spacing w:after="0" w:line="220" w:lineRule="auto"/>
              <w:ind w:left="1" w:right="11"/>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5534FB" w:rsidRPr="005534FB" w:rsidRDefault="005534FB" w:rsidP="005534FB">
            <w:pPr>
              <w:numPr>
                <w:ilvl w:val="0"/>
                <w:numId w:val="16"/>
              </w:numPr>
              <w:spacing w:after="0" w:line="256" w:lineRule="auto"/>
              <w:ind w:left="1" w:right="11"/>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совершенствование языковой и читательской культуры как средства взаимодействия между людьми и познания </w:t>
            </w:r>
          </w:p>
        </w:tc>
        <w:tc>
          <w:tcPr>
            <w:tcW w:w="554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23" w:lineRule="auto"/>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-уметь учитывать границы применения изученных физических моделей: материальная точка,</w:t>
            </w:r>
          </w:p>
          <w:p w:rsidR="005534FB" w:rsidRPr="005534FB" w:rsidRDefault="005534FB" w:rsidP="005534FB">
            <w:pPr>
              <w:spacing w:after="0" w:line="256" w:lineRule="auto"/>
              <w:ind w:right="2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tc>
      </w:tr>
    </w:tbl>
    <w:p w:rsidR="005534FB" w:rsidRPr="005534FB" w:rsidRDefault="005534FB" w:rsidP="005534FB">
      <w:pPr>
        <w:spacing w:after="0" w:line="256" w:lineRule="auto"/>
        <w:ind w:right="25"/>
        <w:jc w:val="both"/>
        <w:rPr>
          <w:rFonts w:ascii="Times New Roman" w:eastAsia="Calibri" w:hAnsi="Times New Roman" w:cs="Times New Roman"/>
          <w:color w:val="000000"/>
          <w:sz w:val="28"/>
          <w:szCs w:val="28"/>
        </w:rPr>
      </w:pPr>
    </w:p>
    <w:tbl>
      <w:tblPr>
        <w:tblW w:w="14950" w:type="dxa"/>
        <w:tblInd w:w="-29" w:type="dxa"/>
        <w:tblCellMar>
          <w:top w:w="27" w:type="dxa"/>
          <w:left w:w="22" w:type="dxa"/>
          <w:right w:w="0" w:type="dxa"/>
        </w:tblCellMar>
        <w:tblLook w:val="04A0" w:firstRow="1" w:lastRow="0" w:firstColumn="1" w:lastColumn="0" w:noHBand="0" w:noVBand="1"/>
      </w:tblPr>
      <w:tblGrid>
        <w:gridCol w:w="3570"/>
        <w:gridCol w:w="5840"/>
        <w:gridCol w:w="5540"/>
      </w:tblGrid>
      <w:tr w:rsidR="005534FB" w:rsidRPr="005534FB" w:rsidTr="005534FB">
        <w:trPr>
          <w:trHeight w:val="6527"/>
        </w:trPr>
        <w:tc>
          <w:tcPr>
            <w:tcW w:w="3570" w:type="dxa"/>
            <w:tcBorders>
              <w:top w:val="single" w:sz="4" w:space="0" w:color="000000"/>
              <w:left w:val="single" w:sz="4" w:space="0" w:color="000000"/>
              <w:bottom w:val="single" w:sz="4" w:space="0" w:color="000000"/>
              <w:right w:val="single" w:sz="4" w:space="0" w:color="000000"/>
            </w:tcBorders>
          </w:tcPr>
          <w:p w:rsidR="005534FB" w:rsidRPr="005534FB" w:rsidRDefault="005534FB" w:rsidP="005534FB">
            <w:pPr>
              <w:spacing w:after="123" w:line="256" w:lineRule="auto"/>
              <w:rPr>
                <w:rFonts w:ascii="Times New Roman" w:eastAsia="Calibri" w:hAnsi="Times New Roman" w:cs="Times New Roman"/>
                <w:color w:val="000000"/>
                <w:sz w:val="28"/>
                <w:szCs w:val="28"/>
              </w:rPr>
            </w:pPr>
          </w:p>
        </w:tc>
        <w:tc>
          <w:tcPr>
            <w:tcW w:w="584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мира; </w:t>
            </w:r>
          </w:p>
          <w:p w:rsidR="005534FB" w:rsidRPr="005534FB" w:rsidRDefault="005534FB" w:rsidP="005534FB">
            <w:pPr>
              <w:numPr>
                <w:ilvl w:val="0"/>
                <w:numId w:val="18"/>
              </w:numPr>
              <w:spacing w:after="0" w:line="223" w:lineRule="auto"/>
              <w:ind w:right="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осознание ценности научной деятельности, готовность осуществлять проектную и исследовательскую </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деятельность индивидуально и в группе; </w:t>
            </w:r>
          </w:p>
          <w:p w:rsidR="005534FB" w:rsidRPr="005534FB" w:rsidRDefault="005534FB" w:rsidP="005534FB">
            <w:pPr>
              <w:numPr>
                <w:ilvl w:val="0"/>
                <w:numId w:val="18"/>
              </w:numPr>
              <w:spacing w:after="0" w:line="220" w:lineRule="auto"/>
              <w:ind w:right="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Овладение универсальными учебными познавательными действиями: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808080"/>
                <w:sz w:val="28"/>
                <w:szCs w:val="28"/>
                <w:lang w:val="en-US"/>
              </w:rPr>
              <w:t xml:space="preserve">в) </w:t>
            </w:r>
            <w:r w:rsidRPr="005534FB">
              <w:rPr>
                <w:rFonts w:ascii="Times New Roman" w:eastAsia="Calibri" w:hAnsi="Times New Roman" w:cs="Times New Roman"/>
                <w:color w:val="000000"/>
                <w:sz w:val="28"/>
                <w:szCs w:val="28"/>
                <w:lang w:val="en-US"/>
              </w:rPr>
              <w:t xml:space="preserve">работа с информацией: </w:t>
            </w:r>
          </w:p>
          <w:p w:rsidR="005534FB" w:rsidRPr="005534FB" w:rsidRDefault="005534FB" w:rsidP="005534FB">
            <w:pPr>
              <w:numPr>
                <w:ilvl w:val="0"/>
                <w:numId w:val="18"/>
              </w:numPr>
              <w:spacing w:after="2" w:line="220" w:lineRule="auto"/>
              <w:ind w:right="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r w:rsidRPr="005534FB">
              <w:rPr>
                <w:rFonts w:ascii="Times New Roman" w:eastAsia="Tahoma" w:hAnsi="Times New Roman" w:cs="Times New Roman"/>
                <w:color w:val="000000"/>
                <w:sz w:val="28"/>
                <w:szCs w:val="28"/>
              </w:rPr>
              <w:t>-</w:t>
            </w:r>
            <w:r w:rsidRPr="005534FB">
              <w:rPr>
                <w:rFonts w:ascii="Times New Roman" w:eastAsia="Arial" w:hAnsi="Times New Roman" w:cs="Times New Roman"/>
                <w:color w:val="000000"/>
                <w:sz w:val="28"/>
                <w:szCs w:val="28"/>
              </w:rPr>
              <w:t xml:space="preserve"> </w:t>
            </w:r>
            <w:r w:rsidRPr="005534FB">
              <w:rPr>
                <w:rFonts w:ascii="Times New Roman" w:eastAsia="Calibri" w:hAnsi="Times New Roman" w:cs="Times New Roman"/>
                <w:color w:val="000000"/>
                <w:sz w:val="28"/>
                <w:szCs w:val="28"/>
              </w:rPr>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 </w:t>
            </w:r>
            <w:r w:rsidRPr="005534FB">
              <w:rPr>
                <w:rFonts w:ascii="Times New Roman" w:eastAsia="Tahoma" w:hAnsi="Times New Roman" w:cs="Times New Roman"/>
                <w:color w:val="000000"/>
                <w:sz w:val="28"/>
                <w:szCs w:val="28"/>
              </w:rPr>
              <w:t>-</w:t>
            </w:r>
            <w:r w:rsidRPr="005534FB">
              <w:rPr>
                <w:rFonts w:ascii="Times New Roman" w:eastAsia="Arial" w:hAnsi="Times New Roman" w:cs="Times New Roman"/>
                <w:color w:val="000000"/>
                <w:sz w:val="28"/>
                <w:szCs w:val="28"/>
              </w:rPr>
              <w:t xml:space="preserve"> </w:t>
            </w:r>
            <w:r w:rsidRPr="005534FB">
              <w:rPr>
                <w:rFonts w:ascii="Times New Roman" w:eastAsia="Calibri" w:hAnsi="Times New Roman" w:cs="Times New Roman"/>
                <w:color w:val="000000"/>
                <w:sz w:val="28"/>
                <w:szCs w:val="28"/>
              </w:rPr>
              <w:t xml:space="preserve">оценивать достоверность, легитимность информации, ее соответствие правовым и морально-этическим нормам; </w:t>
            </w:r>
            <w:r w:rsidRPr="005534FB">
              <w:rPr>
                <w:rFonts w:ascii="Times New Roman" w:eastAsia="Tahoma" w:hAnsi="Times New Roman" w:cs="Times New Roman"/>
                <w:color w:val="000000"/>
                <w:sz w:val="28"/>
                <w:szCs w:val="28"/>
              </w:rPr>
              <w:t>-</w:t>
            </w:r>
            <w:r w:rsidRPr="005534FB">
              <w:rPr>
                <w:rFonts w:ascii="Times New Roman" w:eastAsia="Arial" w:hAnsi="Times New Roman" w:cs="Times New Roman"/>
                <w:color w:val="000000"/>
                <w:sz w:val="28"/>
                <w:szCs w:val="28"/>
              </w:rPr>
              <w:t xml:space="preserve"> </w:t>
            </w:r>
            <w:r w:rsidRPr="005534FB">
              <w:rPr>
                <w:rFonts w:ascii="Times New Roman" w:eastAsia="Calibri" w:hAnsi="Times New Roman" w:cs="Times New Roman"/>
                <w:color w:val="000000"/>
                <w:sz w:val="28"/>
                <w:szCs w:val="28"/>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534FB" w:rsidRPr="005534FB" w:rsidRDefault="005534FB" w:rsidP="005534FB">
            <w:pPr>
              <w:numPr>
                <w:ilvl w:val="0"/>
                <w:numId w:val="18"/>
              </w:numPr>
              <w:spacing w:after="0" w:line="256" w:lineRule="auto"/>
              <w:ind w:right="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владеть навыками распознавания и защиты информации, информационной безопасности личности. </w:t>
            </w:r>
          </w:p>
        </w:tc>
        <w:tc>
          <w:tcPr>
            <w:tcW w:w="5540" w:type="dxa"/>
            <w:tcBorders>
              <w:top w:val="single" w:sz="4" w:space="0" w:color="000000"/>
              <w:left w:val="single" w:sz="4" w:space="0" w:color="000000"/>
              <w:bottom w:val="single" w:sz="4" w:space="0" w:color="000000"/>
              <w:right w:val="single" w:sz="4" w:space="0" w:color="000000"/>
            </w:tcBorders>
          </w:tcPr>
          <w:p w:rsidR="005534FB" w:rsidRPr="005534FB" w:rsidRDefault="005534FB" w:rsidP="005534FB">
            <w:pPr>
              <w:spacing w:after="123" w:line="256" w:lineRule="auto"/>
              <w:rPr>
                <w:rFonts w:ascii="Times New Roman" w:eastAsia="Calibri" w:hAnsi="Times New Roman" w:cs="Times New Roman"/>
                <w:color w:val="000000"/>
                <w:sz w:val="28"/>
                <w:szCs w:val="28"/>
              </w:rPr>
            </w:pPr>
          </w:p>
        </w:tc>
      </w:tr>
      <w:tr w:rsidR="005534FB" w:rsidRPr="005534FB" w:rsidTr="005534FB">
        <w:trPr>
          <w:trHeight w:val="3539"/>
        </w:trPr>
        <w:tc>
          <w:tcPr>
            <w:tcW w:w="357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lang w:val="en-US"/>
              </w:rPr>
              <w:lastRenderedPageBreak/>
              <w:t>OK</w:t>
            </w:r>
            <w:r w:rsidRPr="005534FB">
              <w:rPr>
                <w:rFonts w:ascii="Times New Roman" w:eastAsia="Calibri" w:hAnsi="Times New Roman" w:cs="Times New Roman"/>
                <w:color w:val="000000"/>
                <w:sz w:val="28"/>
                <w:szCs w:val="28"/>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584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В области духовно-нравственного воспитания: </w:t>
            </w:r>
          </w:p>
          <w:p w:rsidR="005534FB" w:rsidRPr="005534FB" w:rsidRDefault="005534FB" w:rsidP="005534FB">
            <w:pPr>
              <w:numPr>
                <w:ilvl w:val="0"/>
                <w:numId w:val="20"/>
              </w:numPr>
              <w:spacing w:after="0" w:line="220" w:lineRule="auto"/>
              <w:ind w:right="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сформированность </w:t>
            </w:r>
            <w:r w:rsidRPr="005534FB">
              <w:rPr>
                <w:rFonts w:ascii="Times New Roman" w:eastAsia="Calibri" w:hAnsi="Times New Roman" w:cs="Times New Roman"/>
                <w:color w:val="000000"/>
                <w:sz w:val="28"/>
                <w:szCs w:val="28"/>
              </w:rPr>
              <w:tab/>
              <w:t xml:space="preserve">нравственного </w:t>
            </w:r>
            <w:r w:rsidRPr="005534FB">
              <w:rPr>
                <w:rFonts w:ascii="Times New Roman" w:eastAsia="Calibri" w:hAnsi="Times New Roman" w:cs="Times New Roman"/>
                <w:color w:val="000000"/>
                <w:sz w:val="28"/>
                <w:szCs w:val="28"/>
              </w:rPr>
              <w:tab/>
              <w:t xml:space="preserve">сознания, этического поведения; </w:t>
            </w:r>
          </w:p>
          <w:p w:rsidR="005534FB" w:rsidRPr="005534FB" w:rsidRDefault="005534FB" w:rsidP="005534FB">
            <w:pPr>
              <w:numPr>
                <w:ilvl w:val="0"/>
                <w:numId w:val="20"/>
              </w:numPr>
              <w:spacing w:after="0" w:line="220" w:lineRule="auto"/>
              <w:ind w:right="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способность оценивать ситуацию и принимать осознанные решения, ориентируясь на </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морально-нравственные нормы и ценности; </w:t>
            </w:r>
          </w:p>
          <w:p w:rsidR="005534FB" w:rsidRPr="005534FB" w:rsidRDefault="005534FB" w:rsidP="005534FB">
            <w:pPr>
              <w:numPr>
                <w:ilvl w:val="0"/>
                <w:numId w:val="20"/>
              </w:numPr>
              <w:spacing w:after="0" w:line="220" w:lineRule="auto"/>
              <w:ind w:right="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осознание личного вклада в построение устойчивого будущего; </w:t>
            </w:r>
          </w:p>
          <w:p w:rsidR="005534FB" w:rsidRPr="005534FB" w:rsidRDefault="005534FB" w:rsidP="005534FB">
            <w:pPr>
              <w:numPr>
                <w:ilvl w:val="0"/>
                <w:numId w:val="20"/>
              </w:numPr>
              <w:spacing w:after="0" w:line="220" w:lineRule="auto"/>
              <w:ind w:right="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5534FB" w:rsidRPr="005534FB" w:rsidRDefault="005534FB" w:rsidP="005534FB">
            <w:pPr>
              <w:spacing w:after="0" w:line="256" w:lineRule="auto"/>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Овладение универсальными регулятивными действиями: </w:t>
            </w:r>
          </w:p>
        </w:tc>
        <w:tc>
          <w:tcPr>
            <w:tcW w:w="554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ind w:right="20"/>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w:t>
            </w:r>
          </w:p>
        </w:tc>
      </w:tr>
    </w:tbl>
    <w:p w:rsidR="005534FB" w:rsidRPr="005534FB" w:rsidRDefault="005534FB" w:rsidP="005534FB">
      <w:pPr>
        <w:spacing w:after="0" w:line="256" w:lineRule="auto"/>
        <w:ind w:right="25"/>
        <w:jc w:val="both"/>
        <w:rPr>
          <w:rFonts w:ascii="Times New Roman" w:eastAsia="Calibri" w:hAnsi="Times New Roman" w:cs="Times New Roman"/>
          <w:color w:val="000000"/>
          <w:sz w:val="28"/>
          <w:szCs w:val="28"/>
        </w:rPr>
      </w:pPr>
    </w:p>
    <w:tbl>
      <w:tblPr>
        <w:tblW w:w="14950" w:type="dxa"/>
        <w:tblInd w:w="-29" w:type="dxa"/>
        <w:tblCellMar>
          <w:top w:w="27" w:type="dxa"/>
          <w:left w:w="22" w:type="dxa"/>
          <w:right w:w="0" w:type="dxa"/>
        </w:tblCellMar>
        <w:tblLook w:val="04A0" w:firstRow="1" w:lastRow="0" w:firstColumn="1" w:lastColumn="0" w:noHBand="0" w:noVBand="1"/>
      </w:tblPr>
      <w:tblGrid>
        <w:gridCol w:w="3570"/>
        <w:gridCol w:w="5840"/>
        <w:gridCol w:w="5540"/>
      </w:tblGrid>
      <w:tr w:rsidR="005534FB" w:rsidRPr="005534FB" w:rsidTr="005534FB">
        <w:trPr>
          <w:trHeight w:val="7884"/>
        </w:trPr>
        <w:tc>
          <w:tcPr>
            <w:tcW w:w="3570" w:type="dxa"/>
            <w:tcBorders>
              <w:top w:val="single" w:sz="4" w:space="0" w:color="000000"/>
              <w:left w:val="single" w:sz="4" w:space="0" w:color="000000"/>
              <w:bottom w:val="single" w:sz="4" w:space="0" w:color="000000"/>
              <w:right w:val="single" w:sz="4" w:space="0" w:color="000000"/>
            </w:tcBorders>
          </w:tcPr>
          <w:p w:rsidR="005534FB" w:rsidRPr="005534FB" w:rsidRDefault="005534FB" w:rsidP="005534FB">
            <w:pPr>
              <w:spacing w:after="123" w:line="256" w:lineRule="auto"/>
              <w:rPr>
                <w:rFonts w:ascii="Times New Roman" w:eastAsia="Calibri" w:hAnsi="Times New Roman" w:cs="Times New Roman"/>
                <w:color w:val="000000"/>
                <w:sz w:val="28"/>
                <w:szCs w:val="28"/>
              </w:rPr>
            </w:pPr>
          </w:p>
        </w:tc>
        <w:tc>
          <w:tcPr>
            <w:tcW w:w="584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808080"/>
                <w:sz w:val="28"/>
                <w:szCs w:val="28"/>
                <w:lang w:val="en-US"/>
              </w:rPr>
              <w:t xml:space="preserve">а) </w:t>
            </w:r>
            <w:r w:rsidRPr="005534FB">
              <w:rPr>
                <w:rFonts w:ascii="Times New Roman" w:eastAsia="Calibri" w:hAnsi="Times New Roman" w:cs="Times New Roman"/>
                <w:color w:val="000000"/>
                <w:sz w:val="28"/>
                <w:szCs w:val="28"/>
                <w:lang w:val="en-US"/>
              </w:rPr>
              <w:t xml:space="preserve">самоорганизация: </w:t>
            </w:r>
          </w:p>
          <w:p w:rsidR="005534FB" w:rsidRPr="005534FB" w:rsidRDefault="005534FB" w:rsidP="005534FB">
            <w:pPr>
              <w:numPr>
                <w:ilvl w:val="0"/>
                <w:numId w:val="22"/>
              </w:numPr>
              <w:spacing w:after="0" w:line="225" w:lineRule="auto"/>
              <w:ind w:right="10"/>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самостоятельно </w:t>
            </w:r>
            <w:r w:rsidRPr="005534FB">
              <w:rPr>
                <w:rFonts w:ascii="Times New Roman" w:eastAsia="Calibri" w:hAnsi="Times New Roman" w:cs="Times New Roman"/>
                <w:color w:val="000000"/>
                <w:sz w:val="28"/>
                <w:szCs w:val="28"/>
              </w:rPr>
              <w:tab/>
              <w:t xml:space="preserve">осуществлять </w:t>
            </w:r>
            <w:r w:rsidRPr="005534FB">
              <w:rPr>
                <w:rFonts w:ascii="Times New Roman" w:eastAsia="Calibri" w:hAnsi="Times New Roman" w:cs="Times New Roman"/>
                <w:color w:val="000000"/>
                <w:sz w:val="28"/>
                <w:szCs w:val="28"/>
              </w:rPr>
              <w:tab/>
              <w:t xml:space="preserve">познавательную деятельность, </w:t>
            </w:r>
            <w:r w:rsidRPr="005534FB">
              <w:rPr>
                <w:rFonts w:ascii="Times New Roman" w:eastAsia="Calibri" w:hAnsi="Times New Roman" w:cs="Times New Roman"/>
                <w:color w:val="000000"/>
                <w:sz w:val="28"/>
                <w:szCs w:val="28"/>
              </w:rPr>
              <w:tab/>
              <w:t xml:space="preserve">выявлять </w:t>
            </w:r>
            <w:r w:rsidRPr="005534FB">
              <w:rPr>
                <w:rFonts w:ascii="Times New Roman" w:eastAsia="Calibri" w:hAnsi="Times New Roman" w:cs="Times New Roman"/>
                <w:color w:val="000000"/>
                <w:sz w:val="28"/>
                <w:szCs w:val="28"/>
              </w:rPr>
              <w:tab/>
              <w:t xml:space="preserve">проблемы, </w:t>
            </w:r>
            <w:r w:rsidRPr="005534FB">
              <w:rPr>
                <w:rFonts w:ascii="Times New Roman" w:eastAsia="Calibri" w:hAnsi="Times New Roman" w:cs="Times New Roman"/>
                <w:color w:val="000000"/>
                <w:sz w:val="28"/>
                <w:szCs w:val="28"/>
              </w:rPr>
              <w:tab/>
              <w:t xml:space="preserve">ставить </w:t>
            </w:r>
            <w:r w:rsidRPr="005534FB">
              <w:rPr>
                <w:rFonts w:ascii="Times New Roman" w:eastAsia="Calibri" w:hAnsi="Times New Roman" w:cs="Times New Roman"/>
                <w:color w:val="000000"/>
                <w:sz w:val="28"/>
                <w:szCs w:val="28"/>
              </w:rPr>
              <w:tab/>
              <w:t xml:space="preserve">и формулировать собственные задачи в образовательной деятельности и жизненных ситуациях; </w:t>
            </w:r>
          </w:p>
          <w:p w:rsidR="005534FB" w:rsidRPr="005534FB" w:rsidRDefault="005534FB" w:rsidP="005534FB">
            <w:pPr>
              <w:numPr>
                <w:ilvl w:val="0"/>
                <w:numId w:val="22"/>
              </w:numPr>
              <w:spacing w:after="0" w:line="220" w:lineRule="auto"/>
              <w:ind w:right="10"/>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самостоятельно составлять план решения проблемы с учетом имеющихся ресурсов, собственных возможностей и предпочтений; </w:t>
            </w:r>
          </w:p>
          <w:p w:rsidR="005534FB" w:rsidRPr="005534FB" w:rsidRDefault="005534FB" w:rsidP="005534FB">
            <w:pPr>
              <w:numPr>
                <w:ilvl w:val="0"/>
                <w:numId w:val="22"/>
              </w:numPr>
              <w:spacing w:after="0" w:line="220" w:lineRule="auto"/>
              <w:ind w:right="10"/>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r w:rsidRPr="005534FB">
              <w:rPr>
                <w:rFonts w:ascii="Times New Roman" w:eastAsia="Calibri" w:hAnsi="Times New Roman" w:cs="Times New Roman"/>
                <w:color w:val="808080"/>
                <w:sz w:val="28"/>
                <w:szCs w:val="28"/>
              </w:rPr>
              <w:t xml:space="preserve">б) </w:t>
            </w:r>
            <w:r w:rsidRPr="005534FB">
              <w:rPr>
                <w:rFonts w:ascii="Times New Roman" w:eastAsia="Calibri" w:hAnsi="Times New Roman" w:cs="Times New Roman"/>
                <w:color w:val="000000"/>
                <w:sz w:val="28"/>
                <w:szCs w:val="28"/>
              </w:rPr>
              <w:t xml:space="preserve">самоконтроль: </w:t>
            </w:r>
          </w:p>
          <w:p w:rsidR="005534FB" w:rsidRPr="005534FB" w:rsidRDefault="005534FB" w:rsidP="005534FB">
            <w:pPr>
              <w:spacing w:after="0" w:line="220" w:lineRule="auto"/>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использовать приемы рефлексии для оценки ситуации, выбора верного решения; </w:t>
            </w:r>
          </w:p>
          <w:p w:rsidR="005534FB" w:rsidRPr="005534FB" w:rsidRDefault="005534FB" w:rsidP="005534FB">
            <w:pPr>
              <w:spacing w:after="12" w:line="220" w:lineRule="auto"/>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-уметь оценивать риски и своевременно принимать решения по их снижению; </w:t>
            </w:r>
          </w:p>
          <w:p w:rsidR="005534FB" w:rsidRPr="005534FB" w:rsidRDefault="005534FB" w:rsidP="005534FB">
            <w:pPr>
              <w:spacing w:after="0" w:line="220"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808080"/>
                <w:sz w:val="28"/>
                <w:szCs w:val="28"/>
              </w:rPr>
              <w:t xml:space="preserve">в) </w:t>
            </w:r>
            <w:r w:rsidRPr="005534FB">
              <w:rPr>
                <w:rFonts w:ascii="Times New Roman" w:eastAsia="Calibri" w:hAnsi="Times New Roman" w:cs="Times New Roman"/>
                <w:color w:val="808080"/>
                <w:sz w:val="28"/>
                <w:szCs w:val="28"/>
              </w:rPr>
              <w:tab/>
            </w:r>
            <w:r w:rsidRPr="005534FB">
              <w:rPr>
                <w:rFonts w:ascii="Times New Roman" w:eastAsia="Calibri" w:hAnsi="Times New Roman" w:cs="Times New Roman"/>
                <w:color w:val="000000"/>
                <w:sz w:val="28"/>
                <w:szCs w:val="28"/>
              </w:rPr>
              <w:t xml:space="preserve">эмоциональный </w:t>
            </w:r>
            <w:r w:rsidRPr="005534FB">
              <w:rPr>
                <w:rFonts w:ascii="Times New Roman" w:eastAsia="Calibri" w:hAnsi="Times New Roman" w:cs="Times New Roman"/>
                <w:color w:val="000000"/>
                <w:sz w:val="28"/>
                <w:szCs w:val="28"/>
              </w:rPr>
              <w:tab/>
              <w:t xml:space="preserve">интеллект, </w:t>
            </w:r>
            <w:r w:rsidRPr="005534FB">
              <w:rPr>
                <w:rFonts w:ascii="Times New Roman" w:eastAsia="Calibri" w:hAnsi="Times New Roman" w:cs="Times New Roman"/>
                <w:color w:val="000000"/>
                <w:sz w:val="28"/>
                <w:szCs w:val="28"/>
              </w:rPr>
              <w:tab/>
              <w:t xml:space="preserve">предполагающий сформированность: </w:t>
            </w:r>
          </w:p>
          <w:p w:rsidR="005534FB" w:rsidRPr="005534FB" w:rsidRDefault="005534FB" w:rsidP="005534FB">
            <w:pPr>
              <w:spacing w:after="19" w:line="220" w:lineRule="auto"/>
              <w:ind w:right="20"/>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5534FB" w:rsidRPr="005534FB" w:rsidRDefault="005534FB" w:rsidP="005534FB">
            <w:pPr>
              <w:numPr>
                <w:ilvl w:val="0"/>
                <w:numId w:val="22"/>
              </w:numPr>
              <w:spacing w:after="0" w:line="220" w:lineRule="auto"/>
              <w:ind w:right="10"/>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эмпатии, </w:t>
            </w:r>
            <w:r w:rsidRPr="005534FB">
              <w:rPr>
                <w:rFonts w:ascii="Times New Roman" w:eastAsia="Calibri" w:hAnsi="Times New Roman" w:cs="Times New Roman"/>
                <w:color w:val="000000"/>
                <w:sz w:val="28"/>
                <w:szCs w:val="28"/>
              </w:rPr>
              <w:tab/>
              <w:t xml:space="preserve">включающей </w:t>
            </w:r>
            <w:r w:rsidRPr="005534FB">
              <w:rPr>
                <w:rFonts w:ascii="Times New Roman" w:eastAsia="Calibri" w:hAnsi="Times New Roman" w:cs="Times New Roman"/>
                <w:color w:val="000000"/>
                <w:sz w:val="28"/>
                <w:szCs w:val="28"/>
              </w:rPr>
              <w:tab/>
              <w:t xml:space="preserve">способность </w:t>
            </w:r>
            <w:r w:rsidRPr="005534FB">
              <w:rPr>
                <w:rFonts w:ascii="Times New Roman" w:eastAsia="Calibri" w:hAnsi="Times New Roman" w:cs="Times New Roman"/>
                <w:color w:val="000000"/>
                <w:sz w:val="28"/>
                <w:szCs w:val="28"/>
              </w:rPr>
              <w:tab/>
              <w:t xml:space="preserve">понимать эмоциональное состояние других, учитывать его при осуществлении коммуникации, способность к сочувствию и сопереживанию; </w:t>
            </w:r>
          </w:p>
          <w:p w:rsidR="005534FB" w:rsidRPr="005534FB" w:rsidRDefault="005534FB" w:rsidP="005534FB">
            <w:pPr>
              <w:spacing w:after="0" w:line="256" w:lineRule="auto"/>
              <w:ind w:right="2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социальных навыков, включающих способность выстраивать отношения с другими людьми, </w:t>
            </w:r>
            <w:r w:rsidRPr="005534FB">
              <w:rPr>
                <w:rFonts w:ascii="Times New Roman" w:eastAsia="Calibri" w:hAnsi="Times New Roman" w:cs="Times New Roman"/>
                <w:color w:val="000000"/>
                <w:sz w:val="28"/>
                <w:szCs w:val="28"/>
              </w:rPr>
              <w:lastRenderedPageBreak/>
              <w:t xml:space="preserve">заботиться, проявлять интерес и разрешать конфликты. </w:t>
            </w:r>
          </w:p>
        </w:tc>
        <w:tc>
          <w:tcPr>
            <w:tcW w:w="554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ind w:right="22"/>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lastRenderedPageBreak/>
              <w:t xml:space="preserve">измерительных устройств и лабораторного оборудования; сформированность представлений о методах получения научных астрономических знаний - овладеть (сформировать представления) правилами записи физических формул рельефно-точечной системы обозначений Л. Брайля (для слепых и слабовидящих обучающихся). </w:t>
            </w:r>
          </w:p>
        </w:tc>
      </w:tr>
      <w:tr w:rsidR="005534FB" w:rsidRPr="005534FB" w:rsidTr="005534FB">
        <w:trPr>
          <w:trHeight w:val="2182"/>
        </w:trPr>
        <w:tc>
          <w:tcPr>
            <w:tcW w:w="357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lang w:val="en-US"/>
              </w:rPr>
              <w:lastRenderedPageBreak/>
              <w:t>OK</w:t>
            </w:r>
            <w:r w:rsidRPr="005534FB">
              <w:rPr>
                <w:rFonts w:ascii="Times New Roman" w:eastAsia="Calibri" w:hAnsi="Times New Roman" w:cs="Times New Roman"/>
                <w:color w:val="000000"/>
                <w:sz w:val="28"/>
                <w:szCs w:val="28"/>
              </w:rPr>
              <w:t xml:space="preserve"> 04. Эффективно </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взаимодействовать и работать в коллективе и команде </w:t>
            </w:r>
          </w:p>
        </w:tc>
        <w:tc>
          <w:tcPr>
            <w:tcW w:w="584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numPr>
                <w:ilvl w:val="0"/>
                <w:numId w:val="24"/>
              </w:numPr>
              <w:spacing w:after="11" w:line="220" w:lineRule="auto"/>
              <w:ind w:left="22" w:right="10"/>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готовность и способность к образованию и саморазвитию, самостоятельности и самоопределению; -овладение навыками учебно-исследовательской, проектной и социальной деятельности; </w:t>
            </w:r>
          </w:p>
          <w:p w:rsidR="005534FB" w:rsidRPr="005534FB" w:rsidRDefault="005534FB" w:rsidP="005534FB">
            <w:pPr>
              <w:spacing w:after="0" w:line="220"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Овладение </w:t>
            </w:r>
            <w:r w:rsidRPr="005534FB">
              <w:rPr>
                <w:rFonts w:ascii="Times New Roman" w:eastAsia="Calibri" w:hAnsi="Times New Roman" w:cs="Times New Roman"/>
                <w:color w:val="000000"/>
                <w:sz w:val="28"/>
                <w:szCs w:val="28"/>
              </w:rPr>
              <w:tab/>
              <w:t xml:space="preserve">универсальными </w:t>
            </w:r>
            <w:r w:rsidRPr="005534FB">
              <w:rPr>
                <w:rFonts w:ascii="Times New Roman" w:eastAsia="Calibri" w:hAnsi="Times New Roman" w:cs="Times New Roman"/>
                <w:color w:val="000000"/>
                <w:sz w:val="28"/>
                <w:szCs w:val="28"/>
              </w:rPr>
              <w:tab/>
              <w:t xml:space="preserve">коммуникативными действиями: </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808080"/>
                <w:sz w:val="28"/>
                <w:szCs w:val="28"/>
              </w:rPr>
              <w:t xml:space="preserve">б) </w:t>
            </w:r>
            <w:r w:rsidRPr="005534FB">
              <w:rPr>
                <w:rFonts w:ascii="Times New Roman" w:eastAsia="Calibri" w:hAnsi="Times New Roman" w:cs="Times New Roman"/>
                <w:color w:val="000000"/>
                <w:sz w:val="28"/>
                <w:szCs w:val="28"/>
              </w:rPr>
              <w:t xml:space="preserve">совместная деятельность: </w:t>
            </w:r>
          </w:p>
          <w:p w:rsidR="005534FB" w:rsidRPr="005534FB" w:rsidRDefault="005534FB" w:rsidP="005534FB">
            <w:pPr>
              <w:numPr>
                <w:ilvl w:val="0"/>
                <w:numId w:val="24"/>
              </w:numPr>
              <w:spacing w:after="0" w:line="256" w:lineRule="auto"/>
              <w:ind w:left="22" w:right="10"/>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понимать и использовать преимущества командной и </w:t>
            </w:r>
          </w:p>
        </w:tc>
        <w:tc>
          <w:tcPr>
            <w:tcW w:w="554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ind w:right="22"/>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 </w:t>
            </w:r>
          </w:p>
        </w:tc>
      </w:tr>
    </w:tbl>
    <w:p w:rsidR="005534FB" w:rsidRPr="005534FB" w:rsidRDefault="005534FB" w:rsidP="005534FB">
      <w:pPr>
        <w:spacing w:after="0" w:line="256" w:lineRule="auto"/>
        <w:ind w:right="25"/>
        <w:jc w:val="both"/>
        <w:rPr>
          <w:rFonts w:ascii="Times New Roman" w:eastAsia="Calibri" w:hAnsi="Times New Roman" w:cs="Times New Roman"/>
          <w:color w:val="000000"/>
          <w:sz w:val="28"/>
          <w:szCs w:val="28"/>
        </w:rPr>
      </w:pPr>
    </w:p>
    <w:tbl>
      <w:tblPr>
        <w:tblW w:w="14950" w:type="dxa"/>
        <w:tblInd w:w="-29" w:type="dxa"/>
        <w:tblCellMar>
          <w:top w:w="27" w:type="dxa"/>
          <w:left w:w="22" w:type="dxa"/>
          <w:right w:w="0" w:type="dxa"/>
        </w:tblCellMar>
        <w:tblLook w:val="04A0" w:firstRow="1" w:lastRow="0" w:firstColumn="1" w:lastColumn="0" w:noHBand="0" w:noVBand="1"/>
      </w:tblPr>
      <w:tblGrid>
        <w:gridCol w:w="3570"/>
        <w:gridCol w:w="5840"/>
        <w:gridCol w:w="5540"/>
      </w:tblGrid>
      <w:tr w:rsidR="005534FB" w:rsidRPr="005534FB" w:rsidTr="005534FB">
        <w:trPr>
          <w:trHeight w:val="5169"/>
        </w:trPr>
        <w:tc>
          <w:tcPr>
            <w:tcW w:w="3570" w:type="dxa"/>
            <w:tcBorders>
              <w:top w:val="single" w:sz="4" w:space="0" w:color="000000"/>
              <w:left w:val="single" w:sz="4" w:space="0" w:color="000000"/>
              <w:bottom w:val="single" w:sz="4" w:space="0" w:color="000000"/>
              <w:right w:val="single" w:sz="4" w:space="0" w:color="000000"/>
            </w:tcBorders>
          </w:tcPr>
          <w:p w:rsidR="005534FB" w:rsidRPr="005534FB" w:rsidRDefault="005534FB" w:rsidP="005534FB">
            <w:pPr>
              <w:spacing w:after="123" w:line="256" w:lineRule="auto"/>
              <w:rPr>
                <w:rFonts w:ascii="Times New Roman" w:eastAsia="Calibri" w:hAnsi="Times New Roman" w:cs="Times New Roman"/>
                <w:color w:val="000000"/>
                <w:sz w:val="28"/>
                <w:szCs w:val="28"/>
              </w:rPr>
            </w:pPr>
          </w:p>
        </w:tc>
        <w:tc>
          <w:tcPr>
            <w:tcW w:w="584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индивидуальной работы; </w:t>
            </w:r>
          </w:p>
          <w:p w:rsidR="005534FB" w:rsidRPr="005534FB" w:rsidRDefault="005534FB" w:rsidP="005534FB">
            <w:pPr>
              <w:numPr>
                <w:ilvl w:val="0"/>
                <w:numId w:val="26"/>
              </w:numPr>
              <w:spacing w:after="0" w:line="220" w:lineRule="auto"/>
              <w:ind w:right="20"/>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принимать </w:t>
            </w:r>
            <w:r w:rsidRPr="005534FB">
              <w:rPr>
                <w:rFonts w:ascii="Times New Roman" w:eastAsia="Calibri" w:hAnsi="Times New Roman" w:cs="Times New Roman"/>
                <w:color w:val="000000"/>
                <w:sz w:val="28"/>
                <w:szCs w:val="28"/>
              </w:rPr>
              <w:tab/>
              <w:t xml:space="preserve">цели </w:t>
            </w:r>
            <w:r w:rsidRPr="005534FB">
              <w:rPr>
                <w:rFonts w:ascii="Times New Roman" w:eastAsia="Calibri" w:hAnsi="Times New Roman" w:cs="Times New Roman"/>
                <w:color w:val="000000"/>
                <w:sz w:val="28"/>
                <w:szCs w:val="28"/>
              </w:rPr>
              <w:tab/>
              <w:t xml:space="preserve">совместной </w:t>
            </w:r>
            <w:r w:rsidRPr="005534FB">
              <w:rPr>
                <w:rFonts w:ascii="Times New Roman" w:eastAsia="Calibri" w:hAnsi="Times New Roman" w:cs="Times New Roman"/>
                <w:color w:val="000000"/>
                <w:sz w:val="28"/>
                <w:szCs w:val="28"/>
              </w:rPr>
              <w:tab/>
              <w:t xml:space="preserve">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5534FB" w:rsidRPr="005534FB" w:rsidRDefault="005534FB" w:rsidP="005534FB">
            <w:pPr>
              <w:numPr>
                <w:ilvl w:val="0"/>
                <w:numId w:val="26"/>
              </w:numPr>
              <w:spacing w:after="0" w:line="220" w:lineRule="auto"/>
              <w:ind w:right="20"/>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координировать и выполнять работу в условиях реального, виртуального и комбинированного взаимодействия; </w:t>
            </w:r>
          </w:p>
          <w:p w:rsidR="005534FB" w:rsidRPr="005534FB" w:rsidRDefault="005534FB" w:rsidP="005534FB">
            <w:pPr>
              <w:numPr>
                <w:ilvl w:val="0"/>
                <w:numId w:val="26"/>
              </w:numPr>
              <w:spacing w:after="1" w:line="220" w:lineRule="auto"/>
              <w:ind w:right="20"/>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осуществлять позитивное стратегическое поведение в различных ситуациях, проявлять творчество и воображение, быть инициативным </w:t>
            </w:r>
          </w:p>
          <w:p w:rsidR="005534FB" w:rsidRPr="005534FB" w:rsidRDefault="005534FB" w:rsidP="005534FB">
            <w:pPr>
              <w:spacing w:after="0" w:line="220"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Овладение универсальными регулятивными действиями: </w:t>
            </w:r>
            <w:r w:rsidRPr="005534FB">
              <w:rPr>
                <w:rFonts w:ascii="Times New Roman" w:eastAsia="Calibri" w:hAnsi="Times New Roman" w:cs="Times New Roman"/>
                <w:color w:val="808080"/>
                <w:sz w:val="28"/>
                <w:szCs w:val="28"/>
              </w:rPr>
              <w:t xml:space="preserve">г) </w:t>
            </w:r>
            <w:r w:rsidRPr="005534FB">
              <w:rPr>
                <w:rFonts w:ascii="Times New Roman" w:eastAsia="Calibri" w:hAnsi="Times New Roman" w:cs="Times New Roman"/>
                <w:color w:val="000000"/>
                <w:sz w:val="28"/>
                <w:szCs w:val="28"/>
              </w:rPr>
              <w:t xml:space="preserve">принятие себя и других людей: </w:t>
            </w:r>
          </w:p>
          <w:p w:rsidR="005534FB" w:rsidRPr="005534FB" w:rsidRDefault="005534FB" w:rsidP="005534FB">
            <w:pPr>
              <w:numPr>
                <w:ilvl w:val="0"/>
                <w:numId w:val="26"/>
              </w:numPr>
              <w:spacing w:after="0" w:line="220" w:lineRule="auto"/>
              <w:ind w:right="20"/>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принимать мотивы и аргументы других людей при анализе результатов деятельности; </w:t>
            </w:r>
          </w:p>
          <w:p w:rsidR="005534FB" w:rsidRPr="005534FB" w:rsidRDefault="005534FB" w:rsidP="005534FB">
            <w:pPr>
              <w:numPr>
                <w:ilvl w:val="0"/>
                <w:numId w:val="26"/>
              </w:numPr>
              <w:spacing w:after="0" w:line="256" w:lineRule="auto"/>
              <w:ind w:right="20"/>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признавать свое право и право других людей на ошибки; развивать способность понимать мир с позиции другого человека. </w:t>
            </w:r>
          </w:p>
        </w:tc>
        <w:tc>
          <w:tcPr>
            <w:tcW w:w="5540" w:type="dxa"/>
            <w:tcBorders>
              <w:top w:val="single" w:sz="4" w:space="0" w:color="000000"/>
              <w:left w:val="single" w:sz="4" w:space="0" w:color="000000"/>
              <w:bottom w:val="single" w:sz="4" w:space="0" w:color="000000"/>
              <w:right w:val="single" w:sz="4" w:space="0" w:color="000000"/>
            </w:tcBorders>
          </w:tcPr>
          <w:p w:rsidR="005534FB" w:rsidRPr="005534FB" w:rsidRDefault="005534FB" w:rsidP="005534FB">
            <w:pPr>
              <w:spacing w:after="123" w:line="256" w:lineRule="auto"/>
              <w:rPr>
                <w:rFonts w:ascii="Times New Roman" w:eastAsia="Calibri" w:hAnsi="Times New Roman" w:cs="Times New Roman"/>
                <w:color w:val="000000"/>
                <w:sz w:val="28"/>
                <w:szCs w:val="28"/>
              </w:rPr>
            </w:pPr>
          </w:p>
        </w:tc>
      </w:tr>
      <w:tr w:rsidR="005534FB" w:rsidRPr="005534FB" w:rsidTr="005534FB">
        <w:trPr>
          <w:trHeight w:val="4897"/>
        </w:trPr>
        <w:tc>
          <w:tcPr>
            <w:tcW w:w="357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20"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lang w:val="en-US"/>
              </w:rPr>
              <w:lastRenderedPageBreak/>
              <w:t>OK</w:t>
            </w:r>
            <w:r w:rsidRPr="005534FB">
              <w:rPr>
                <w:rFonts w:ascii="Times New Roman" w:eastAsia="Calibri" w:hAnsi="Times New Roman" w:cs="Times New Roman"/>
                <w:color w:val="000000"/>
                <w:sz w:val="28"/>
                <w:szCs w:val="28"/>
              </w:rPr>
              <w:t xml:space="preserve"> 05. Осуществлять устную и письменную коммуникацию на государственном языке </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Российской Федерации с учетом особенностей социального и культурного контекста </w:t>
            </w:r>
          </w:p>
        </w:tc>
        <w:tc>
          <w:tcPr>
            <w:tcW w:w="584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В области эстетического воспитания: </w:t>
            </w:r>
          </w:p>
          <w:p w:rsidR="005534FB" w:rsidRPr="005534FB" w:rsidRDefault="005534FB" w:rsidP="005534FB">
            <w:pPr>
              <w:numPr>
                <w:ilvl w:val="0"/>
                <w:numId w:val="28"/>
              </w:numPr>
              <w:spacing w:after="0" w:line="220" w:lineRule="auto"/>
              <w:ind w:right="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эстетическое отношение к миру, включая эстетику научного творчества, присущего физической науке; </w:t>
            </w:r>
          </w:p>
          <w:p w:rsidR="005534FB" w:rsidRPr="005534FB" w:rsidRDefault="005534FB" w:rsidP="005534FB">
            <w:pPr>
              <w:numPr>
                <w:ilvl w:val="0"/>
                <w:numId w:val="28"/>
              </w:numPr>
              <w:spacing w:after="0" w:line="220" w:lineRule="auto"/>
              <w:ind w:right="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5534FB" w:rsidRPr="005534FB" w:rsidRDefault="005534FB" w:rsidP="005534FB">
            <w:pPr>
              <w:numPr>
                <w:ilvl w:val="0"/>
                <w:numId w:val="28"/>
              </w:numPr>
              <w:spacing w:after="0" w:line="228" w:lineRule="auto"/>
              <w:ind w:right="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убежденность в значимости для личности и общества отечественного </w:t>
            </w:r>
            <w:r w:rsidRPr="005534FB">
              <w:rPr>
                <w:rFonts w:ascii="Times New Roman" w:eastAsia="Calibri" w:hAnsi="Times New Roman" w:cs="Times New Roman"/>
                <w:color w:val="000000"/>
                <w:sz w:val="28"/>
                <w:szCs w:val="28"/>
              </w:rPr>
              <w:tab/>
              <w:t xml:space="preserve">и </w:t>
            </w:r>
            <w:r w:rsidRPr="005534FB">
              <w:rPr>
                <w:rFonts w:ascii="Times New Roman" w:eastAsia="Calibri" w:hAnsi="Times New Roman" w:cs="Times New Roman"/>
                <w:color w:val="000000"/>
                <w:sz w:val="28"/>
                <w:szCs w:val="28"/>
              </w:rPr>
              <w:tab/>
              <w:t xml:space="preserve">мирового </w:t>
            </w:r>
            <w:r w:rsidRPr="005534FB">
              <w:rPr>
                <w:rFonts w:ascii="Times New Roman" w:eastAsia="Calibri" w:hAnsi="Times New Roman" w:cs="Times New Roman"/>
                <w:color w:val="000000"/>
                <w:sz w:val="28"/>
                <w:szCs w:val="28"/>
              </w:rPr>
              <w:tab/>
              <w:t xml:space="preserve">искусства, </w:t>
            </w:r>
            <w:r w:rsidRPr="005534FB">
              <w:rPr>
                <w:rFonts w:ascii="Times New Roman" w:eastAsia="Calibri" w:hAnsi="Times New Roman" w:cs="Times New Roman"/>
                <w:color w:val="000000"/>
                <w:sz w:val="28"/>
                <w:szCs w:val="28"/>
              </w:rPr>
              <w:tab/>
              <w:t xml:space="preserve">этнических культурных традиций и народного творчества; </w:t>
            </w:r>
          </w:p>
          <w:p w:rsidR="005534FB" w:rsidRPr="005534FB" w:rsidRDefault="005534FB" w:rsidP="005534FB">
            <w:pPr>
              <w:spacing w:after="13" w:line="220" w:lineRule="auto"/>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готовность к самовыражению в разных видах искусства, стремление проявлять качества творческой личности; </w:t>
            </w:r>
          </w:p>
          <w:p w:rsidR="005534FB" w:rsidRPr="005534FB" w:rsidRDefault="005534FB" w:rsidP="005534FB">
            <w:pPr>
              <w:spacing w:after="0" w:line="220" w:lineRule="auto"/>
              <w:ind w:right="25"/>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Овладение </w:t>
            </w:r>
            <w:r w:rsidRPr="005534FB">
              <w:rPr>
                <w:rFonts w:ascii="Times New Roman" w:eastAsia="Calibri" w:hAnsi="Times New Roman" w:cs="Times New Roman"/>
                <w:color w:val="000000"/>
                <w:sz w:val="28"/>
                <w:szCs w:val="28"/>
              </w:rPr>
              <w:tab/>
              <w:t xml:space="preserve">универсальными </w:t>
            </w:r>
            <w:r w:rsidRPr="005534FB">
              <w:rPr>
                <w:rFonts w:ascii="Times New Roman" w:eastAsia="Calibri" w:hAnsi="Times New Roman" w:cs="Times New Roman"/>
                <w:color w:val="000000"/>
                <w:sz w:val="28"/>
                <w:szCs w:val="28"/>
              </w:rPr>
              <w:tab/>
              <w:t xml:space="preserve">коммуникативными действиями: </w:t>
            </w:r>
            <w:r w:rsidRPr="005534FB">
              <w:rPr>
                <w:rFonts w:ascii="Times New Roman" w:eastAsia="Calibri" w:hAnsi="Times New Roman" w:cs="Times New Roman"/>
                <w:color w:val="808080"/>
                <w:sz w:val="28"/>
                <w:szCs w:val="28"/>
              </w:rPr>
              <w:t xml:space="preserve">а) </w:t>
            </w:r>
            <w:r w:rsidRPr="005534FB">
              <w:rPr>
                <w:rFonts w:ascii="Times New Roman" w:eastAsia="Calibri" w:hAnsi="Times New Roman" w:cs="Times New Roman"/>
                <w:color w:val="000000"/>
                <w:sz w:val="28"/>
                <w:szCs w:val="28"/>
              </w:rPr>
              <w:t xml:space="preserve">общение: </w:t>
            </w:r>
          </w:p>
          <w:p w:rsidR="005534FB" w:rsidRPr="005534FB" w:rsidRDefault="005534FB" w:rsidP="005534FB">
            <w:pPr>
              <w:numPr>
                <w:ilvl w:val="0"/>
                <w:numId w:val="28"/>
              </w:numPr>
              <w:spacing w:after="0" w:line="256" w:lineRule="auto"/>
              <w:ind w:right="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осуществлять коммуникации во всех сферах жизни; </w:t>
            </w:r>
          </w:p>
          <w:p w:rsidR="005534FB" w:rsidRPr="005534FB" w:rsidRDefault="005534FB" w:rsidP="005534FB">
            <w:pPr>
              <w:numPr>
                <w:ilvl w:val="0"/>
                <w:numId w:val="28"/>
              </w:numPr>
              <w:spacing w:after="0" w:line="256" w:lineRule="auto"/>
              <w:ind w:right="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w:t>
            </w:r>
          </w:p>
        </w:tc>
        <w:tc>
          <w:tcPr>
            <w:tcW w:w="554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ind w:right="2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w:t>
            </w:r>
          </w:p>
        </w:tc>
      </w:tr>
    </w:tbl>
    <w:p w:rsidR="005534FB" w:rsidRPr="005534FB" w:rsidRDefault="005534FB" w:rsidP="005534FB">
      <w:pPr>
        <w:spacing w:after="0" w:line="256" w:lineRule="auto"/>
        <w:ind w:right="25"/>
        <w:jc w:val="right"/>
        <w:rPr>
          <w:rFonts w:ascii="Times New Roman" w:eastAsia="Calibri" w:hAnsi="Times New Roman" w:cs="Times New Roman"/>
          <w:color w:val="000000"/>
          <w:sz w:val="28"/>
          <w:szCs w:val="28"/>
        </w:rPr>
      </w:pPr>
    </w:p>
    <w:tbl>
      <w:tblPr>
        <w:tblW w:w="14950" w:type="dxa"/>
        <w:tblInd w:w="-29" w:type="dxa"/>
        <w:tblCellMar>
          <w:top w:w="25" w:type="dxa"/>
          <w:left w:w="22" w:type="dxa"/>
          <w:right w:w="0" w:type="dxa"/>
        </w:tblCellMar>
        <w:tblLook w:val="04A0" w:firstRow="1" w:lastRow="0" w:firstColumn="1" w:lastColumn="0" w:noHBand="0" w:noVBand="1"/>
      </w:tblPr>
      <w:tblGrid>
        <w:gridCol w:w="3570"/>
        <w:gridCol w:w="5840"/>
        <w:gridCol w:w="5540"/>
      </w:tblGrid>
      <w:tr w:rsidR="005534FB" w:rsidRPr="005534FB" w:rsidTr="005534FB">
        <w:trPr>
          <w:trHeight w:val="2182"/>
        </w:trPr>
        <w:tc>
          <w:tcPr>
            <w:tcW w:w="3570" w:type="dxa"/>
            <w:tcBorders>
              <w:top w:val="single" w:sz="4" w:space="0" w:color="000000"/>
              <w:left w:val="single" w:sz="4" w:space="0" w:color="000000"/>
              <w:bottom w:val="single" w:sz="4" w:space="0" w:color="000000"/>
              <w:right w:val="single" w:sz="4" w:space="0" w:color="000000"/>
            </w:tcBorders>
          </w:tcPr>
          <w:p w:rsidR="005534FB" w:rsidRPr="005534FB" w:rsidRDefault="005534FB" w:rsidP="005534FB">
            <w:pPr>
              <w:spacing w:after="123" w:line="256" w:lineRule="auto"/>
              <w:rPr>
                <w:rFonts w:ascii="Times New Roman" w:eastAsia="Calibri" w:hAnsi="Times New Roman" w:cs="Times New Roman"/>
                <w:color w:val="000000"/>
                <w:sz w:val="28"/>
                <w:szCs w:val="28"/>
              </w:rPr>
            </w:pPr>
          </w:p>
        </w:tc>
        <w:tc>
          <w:tcPr>
            <w:tcW w:w="584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конфликты; </w:t>
            </w:r>
          </w:p>
          <w:p w:rsidR="005534FB" w:rsidRPr="005534FB" w:rsidRDefault="005534FB" w:rsidP="005534FB">
            <w:pPr>
              <w:spacing w:after="0" w:line="256" w:lineRule="auto"/>
              <w:jc w:val="both"/>
              <w:rPr>
                <w:rFonts w:ascii="Times New Roman" w:eastAsia="Calibri" w:hAnsi="Times New Roman" w:cs="Times New Roman"/>
                <w:color w:val="000000"/>
                <w:sz w:val="28"/>
                <w:szCs w:val="28"/>
              </w:rPr>
            </w:pPr>
            <w:r w:rsidRPr="005534FB">
              <w:rPr>
                <w:rFonts w:ascii="Times New Roman" w:eastAsia="Tahoma" w:hAnsi="Times New Roman" w:cs="Times New Roman"/>
                <w:color w:val="000000"/>
                <w:sz w:val="28"/>
                <w:szCs w:val="28"/>
              </w:rPr>
              <w:t>-</w:t>
            </w:r>
            <w:r w:rsidRPr="005534FB">
              <w:rPr>
                <w:rFonts w:ascii="Times New Roman" w:eastAsia="Arial" w:hAnsi="Times New Roman" w:cs="Times New Roman"/>
                <w:color w:val="000000"/>
                <w:sz w:val="28"/>
                <w:szCs w:val="28"/>
              </w:rPr>
              <w:t xml:space="preserve"> </w:t>
            </w:r>
            <w:r w:rsidRPr="005534FB">
              <w:rPr>
                <w:rFonts w:ascii="Times New Roman" w:eastAsia="Calibri" w:hAnsi="Times New Roman" w:cs="Times New Roman"/>
                <w:color w:val="000000"/>
                <w:sz w:val="28"/>
                <w:szCs w:val="28"/>
              </w:rPr>
              <w:t xml:space="preserve">развернуто и логично излагать свою точку зрения с использованием языковых средств. </w:t>
            </w:r>
          </w:p>
        </w:tc>
        <w:tc>
          <w:tcPr>
            <w:tcW w:w="554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ind w:right="2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 </w:t>
            </w:r>
          </w:p>
        </w:tc>
      </w:tr>
      <w:tr w:rsidR="005534FB" w:rsidRPr="005534FB" w:rsidTr="005534FB">
        <w:trPr>
          <w:trHeight w:val="4083"/>
        </w:trPr>
        <w:tc>
          <w:tcPr>
            <w:tcW w:w="357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584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В области экологического воспитания: </w:t>
            </w:r>
          </w:p>
          <w:p w:rsidR="005534FB" w:rsidRPr="005534FB" w:rsidRDefault="005534FB" w:rsidP="005534FB">
            <w:pPr>
              <w:numPr>
                <w:ilvl w:val="0"/>
                <w:numId w:val="30"/>
              </w:numPr>
              <w:spacing w:after="0" w:line="220" w:lineRule="auto"/>
              <w:ind w:right="21"/>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5534FB" w:rsidRPr="005534FB" w:rsidRDefault="005534FB" w:rsidP="005534FB">
            <w:pPr>
              <w:numPr>
                <w:ilvl w:val="0"/>
                <w:numId w:val="30"/>
              </w:numPr>
              <w:spacing w:after="0" w:line="220" w:lineRule="auto"/>
              <w:ind w:right="21"/>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планирование и осуществление действий в окружающей среде на основе знания целей устойчивого развития человечества; </w:t>
            </w:r>
          </w:p>
          <w:p w:rsidR="005534FB" w:rsidRPr="005534FB" w:rsidRDefault="005534FB" w:rsidP="005534FB">
            <w:pPr>
              <w:spacing w:after="0" w:line="220" w:lineRule="auto"/>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активное неприятие действий, приносящих вред окружающей среде; </w:t>
            </w:r>
          </w:p>
          <w:p w:rsidR="005534FB" w:rsidRPr="005534FB" w:rsidRDefault="005534FB" w:rsidP="005534FB">
            <w:pPr>
              <w:numPr>
                <w:ilvl w:val="0"/>
                <w:numId w:val="30"/>
              </w:numPr>
              <w:spacing w:after="11" w:line="220" w:lineRule="auto"/>
              <w:ind w:right="21"/>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умение прогнозировать неблагоприятные экологические последствия предпринимаемых действий, предотвращать их; </w:t>
            </w:r>
          </w:p>
          <w:p w:rsidR="005534FB" w:rsidRPr="005534FB" w:rsidRDefault="005534FB" w:rsidP="005534FB">
            <w:pPr>
              <w:numPr>
                <w:ilvl w:val="0"/>
                <w:numId w:val="30"/>
              </w:numPr>
              <w:spacing w:after="0" w:line="256" w:lineRule="auto"/>
              <w:ind w:right="21"/>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расширение </w:t>
            </w:r>
            <w:r w:rsidRPr="005534FB">
              <w:rPr>
                <w:rFonts w:ascii="Times New Roman" w:eastAsia="Calibri" w:hAnsi="Times New Roman" w:cs="Times New Roman"/>
                <w:color w:val="000000"/>
                <w:sz w:val="28"/>
                <w:szCs w:val="28"/>
              </w:rPr>
              <w:tab/>
              <w:t xml:space="preserve">опыта </w:t>
            </w:r>
            <w:r w:rsidRPr="005534FB">
              <w:rPr>
                <w:rFonts w:ascii="Times New Roman" w:eastAsia="Calibri" w:hAnsi="Times New Roman" w:cs="Times New Roman"/>
                <w:color w:val="000000"/>
                <w:sz w:val="28"/>
                <w:szCs w:val="28"/>
              </w:rPr>
              <w:tab/>
              <w:t xml:space="preserve">деятельности </w:t>
            </w:r>
            <w:r w:rsidRPr="005534FB">
              <w:rPr>
                <w:rFonts w:ascii="Times New Roman" w:eastAsia="Calibri" w:hAnsi="Times New Roman" w:cs="Times New Roman"/>
                <w:color w:val="000000"/>
                <w:sz w:val="28"/>
                <w:szCs w:val="28"/>
              </w:rPr>
              <w:tab/>
              <w:t xml:space="preserve">экологической направленности на основе знаний по физике. </w:t>
            </w:r>
          </w:p>
        </w:tc>
        <w:tc>
          <w:tcPr>
            <w:tcW w:w="554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ind w:right="2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 </w:t>
            </w:r>
          </w:p>
        </w:tc>
      </w:tr>
      <w:tr w:rsidR="005534FB" w:rsidRPr="005534FB" w:rsidTr="005534FB">
        <w:trPr>
          <w:trHeight w:val="281"/>
        </w:trPr>
        <w:tc>
          <w:tcPr>
            <w:tcW w:w="3570" w:type="dxa"/>
            <w:tcBorders>
              <w:top w:val="single" w:sz="4" w:space="0" w:color="000000"/>
              <w:left w:val="single" w:sz="4" w:space="0" w:color="000000"/>
              <w:bottom w:val="single" w:sz="4" w:space="0" w:color="000000"/>
              <w:right w:val="single" w:sz="4" w:space="0" w:color="000000"/>
            </w:tcBorders>
          </w:tcPr>
          <w:p w:rsidR="005534FB" w:rsidRPr="005534FB" w:rsidRDefault="005534FB" w:rsidP="005534FB">
            <w:pPr>
              <w:spacing w:after="0" w:line="256" w:lineRule="auto"/>
              <w:rPr>
                <w:rFonts w:ascii="Times New Roman" w:eastAsia="Calibri" w:hAnsi="Times New Roman" w:cs="Times New Roman"/>
                <w:color w:val="000000"/>
                <w:sz w:val="28"/>
                <w:szCs w:val="28"/>
              </w:rPr>
            </w:pPr>
          </w:p>
        </w:tc>
        <w:tc>
          <w:tcPr>
            <w:tcW w:w="584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 </w:t>
            </w:r>
          </w:p>
        </w:tc>
        <w:tc>
          <w:tcPr>
            <w:tcW w:w="554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 </w:t>
            </w:r>
          </w:p>
        </w:tc>
      </w:tr>
    </w:tbl>
    <w:p w:rsidR="005534FB" w:rsidRPr="005534FB" w:rsidRDefault="005534FB" w:rsidP="005534FB">
      <w:pPr>
        <w:spacing w:after="0" w:line="247" w:lineRule="auto"/>
        <w:rPr>
          <w:rFonts w:ascii="Times New Roman" w:eastAsia="Calibri" w:hAnsi="Times New Roman" w:cs="Times New Roman"/>
          <w:color w:val="000000"/>
          <w:sz w:val="28"/>
          <w:szCs w:val="28"/>
        </w:rPr>
        <w:sectPr w:rsidR="005534FB" w:rsidRPr="005534FB">
          <w:pgSz w:w="16841" w:h="11899" w:orient="landscape"/>
          <w:pgMar w:top="878" w:right="892" w:bottom="948" w:left="1003" w:header="720" w:footer="161" w:gutter="0"/>
          <w:cols w:space="720"/>
        </w:sectPr>
      </w:pP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lastRenderedPageBreak/>
        <w:t xml:space="preserve"> </w:t>
      </w:r>
    </w:p>
    <w:p w:rsidR="005534FB" w:rsidRPr="005534FB" w:rsidRDefault="005534FB" w:rsidP="005534FB">
      <w:pPr>
        <w:keepNext/>
        <w:keepLines/>
        <w:numPr>
          <w:ilvl w:val="0"/>
          <w:numId w:val="2"/>
        </w:numPr>
        <w:spacing w:after="408" w:line="256" w:lineRule="auto"/>
        <w:ind w:left="585" w:right="183" w:hanging="391"/>
        <w:jc w:val="center"/>
        <w:outlineLvl w:val="0"/>
        <w:rPr>
          <w:rFonts w:ascii="Times New Roman" w:eastAsia="Calibri" w:hAnsi="Times New Roman" w:cs="Times New Roman"/>
          <w:b/>
          <w:color w:val="000000"/>
          <w:sz w:val="28"/>
          <w:szCs w:val="28"/>
        </w:rPr>
      </w:pPr>
      <w:bookmarkStart w:id="0" w:name="_Toc44624"/>
      <w:r w:rsidRPr="005534FB">
        <w:rPr>
          <w:rFonts w:ascii="Times New Roman" w:eastAsia="Calibri" w:hAnsi="Times New Roman" w:cs="Times New Roman"/>
          <w:b/>
          <w:color w:val="000000"/>
          <w:sz w:val="28"/>
          <w:szCs w:val="28"/>
        </w:rPr>
        <w:t xml:space="preserve">Структура и содержание общеобразовательной учебной дисциплины </w:t>
      </w:r>
      <w:bookmarkEnd w:id="0"/>
    </w:p>
    <w:p w:rsidR="005534FB" w:rsidRPr="005534FB" w:rsidRDefault="005534FB" w:rsidP="005534FB">
      <w:pPr>
        <w:spacing w:after="14" w:line="247" w:lineRule="auto"/>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2.1 Объем</w:t>
      </w:r>
      <w:bookmarkStart w:id="1" w:name="_GoBack"/>
      <w:bookmarkEnd w:id="1"/>
      <w:r w:rsidRPr="005534FB">
        <w:rPr>
          <w:rFonts w:ascii="Times New Roman" w:eastAsia="Calibri" w:hAnsi="Times New Roman" w:cs="Times New Roman"/>
          <w:color w:val="000000"/>
          <w:sz w:val="28"/>
          <w:szCs w:val="28"/>
        </w:rPr>
        <w:t xml:space="preserve"> учебной дисциплины и виды учебной работы </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 </w:t>
      </w:r>
    </w:p>
    <w:tbl>
      <w:tblPr>
        <w:tblW w:w="9705" w:type="dxa"/>
        <w:tblInd w:w="11" w:type="dxa"/>
        <w:tblCellMar>
          <w:top w:w="44" w:type="dxa"/>
          <w:left w:w="7" w:type="dxa"/>
          <w:right w:w="115" w:type="dxa"/>
        </w:tblCellMar>
        <w:tblLook w:val="04A0" w:firstRow="1" w:lastRow="0" w:firstColumn="1" w:lastColumn="0" w:noHBand="0" w:noVBand="1"/>
      </w:tblPr>
      <w:tblGrid>
        <w:gridCol w:w="7876"/>
        <w:gridCol w:w="1829"/>
      </w:tblGrid>
      <w:tr w:rsidR="005534FB" w:rsidRPr="005534FB" w:rsidTr="005534FB">
        <w:trPr>
          <w:trHeight w:val="754"/>
        </w:trPr>
        <w:tc>
          <w:tcPr>
            <w:tcW w:w="7876" w:type="dxa"/>
            <w:tcBorders>
              <w:top w:val="single" w:sz="6" w:space="0" w:color="000000"/>
              <w:left w:val="single" w:sz="6" w:space="0" w:color="000000"/>
              <w:bottom w:val="single" w:sz="6" w:space="0" w:color="000000"/>
              <w:right w:val="single" w:sz="6"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Вид учебной работы </w:t>
            </w:r>
          </w:p>
        </w:tc>
        <w:tc>
          <w:tcPr>
            <w:tcW w:w="1829" w:type="dxa"/>
            <w:tcBorders>
              <w:top w:val="single" w:sz="6" w:space="0" w:color="000000"/>
              <w:left w:val="single" w:sz="6" w:space="0" w:color="000000"/>
              <w:bottom w:val="single" w:sz="6" w:space="0" w:color="000000"/>
              <w:right w:val="single" w:sz="6"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Объем в часах </w:t>
            </w:r>
          </w:p>
        </w:tc>
      </w:tr>
      <w:tr w:rsidR="005534FB" w:rsidRPr="005534FB" w:rsidTr="005534FB">
        <w:trPr>
          <w:trHeight w:val="475"/>
        </w:trPr>
        <w:tc>
          <w:tcPr>
            <w:tcW w:w="7876" w:type="dxa"/>
            <w:tcBorders>
              <w:top w:val="single" w:sz="6" w:space="0" w:color="000000"/>
              <w:left w:val="single" w:sz="6" w:space="0" w:color="000000"/>
              <w:bottom w:val="single" w:sz="6" w:space="0" w:color="000000"/>
              <w:right w:val="single" w:sz="6"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Объем образовательной программы дисциплины </w:t>
            </w:r>
          </w:p>
        </w:tc>
        <w:tc>
          <w:tcPr>
            <w:tcW w:w="1829" w:type="dxa"/>
            <w:tcBorders>
              <w:top w:val="single" w:sz="6" w:space="0" w:color="000000"/>
              <w:left w:val="single" w:sz="6" w:space="0" w:color="000000"/>
              <w:bottom w:val="single" w:sz="6" w:space="0" w:color="000000"/>
              <w:right w:val="single" w:sz="6"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108 </w:t>
            </w:r>
          </w:p>
        </w:tc>
      </w:tr>
      <w:tr w:rsidR="005534FB" w:rsidRPr="005534FB" w:rsidTr="005534FB">
        <w:trPr>
          <w:trHeight w:val="473"/>
        </w:trPr>
        <w:tc>
          <w:tcPr>
            <w:tcW w:w="7876" w:type="dxa"/>
            <w:tcBorders>
              <w:top w:val="single" w:sz="6" w:space="0" w:color="000000"/>
              <w:left w:val="single" w:sz="6" w:space="0" w:color="000000"/>
              <w:bottom w:val="single" w:sz="6" w:space="0" w:color="000000"/>
              <w:right w:val="single" w:sz="6"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Содержание </w:t>
            </w:r>
          </w:p>
        </w:tc>
        <w:tc>
          <w:tcPr>
            <w:tcW w:w="1829" w:type="dxa"/>
            <w:tcBorders>
              <w:top w:val="single" w:sz="6" w:space="0" w:color="000000"/>
              <w:left w:val="single" w:sz="6" w:space="0" w:color="000000"/>
              <w:bottom w:val="single" w:sz="6" w:space="0" w:color="000000"/>
              <w:right w:val="single" w:sz="6"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108 </w:t>
            </w:r>
          </w:p>
        </w:tc>
      </w:tr>
      <w:tr w:rsidR="005534FB" w:rsidRPr="005534FB" w:rsidTr="005534FB">
        <w:trPr>
          <w:trHeight w:val="504"/>
        </w:trPr>
        <w:tc>
          <w:tcPr>
            <w:tcW w:w="7876" w:type="dxa"/>
            <w:tcBorders>
              <w:top w:val="single" w:sz="6" w:space="0" w:color="000000"/>
              <w:left w:val="single" w:sz="6" w:space="0" w:color="000000"/>
              <w:bottom w:val="single" w:sz="6" w:space="0" w:color="000000"/>
              <w:right w:val="nil"/>
            </w:tcBorders>
            <w:vAlign w:val="center"/>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в т. ч.: </w:t>
            </w:r>
          </w:p>
        </w:tc>
        <w:tc>
          <w:tcPr>
            <w:tcW w:w="1829" w:type="dxa"/>
            <w:tcBorders>
              <w:top w:val="single" w:sz="6" w:space="0" w:color="000000"/>
              <w:left w:val="nil"/>
              <w:bottom w:val="single" w:sz="6" w:space="0" w:color="000000"/>
              <w:right w:val="single" w:sz="6" w:space="0" w:color="000000"/>
            </w:tcBorders>
          </w:tcPr>
          <w:p w:rsidR="005534FB" w:rsidRPr="005534FB" w:rsidRDefault="005534FB" w:rsidP="005534FB">
            <w:pPr>
              <w:spacing w:line="256" w:lineRule="auto"/>
              <w:rPr>
                <w:rFonts w:ascii="Times New Roman" w:eastAsia="Calibri" w:hAnsi="Times New Roman" w:cs="Times New Roman"/>
                <w:color w:val="000000"/>
                <w:sz w:val="28"/>
                <w:szCs w:val="28"/>
                <w:lang w:val="en-US"/>
              </w:rPr>
            </w:pPr>
          </w:p>
        </w:tc>
      </w:tr>
      <w:tr w:rsidR="005534FB" w:rsidRPr="005534FB" w:rsidTr="005534FB">
        <w:trPr>
          <w:trHeight w:val="506"/>
        </w:trPr>
        <w:tc>
          <w:tcPr>
            <w:tcW w:w="7876" w:type="dxa"/>
            <w:tcBorders>
              <w:top w:val="single" w:sz="6" w:space="0" w:color="000000"/>
              <w:left w:val="single" w:sz="6" w:space="0" w:color="000000"/>
              <w:bottom w:val="single" w:sz="6" w:space="0" w:color="000000"/>
              <w:right w:val="single" w:sz="6" w:space="0" w:color="000000"/>
            </w:tcBorders>
            <w:vAlign w:val="center"/>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теоретическое обучение </w:t>
            </w:r>
          </w:p>
        </w:tc>
        <w:tc>
          <w:tcPr>
            <w:tcW w:w="1829" w:type="dxa"/>
            <w:tcBorders>
              <w:top w:val="single" w:sz="6" w:space="0" w:color="000000"/>
              <w:left w:val="single" w:sz="6" w:space="0" w:color="000000"/>
              <w:bottom w:val="single" w:sz="6" w:space="0" w:color="000000"/>
              <w:right w:val="single" w:sz="6" w:space="0" w:color="000000"/>
            </w:tcBorders>
            <w:vAlign w:val="center"/>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86 </w:t>
            </w:r>
          </w:p>
        </w:tc>
      </w:tr>
      <w:tr w:rsidR="005534FB" w:rsidRPr="005534FB" w:rsidTr="005534FB">
        <w:trPr>
          <w:trHeight w:val="502"/>
        </w:trPr>
        <w:tc>
          <w:tcPr>
            <w:tcW w:w="7876" w:type="dxa"/>
            <w:tcBorders>
              <w:top w:val="single" w:sz="6" w:space="0" w:color="000000"/>
              <w:left w:val="single" w:sz="6" w:space="0" w:color="000000"/>
              <w:bottom w:val="single" w:sz="6" w:space="0" w:color="000000"/>
              <w:right w:val="single" w:sz="6" w:space="0" w:color="000000"/>
            </w:tcBorders>
            <w:vAlign w:val="center"/>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практические занятия </w:t>
            </w:r>
          </w:p>
        </w:tc>
        <w:tc>
          <w:tcPr>
            <w:tcW w:w="1829" w:type="dxa"/>
            <w:tcBorders>
              <w:top w:val="single" w:sz="6" w:space="0" w:color="000000"/>
              <w:left w:val="single" w:sz="6" w:space="0" w:color="000000"/>
              <w:bottom w:val="single" w:sz="6" w:space="0" w:color="000000"/>
              <w:right w:val="single" w:sz="6" w:space="0" w:color="000000"/>
            </w:tcBorders>
            <w:vAlign w:val="center"/>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Times New Roman" w:hAnsi="Times New Roman" w:cs="Times New Roman"/>
                <w:color w:val="000000"/>
                <w:sz w:val="28"/>
                <w:szCs w:val="28"/>
                <w:lang w:val="en-US"/>
              </w:rPr>
              <w:t>1</w:t>
            </w:r>
            <w:r w:rsidRPr="005534FB">
              <w:rPr>
                <w:rFonts w:ascii="Times New Roman" w:eastAsia="Calibri" w:hAnsi="Times New Roman" w:cs="Times New Roman"/>
                <w:color w:val="000000"/>
                <w:sz w:val="28"/>
                <w:szCs w:val="28"/>
                <w:lang w:val="en-US"/>
              </w:rPr>
              <w:t>2</w:t>
            </w:r>
          </w:p>
        </w:tc>
      </w:tr>
      <w:tr w:rsidR="005534FB" w:rsidRPr="005534FB" w:rsidTr="005534FB">
        <w:trPr>
          <w:trHeight w:val="504"/>
        </w:trPr>
        <w:tc>
          <w:tcPr>
            <w:tcW w:w="7876" w:type="dxa"/>
            <w:tcBorders>
              <w:top w:val="single" w:sz="6" w:space="0" w:color="000000"/>
              <w:left w:val="single" w:sz="6" w:space="0" w:color="000000"/>
              <w:bottom w:val="single" w:sz="6" w:space="0" w:color="000000"/>
              <w:right w:val="single" w:sz="6" w:space="0" w:color="000000"/>
            </w:tcBorders>
            <w:vAlign w:val="center"/>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контрольные работы </w:t>
            </w:r>
          </w:p>
        </w:tc>
        <w:tc>
          <w:tcPr>
            <w:tcW w:w="1829" w:type="dxa"/>
            <w:tcBorders>
              <w:top w:val="single" w:sz="6" w:space="0" w:color="000000"/>
              <w:left w:val="single" w:sz="6" w:space="0" w:color="000000"/>
              <w:bottom w:val="single" w:sz="6" w:space="0" w:color="000000"/>
              <w:right w:val="single" w:sz="6"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Times New Roman" w:hAnsi="Times New Roman" w:cs="Times New Roman"/>
                <w:color w:val="000000"/>
                <w:sz w:val="28"/>
                <w:szCs w:val="28"/>
                <w:lang w:val="en-US"/>
              </w:rPr>
              <w:t xml:space="preserve">8 </w:t>
            </w:r>
          </w:p>
        </w:tc>
      </w:tr>
      <w:tr w:rsidR="005534FB" w:rsidRPr="005534FB" w:rsidTr="005534FB">
        <w:trPr>
          <w:trHeight w:val="504"/>
        </w:trPr>
        <w:tc>
          <w:tcPr>
            <w:tcW w:w="7876" w:type="dxa"/>
            <w:tcBorders>
              <w:top w:val="single" w:sz="6" w:space="0" w:color="000000"/>
              <w:left w:val="single" w:sz="6" w:space="0" w:color="000000"/>
              <w:bottom w:val="single" w:sz="6" w:space="0" w:color="000000"/>
              <w:right w:val="single" w:sz="6" w:space="0" w:color="000000"/>
            </w:tcBorders>
            <w:vAlign w:val="center"/>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tc>
        <w:tc>
          <w:tcPr>
            <w:tcW w:w="1829" w:type="dxa"/>
            <w:tcBorders>
              <w:top w:val="single" w:sz="6" w:space="0" w:color="000000"/>
              <w:left w:val="single" w:sz="6" w:space="0" w:color="000000"/>
              <w:bottom w:val="single" w:sz="6" w:space="0" w:color="000000"/>
              <w:right w:val="single" w:sz="6" w:space="0" w:color="000000"/>
            </w:tcBorders>
            <w:vAlign w:val="center"/>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tc>
      </w:tr>
      <w:tr w:rsidR="005534FB" w:rsidRPr="005534FB" w:rsidTr="005534FB">
        <w:trPr>
          <w:trHeight w:val="384"/>
        </w:trPr>
        <w:tc>
          <w:tcPr>
            <w:tcW w:w="7876" w:type="dxa"/>
            <w:tcBorders>
              <w:top w:val="single" w:sz="6" w:space="0" w:color="000000"/>
              <w:left w:val="single" w:sz="6" w:space="0" w:color="000000"/>
              <w:bottom w:val="single" w:sz="6" w:space="0" w:color="000000"/>
              <w:right w:val="single" w:sz="6"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Промежуточная аттестация (дифференцированный зачет) </w:t>
            </w:r>
          </w:p>
        </w:tc>
        <w:tc>
          <w:tcPr>
            <w:tcW w:w="1829" w:type="dxa"/>
            <w:tcBorders>
              <w:top w:val="single" w:sz="6" w:space="0" w:color="000000"/>
              <w:left w:val="single" w:sz="6" w:space="0" w:color="000000"/>
              <w:bottom w:val="single" w:sz="6" w:space="0" w:color="000000"/>
              <w:right w:val="single" w:sz="6"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lang w:val="en-US"/>
              </w:rPr>
              <w:t xml:space="preserve"> </w:t>
            </w:r>
            <w:r w:rsidRPr="005534FB">
              <w:rPr>
                <w:rFonts w:ascii="Times New Roman" w:eastAsia="Calibri" w:hAnsi="Times New Roman" w:cs="Times New Roman"/>
                <w:color w:val="000000"/>
                <w:sz w:val="28"/>
                <w:szCs w:val="28"/>
              </w:rPr>
              <w:t xml:space="preserve">            2</w:t>
            </w:r>
          </w:p>
        </w:tc>
      </w:tr>
    </w:tbl>
    <w:p w:rsidR="005534FB" w:rsidRPr="005534FB" w:rsidRDefault="005534FB" w:rsidP="005534FB">
      <w:pPr>
        <w:tabs>
          <w:tab w:val="right" w:pos="9707"/>
        </w:tabs>
        <w:spacing w:after="190" w:line="256" w:lineRule="auto"/>
        <w:ind w:right="-15"/>
        <w:rPr>
          <w:rFonts w:ascii="Times New Roman" w:eastAsia="Calibri" w:hAnsi="Times New Roman" w:cs="Times New Roman"/>
          <w:color w:val="000000"/>
          <w:sz w:val="28"/>
          <w:szCs w:val="28"/>
          <w:lang w:val="en-US"/>
        </w:rPr>
      </w:pPr>
      <w:r w:rsidRPr="005534FB">
        <w:rPr>
          <w:rFonts w:ascii="Times New Roman" w:eastAsia="Arial" w:hAnsi="Times New Roman" w:cs="Times New Roman"/>
          <w:color w:val="000000"/>
          <w:sz w:val="28"/>
          <w:szCs w:val="28"/>
          <w:vertAlign w:val="subscript"/>
          <w:lang w:val="en-US"/>
        </w:rPr>
        <w:t xml:space="preserve"> </w:t>
      </w:r>
      <w:r w:rsidRPr="005534FB">
        <w:rPr>
          <w:rFonts w:ascii="Times New Roman" w:eastAsia="Arial" w:hAnsi="Times New Roman" w:cs="Times New Roman"/>
          <w:color w:val="000000"/>
          <w:sz w:val="28"/>
          <w:szCs w:val="28"/>
          <w:vertAlign w:val="subscript"/>
          <w:lang w:val="en-US"/>
        </w:rPr>
        <w:tab/>
      </w:r>
      <w:r w:rsidRPr="005534FB">
        <w:rPr>
          <w:rFonts w:ascii="Times New Roman" w:eastAsia="Calibri" w:hAnsi="Times New Roman" w:cs="Times New Roman"/>
          <w:color w:val="000000"/>
          <w:sz w:val="28"/>
          <w:szCs w:val="28"/>
          <w:lang w:val="en-US"/>
        </w:rPr>
        <w:t>14</w:t>
      </w:r>
      <w:r w:rsidRPr="005534FB">
        <w:rPr>
          <w:rFonts w:ascii="Times New Roman" w:eastAsia="Times New Roman" w:hAnsi="Times New Roman" w:cs="Times New Roman"/>
          <w:color w:val="000000"/>
          <w:sz w:val="28"/>
          <w:szCs w:val="28"/>
          <w:lang w:val="en-US"/>
        </w:rPr>
        <w:t xml:space="preserve"> </w:t>
      </w:r>
    </w:p>
    <w:p w:rsidR="005534FB" w:rsidRPr="005534FB" w:rsidRDefault="005534FB" w:rsidP="005534FB">
      <w:pPr>
        <w:spacing w:after="0" w:line="247" w:lineRule="auto"/>
        <w:rPr>
          <w:rFonts w:ascii="Times New Roman" w:eastAsia="Calibri" w:hAnsi="Times New Roman" w:cs="Times New Roman"/>
          <w:color w:val="000000"/>
          <w:sz w:val="28"/>
          <w:szCs w:val="28"/>
          <w:lang w:val="en-US"/>
        </w:rPr>
        <w:sectPr w:rsidR="005534FB" w:rsidRPr="005534FB">
          <w:pgSz w:w="11899" w:h="16841"/>
          <w:pgMar w:top="1440" w:right="535" w:bottom="1440" w:left="1657" w:header="720" w:footer="720" w:gutter="0"/>
          <w:cols w:space="720"/>
        </w:sectPr>
      </w:pPr>
    </w:p>
    <w:p w:rsidR="005534FB" w:rsidRPr="005534FB" w:rsidRDefault="005534FB" w:rsidP="005534FB">
      <w:pPr>
        <w:spacing w:after="14" w:line="247" w:lineRule="auto"/>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lastRenderedPageBreak/>
        <w:t xml:space="preserve">2.2. Тематический план и содержание дисциплины «Физика» </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 </w:t>
      </w:r>
    </w:p>
    <w:tbl>
      <w:tblPr>
        <w:tblW w:w="15024" w:type="dxa"/>
        <w:tblInd w:w="6" w:type="dxa"/>
        <w:tblCellMar>
          <w:top w:w="27" w:type="dxa"/>
          <w:left w:w="0" w:type="dxa"/>
          <w:right w:w="7" w:type="dxa"/>
        </w:tblCellMar>
        <w:tblLook w:val="04A0" w:firstRow="1" w:lastRow="0" w:firstColumn="1" w:lastColumn="0" w:noHBand="0" w:noVBand="1"/>
      </w:tblPr>
      <w:tblGrid>
        <w:gridCol w:w="2853"/>
        <w:gridCol w:w="9023"/>
        <w:gridCol w:w="860"/>
        <w:gridCol w:w="2288"/>
      </w:tblGrid>
      <w:tr w:rsidR="005534FB" w:rsidRPr="005534FB" w:rsidTr="005534FB">
        <w:trPr>
          <w:trHeight w:val="1186"/>
        </w:trPr>
        <w:tc>
          <w:tcPr>
            <w:tcW w:w="2885"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 </w:t>
            </w:r>
          </w:p>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Наименование разделов и тем </w:t>
            </w:r>
          </w:p>
        </w:tc>
        <w:tc>
          <w:tcPr>
            <w:tcW w:w="921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 </w:t>
            </w:r>
          </w:p>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Содержание учебного материала, лабораторные и практические работы, самостоятельная работа обучающихся, курсовая работа (проект) (если предусмотрены) </w:t>
            </w:r>
          </w:p>
        </w:tc>
        <w:tc>
          <w:tcPr>
            <w:tcW w:w="862"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 </w:t>
            </w:r>
          </w:p>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Объем часов </w:t>
            </w:r>
          </w:p>
        </w:tc>
        <w:tc>
          <w:tcPr>
            <w:tcW w:w="2066"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37"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Формируемые общие и </w:t>
            </w:r>
          </w:p>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профессиональные компетенции </w:t>
            </w:r>
          </w:p>
        </w:tc>
      </w:tr>
      <w:tr w:rsidR="005534FB" w:rsidRPr="005534FB" w:rsidTr="005534FB">
        <w:trPr>
          <w:trHeight w:val="303"/>
        </w:trPr>
        <w:tc>
          <w:tcPr>
            <w:tcW w:w="2885"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1 </w:t>
            </w:r>
          </w:p>
        </w:tc>
        <w:tc>
          <w:tcPr>
            <w:tcW w:w="921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2 </w:t>
            </w:r>
          </w:p>
        </w:tc>
        <w:tc>
          <w:tcPr>
            <w:tcW w:w="862"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3 </w:t>
            </w:r>
          </w:p>
        </w:tc>
        <w:tc>
          <w:tcPr>
            <w:tcW w:w="2066"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4 </w:t>
            </w:r>
          </w:p>
        </w:tc>
      </w:tr>
      <w:tr w:rsidR="005534FB" w:rsidRPr="005534FB" w:rsidTr="005534FB">
        <w:trPr>
          <w:trHeight w:val="300"/>
        </w:trPr>
        <w:tc>
          <w:tcPr>
            <w:tcW w:w="2885"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Введение. </w:t>
            </w:r>
          </w:p>
          <w:p w:rsidR="005534FB" w:rsidRPr="005534FB" w:rsidRDefault="005534FB" w:rsidP="005534FB">
            <w:pPr>
              <w:spacing w:after="0" w:line="256" w:lineRule="auto"/>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Физика и методы научного познания </w:t>
            </w:r>
          </w:p>
        </w:tc>
        <w:tc>
          <w:tcPr>
            <w:tcW w:w="921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Содержание учебного материала: </w:t>
            </w:r>
          </w:p>
        </w:tc>
        <w:tc>
          <w:tcPr>
            <w:tcW w:w="862"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406"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2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tc>
        <w:tc>
          <w:tcPr>
            <w:tcW w:w="2066"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ОК 03 </w:t>
            </w:r>
          </w:p>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ОК 05 </w:t>
            </w:r>
          </w:p>
        </w:tc>
      </w:tr>
      <w:tr w:rsidR="005534FB" w:rsidRPr="005534FB" w:rsidTr="005534FB">
        <w:trPr>
          <w:trHeight w:val="166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rPr>
            </w:pPr>
          </w:p>
        </w:tc>
        <w:tc>
          <w:tcPr>
            <w:tcW w:w="921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ind w:right="6"/>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rPr>
              <w:t xml:space="preserve">Физика — фундаментальная наука о природе. Естественно-научный метод познания, его возможности и границы применимости. Эксперимент и теория  в процессе познания природы. Моделирование физических явлений и процессов. Роль эксперимента и теории в процессе познания природы. Физическая величина. Физические законы. Границы применимости физических   законов   и   теорий.   Принцип   соответствия.   </w:t>
            </w:r>
            <w:r w:rsidRPr="005534FB">
              <w:rPr>
                <w:rFonts w:ascii="Times New Roman" w:eastAsia="Calibri" w:hAnsi="Times New Roman" w:cs="Times New Roman"/>
                <w:color w:val="000000"/>
                <w:sz w:val="28"/>
                <w:szCs w:val="28"/>
                <w:lang w:val="en-US"/>
              </w:rPr>
              <w:t xml:space="preserve">Понятие   о физической картине мира. Погрешности измерений физических величин.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r>
      <w:tr w:rsidR="005534FB" w:rsidRPr="005534FB" w:rsidTr="005534FB">
        <w:trPr>
          <w:trHeight w:val="300"/>
        </w:trPr>
        <w:tc>
          <w:tcPr>
            <w:tcW w:w="12096" w:type="dxa"/>
            <w:gridSpan w:val="2"/>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Раздел 1. Механика </w:t>
            </w:r>
          </w:p>
        </w:tc>
        <w:tc>
          <w:tcPr>
            <w:tcW w:w="862"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12 </w:t>
            </w:r>
          </w:p>
        </w:tc>
        <w:tc>
          <w:tcPr>
            <w:tcW w:w="2066"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ОК 01 </w:t>
            </w:r>
          </w:p>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ОК 02 </w:t>
            </w:r>
          </w:p>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ОК 04 </w:t>
            </w:r>
          </w:p>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ОК 05 </w:t>
            </w:r>
          </w:p>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ОК 07 </w:t>
            </w:r>
          </w:p>
        </w:tc>
      </w:tr>
      <w:tr w:rsidR="005534FB" w:rsidRPr="005534FB" w:rsidTr="005534FB">
        <w:trPr>
          <w:trHeight w:val="302"/>
        </w:trPr>
        <w:tc>
          <w:tcPr>
            <w:tcW w:w="2885"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ind w:right="121"/>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Тема 1.1 Основы кинематики </w:t>
            </w:r>
          </w:p>
        </w:tc>
        <w:tc>
          <w:tcPr>
            <w:tcW w:w="921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Содержание учебного материала: </w:t>
            </w:r>
          </w:p>
        </w:tc>
        <w:tc>
          <w:tcPr>
            <w:tcW w:w="862"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4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rPr>
            </w:pPr>
          </w:p>
        </w:tc>
      </w:tr>
      <w:tr w:rsidR="005534FB" w:rsidRPr="005534FB" w:rsidTr="005534FB">
        <w:trPr>
          <w:trHeight w:val="220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c>
          <w:tcPr>
            <w:tcW w:w="921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1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Механическое движение и его виды. Материальная точка. Скалярные и векторные физические величины. Относительность механического движения. Система отсчета. </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Принцип относительности Галилея. Траектория. Путь. </w:t>
            </w:r>
          </w:p>
          <w:p w:rsidR="005534FB" w:rsidRPr="005534FB" w:rsidRDefault="005534FB" w:rsidP="005534FB">
            <w:pPr>
              <w:spacing w:after="0" w:line="220"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Перемещение. Равномерное прямолинейное движение. Скорость. Уравнение движения. Мгновенная и   средняя   скорости.   Ускорение. Прямолинейное движение с постоянным ускорением. Движение с постоянным ускорением свободного падения. Равномерное движение точки по окружности, угловая скорость. Центростремительное ускорение. </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Кинематика абсолютно твердого тела.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rPr>
            </w:pPr>
          </w:p>
        </w:tc>
      </w:tr>
      <w:tr w:rsidR="005534FB" w:rsidRPr="005534FB" w:rsidTr="005534FB">
        <w:trPr>
          <w:trHeight w:val="302"/>
        </w:trPr>
        <w:tc>
          <w:tcPr>
            <w:tcW w:w="2885"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ind w:right="121"/>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Тема 1.2 Основы динамики </w:t>
            </w:r>
          </w:p>
        </w:tc>
        <w:tc>
          <w:tcPr>
            <w:tcW w:w="921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Содержание учебного материала: </w:t>
            </w:r>
          </w:p>
        </w:tc>
        <w:tc>
          <w:tcPr>
            <w:tcW w:w="862"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4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rPr>
            </w:pPr>
          </w:p>
        </w:tc>
      </w:tr>
      <w:tr w:rsidR="005534FB" w:rsidRPr="005534FB" w:rsidTr="005534FB">
        <w:trPr>
          <w:trHeight w:val="11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c>
          <w:tcPr>
            <w:tcW w:w="921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ind w:right="7"/>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Основная задача динамики. Сила. Масса. Законы механики Ньютона. Силы в природе. Сила тяжести и сила всемирного тяготения. Закон всемирного тяготения. Первая космическая скорость. Движение планет и малых тел Солнечной системы. Вес. Невесомость. Силы упругости. Силы трения.  </w:t>
            </w:r>
          </w:p>
        </w:tc>
        <w:tc>
          <w:tcPr>
            <w:tcW w:w="862"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  </w:t>
            </w:r>
          </w:p>
          <w:p w:rsidR="005534FB" w:rsidRPr="005534FB" w:rsidRDefault="005534FB" w:rsidP="005534FB">
            <w:pPr>
              <w:spacing w:after="0" w:line="256" w:lineRule="auto"/>
              <w:ind w:right="629"/>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rPr>
            </w:pPr>
          </w:p>
        </w:tc>
      </w:tr>
      <w:tr w:rsidR="005534FB" w:rsidRPr="005534FB" w:rsidTr="005534FB">
        <w:trPr>
          <w:trHeight w:val="300"/>
        </w:trPr>
        <w:tc>
          <w:tcPr>
            <w:tcW w:w="2885"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lastRenderedPageBreak/>
              <w:t xml:space="preserve">Тема 1.3 </w:t>
            </w:r>
          </w:p>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Законы сохранения в механике </w:t>
            </w:r>
          </w:p>
        </w:tc>
        <w:tc>
          <w:tcPr>
            <w:tcW w:w="921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Содержание учебного материала: </w:t>
            </w:r>
          </w:p>
        </w:tc>
        <w:tc>
          <w:tcPr>
            <w:tcW w:w="862"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4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rPr>
            </w:pPr>
          </w:p>
        </w:tc>
      </w:tr>
      <w:tr w:rsidR="005534FB" w:rsidRPr="005534FB" w:rsidTr="005534FB">
        <w:trPr>
          <w:trHeight w:val="11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rPr>
            </w:pPr>
          </w:p>
        </w:tc>
        <w:tc>
          <w:tcPr>
            <w:tcW w:w="921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ind w:right="5"/>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rPr>
              <w:t xml:space="preserve">Импульс тела. Импульс силы. Закон сохранения импульса. Реактивное движение. Механическая работа и мощность. Кинетическая энергия. Потенциальная энергия. Закон сохранения механической энергии. Работа силы тяжести и силы упругости. </w:t>
            </w:r>
            <w:r w:rsidRPr="005534FB">
              <w:rPr>
                <w:rFonts w:ascii="Times New Roman" w:eastAsia="Calibri" w:hAnsi="Times New Roman" w:cs="Times New Roman"/>
                <w:color w:val="000000"/>
                <w:sz w:val="28"/>
                <w:szCs w:val="28"/>
                <w:lang w:val="en-US"/>
              </w:rPr>
              <w:t>Применение законов сохранения. Использование законов механики для объяснения движения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rPr>
            </w:pPr>
          </w:p>
        </w:tc>
      </w:tr>
    </w:tbl>
    <w:p w:rsidR="005534FB" w:rsidRPr="005534FB" w:rsidRDefault="005534FB" w:rsidP="005534FB">
      <w:pPr>
        <w:spacing w:after="0" w:line="256" w:lineRule="auto"/>
        <w:ind w:right="46"/>
        <w:rPr>
          <w:rFonts w:ascii="Times New Roman" w:eastAsia="Calibri" w:hAnsi="Times New Roman" w:cs="Times New Roman"/>
          <w:color w:val="000000"/>
          <w:sz w:val="28"/>
          <w:szCs w:val="28"/>
          <w:lang w:val="en-US"/>
        </w:rPr>
      </w:pPr>
    </w:p>
    <w:tbl>
      <w:tblPr>
        <w:tblW w:w="15024" w:type="dxa"/>
        <w:tblInd w:w="6" w:type="dxa"/>
        <w:tblCellMar>
          <w:top w:w="27" w:type="dxa"/>
          <w:left w:w="0" w:type="dxa"/>
          <w:right w:w="10" w:type="dxa"/>
        </w:tblCellMar>
        <w:tblLook w:val="04A0" w:firstRow="1" w:lastRow="0" w:firstColumn="1" w:lastColumn="0" w:noHBand="0" w:noVBand="1"/>
      </w:tblPr>
      <w:tblGrid>
        <w:gridCol w:w="2885"/>
        <w:gridCol w:w="9211"/>
        <w:gridCol w:w="862"/>
        <w:gridCol w:w="2066"/>
      </w:tblGrid>
      <w:tr w:rsidR="005534FB" w:rsidRPr="005534FB" w:rsidTr="005534FB">
        <w:trPr>
          <w:trHeight w:val="581"/>
        </w:trPr>
        <w:tc>
          <w:tcPr>
            <w:tcW w:w="2885" w:type="dxa"/>
            <w:tcBorders>
              <w:top w:val="nil"/>
              <w:left w:val="single" w:sz="4" w:space="0" w:color="000000"/>
              <w:bottom w:val="single" w:sz="4" w:space="0" w:color="000000"/>
              <w:right w:val="single" w:sz="4" w:space="0" w:color="000000"/>
            </w:tcBorders>
          </w:tcPr>
          <w:p w:rsidR="005534FB" w:rsidRPr="005534FB" w:rsidRDefault="005534FB" w:rsidP="005534FB">
            <w:pPr>
              <w:spacing w:after="123" w:line="256" w:lineRule="auto"/>
              <w:rPr>
                <w:rFonts w:ascii="Times New Roman" w:eastAsia="Calibri" w:hAnsi="Times New Roman" w:cs="Times New Roman"/>
                <w:color w:val="000000"/>
                <w:sz w:val="28"/>
                <w:szCs w:val="28"/>
                <w:lang w:val="en-US"/>
              </w:rPr>
            </w:pPr>
          </w:p>
        </w:tc>
        <w:tc>
          <w:tcPr>
            <w:tcW w:w="9210" w:type="dxa"/>
            <w:tcBorders>
              <w:top w:val="nil"/>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небесных тел и для развития космических исследований, границы применимости классической механики.  </w:t>
            </w:r>
          </w:p>
        </w:tc>
        <w:tc>
          <w:tcPr>
            <w:tcW w:w="862" w:type="dxa"/>
            <w:tcBorders>
              <w:top w:val="nil"/>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 </w:t>
            </w:r>
          </w:p>
        </w:tc>
        <w:tc>
          <w:tcPr>
            <w:tcW w:w="2066" w:type="dxa"/>
            <w:tcBorders>
              <w:top w:val="nil"/>
              <w:left w:val="single" w:sz="4" w:space="0" w:color="000000"/>
              <w:bottom w:val="single" w:sz="4" w:space="0" w:color="000000"/>
              <w:right w:val="single" w:sz="4" w:space="0" w:color="000000"/>
            </w:tcBorders>
          </w:tcPr>
          <w:p w:rsidR="005534FB" w:rsidRPr="005534FB" w:rsidRDefault="005534FB" w:rsidP="005534FB">
            <w:pPr>
              <w:spacing w:after="123" w:line="256" w:lineRule="auto"/>
              <w:rPr>
                <w:rFonts w:ascii="Times New Roman" w:eastAsia="Calibri" w:hAnsi="Times New Roman" w:cs="Times New Roman"/>
                <w:color w:val="000000"/>
                <w:sz w:val="28"/>
                <w:szCs w:val="28"/>
              </w:rPr>
            </w:pPr>
          </w:p>
        </w:tc>
      </w:tr>
      <w:tr w:rsidR="005534FB" w:rsidRPr="005534FB" w:rsidTr="005534FB">
        <w:trPr>
          <w:trHeight w:val="302"/>
        </w:trPr>
        <w:tc>
          <w:tcPr>
            <w:tcW w:w="12096" w:type="dxa"/>
            <w:gridSpan w:val="2"/>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Раздел 2. Молекулярная физика и термодинамика </w:t>
            </w:r>
          </w:p>
        </w:tc>
        <w:tc>
          <w:tcPr>
            <w:tcW w:w="862"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20 </w:t>
            </w:r>
          </w:p>
        </w:tc>
        <w:tc>
          <w:tcPr>
            <w:tcW w:w="2066"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ОК 01 </w:t>
            </w:r>
          </w:p>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ОК 02 </w:t>
            </w:r>
          </w:p>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ОК 03 </w:t>
            </w:r>
          </w:p>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ОК 04 </w:t>
            </w:r>
          </w:p>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ОК 05 </w:t>
            </w:r>
          </w:p>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ОК 07 </w:t>
            </w:r>
          </w:p>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tc>
      </w:tr>
      <w:tr w:rsidR="005534FB" w:rsidRPr="005534FB" w:rsidTr="005534FB">
        <w:trPr>
          <w:trHeight w:val="300"/>
        </w:trPr>
        <w:tc>
          <w:tcPr>
            <w:tcW w:w="2885"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Тема 2.1 </w:t>
            </w:r>
          </w:p>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Основы </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молекулярно-кинетической</w:t>
            </w:r>
          </w:p>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теории </w:t>
            </w:r>
          </w:p>
        </w:tc>
        <w:tc>
          <w:tcPr>
            <w:tcW w:w="921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Содержание учебного материала: </w:t>
            </w:r>
          </w:p>
        </w:tc>
        <w:tc>
          <w:tcPr>
            <w:tcW w:w="862"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4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p w:rsidR="005534FB" w:rsidRPr="005534FB" w:rsidRDefault="005534FB" w:rsidP="005534FB">
            <w:pPr>
              <w:spacing w:after="0" w:line="256" w:lineRule="auto"/>
              <w:ind w:right="625"/>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r>
      <w:tr w:rsidR="005534FB" w:rsidRPr="005534FB" w:rsidTr="005534FB">
        <w:trPr>
          <w:trHeight w:val="17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rPr>
            </w:pPr>
          </w:p>
        </w:tc>
        <w:tc>
          <w:tcPr>
            <w:tcW w:w="921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ind w:right="2"/>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Основные положения молекулярно-кинетической теории. Размеры и масса молекул и  атомов. Броуновское движение. Строение газообразных, жидких и твердых тел. Идеальный газ. Давление газа. Основное уравнение молекулярно-кинетической теории газов. Температура и ее измерение. Абсолютный нуль температуры. Термодинамическая шкала температуры. Температура звезд. Скорости движения молекул и их измерение. Уравнение состояния идеального газа.  Изопроцессы и их графики. Газовые законы.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rPr>
            </w:pPr>
          </w:p>
        </w:tc>
      </w:tr>
      <w:tr w:rsidR="005534FB" w:rsidRPr="005534FB" w:rsidTr="005534FB">
        <w:trPr>
          <w:trHeight w:val="5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rPr>
            </w:pPr>
          </w:p>
        </w:tc>
        <w:tc>
          <w:tcPr>
            <w:tcW w:w="921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Практическая работа: </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1. Изучение одного из изопроцессов. </w:t>
            </w:r>
          </w:p>
        </w:tc>
        <w:tc>
          <w:tcPr>
            <w:tcW w:w="862"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2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r>
      <w:tr w:rsidR="005534FB" w:rsidRPr="005534FB" w:rsidTr="005534FB">
        <w:trPr>
          <w:trHeight w:val="302"/>
        </w:trPr>
        <w:tc>
          <w:tcPr>
            <w:tcW w:w="2885"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ind w:right="119"/>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Тема 2.2 Основы термодинамики </w:t>
            </w:r>
          </w:p>
        </w:tc>
        <w:tc>
          <w:tcPr>
            <w:tcW w:w="921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Содержание учебного материала: </w:t>
            </w:r>
          </w:p>
        </w:tc>
        <w:tc>
          <w:tcPr>
            <w:tcW w:w="862"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6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lastRenderedPageBreak/>
              <w:t xml:space="preserve">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r>
      <w:tr w:rsidR="005534FB" w:rsidRPr="005534FB" w:rsidTr="005534FB">
        <w:trPr>
          <w:trHeight w:val="89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c>
          <w:tcPr>
            <w:tcW w:w="921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ind w:right="4"/>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rPr>
              <w:t xml:space="preserve">Внутренняя энергия. Работа и теплопередача. Количество теплоты. Уравнение теплового баланса. Первое начало термодинамики. Адиабатный процесс. Второе начало термодинамики. Тепловые двигатели. </w:t>
            </w:r>
            <w:r w:rsidRPr="005534FB">
              <w:rPr>
                <w:rFonts w:ascii="Times New Roman" w:eastAsia="Calibri" w:hAnsi="Times New Roman" w:cs="Times New Roman"/>
                <w:color w:val="000000"/>
                <w:sz w:val="28"/>
                <w:szCs w:val="28"/>
                <w:lang w:val="en-US"/>
              </w:rPr>
              <w:t xml:space="preserve">КПД теплового двигателя. Охрана природы.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r>
      <w:tr w:rsidR="005534FB" w:rsidRPr="005534FB" w:rsidTr="005534FB">
        <w:trPr>
          <w:trHeight w:val="302"/>
        </w:trPr>
        <w:tc>
          <w:tcPr>
            <w:tcW w:w="2885"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lastRenderedPageBreak/>
              <w:t xml:space="preserve">Тема 2.3  </w:t>
            </w:r>
          </w:p>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Агрегатные состояния вещества и фазовые переходы </w:t>
            </w:r>
          </w:p>
        </w:tc>
        <w:tc>
          <w:tcPr>
            <w:tcW w:w="921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Содержание учебного материала: </w:t>
            </w:r>
          </w:p>
        </w:tc>
        <w:tc>
          <w:tcPr>
            <w:tcW w:w="862"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4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r>
      <w:tr w:rsidR="005534FB" w:rsidRPr="005534FB" w:rsidTr="005534FB">
        <w:trPr>
          <w:trHeight w:val="138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rPr>
            </w:pPr>
          </w:p>
        </w:tc>
        <w:tc>
          <w:tcPr>
            <w:tcW w:w="921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Испарение и конденсация. Насыщенный пар и его свойства. Относительная влажность воздуха. Приборы для определения влажности воздуха. Кипение. Зависимость температуры кипения от давления. Характеристика жидкого состояния вещества. Ближний порядок. Поверхностное натяжение. Смачивание. Капиллярные явления. Характеристика твердого состояния вещества. Кристаллические и аморфные тела.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r>
      <w:tr w:rsidR="005534FB" w:rsidRPr="005534FB" w:rsidTr="005534FB">
        <w:trPr>
          <w:trHeight w:val="5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rPr>
            </w:pPr>
          </w:p>
        </w:tc>
        <w:tc>
          <w:tcPr>
            <w:tcW w:w="921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Практическая работа: </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2. Определение влажности воздуха. </w:t>
            </w:r>
          </w:p>
        </w:tc>
        <w:tc>
          <w:tcPr>
            <w:tcW w:w="862"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 </w:t>
            </w:r>
          </w:p>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2 </w:t>
            </w:r>
          </w:p>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2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r>
      <w:tr w:rsidR="005534FB" w:rsidRPr="005534FB" w:rsidTr="005534FB">
        <w:trPr>
          <w:trHeight w:val="300"/>
        </w:trPr>
        <w:tc>
          <w:tcPr>
            <w:tcW w:w="12096" w:type="dxa"/>
            <w:gridSpan w:val="2"/>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Контрольная работа №1 «Молекулярная физика и термодинамика»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rPr>
            </w:pPr>
          </w:p>
        </w:tc>
      </w:tr>
      <w:tr w:rsidR="005534FB" w:rsidRPr="005534FB" w:rsidTr="005534FB">
        <w:trPr>
          <w:trHeight w:val="302"/>
        </w:trPr>
        <w:tc>
          <w:tcPr>
            <w:tcW w:w="12096" w:type="dxa"/>
            <w:gridSpan w:val="2"/>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Раздел 3. Электродинамика </w:t>
            </w:r>
          </w:p>
        </w:tc>
        <w:tc>
          <w:tcPr>
            <w:tcW w:w="862"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32 </w:t>
            </w:r>
          </w:p>
        </w:tc>
        <w:tc>
          <w:tcPr>
            <w:tcW w:w="2066"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ОК 01 </w:t>
            </w:r>
          </w:p>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ОК 02 </w:t>
            </w:r>
          </w:p>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ОК 03 </w:t>
            </w:r>
          </w:p>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ОК 04 </w:t>
            </w:r>
          </w:p>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ОК 05 </w:t>
            </w:r>
          </w:p>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ОК 07 </w:t>
            </w:r>
          </w:p>
          <w:p w:rsidR="005534FB" w:rsidRPr="005534FB" w:rsidRDefault="005534FB" w:rsidP="005534FB">
            <w:pPr>
              <w:spacing w:after="0" w:line="256" w:lineRule="auto"/>
              <w:ind w:right="699"/>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tc>
      </w:tr>
      <w:tr w:rsidR="005534FB" w:rsidRPr="005534FB" w:rsidTr="005534FB">
        <w:trPr>
          <w:trHeight w:val="300"/>
        </w:trPr>
        <w:tc>
          <w:tcPr>
            <w:tcW w:w="2885"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Тема 3.1 Электрическое поле </w:t>
            </w:r>
          </w:p>
        </w:tc>
        <w:tc>
          <w:tcPr>
            <w:tcW w:w="921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Содержание учебного материала: </w:t>
            </w:r>
          </w:p>
        </w:tc>
        <w:tc>
          <w:tcPr>
            <w:tcW w:w="862"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FE46AC" w:rsidP="005534FB">
            <w:pPr>
              <w:spacing w:after="0" w:line="256" w:lineRule="auto"/>
              <w:jc w:val="center"/>
              <w:rPr>
                <w:rFonts w:ascii="Times New Roman" w:eastAsia="Calibri" w:hAnsi="Times New Roman" w:cs="Times New Roman"/>
                <w:color w:val="000000"/>
                <w:sz w:val="28"/>
                <w:szCs w:val="28"/>
                <w:lang w:val="en-US"/>
              </w:rPr>
            </w:pPr>
            <w:r>
              <w:rPr>
                <w:rFonts w:ascii="Times New Roman" w:eastAsia="Calibri" w:hAnsi="Times New Roman" w:cs="Times New Roman"/>
                <w:color w:val="000000"/>
                <w:sz w:val="28"/>
                <w:szCs w:val="28"/>
              </w:rPr>
              <w:t>8</w:t>
            </w:r>
            <w:r w:rsidR="005534FB" w:rsidRPr="005534FB">
              <w:rPr>
                <w:rFonts w:ascii="Times New Roman" w:eastAsia="Calibri" w:hAnsi="Times New Roman" w:cs="Times New Roman"/>
                <w:color w:val="000000"/>
                <w:sz w:val="28"/>
                <w:szCs w:val="28"/>
                <w:lang w:val="en-US"/>
              </w:rPr>
              <w:t xml:space="preserve">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r>
      <w:tr w:rsidR="005534FB" w:rsidRPr="005534FB" w:rsidTr="005534FB">
        <w:trPr>
          <w:trHeight w:val="17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c>
          <w:tcPr>
            <w:tcW w:w="921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ind w:right="2"/>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rPr>
              <w:t xml:space="preserve">Электрические заряды. Элементарный электрический заряд. Закон сохранения заряда. Закон Кулона. Электрическое поле. Напряженность электрического поля. Принцип суперпозиции полей. Проводники в электрическом поле. Диэлектрики в электрическом поле. Поляризация диэлектриков. Потенциал. Разность потенциалов. Эквипотенциальные поверхности. Связь между напряженностью и разностью потенциалов электрического поля. Электроемкость. Конденсаторы. </w:t>
            </w:r>
            <w:r w:rsidRPr="005534FB">
              <w:rPr>
                <w:rFonts w:ascii="Times New Roman" w:eastAsia="Calibri" w:hAnsi="Times New Roman" w:cs="Times New Roman"/>
                <w:color w:val="000000"/>
                <w:sz w:val="28"/>
                <w:szCs w:val="28"/>
                <w:lang w:val="en-US"/>
              </w:rPr>
              <w:t>Энергия заряженного конденсатора. Применение</w:t>
            </w:r>
            <w:r w:rsidRPr="005534FB">
              <w:rPr>
                <w:rFonts w:ascii="Times New Roman" w:eastAsia="Calibri" w:hAnsi="Times New Roman" w:cs="Times New Roman"/>
                <w:color w:val="000000"/>
                <w:sz w:val="28"/>
                <w:szCs w:val="28"/>
              </w:rPr>
              <w:t xml:space="preserve"> </w:t>
            </w:r>
            <w:r w:rsidRPr="005534FB">
              <w:rPr>
                <w:rFonts w:ascii="Times New Roman" w:eastAsia="Calibri" w:hAnsi="Times New Roman" w:cs="Times New Roman"/>
                <w:color w:val="000000"/>
                <w:sz w:val="28"/>
                <w:szCs w:val="28"/>
                <w:lang w:val="en-US"/>
              </w:rPr>
              <w:t xml:space="preserve"> конденсаторов.</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r>
    </w:tbl>
    <w:p w:rsidR="005534FB" w:rsidRPr="005534FB" w:rsidRDefault="005534FB" w:rsidP="005534FB">
      <w:pPr>
        <w:spacing w:after="0" w:line="256" w:lineRule="auto"/>
        <w:ind w:right="46"/>
        <w:rPr>
          <w:rFonts w:ascii="Times New Roman" w:eastAsia="Calibri" w:hAnsi="Times New Roman" w:cs="Times New Roman"/>
          <w:color w:val="000000"/>
          <w:sz w:val="28"/>
          <w:szCs w:val="28"/>
          <w:lang w:val="en-US"/>
        </w:rPr>
      </w:pPr>
    </w:p>
    <w:tbl>
      <w:tblPr>
        <w:tblW w:w="15024" w:type="dxa"/>
        <w:tblInd w:w="6" w:type="dxa"/>
        <w:tblCellMar>
          <w:top w:w="27" w:type="dxa"/>
          <w:left w:w="0" w:type="dxa"/>
          <w:right w:w="0" w:type="dxa"/>
        </w:tblCellMar>
        <w:tblLook w:val="04A0" w:firstRow="1" w:lastRow="0" w:firstColumn="1" w:lastColumn="0" w:noHBand="0" w:noVBand="1"/>
      </w:tblPr>
      <w:tblGrid>
        <w:gridCol w:w="2885"/>
        <w:gridCol w:w="9211"/>
        <w:gridCol w:w="862"/>
        <w:gridCol w:w="2066"/>
      </w:tblGrid>
      <w:tr w:rsidR="005534FB" w:rsidRPr="005534FB" w:rsidTr="005534FB">
        <w:trPr>
          <w:trHeight w:val="329"/>
        </w:trPr>
        <w:tc>
          <w:tcPr>
            <w:tcW w:w="2885" w:type="dxa"/>
            <w:tcBorders>
              <w:top w:val="nil"/>
              <w:left w:val="single" w:sz="4" w:space="0" w:color="000000"/>
              <w:bottom w:val="single" w:sz="4" w:space="0" w:color="000000"/>
              <w:right w:val="single" w:sz="4" w:space="0" w:color="000000"/>
            </w:tcBorders>
          </w:tcPr>
          <w:p w:rsidR="005534FB" w:rsidRPr="005534FB" w:rsidRDefault="005534FB" w:rsidP="005534FB">
            <w:pPr>
              <w:spacing w:after="123" w:line="256" w:lineRule="auto"/>
              <w:rPr>
                <w:rFonts w:ascii="Times New Roman" w:eastAsia="Calibri" w:hAnsi="Times New Roman" w:cs="Times New Roman"/>
                <w:color w:val="000000"/>
                <w:sz w:val="28"/>
                <w:szCs w:val="28"/>
                <w:lang w:val="en-US"/>
              </w:rPr>
            </w:pPr>
          </w:p>
        </w:tc>
        <w:tc>
          <w:tcPr>
            <w:tcW w:w="9210" w:type="dxa"/>
            <w:tcBorders>
              <w:top w:val="nil"/>
              <w:left w:val="single" w:sz="4" w:space="0" w:color="000000"/>
              <w:bottom w:val="single" w:sz="4" w:space="0" w:color="000000"/>
              <w:right w:val="single" w:sz="4" w:space="0" w:color="000000"/>
            </w:tcBorders>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p>
        </w:tc>
        <w:tc>
          <w:tcPr>
            <w:tcW w:w="862" w:type="dxa"/>
            <w:tcBorders>
              <w:top w:val="nil"/>
              <w:left w:val="single" w:sz="4" w:space="0" w:color="000000"/>
              <w:bottom w:val="single" w:sz="4" w:space="0" w:color="000000"/>
              <w:right w:val="single" w:sz="4" w:space="0" w:color="000000"/>
            </w:tcBorders>
          </w:tcPr>
          <w:p w:rsidR="005534FB" w:rsidRPr="005534FB" w:rsidRDefault="005534FB" w:rsidP="005534FB">
            <w:pPr>
              <w:spacing w:after="123" w:line="256" w:lineRule="auto"/>
              <w:rPr>
                <w:rFonts w:ascii="Times New Roman" w:eastAsia="Calibri" w:hAnsi="Times New Roman" w:cs="Times New Roman"/>
                <w:color w:val="000000"/>
                <w:sz w:val="28"/>
                <w:szCs w:val="28"/>
                <w:lang w:val="en-US"/>
              </w:rPr>
            </w:pPr>
          </w:p>
        </w:tc>
        <w:tc>
          <w:tcPr>
            <w:tcW w:w="2066" w:type="dxa"/>
            <w:vMerge w:val="restart"/>
            <w:tcBorders>
              <w:top w:val="nil"/>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lastRenderedPageBreak/>
              <w:t xml:space="preserve"> </w:t>
            </w:r>
          </w:p>
        </w:tc>
      </w:tr>
      <w:tr w:rsidR="005534FB" w:rsidRPr="005534FB" w:rsidTr="005534FB">
        <w:trPr>
          <w:trHeight w:val="300"/>
        </w:trPr>
        <w:tc>
          <w:tcPr>
            <w:tcW w:w="2885"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Тема 3.2 </w:t>
            </w:r>
          </w:p>
          <w:p w:rsidR="005534FB" w:rsidRPr="005534FB" w:rsidRDefault="005534FB" w:rsidP="005534FB">
            <w:pPr>
              <w:spacing w:after="0" w:line="256" w:lineRule="auto"/>
              <w:ind w:right="101"/>
              <w:jc w:val="right"/>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lastRenderedPageBreak/>
              <w:t xml:space="preserve">Законы постоянного тока </w:t>
            </w:r>
          </w:p>
        </w:tc>
        <w:tc>
          <w:tcPr>
            <w:tcW w:w="921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lastRenderedPageBreak/>
              <w:t xml:space="preserve">Содержание учебного материала: </w:t>
            </w:r>
          </w:p>
        </w:tc>
        <w:tc>
          <w:tcPr>
            <w:tcW w:w="862"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FE46AC" w:rsidP="005534FB">
            <w:pPr>
              <w:spacing w:after="0" w:line="256" w:lineRule="auto"/>
              <w:jc w:val="center"/>
              <w:rPr>
                <w:rFonts w:ascii="Times New Roman" w:eastAsia="Calibri" w:hAnsi="Times New Roman" w:cs="Times New Roman"/>
                <w:color w:val="000000"/>
                <w:sz w:val="28"/>
                <w:szCs w:val="28"/>
                <w:lang w:val="en-US"/>
              </w:rPr>
            </w:pPr>
            <w:r>
              <w:rPr>
                <w:rFonts w:ascii="Times New Roman" w:eastAsia="Calibri" w:hAnsi="Times New Roman" w:cs="Times New Roman"/>
                <w:color w:val="000000"/>
                <w:sz w:val="28"/>
                <w:szCs w:val="28"/>
                <w:lang w:val="en-US"/>
              </w:rPr>
              <w:t>4</w:t>
            </w:r>
          </w:p>
          <w:p w:rsidR="005534FB" w:rsidRPr="005534FB" w:rsidRDefault="005534FB" w:rsidP="005534FB">
            <w:pPr>
              <w:spacing w:after="0" w:line="237" w:lineRule="auto"/>
              <w:ind w:right="637"/>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lastRenderedPageBreak/>
              <w:t xml:space="preserve">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tc>
        <w:tc>
          <w:tcPr>
            <w:tcW w:w="0" w:type="auto"/>
            <w:vMerge/>
            <w:tcBorders>
              <w:top w:val="nil"/>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r>
      <w:tr w:rsidR="005534FB" w:rsidRPr="005534FB" w:rsidTr="005534FB">
        <w:trPr>
          <w:trHeight w:val="147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c>
          <w:tcPr>
            <w:tcW w:w="9210" w:type="dxa"/>
            <w:tcBorders>
              <w:top w:val="single" w:sz="4" w:space="0" w:color="000000"/>
              <w:left w:val="single" w:sz="4" w:space="0" w:color="000000"/>
              <w:bottom w:val="single" w:sz="4" w:space="0" w:color="000000"/>
              <w:right w:val="single" w:sz="4" w:space="0" w:color="000000"/>
            </w:tcBorders>
            <w:hideMark/>
          </w:tcPr>
          <w:p w:rsidR="005534FB" w:rsidRPr="00D61EB0" w:rsidRDefault="005534FB" w:rsidP="005534FB">
            <w:pPr>
              <w:spacing w:after="0" w:line="256" w:lineRule="auto"/>
              <w:ind w:right="14"/>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Условия, необходимые для возникновения и поддержания электрического тока. Сила тока. Электрическое сопротивление. Закон Ома для участка цепи. Параллельное и последовательное соединение проводников. Работа и мощность постоянного тока. Тепловое действие тока Закон Джоуля—Ленца. </w:t>
            </w:r>
            <w:r w:rsidRPr="00D61EB0">
              <w:rPr>
                <w:rFonts w:ascii="Times New Roman" w:eastAsia="Calibri" w:hAnsi="Times New Roman" w:cs="Times New Roman"/>
                <w:color w:val="000000"/>
                <w:sz w:val="28"/>
                <w:szCs w:val="28"/>
              </w:rPr>
              <w:t xml:space="preserve">Электродвижущая сила источника тока. Закон Ома для полной цепи.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D61EB0" w:rsidRDefault="005534FB" w:rsidP="005534FB">
            <w:pPr>
              <w:spacing w:after="0" w:line="240" w:lineRule="auto"/>
              <w:rPr>
                <w:rFonts w:ascii="Times New Roman" w:eastAsia="Calibri" w:hAnsi="Times New Roman" w:cs="Times New Roman"/>
                <w:color w:val="000000"/>
                <w:sz w:val="28"/>
                <w:szCs w:val="28"/>
              </w:rPr>
            </w:pPr>
          </w:p>
        </w:tc>
        <w:tc>
          <w:tcPr>
            <w:tcW w:w="0" w:type="auto"/>
            <w:vMerge/>
            <w:tcBorders>
              <w:top w:val="nil"/>
              <w:left w:val="single" w:sz="4" w:space="0" w:color="000000"/>
              <w:bottom w:val="single" w:sz="4" w:space="0" w:color="000000"/>
              <w:right w:val="single" w:sz="4" w:space="0" w:color="000000"/>
            </w:tcBorders>
            <w:vAlign w:val="center"/>
            <w:hideMark/>
          </w:tcPr>
          <w:p w:rsidR="005534FB" w:rsidRPr="00D61EB0" w:rsidRDefault="005534FB" w:rsidP="005534FB">
            <w:pPr>
              <w:spacing w:after="0" w:line="240" w:lineRule="auto"/>
              <w:rPr>
                <w:rFonts w:ascii="Times New Roman" w:eastAsia="Calibri" w:hAnsi="Times New Roman" w:cs="Times New Roman"/>
                <w:color w:val="000000"/>
                <w:sz w:val="28"/>
                <w:szCs w:val="28"/>
              </w:rPr>
            </w:pPr>
          </w:p>
        </w:tc>
      </w:tr>
      <w:tr w:rsidR="005534FB" w:rsidRPr="005534FB" w:rsidTr="005534FB">
        <w:trPr>
          <w:trHeight w:val="8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D61EB0" w:rsidRDefault="005534FB" w:rsidP="005534FB">
            <w:pPr>
              <w:spacing w:after="0" w:line="240" w:lineRule="auto"/>
              <w:rPr>
                <w:rFonts w:ascii="Times New Roman" w:eastAsia="Calibri" w:hAnsi="Times New Roman" w:cs="Times New Roman"/>
                <w:color w:val="000000"/>
                <w:sz w:val="28"/>
                <w:szCs w:val="28"/>
              </w:rPr>
            </w:pPr>
          </w:p>
        </w:tc>
        <w:tc>
          <w:tcPr>
            <w:tcW w:w="921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Практические работы: </w:t>
            </w:r>
          </w:p>
          <w:p w:rsidR="005534FB" w:rsidRPr="005534FB" w:rsidRDefault="005534FB" w:rsidP="005534FB">
            <w:pPr>
              <w:numPr>
                <w:ilvl w:val="0"/>
                <w:numId w:val="32"/>
              </w:numPr>
              <w:spacing w:after="0" w:line="256" w:lineRule="auto"/>
              <w:ind w:left="288" w:right="3" w:hanging="190"/>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Изучение законов последовательного и параллельного соединений проводников. </w:t>
            </w:r>
          </w:p>
          <w:p w:rsidR="005534FB" w:rsidRPr="005534FB" w:rsidRDefault="005534FB" w:rsidP="005534FB">
            <w:pPr>
              <w:numPr>
                <w:ilvl w:val="0"/>
                <w:numId w:val="32"/>
              </w:numPr>
              <w:spacing w:after="0" w:line="256" w:lineRule="auto"/>
              <w:ind w:left="288" w:right="3" w:hanging="190"/>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Измерение ЭДС и внутреннего сопротивления источника тока. </w:t>
            </w:r>
          </w:p>
        </w:tc>
        <w:tc>
          <w:tcPr>
            <w:tcW w:w="862"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 </w:t>
            </w:r>
          </w:p>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2 </w:t>
            </w:r>
          </w:p>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2 </w:t>
            </w:r>
          </w:p>
        </w:tc>
        <w:tc>
          <w:tcPr>
            <w:tcW w:w="0" w:type="auto"/>
            <w:vMerge/>
            <w:tcBorders>
              <w:top w:val="nil"/>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r>
      <w:tr w:rsidR="005534FB" w:rsidRPr="005534FB" w:rsidTr="005534FB">
        <w:trPr>
          <w:trHeight w:val="300"/>
        </w:trPr>
        <w:tc>
          <w:tcPr>
            <w:tcW w:w="2885"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Тема 3.3 Электрический ток в различных средах </w:t>
            </w:r>
          </w:p>
        </w:tc>
        <w:tc>
          <w:tcPr>
            <w:tcW w:w="921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rPr>
              <w:t xml:space="preserve"> </w:t>
            </w:r>
            <w:r w:rsidRPr="005534FB">
              <w:rPr>
                <w:rFonts w:ascii="Times New Roman" w:eastAsia="Calibri" w:hAnsi="Times New Roman" w:cs="Times New Roman"/>
                <w:color w:val="000000"/>
                <w:sz w:val="28"/>
                <w:szCs w:val="28"/>
                <w:lang w:val="en-US"/>
              </w:rPr>
              <w:t xml:space="preserve">Содержание учебного материала: </w:t>
            </w:r>
          </w:p>
        </w:tc>
        <w:tc>
          <w:tcPr>
            <w:tcW w:w="862"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p w:rsidR="005534FB" w:rsidRPr="005534FB" w:rsidRDefault="005534FB" w:rsidP="005534FB">
            <w:pPr>
              <w:tabs>
                <w:tab w:val="center" w:pos="373"/>
                <w:tab w:val="center" w:pos="485"/>
              </w:tabs>
              <w:spacing w:after="6"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r w:rsidRPr="005534FB">
              <w:rPr>
                <w:rFonts w:ascii="Times New Roman" w:eastAsia="Calibri" w:hAnsi="Times New Roman" w:cs="Times New Roman"/>
                <w:color w:val="000000"/>
                <w:sz w:val="28"/>
                <w:szCs w:val="28"/>
                <w:lang w:val="en-US"/>
              </w:rPr>
              <w:tab/>
              <w:t xml:space="preserve">4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tc>
        <w:tc>
          <w:tcPr>
            <w:tcW w:w="0" w:type="auto"/>
            <w:vMerge/>
            <w:tcBorders>
              <w:top w:val="nil"/>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r>
      <w:tr w:rsidR="005534FB" w:rsidRPr="005534FB" w:rsidTr="005534FB">
        <w:trPr>
          <w:trHeight w:val="11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rPr>
            </w:pPr>
          </w:p>
        </w:tc>
        <w:tc>
          <w:tcPr>
            <w:tcW w:w="921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ind w:right="11"/>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Электрический ток в металлах, в электролитах, газах, в вакууме. Электролиз. Закон электролиза Фарадея. Виды газовых разрядов. Термоэлектронная эмиссия. Плазма. Электрический ток в полупроводниках. Собственная и примесная проводимости. Р-</w:t>
            </w:r>
            <w:r w:rsidRPr="005534FB">
              <w:rPr>
                <w:rFonts w:ascii="Times New Roman" w:eastAsia="Calibri" w:hAnsi="Times New Roman" w:cs="Times New Roman"/>
                <w:color w:val="000000"/>
                <w:sz w:val="28"/>
                <w:szCs w:val="28"/>
                <w:lang w:val="en-US"/>
              </w:rPr>
              <w:t>n</w:t>
            </w:r>
            <w:r w:rsidRPr="005534FB">
              <w:rPr>
                <w:rFonts w:ascii="Times New Roman" w:eastAsia="Calibri" w:hAnsi="Times New Roman" w:cs="Times New Roman"/>
                <w:color w:val="000000"/>
                <w:sz w:val="28"/>
                <w:szCs w:val="28"/>
              </w:rPr>
              <w:t xml:space="preserve"> переход. Полупроводниковые приборы. Применение полупроводников.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c>
          <w:tcPr>
            <w:tcW w:w="0" w:type="auto"/>
            <w:vMerge/>
            <w:tcBorders>
              <w:top w:val="nil"/>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r>
      <w:tr w:rsidR="005534FB" w:rsidRPr="005534FB" w:rsidTr="005534FB">
        <w:trPr>
          <w:trHeight w:val="302"/>
        </w:trPr>
        <w:tc>
          <w:tcPr>
            <w:tcW w:w="2885"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Тема 3.4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Магнитное поле </w:t>
            </w:r>
          </w:p>
        </w:tc>
        <w:tc>
          <w:tcPr>
            <w:tcW w:w="921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Содержание учебного материала: </w:t>
            </w:r>
          </w:p>
        </w:tc>
        <w:tc>
          <w:tcPr>
            <w:tcW w:w="862"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4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tc>
        <w:tc>
          <w:tcPr>
            <w:tcW w:w="0" w:type="auto"/>
            <w:vMerge/>
            <w:tcBorders>
              <w:top w:val="nil"/>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r>
      <w:tr w:rsidR="005534FB" w:rsidRPr="005534FB" w:rsidTr="005534FB">
        <w:trPr>
          <w:trHeight w:val="11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c>
          <w:tcPr>
            <w:tcW w:w="921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ind w:right="12"/>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rPr>
              <w:t xml:space="preserve">Вектор индукции магнитного поля. Взаимодействие токов. Сила Ампера. Применение силы Ампера. Магнитный поток. Действие магнитного поля на движущийся заряд. Сила Лоренца. Применение силы Лоренца. Магнитные свойства вещества. Солнечная активность и её влияние на Землю. </w:t>
            </w:r>
            <w:r w:rsidRPr="005534FB">
              <w:rPr>
                <w:rFonts w:ascii="Times New Roman" w:eastAsia="Calibri" w:hAnsi="Times New Roman" w:cs="Times New Roman"/>
                <w:color w:val="000000"/>
                <w:sz w:val="28"/>
                <w:szCs w:val="28"/>
                <w:lang w:val="en-US"/>
              </w:rPr>
              <w:t xml:space="preserve">Магнитные бури.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c>
          <w:tcPr>
            <w:tcW w:w="0" w:type="auto"/>
            <w:vMerge/>
            <w:tcBorders>
              <w:top w:val="nil"/>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r>
      <w:tr w:rsidR="005534FB" w:rsidRPr="005534FB" w:rsidTr="005534FB">
        <w:trPr>
          <w:trHeight w:val="302"/>
        </w:trPr>
        <w:tc>
          <w:tcPr>
            <w:tcW w:w="2885"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Тема 3.5 Электромагнитная индукция </w:t>
            </w:r>
          </w:p>
        </w:tc>
        <w:tc>
          <w:tcPr>
            <w:tcW w:w="921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Содержание учебного материала: </w:t>
            </w:r>
          </w:p>
        </w:tc>
        <w:tc>
          <w:tcPr>
            <w:tcW w:w="862"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4 </w:t>
            </w:r>
          </w:p>
          <w:p w:rsidR="005534FB" w:rsidRPr="005534FB" w:rsidRDefault="005534FB" w:rsidP="005534FB">
            <w:pPr>
              <w:spacing w:after="0" w:line="256" w:lineRule="auto"/>
              <w:ind w:right="637"/>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tc>
        <w:tc>
          <w:tcPr>
            <w:tcW w:w="0" w:type="auto"/>
            <w:vMerge/>
            <w:tcBorders>
              <w:top w:val="nil"/>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r>
      <w:tr w:rsidR="005534FB" w:rsidRPr="005534FB" w:rsidTr="005534FB">
        <w:trPr>
          <w:trHeight w:val="89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c>
          <w:tcPr>
            <w:tcW w:w="921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ind w:right="16"/>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rPr>
              <w:t xml:space="preserve">Явление электромагнитной индукции. Закон электромагнитной индукции. Правило Ленца. Вихревое электрическое поле. ЭДС индукции в движущихся проводниках. Явление самоиндукции. Индуктивность. </w:t>
            </w:r>
            <w:r w:rsidRPr="005534FB">
              <w:rPr>
                <w:rFonts w:ascii="Times New Roman" w:eastAsia="Calibri" w:hAnsi="Times New Roman" w:cs="Times New Roman"/>
                <w:color w:val="000000"/>
                <w:sz w:val="28"/>
                <w:szCs w:val="28"/>
                <w:lang w:val="en-US"/>
              </w:rPr>
              <w:t xml:space="preserve">Энергия магнитного поля тока. Электромагнитное поле.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c>
          <w:tcPr>
            <w:tcW w:w="0" w:type="auto"/>
            <w:vMerge/>
            <w:tcBorders>
              <w:top w:val="nil"/>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r>
      <w:tr w:rsidR="005534FB" w:rsidRPr="005534FB" w:rsidTr="005534FB">
        <w:trPr>
          <w:trHeight w:val="5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c>
          <w:tcPr>
            <w:tcW w:w="921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Практическая работа: </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5. Изучение явления электромагнитной индукции </w:t>
            </w:r>
          </w:p>
        </w:tc>
        <w:tc>
          <w:tcPr>
            <w:tcW w:w="862"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 </w:t>
            </w:r>
          </w:p>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2 </w:t>
            </w:r>
          </w:p>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2 </w:t>
            </w:r>
          </w:p>
        </w:tc>
        <w:tc>
          <w:tcPr>
            <w:tcW w:w="0" w:type="auto"/>
            <w:vMerge/>
            <w:tcBorders>
              <w:top w:val="nil"/>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r>
      <w:tr w:rsidR="005534FB" w:rsidRPr="005534FB" w:rsidTr="005534FB">
        <w:trPr>
          <w:trHeight w:val="300"/>
        </w:trPr>
        <w:tc>
          <w:tcPr>
            <w:tcW w:w="12096" w:type="dxa"/>
            <w:gridSpan w:val="2"/>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rPr>
              <w:lastRenderedPageBreak/>
              <w:t xml:space="preserve">Контрольная работа №2 «Электрическое поле. Законы постоянного тока. </w:t>
            </w:r>
            <w:r w:rsidRPr="005534FB">
              <w:rPr>
                <w:rFonts w:ascii="Times New Roman" w:eastAsia="Calibri" w:hAnsi="Times New Roman" w:cs="Times New Roman"/>
                <w:color w:val="000000"/>
                <w:sz w:val="28"/>
                <w:szCs w:val="28"/>
                <w:lang w:val="en-US"/>
              </w:rPr>
              <w:t xml:space="preserve">Магнитное поле. Электромагнитная индукция»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c>
          <w:tcPr>
            <w:tcW w:w="0" w:type="auto"/>
            <w:vMerge/>
            <w:tcBorders>
              <w:top w:val="nil"/>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r>
      <w:tr w:rsidR="005534FB" w:rsidRPr="005534FB" w:rsidTr="005534FB">
        <w:trPr>
          <w:trHeight w:val="302"/>
        </w:trPr>
        <w:tc>
          <w:tcPr>
            <w:tcW w:w="12096" w:type="dxa"/>
            <w:gridSpan w:val="2"/>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Раздел 4. Колебания и волны </w:t>
            </w:r>
          </w:p>
        </w:tc>
        <w:tc>
          <w:tcPr>
            <w:tcW w:w="862"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10 </w:t>
            </w:r>
          </w:p>
        </w:tc>
        <w:tc>
          <w:tcPr>
            <w:tcW w:w="2066"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ОК 01 </w:t>
            </w:r>
          </w:p>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ОК 02 </w:t>
            </w:r>
          </w:p>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ОК 04 </w:t>
            </w:r>
          </w:p>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ОК 05 </w:t>
            </w:r>
          </w:p>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ОК 07 </w:t>
            </w:r>
          </w:p>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 </w:t>
            </w:r>
          </w:p>
        </w:tc>
      </w:tr>
      <w:tr w:rsidR="005534FB" w:rsidRPr="005534FB" w:rsidTr="005534FB">
        <w:trPr>
          <w:trHeight w:val="300"/>
        </w:trPr>
        <w:tc>
          <w:tcPr>
            <w:tcW w:w="2885"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Тема 4.1 Механические колебания и волны </w:t>
            </w:r>
          </w:p>
        </w:tc>
        <w:tc>
          <w:tcPr>
            <w:tcW w:w="921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Содержание учебного материала: </w:t>
            </w:r>
          </w:p>
        </w:tc>
        <w:tc>
          <w:tcPr>
            <w:tcW w:w="862"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4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p w:rsidR="005534FB" w:rsidRPr="005534FB" w:rsidRDefault="005534FB" w:rsidP="005534FB">
            <w:pPr>
              <w:spacing w:after="205"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rPr>
            </w:pPr>
          </w:p>
        </w:tc>
      </w:tr>
      <w:tr w:rsidR="005534FB" w:rsidRPr="005534FB" w:rsidTr="005534FB">
        <w:trPr>
          <w:trHeight w:val="11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rPr>
            </w:pPr>
          </w:p>
        </w:tc>
        <w:tc>
          <w:tcPr>
            <w:tcW w:w="9210"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3" w:line="235" w:lineRule="auto"/>
              <w:ind w:right="1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Гармонические колебания. Свободные механические колебания. Превращение энергии при колебательном движении. Математический маятник. Пружинный маятник. Вынужденные механические колебания. Резонанс. </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Поперечные и продольные волны. Характеристики волны. Звуковые волны. Ультразвук 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rPr>
            </w:pPr>
          </w:p>
        </w:tc>
      </w:tr>
    </w:tbl>
    <w:p w:rsidR="005534FB" w:rsidRPr="005534FB" w:rsidRDefault="005534FB" w:rsidP="005534FB">
      <w:pPr>
        <w:spacing w:after="0" w:line="256" w:lineRule="auto"/>
        <w:ind w:right="46"/>
        <w:rPr>
          <w:rFonts w:ascii="Times New Roman" w:eastAsia="Calibri" w:hAnsi="Times New Roman" w:cs="Times New Roman"/>
          <w:color w:val="000000"/>
          <w:sz w:val="28"/>
          <w:szCs w:val="28"/>
        </w:rPr>
      </w:pPr>
    </w:p>
    <w:tbl>
      <w:tblPr>
        <w:tblW w:w="15024" w:type="dxa"/>
        <w:tblInd w:w="6" w:type="dxa"/>
        <w:tblCellMar>
          <w:top w:w="27" w:type="dxa"/>
          <w:left w:w="0" w:type="dxa"/>
          <w:right w:w="10" w:type="dxa"/>
        </w:tblCellMar>
        <w:tblLook w:val="04A0" w:firstRow="1" w:lastRow="0" w:firstColumn="1" w:lastColumn="0" w:noHBand="0" w:noVBand="1"/>
      </w:tblPr>
      <w:tblGrid>
        <w:gridCol w:w="2885"/>
        <w:gridCol w:w="9211"/>
        <w:gridCol w:w="862"/>
        <w:gridCol w:w="2066"/>
      </w:tblGrid>
      <w:tr w:rsidR="005534FB" w:rsidRPr="005534FB" w:rsidTr="005534FB">
        <w:trPr>
          <w:trHeight w:val="310"/>
        </w:trPr>
        <w:tc>
          <w:tcPr>
            <w:tcW w:w="2885" w:type="dxa"/>
            <w:tcBorders>
              <w:top w:val="nil"/>
              <w:left w:val="single" w:sz="4" w:space="0" w:color="000000"/>
              <w:bottom w:val="single" w:sz="4" w:space="0" w:color="000000"/>
              <w:right w:val="single" w:sz="4" w:space="0" w:color="000000"/>
            </w:tcBorders>
          </w:tcPr>
          <w:p w:rsidR="005534FB" w:rsidRPr="005534FB" w:rsidRDefault="005534FB" w:rsidP="005534FB">
            <w:pPr>
              <w:spacing w:after="123" w:line="256" w:lineRule="auto"/>
              <w:rPr>
                <w:rFonts w:ascii="Times New Roman" w:eastAsia="Calibri" w:hAnsi="Times New Roman" w:cs="Times New Roman"/>
                <w:color w:val="000000"/>
                <w:sz w:val="28"/>
                <w:szCs w:val="28"/>
              </w:rPr>
            </w:pPr>
          </w:p>
        </w:tc>
        <w:tc>
          <w:tcPr>
            <w:tcW w:w="9211" w:type="dxa"/>
            <w:tcBorders>
              <w:top w:val="nil"/>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его применение. </w:t>
            </w:r>
          </w:p>
        </w:tc>
        <w:tc>
          <w:tcPr>
            <w:tcW w:w="862" w:type="dxa"/>
            <w:tcBorders>
              <w:top w:val="nil"/>
              <w:left w:val="single" w:sz="4" w:space="0" w:color="000000"/>
              <w:bottom w:val="single" w:sz="4" w:space="0" w:color="000000"/>
              <w:right w:val="single" w:sz="4" w:space="0" w:color="000000"/>
            </w:tcBorders>
          </w:tcPr>
          <w:p w:rsidR="005534FB" w:rsidRPr="005534FB" w:rsidRDefault="005534FB" w:rsidP="005534FB">
            <w:pPr>
              <w:spacing w:after="123" w:line="256" w:lineRule="auto"/>
              <w:rPr>
                <w:rFonts w:ascii="Times New Roman" w:eastAsia="Calibri" w:hAnsi="Times New Roman" w:cs="Times New Roman"/>
                <w:color w:val="000000"/>
                <w:sz w:val="28"/>
                <w:szCs w:val="28"/>
                <w:lang w:val="en-US"/>
              </w:rPr>
            </w:pPr>
          </w:p>
        </w:tc>
        <w:tc>
          <w:tcPr>
            <w:tcW w:w="2066" w:type="dxa"/>
            <w:vMerge w:val="restart"/>
            <w:tcBorders>
              <w:top w:val="nil"/>
              <w:left w:val="single" w:sz="4" w:space="0" w:color="000000"/>
              <w:bottom w:val="single" w:sz="4" w:space="0" w:color="000000"/>
              <w:right w:val="single" w:sz="4" w:space="0" w:color="000000"/>
            </w:tcBorders>
          </w:tcPr>
          <w:p w:rsidR="005534FB" w:rsidRPr="005534FB" w:rsidRDefault="005534FB" w:rsidP="005534FB">
            <w:pPr>
              <w:spacing w:after="123" w:line="256" w:lineRule="auto"/>
              <w:rPr>
                <w:rFonts w:ascii="Times New Roman" w:eastAsia="Calibri" w:hAnsi="Times New Roman" w:cs="Times New Roman"/>
                <w:color w:val="000000"/>
                <w:sz w:val="28"/>
                <w:szCs w:val="28"/>
                <w:lang w:val="en-US"/>
              </w:rPr>
            </w:pPr>
          </w:p>
        </w:tc>
      </w:tr>
      <w:tr w:rsidR="005534FB" w:rsidRPr="005534FB" w:rsidTr="005534FB">
        <w:trPr>
          <w:trHeight w:val="302"/>
        </w:trPr>
        <w:tc>
          <w:tcPr>
            <w:tcW w:w="2885"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Тема 4.2 Электромагнитные колебания и волны </w:t>
            </w:r>
          </w:p>
        </w:tc>
        <w:tc>
          <w:tcPr>
            <w:tcW w:w="9211"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rPr>
              <w:t xml:space="preserve"> </w:t>
            </w:r>
            <w:r w:rsidRPr="005534FB">
              <w:rPr>
                <w:rFonts w:ascii="Times New Roman" w:eastAsia="Calibri" w:hAnsi="Times New Roman" w:cs="Times New Roman"/>
                <w:color w:val="000000"/>
                <w:sz w:val="28"/>
                <w:szCs w:val="28"/>
                <w:lang w:val="en-US"/>
              </w:rPr>
              <w:t xml:space="preserve">Содержание учебного материала: </w:t>
            </w:r>
          </w:p>
        </w:tc>
        <w:tc>
          <w:tcPr>
            <w:tcW w:w="862"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6 </w:t>
            </w:r>
          </w:p>
          <w:p w:rsidR="005534FB" w:rsidRPr="005534FB" w:rsidRDefault="005534FB" w:rsidP="005534FB">
            <w:pPr>
              <w:spacing w:after="0" w:line="235" w:lineRule="auto"/>
              <w:ind w:right="626"/>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p w:rsidR="005534FB" w:rsidRPr="005534FB" w:rsidRDefault="005534FB" w:rsidP="005534FB">
            <w:pPr>
              <w:spacing w:after="412"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tc>
        <w:tc>
          <w:tcPr>
            <w:tcW w:w="0" w:type="auto"/>
            <w:vMerge/>
            <w:tcBorders>
              <w:top w:val="nil"/>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r>
      <w:tr w:rsidR="005534FB" w:rsidRPr="005534FB" w:rsidTr="005534FB">
        <w:trPr>
          <w:trHeight w:val="229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rPr>
            </w:pPr>
          </w:p>
        </w:tc>
        <w:tc>
          <w:tcPr>
            <w:tcW w:w="9211"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35" w:lineRule="auto"/>
              <w:ind w:right="4"/>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Свободные электромагнитные колебания. Превращение энергии в колебательном контуре. Период свободных электрических колебаний. Формула Томсона. Затухающие электромагнитные колебания. Вынужденные электрические колебания. Переменный ток. Резонанс в электрической цепи.  Генератор переменного тока. Трансформаторы.</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Получение, передача и распределение электроэнергии.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rPr>
              <w:t xml:space="preserve">Электромагнитные волны. Свойства электромагнитных волн. Открытый колебательный контур. Опыты Г.Герца. Изобретение радио А.С. Поповым. </w:t>
            </w:r>
            <w:r w:rsidRPr="005534FB">
              <w:rPr>
                <w:rFonts w:ascii="Times New Roman" w:eastAsia="Calibri" w:hAnsi="Times New Roman" w:cs="Times New Roman"/>
                <w:color w:val="000000"/>
                <w:sz w:val="28"/>
                <w:szCs w:val="28"/>
                <w:lang w:val="en-US"/>
              </w:rPr>
              <w:t xml:space="preserve">Понятие о радиосвязи. Принцип радиосвязи. Применение электромагнитных волн.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c>
          <w:tcPr>
            <w:tcW w:w="0" w:type="auto"/>
            <w:vMerge/>
            <w:tcBorders>
              <w:top w:val="nil"/>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r>
      <w:tr w:rsidR="005534FB" w:rsidRPr="005534FB" w:rsidTr="005534FB">
        <w:trPr>
          <w:trHeight w:val="300"/>
        </w:trPr>
        <w:tc>
          <w:tcPr>
            <w:tcW w:w="12096" w:type="dxa"/>
            <w:gridSpan w:val="2"/>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Раздел 5. Оптика </w:t>
            </w:r>
          </w:p>
        </w:tc>
        <w:tc>
          <w:tcPr>
            <w:tcW w:w="862"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16 </w:t>
            </w:r>
          </w:p>
        </w:tc>
        <w:tc>
          <w:tcPr>
            <w:tcW w:w="2066"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ОК 01 </w:t>
            </w:r>
          </w:p>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ОК 02 </w:t>
            </w:r>
          </w:p>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lastRenderedPageBreak/>
              <w:t xml:space="preserve">ОК 04 </w:t>
            </w:r>
          </w:p>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ОК 05 </w:t>
            </w:r>
          </w:p>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tc>
      </w:tr>
      <w:tr w:rsidR="005534FB" w:rsidRPr="005534FB" w:rsidTr="005534FB">
        <w:trPr>
          <w:trHeight w:val="302"/>
        </w:trPr>
        <w:tc>
          <w:tcPr>
            <w:tcW w:w="2885"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ind w:right="360"/>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Тема 5.1 Природа света </w:t>
            </w:r>
          </w:p>
        </w:tc>
        <w:tc>
          <w:tcPr>
            <w:tcW w:w="9211"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Содержание учебного материала: </w:t>
            </w:r>
          </w:p>
        </w:tc>
        <w:tc>
          <w:tcPr>
            <w:tcW w:w="862"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4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lastRenderedPageBreak/>
              <w:t xml:space="preserve">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r>
      <w:tr w:rsidR="005534FB" w:rsidRPr="005534FB" w:rsidTr="005534FB">
        <w:trPr>
          <w:trHeight w:val="11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c>
          <w:tcPr>
            <w:tcW w:w="9211"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35" w:lineRule="auto"/>
              <w:ind w:right="4"/>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Точечный источник света. Скорость распространения света. Законы отражения и преломления света. Принцип Гюйгенса. Солнечные и лунные затмения. Полное отражение. Линзы. Построение изображения в линзах. Формула тонкой линзы. Увеличение линзы.</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rPr>
              <w:t xml:space="preserve">Глаз как оптическая система. Оптические приборы. </w:t>
            </w:r>
            <w:r w:rsidRPr="005534FB">
              <w:rPr>
                <w:rFonts w:ascii="Times New Roman" w:eastAsia="Calibri" w:hAnsi="Times New Roman" w:cs="Times New Roman"/>
                <w:color w:val="000000"/>
                <w:sz w:val="28"/>
                <w:szCs w:val="28"/>
                <w:lang w:val="en-US"/>
              </w:rPr>
              <w:t xml:space="preserve">Телескопы.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r>
      <w:tr w:rsidR="005534FB" w:rsidRPr="005534FB" w:rsidTr="005534FB">
        <w:trPr>
          <w:trHeight w:val="5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c>
          <w:tcPr>
            <w:tcW w:w="9211"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Практическая работа: </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6. Определение показателя преломления стекла </w:t>
            </w:r>
          </w:p>
        </w:tc>
        <w:tc>
          <w:tcPr>
            <w:tcW w:w="862"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 </w:t>
            </w:r>
          </w:p>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2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r>
      <w:tr w:rsidR="005534FB" w:rsidRPr="005534FB" w:rsidTr="005534FB">
        <w:trPr>
          <w:trHeight w:val="300"/>
        </w:trPr>
        <w:tc>
          <w:tcPr>
            <w:tcW w:w="2885"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Тема 5.2 </w:t>
            </w:r>
          </w:p>
          <w:p w:rsidR="005534FB" w:rsidRPr="005534FB" w:rsidRDefault="005534FB" w:rsidP="005534FB">
            <w:pPr>
              <w:spacing w:after="0" w:line="256" w:lineRule="auto"/>
              <w:ind w:right="92"/>
              <w:jc w:val="right"/>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Волновые свойства света </w:t>
            </w:r>
          </w:p>
        </w:tc>
        <w:tc>
          <w:tcPr>
            <w:tcW w:w="9211"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Содержание учебного материала: </w:t>
            </w:r>
          </w:p>
        </w:tc>
        <w:tc>
          <w:tcPr>
            <w:tcW w:w="862"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4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p w:rsidR="005534FB" w:rsidRPr="005534FB" w:rsidRDefault="005534FB" w:rsidP="005534FB">
            <w:pPr>
              <w:spacing w:after="0" w:line="237" w:lineRule="auto"/>
              <w:ind w:right="626"/>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r>
      <w:tr w:rsidR="005534FB" w:rsidRPr="005534FB" w:rsidTr="005534FB">
        <w:trPr>
          <w:trHeight w:val="205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c>
          <w:tcPr>
            <w:tcW w:w="9211"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Интерференция света. Когерентность световых лучей. Интерференция в тонких пленках.</w:t>
            </w:r>
          </w:p>
          <w:p w:rsidR="005534FB" w:rsidRPr="005534FB" w:rsidRDefault="005534FB" w:rsidP="005534FB">
            <w:pPr>
              <w:spacing w:after="0" w:line="237" w:lineRule="auto"/>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Кольца Ньютона. Использование интерференции в науке и технике. Дифракция света. Дифракция на щели в параллельных лучах. Дифракционная решетка. Поляризация поперечных волн. Поляризация света. Поляроиды. Дисперсия света. Виды излучений. Виды спектров. Спектры испускания. Спектры поглощения. Спектральный анализ. Спектральные классы звезд. Ультрафиолетовое излучение. Инфракрасное излучение.</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rPr>
              <w:t xml:space="preserve">Рентгеновские лучи. Их природа и свойства. </w:t>
            </w:r>
            <w:r w:rsidRPr="005534FB">
              <w:rPr>
                <w:rFonts w:ascii="Times New Roman" w:eastAsia="Calibri" w:hAnsi="Times New Roman" w:cs="Times New Roman"/>
                <w:color w:val="000000"/>
                <w:sz w:val="28"/>
                <w:szCs w:val="28"/>
                <w:lang w:val="en-US"/>
              </w:rPr>
              <w:t xml:space="preserve">Шкала электромагнитных излучений.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r>
      <w:tr w:rsidR="005534FB" w:rsidRPr="005534FB" w:rsidTr="005534FB">
        <w:trPr>
          <w:trHeight w:val="5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c>
          <w:tcPr>
            <w:tcW w:w="9211"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Практическая работа: </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171717"/>
                <w:sz w:val="28"/>
                <w:szCs w:val="28"/>
              </w:rPr>
              <w:t>7. Определение длины световой волны с помощью дифракционной решетки.</w:t>
            </w:r>
            <w:r w:rsidRPr="005534FB">
              <w:rPr>
                <w:rFonts w:ascii="Times New Roman" w:eastAsia="Calibri" w:hAnsi="Times New Roman" w:cs="Times New Roman"/>
                <w:color w:val="000000"/>
                <w:sz w:val="28"/>
                <w:szCs w:val="28"/>
              </w:rPr>
              <w:t xml:space="preserve"> </w:t>
            </w:r>
          </w:p>
        </w:tc>
        <w:tc>
          <w:tcPr>
            <w:tcW w:w="862"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 </w:t>
            </w:r>
          </w:p>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2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r>
      <w:tr w:rsidR="005534FB" w:rsidRPr="005534FB" w:rsidTr="005534FB">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c>
          <w:tcPr>
            <w:tcW w:w="9211"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rPr>
              <w:t xml:space="preserve">Контрольная работа № 3 «Колебания и волны. </w:t>
            </w:r>
            <w:r w:rsidRPr="005534FB">
              <w:rPr>
                <w:rFonts w:ascii="Times New Roman" w:eastAsia="Calibri" w:hAnsi="Times New Roman" w:cs="Times New Roman"/>
                <w:color w:val="000000"/>
                <w:sz w:val="28"/>
                <w:szCs w:val="28"/>
                <w:lang w:val="en-US"/>
              </w:rPr>
              <w:t xml:space="preserve">Оптика» </w:t>
            </w:r>
          </w:p>
        </w:tc>
        <w:tc>
          <w:tcPr>
            <w:tcW w:w="862"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2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r>
      <w:tr w:rsidR="005534FB" w:rsidRPr="005534FB" w:rsidTr="005534FB">
        <w:trPr>
          <w:trHeight w:val="881"/>
        </w:trPr>
        <w:tc>
          <w:tcPr>
            <w:tcW w:w="2885"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Тема 5.3 </w:t>
            </w:r>
          </w:p>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Специальная теория относительности </w:t>
            </w:r>
          </w:p>
        </w:tc>
        <w:tc>
          <w:tcPr>
            <w:tcW w:w="9211"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rPr>
              <w:t xml:space="preserve">Движение со скоростью света. Постулаты теории относительности и следствия из них. Инвариантность модуля скорости света в вакууме. Энергия покоя. Связь массы и энергии свободной частицы. </w:t>
            </w:r>
            <w:r w:rsidRPr="005534FB">
              <w:rPr>
                <w:rFonts w:ascii="Times New Roman" w:eastAsia="Calibri" w:hAnsi="Times New Roman" w:cs="Times New Roman"/>
                <w:color w:val="000000"/>
                <w:sz w:val="28"/>
                <w:szCs w:val="28"/>
                <w:lang w:val="en-US"/>
              </w:rPr>
              <w:t xml:space="preserve">Элементы релятивистской динамики </w:t>
            </w:r>
          </w:p>
        </w:tc>
        <w:tc>
          <w:tcPr>
            <w:tcW w:w="862"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2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r>
      <w:tr w:rsidR="005534FB" w:rsidRPr="005534FB" w:rsidTr="005534FB">
        <w:trPr>
          <w:trHeight w:val="302"/>
        </w:trPr>
        <w:tc>
          <w:tcPr>
            <w:tcW w:w="12096" w:type="dxa"/>
            <w:gridSpan w:val="2"/>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Раздел 6. Квантовая физика </w:t>
            </w:r>
          </w:p>
        </w:tc>
        <w:tc>
          <w:tcPr>
            <w:tcW w:w="862"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10 </w:t>
            </w:r>
          </w:p>
        </w:tc>
        <w:tc>
          <w:tcPr>
            <w:tcW w:w="2066"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ОК 01 </w:t>
            </w:r>
          </w:p>
        </w:tc>
      </w:tr>
      <w:tr w:rsidR="005534FB" w:rsidRPr="005534FB" w:rsidTr="005534FB">
        <w:trPr>
          <w:trHeight w:val="310"/>
        </w:trPr>
        <w:tc>
          <w:tcPr>
            <w:tcW w:w="2885" w:type="dxa"/>
            <w:vMerge w:val="restart"/>
            <w:tcBorders>
              <w:top w:val="nil"/>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Тема 6.1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lastRenderedPageBreak/>
              <w:t xml:space="preserve">Квантовая оптика </w:t>
            </w:r>
          </w:p>
        </w:tc>
        <w:tc>
          <w:tcPr>
            <w:tcW w:w="9211" w:type="dxa"/>
            <w:tcBorders>
              <w:top w:val="nil"/>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lastRenderedPageBreak/>
              <w:t xml:space="preserve">Содержание учебного материала: </w:t>
            </w:r>
          </w:p>
        </w:tc>
        <w:tc>
          <w:tcPr>
            <w:tcW w:w="862" w:type="dxa"/>
            <w:vMerge w:val="restart"/>
            <w:tcBorders>
              <w:top w:val="nil"/>
              <w:left w:val="single" w:sz="4" w:space="0" w:color="000000"/>
              <w:bottom w:val="single" w:sz="4" w:space="0" w:color="000000"/>
              <w:right w:val="single" w:sz="4" w:space="0" w:color="000000"/>
            </w:tcBorders>
            <w:hideMark/>
          </w:tcPr>
          <w:p w:rsidR="005534FB" w:rsidRPr="005534FB" w:rsidRDefault="005534FB" w:rsidP="005534FB">
            <w:pPr>
              <w:spacing w:after="405"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4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tc>
        <w:tc>
          <w:tcPr>
            <w:tcW w:w="2066" w:type="dxa"/>
            <w:vMerge w:val="restart"/>
            <w:tcBorders>
              <w:top w:val="nil"/>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ОК 02 </w:t>
            </w:r>
          </w:p>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lastRenderedPageBreak/>
              <w:t xml:space="preserve">ОК 04 </w:t>
            </w:r>
          </w:p>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ОК 05 </w:t>
            </w:r>
          </w:p>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ОК 07 </w:t>
            </w:r>
          </w:p>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tc>
      </w:tr>
      <w:tr w:rsidR="005534FB" w:rsidRPr="005534FB" w:rsidTr="005534FB">
        <w:trPr>
          <w:trHeight w:val="1116"/>
        </w:trPr>
        <w:tc>
          <w:tcPr>
            <w:tcW w:w="0" w:type="auto"/>
            <w:vMerge/>
            <w:tcBorders>
              <w:top w:val="nil"/>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c>
          <w:tcPr>
            <w:tcW w:w="9211"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rPr>
              <w:t xml:space="preserve">Квантовая гипотеза Планка. Тепловое излучение. Корпускулярно-волновой дуализм. Фотоны. Гипотеза де Бройля о волновых свойствах частиц. Давление света. Химическое действие света. Опыты П.Н. Лебедева и Н.И. Вавилова. </w:t>
            </w:r>
            <w:r w:rsidRPr="005534FB">
              <w:rPr>
                <w:rFonts w:ascii="Times New Roman" w:eastAsia="Calibri" w:hAnsi="Times New Roman" w:cs="Times New Roman"/>
                <w:color w:val="000000"/>
                <w:sz w:val="28"/>
                <w:szCs w:val="28"/>
                <w:lang w:val="en-US"/>
              </w:rPr>
              <w:t xml:space="preserve">Фотоэффект. Уравнение Эйнштейна для фотоэффекта. Применение фотоэффекта </w:t>
            </w:r>
          </w:p>
        </w:tc>
        <w:tc>
          <w:tcPr>
            <w:tcW w:w="0" w:type="auto"/>
            <w:vMerge/>
            <w:tcBorders>
              <w:top w:val="nil"/>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c>
          <w:tcPr>
            <w:tcW w:w="0" w:type="auto"/>
            <w:vMerge/>
            <w:tcBorders>
              <w:top w:val="nil"/>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r>
      <w:tr w:rsidR="005534FB" w:rsidRPr="005534FB" w:rsidTr="005534FB">
        <w:trPr>
          <w:trHeight w:val="302"/>
        </w:trPr>
        <w:tc>
          <w:tcPr>
            <w:tcW w:w="2885"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lastRenderedPageBreak/>
              <w:t xml:space="preserve">Тема 6.2  </w:t>
            </w:r>
          </w:p>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Физика атома и атомного ядра </w:t>
            </w:r>
          </w:p>
        </w:tc>
        <w:tc>
          <w:tcPr>
            <w:tcW w:w="9211"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Содержание учебного материала: </w:t>
            </w:r>
          </w:p>
        </w:tc>
        <w:tc>
          <w:tcPr>
            <w:tcW w:w="862" w:type="dxa"/>
            <w:tcBorders>
              <w:top w:val="single" w:sz="4" w:space="0" w:color="000000"/>
              <w:left w:val="single" w:sz="4" w:space="0" w:color="000000"/>
              <w:bottom w:val="single" w:sz="4" w:space="0" w:color="000000"/>
              <w:right w:val="single" w:sz="4" w:space="0" w:color="000000"/>
            </w:tcBorders>
            <w:hideMark/>
          </w:tcPr>
          <w:p w:rsidR="005534FB" w:rsidRPr="00DC1EF5"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lang w:val="en-US"/>
              </w:rPr>
              <w:t xml:space="preserve"> </w:t>
            </w:r>
            <w:r w:rsidR="00DC1EF5">
              <w:rPr>
                <w:rFonts w:ascii="Times New Roman" w:eastAsia="Calibri" w:hAnsi="Times New Roman" w:cs="Times New Roman"/>
                <w:color w:val="000000"/>
                <w:sz w:val="28"/>
                <w:szCs w:val="28"/>
              </w:rPr>
              <w:t>4</w:t>
            </w:r>
          </w:p>
        </w:tc>
        <w:tc>
          <w:tcPr>
            <w:tcW w:w="0" w:type="auto"/>
            <w:vMerge/>
            <w:tcBorders>
              <w:top w:val="nil"/>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r>
      <w:tr w:rsidR="005534FB" w:rsidRPr="005534FB" w:rsidTr="005534FB">
        <w:trPr>
          <w:trHeight w:val="292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rPr>
            </w:pPr>
          </w:p>
        </w:tc>
        <w:tc>
          <w:tcPr>
            <w:tcW w:w="9211"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tabs>
                <w:tab w:val="center" w:pos="1444"/>
                <w:tab w:val="center" w:pos="1876"/>
                <w:tab w:val="center" w:pos="2283"/>
                <w:tab w:val="center" w:pos="2966"/>
                <w:tab w:val="center" w:pos="3088"/>
                <w:tab w:val="center" w:pos="4011"/>
                <w:tab w:val="center" w:pos="5264"/>
                <w:tab w:val="center" w:pos="6837"/>
              </w:tabs>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Развитие </w:t>
            </w:r>
            <w:r w:rsidRPr="005534FB">
              <w:rPr>
                <w:rFonts w:ascii="Times New Roman" w:eastAsia="Calibri" w:hAnsi="Times New Roman" w:cs="Times New Roman"/>
                <w:color w:val="000000"/>
                <w:sz w:val="28"/>
                <w:szCs w:val="28"/>
              </w:rPr>
              <w:tab/>
              <w:t xml:space="preserve">взглядов  </w:t>
            </w:r>
            <w:r w:rsidRPr="005534FB">
              <w:rPr>
                <w:rFonts w:ascii="Times New Roman" w:eastAsia="Calibri" w:hAnsi="Times New Roman" w:cs="Times New Roman"/>
                <w:color w:val="000000"/>
                <w:sz w:val="28"/>
                <w:szCs w:val="28"/>
              </w:rPr>
              <w:tab/>
              <w:t xml:space="preserve">на </w:t>
            </w:r>
            <w:r w:rsidRPr="005534FB">
              <w:rPr>
                <w:rFonts w:ascii="Times New Roman" w:eastAsia="Calibri" w:hAnsi="Times New Roman" w:cs="Times New Roman"/>
                <w:color w:val="000000"/>
                <w:sz w:val="28"/>
                <w:szCs w:val="28"/>
              </w:rPr>
              <w:tab/>
              <w:t xml:space="preserve">строение </w:t>
            </w:r>
            <w:r w:rsidRPr="005534FB">
              <w:rPr>
                <w:rFonts w:ascii="Times New Roman" w:eastAsia="Calibri" w:hAnsi="Times New Roman" w:cs="Times New Roman"/>
                <w:color w:val="000000"/>
                <w:sz w:val="28"/>
                <w:szCs w:val="28"/>
              </w:rPr>
              <w:tab/>
              <w:t xml:space="preserve">вещества. Модели строения атомного </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ядра. Ядерная модель атома. Опыты   Э.Резерфорда. Модель атома водорода по Н.Бору. </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Квантовые постулаты Бора. Лазеры. Радиоактивность. Закон радиоактивного распада. </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Радиоактивные превращения.   Способы наблюдения и регистрации заряженных частиц. </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Строение атомного ядра. Дефект массы, энергия связи и устойчивость атомных ядер.   </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Ядерные реакции. Ядерная энергетика. Энергетический выход ядерных реакций. </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Искусственная радиоактивность. Деление тяжелых ядер. Цепная ядерная реакция.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rPr>
              <w:t xml:space="preserve">Управляемая цепная реакция. Ядерный реактор. Термоядерный синтез. Энергия звезд. Получение радиоактивных изотопов и  их применение. Биологическое действие радиоактивных излучений. </w:t>
            </w:r>
            <w:r w:rsidRPr="005534FB">
              <w:rPr>
                <w:rFonts w:ascii="Times New Roman" w:eastAsia="Calibri" w:hAnsi="Times New Roman" w:cs="Times New Roman"/>
                <w:color w:val="000000"/>
                <w:sz w:val="28"/>
                <w:szCs w:val="28"/>
                <w:lang w:val="en-US"/>
              </w:rPr>
              <w:t xml:space="preserve">Элементарные частицы. </w:t>
            </w:r>
          </w:p>
        </w:tc>
        <w:tc>
          <w:tcPr>
            <w:tcW w:w="862"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DC1EF5" w:rsidP="005534FB">
            <w:pPr>
              <w:spacing w:after="2009" w:line="256" w:lineRule="auto"/>
              <w:jc w:val="center"/>
              <w:rPr>
                <w:rFonts w:ascii="Times New Roman" w:eastAsia="Calibri" w:hAnsi="Times New Roman" w:cs="Times New Roman"/>
                <w:color w:val="000000"/>
                <w:sz w:val="28"/>
                <w:szCs w:val="28"/>
                <w:lang w:val="en-US"/>
              </w:rPr>
            </w:pPr>
            <w:r>
              <w:rPr>
                <w:rFonts w:ascii="Times New Roman" w:eastAsia="Calibri" w:hAnsi="Times New Roman" w:cs="Times New Roman"/>
                <w:color w:val="000000"/>
                <w:sz w:val="28"/>
                <w:szCs w:val="28"/>
                <w:lang w:val="en-US"/>
              </w:rPr>
              <w:t>2</w:t>
            </w:r>
            <w:r w:rsidR="005534FB" w:rsidRPr="005534FB">
              <w:rPr>
                <w:rFonts w:ascii="Times New Roman" w:eastAsia="Calibri" w:hAnsi="Times New Roman" w:cs="Times New Roman"/>
                <w:color w:val="000000"/>
                <w:sz w:val="28"/>
                <w:szCs w:val="28"/>
                <w:lang w:val="en-US"/>
              </w:rPr>
              <w:t xml:space="preserve"> </w:t>
            </w:r>
          </w:p>
          <w:p w:rsidR="00DC1EF5" w:rsidRDefault="00DC1EF5" w:rsidP="005534FB">
            <w:pPr>
              <w:spacing w:after="0" w:line="256" w:lineRule="auto"/>
              <w:jc w:val="center"/>
              <w:rPr>
                <w:rFonts w:ascii="Times New Roman" w:eastAsia="Calibri" w:hAnsi="Times New Roman" w:cs="Times New Roman"/>
                <w:color w:val="000000"/>
                <w:sz w:val="28"/>
                <w:szCs w:val="28"/>
                <w:lang w:val="en-US"/>
              </w:rPr>
            </w:pPr>
          </w:p>
          <w:p w:rsidR="00DC1EF5" w:rsidRDefault="00DC1EF5" w:rsidP="005534FB">
            <w:pPr>
              <w:spacing w:after="0" w:line="256" w:lineRule="auto"/>
              <w:jc w:val="center"/>
              <w:rPr>
                <w:rFonts w:ascii="Times New Roman" w:eastAsia="Calibri" w:hAnsi="Times New Roman" w:cs="Times New Roman"/>
                <w:color w:val="000000"/>
                <w:sz w:val="28"/>
                <w:szCs w:val="28"/>
                <w:lang w:val="en-US"/>
              </w:rPr>
            </w:pPr>
          </w:p>
          <w:p w:rsidR="00DC1EF5" w:rsidRPr="00DC1EF5" w:rsidRDefault="00DC1EF5" w:rsidP="005534FB">
            <w:pPr>
              <w:spacing w:after="0" w:line="256"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w:t>
            </w:r>
          </w:p>
          <w:p w:rsidR="00DC1EF5" w:rsidRDefault="00DC1EF5" w:rsidP="005534FB">
            <w:pPr>
              <w:spacing w:after="0" w:line="256" w:lineRule="auto"/>
              <w:jc w:val="center"/>
              <w:rPr>
                <w:rFonts w:ascii="Times New Roman" w:eastAsia="Calibri" w:hAnsi="Times New Roman" w:cs="Times New Roman"/>
                <w:color w:val="000000"/>
                <w:sz w:val="28"/>
                <w:szCs w:val="28"/>
                <w:lang w:val="en-US"/>
              </w:rPr>
            </w:pPr>
          </w:p>
          <w:p w:rsidR="00DC1EF5" w:rsidRDefault="00DC1EF5" w:rsidP="005534FB">
            <w:pPr>
              <w:spacing w:after="0" w:line="256" w:lineRule="auto"/>
              <w:jc w:val="center"/>
              <w:rPr>
                <w:rFonts w:ascii="Times New Roman" w:eastAsia="Calibri" w:hAnsi="Times New Roman" w:cs="Times New Roman"/>
                <w:color w:val="000000"/>
                <w:sz w:val="28"/>
                <w:szCs w:val="28"/>
                <w:lang w:val="en-US"/>
              </w:rPr>
            </w:pPr>
          </w:p>
          <w:p w:rsidR="00DC1EF5" w:rsidRDefault="00DC1EF5" w:rsidP="005534FB">
            <w:pPr>
              <w:spacing w:after="0" w:line="256" w:lineRule="auto"/>
              <w:jc w:val="center"/>
              <w:rPr>
                <w:rFonts w:ascii="Times New Roman" w:eastAsia="Calibri" w:hAnsi="Times New Roman" w:cs="Times New Roman"/>
                <w:color w:val="000000"/>
                <w:sz w:val="28"/>
                <w:szCs w:val="28"/>
                <w:lang w:val="en-US"/>
              </w:rPr>
            </w:pPr>
          </w:p>
          <w:p w:rsidR="00DC1EF5" w:rsidRDefault="00DC1EF5" w:rsidP="005534FB">
            <w:pPr>
              <w:spacing w:after="0" w:line="256" w:lineRule="auto"/>
              <w:jc w:val="center"/>
              <w:rPr>
                <w:rFonts w:ascii="Times New Roman" w:eastAsia="Calibri" w:hAnsi="Times New Roman" w:cs="Times New Roman"/>
                <w:color w:val="000000"/>
                <w:sz w:val="28"/>
                <w:szCs w:val="28"/>
                <w:lang w:val="en-US"/>
              </w:rPr>
            </w:pPr>
          </w:p>
          <w:p w:rsidR="00DC1EF5" w:rsidRDefault="00DC1EF5" w:rsidP="005534FB">
            <w:pPr>
              <w:spacing w:after="0" w:line="256" w:lineRule="auto"/>
              <w:jc w:val="center"/>
              <w:rPr>
                <w:rFonts w:ascii="Times New Roman" w:eastAsia="Calibri" w:hAnsi="Times New Roman" w:cs="Times New Roman"/>
                <w:color w:val="000000"/>
                <w:sz w:val="28"/>
                <w:szCs w:val="28"/>
                <w:lang w:val="en-US"/>
              </w:rPr>
            </w:pPr>
          </w:p>
          <w:p w:rsidR="00DC1EF5" w:rsidRDefault="00DC1EF5" w:rsidP="005534FB">
            <w:pPr>
              <w:spacing w:after="0" w:line="256" w:lineRule="auto"/>
              <w:jc w:val="center"/>
              <w:rPr>
                <w:rFonts w:ascii="Times New Roman" w:eastAsia="Calibri" w:hAnsi="Times New Roman" w:cs="Times New Roman"/>
                <w:color w:val="000000"/>
                <w:sz w:val="28"/>
                <w:szCs w:val="28"/>
                <w:lang w:val="en-US"/>
              </w:rPr>
            </w:pPr>
          </w:p>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2 </w:t>
            </w:r>
          </w:p>
        </w:tc>
        <w:tc>
          <w:tcPr>
            <w:tcW w:w="0" w:type="auto"/>
            <w:vMerge/>
            <w:tcBorders>
              <w:top w:val="nil"/>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r>
      <w:tr w:rsidR="005534FB" w:rsidRPr="005534FB" w:rsidTr="005534FB">
        <w:trPr>
          <w:trHeight w:val="302"/>
        </w:trPr>
        <w:tc>
          <w:tcPr>
            <w:tcW w:w="12096" w:type="dxa"/>
            <w:gridSpan w:val="2"/>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Контрольная работа № 4 «Квантовая физика»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c>
          <w:tcPr>
            <w:tcW w:w="0" w:type="auto"/>
            <w:vMerge/>
            <w:tcBorders>
              <w:top w:val="nil"/>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r>
      <w:tr w:rsidR="005534FB" w:rsidRPr="005534FB" w:rsidTr="005534FB">
        <w:trPr>
          <w:trHeight w:val="302"/>
        </w:trPr>
        <w:tc>
          <w:tcPr>
            <w:tcW w:w="12096" w:type="dxa"/>
            <w:gridSpan w:val="2"/>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Раздел 7. Строение Вселенной </w:t>
            </w:r>
          </w:p>
        </w:tc>
        <w:tc>
          <w:tcPr>
            <w:tcW w:w="862"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6 </w:t>
            </w:r>
          </w:p>
        </w:tc>
        <w:tc>
          <w:tcPr>
            <w:tcW w:w="2066" w:type="dxa"/>
            <w:vMerge w:val="restart"/>
            <w:tcBorders>
              <w:top w:val="single" w:sz="4" w:space="0" w:color="000000"/>
              <w:left w:val="single" w:sz="4" w:space="0" w:color="000000"/>
              <w:bottom w:val="nil"/>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ОК 01 </w:t>
            </w:r>
          </w:p>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ОК 02 </w:t>
            </w:r>
          </w:p>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ОК 03 </w:t>
            </w:r>
          </w:p>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ОК 04 </w:t>
            </w:r>
          </w:p>
          <w:p w:rsidR="005534FB" w:rsidRPr="005534FB" w:rsidRDefault="005534FB" w:rsidP="005534FB">
            <w:pPr>
              <w:spacing w:after="0" w:line="256" w:lineRule="auto"/>
              <w:jc w:val="center"/>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lastRenderedPageBreak/>
              <w:t xml:space="preserve">ОК 05 </w:t>
            </w:r>
          </w:p>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ОК 07 </w:t>
            </w:r>
          </w:p>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tc>
      </w:tr>
      <w:tr w:rsidR="005534FB" w:rsidRPr="005534FB" w:rsidTr="005534FB">
        <w:trPr>
          <w:trHeight w:val="300"/>
        </w:trPr>
        <w:tc>
          <w:tcPr>
            <w:tcW w:w="2885"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Тема 7.1  </w:t>
            </w:r>
          </w:p>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Строение Солнечной системы </w:t>
            </w:r>
          </w:p>
        </w:tc>
        <w:tc>
          <w:tcPr>
            <w:tcW w:w="9211"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Содержание учебного материала: </w:t>
            </w:r>
          </w:p>
        </w:tc>
        <w:tc>
          <w:tcPr>
            <w:tcW w:w="862"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2 </w:t>
            </w:r>
          </w:p>
        </w:tc>
        <w:tc>
          <w:tcPr>
            <w:tcW w:w="0" w:type="auto"/>
            <w:vMerge/>
            <w:tcBorders>
              <w:top w:val="single" w:sz="4" w:space="0" w:color="000000"/>
              <w:left w:val="single" w:sz="4" w:space="0" w:color="000000"/>
              <w:bottom w:val="nil"/>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r>
      <w:tr w:rsidR="005534FB" w:rsidRPr="005534FB" w:rsidTr="005534FB">
        <w:trPr>
          <w:trHeight w:val="54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c>
          <w:tcPr>
            <w:tcW w:w="9211"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Солнечная система: планеты и малые тела, система Земля—Луна.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rPr>
            </w:pPr>
          </w:p>
        </w:tc>
        <w:tc>
          <w:tcPr>
            <w:tcW w:w="0" w:type="auto"/>
            <w:vMerge/>
            <w:tcBorders>
              <w:top w:val="single" w:sz="4" w:space="0" w:color="000000"/>
              <w:left w:val="single" w:sz="4" w:space="0" w:color="000000"/>
              <w:bottom w:val="nil"/>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rPr>
            </w:pPr>
          </w:p>
        </w:tc>
      </w:tr>
      <w:tr w:rsidR="005534FB" w:rsidRPr="005534FB" w:rsidTr="005534FB">
        <w:trPr>
          <w:trHeight w:val="302"/>
        </w:trPr>
        <w:tc>
          <w:tcPr>
            <w:tcW w:w="2885" w:type="dxa"/>
            <w:vMerge w:val="restart"/>
            <w:tcBorders>
              <w:top w:val="single" w:sz="4" w:space="0" w:color="000000"/>
              <w:left w:val="single" w:sz="4" w:space="0" w:color="000000"/>
              <w:bottom w:val="nil"/>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lastRenderedPageBreak/>
              <w:t xml:space="preserve">Тема 7.2  </w:t>
            </w:r>
          </w:p>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Эволюция Вселенной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tc>
        <w:tc>
          <w:tcPr>
            <w:tcW w:w="9211"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Содержание учебного материала: </w:t>
            </w:r>
          </w:p>
        </w:tc>
        <w:tc>
          <w:tcPr>
            <w:tcW w:w="862" w:type="dxa"/>
            <w:vMerge w:val="restart"/>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2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tc>
        <w:tc>
          <w:tcPr>
            <w:tcW w:w="0" w:type="auto"/>
            <w:vMerge/>
            <w:tcBorders>
              <w:top w:val="single" w:sz="4" w:space="0" w:color="000000"/>
              <w:left w:val="single" w:sz="4" w:space="0" w:color="000000"/>
              <w:bottom w:val="nil"/>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r>
      <w:tr w:rsidR="005534FB" w:rsidRPr="005534FB" w:rsidTr="005534FB">
        <w:trPr>
          <w:trHeight w:val="934"/>
        </w:trPr>
        <w:tc>
          <w:tcPr>
            <w:tcW w:w="0" w:type="auto"/>
            <w:vMerge/>
            <w:tcBorders>
              <w:top w:val="single" w:sz="4" w:space="0" w:color="000000"/>
              <w:left w:val="single" w:sz="4" w:space="0" w:color="000000"/>
              <w:bottom w:val="nil"/>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c>
          <w:tcPr>
            <w:tcW w:w="9211"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29" w:line="242"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Строение и эволюция Солнца и звёзд. Классификация звёзд. Звёзды и источники их энергии.  </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Галактика. Современные представления о строении и эволюции Вселенной.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rPr>
            </w:pPr>
          </w:p>
        </w:tc>
        <w:tc>
          <w:tcPr>
            <w:tcW w:w="0" w:type="auto"/>
            <w:vMerge/>
            <w:tcBorders>
              <w:top w:val="single" w:sz="4" w:space="0" w:color="000000"/>
              <w:left w:val="single" w:sz="4" w:space="0" w:color="000000"/>
              <w:bottom w:val="nil"/>
              <w:right w:val="single" w:sz="4"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rPr>
            </w:pPr>
          </w:p>
        </w:tc>
      </w:tr>
      <w:tr w:rsidR="005534FB" w:rsidRPr="005534FB" w:rsidTr="005534FB">
        <w:trPr>
          <w:trHeight w:val="302"/>
        </w:trPr>
        <w:tc>
          <w:tcPr>
            <w:tcW w:w="12096" w:type="dxa"/>
            <w:gridSpan w:val="2"/>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Промежуточная аттестация: дифференцированный зачет </w:t>
            </w:r>
          </w:p>
        </w:tc>
        <w:tc>
          <w:tcPr>
            <w:tcW w:w="862"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2</w:t>
            </w:r>
          </w:p>
        </w:tc>
        <w:tc>
          <w:tcPr>
            <w:tcW w:w="2066"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tc>
      </w:tr>
      <w:tr w:rsidR="005534FB" w:rsidRPr="005534FB" w:rsidTr="005534FB">
        <w:trPr>
          <w:trHeight w:val="300"/>
        </w:trPr>
        <w:tc>
          <w:tcPr>
            <w:tcW w:w="12096" w:type="dxa"/>
            <w:gridSpan w:val="2"/>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jc w:val="right"/>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Всего:</w:t>
            </w:r>
          </w:p>
        </w:tc>
        <w:tc>
          <w:tcPr>
            <w:tcW w:w="862"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tabs>
                <w:tab w:val="right" w:pos="652"/>
                <w:tab w:val="right" w:pos="848"/>
              </w:tabs>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r w:rsidRPr="005534FB">
              <w:rPr>
                <w:rFonts w:ascii="Times New Roman" w:eastAsia="Calibri" w:hAnsi="Times New Roman" w:cs="Times New Roman"/>
                <w:color w:val="000000"/>
                <w:sz w:val="28"/>
                <w:szCs w:val="28"/>
                <w:lang w:val="en-US"/>
              </w:rPr>
              <w:tab/>
              <w:t xml:space="preserve">108 </w:t>
            </w:r>
          </w:p>
        </w:tc>
        <w:tc>
          <w:tcPr>
            <w:tcW w:w="2066" w:type="dxa"/>
            <w:tcBorders>
              <w:top w:val="single" w:sz="4" w:space="0" w:color="000000"/>
              <w:left w:val="single" w:sz="4" w:space="0" w:color="000000"/>
              <w:bottom w:val="single" w:sz="4" w:space="0" w:color="000000"/>
              <w:right w:val="single" w:sz="4"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tc>
      </w:tr>
    </w:tbl>
    <w:p w:rsidR="005534FB" w:rsidRPr="005534FB" w:rsidRDefault="005534FB" w:rsidP="005534FB">
      <w:pPr>
        <w:spacing w:after="0" w:line="249"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rPr>
        <w:t xml:space="preserve"> </w:t>
      </w:r>
      <w:r w:rsidRPr="005534FB">
        <w:rPr>
          <w:rFonts w:ascii="Times New Roman" w:eastAsia="Calibri" w:hAnsi="Times New Roman" w:cs="Times New Roman"/>
          <w:color w:val="000000"/>
          <w:sz w:val="28"/>
          <w:szCs w:val="28"/>
        </w:rPr>
        <w:tab/>
      </w:r>
      <w:r w:rsidRPr="005534FB">
        <w:rPr>
          <w:rFonts w:ascii="Times New Roman" w:eastAsia="Calibri" w:hAnsi="Times New Roman" w:cs="Times New Roman"/>
          <w:color w:val="000000"/>
          <w:sz w:val="28"/>
          <w:szCs w:val="28"/>
          <w:lang w:val="en-US"/>
        </w:rPr>
        <w:t xml:space="preserve"> </w:t>
      </w:r>
    </w:p>
    <w:p w:rsidR="005534FB" w:rsidRPr="005534FB" w:rsidRDefault="005534FB" w:rsidP="005534FB">
      <w:pPr>
        <w:spacing w:after="0" w:line="247" w:lineRule="auto"/>
        <w:rPr>
          <w:rFonts w:ascii="Times New Roman" w:eastAsia="Calibri" w:hAnsi="Times New Roman" w:cs="Times New Roman"/>
          <w:color w:val="000000"/>
          <w:sz w:val="28"/>
          <w:szCs w:val="28"/>
          <w:lang w:val="en-US"/>
        </w:rPr>
        <w:sectPr w:rsidR="005534FB" w:rsidRPr="005534FB">
          <w:pgSz w:w="16841" w:h="11899" w:orient="landscape"/>
          <w:pgMar w:top="1332" w:right="849" w:bottom="775" w:left="916" w:header="720" w:footer="161" w:gutter="0"/>
          <w:cols w:space="720"/>
        </w:sectPr>
      </w:pP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lastRenderedPageBreak/>
        <w:t xml:space="preserve"> </w:t>
      </w:r>
    </w:p>
    <w:p w:rsidR="005534FB" w:rsidRPr="005534FB" w:rsidRDefault="005534FB" w:rsidP="005534FB">
      <w:pPr>
        <w:keepNext/>
        <w:keepLines/>
        <w:numPr>
          <w:ilvl w:val="0"/>
          <w:numId w:val="2"/>
        </w:numPr>
        <w:spacing w:after="14" w:line="247" w:lineRule="auto"/>
        <w:ind w:left="1424" w:right="3" w:hanging="708"/>
        <w:jc w:val="both"/>
        <w:outlineLvl w:val="0"/>
        <w:rPr>
          <w:rFonts w:ascii="Times New Roman" w:eastAsia="Calibri" w:hAnsi="Times New Roman" w:cs="Times New Roman"/>
          <w:color w:val="000000"/>
          <w:sz w:val="28"/>
          <w:szCs w:val="28"/>
        </w:rPr>
      </w:pPr>
      <w:bookmarkStart w:id="2" w:name="_Toc44625"/>
      <w:r w:rsidRPr="005534FB">
        <w:rPr>
          <w:rFonts w:ascii="Times New Roman" w:eastAsia="Calibri" w:hAnsi="Times New Roman" w:cs="Times New Roman"/>
          <w:color w:val="000000"/>
          <w:sz w:val="28"/>
          <w:szCs w:val="28"/>
        </w:rPr>
        <w:t xml:space="preserve">Условия реализации учебной программы общеобразовательной дисциплины </w:t>
      </w:r>
      <w:bookmarkEnd w:id="2"/>
    </w:p>
    <w:p w:rsidR="005534FB" w:rsidRPr="005534FB" w:rsidRDefault="005534FB" w:rsidP="005534FB">
      <w:pPr>
        <w:spacing w:after="138"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 </w:t>
      </w:r>
    </w:p>
    <w:p w:rsidR="005534FB" w:rsidRPr="005534FB" w:rsidRDefault="005534FB" w:rsidP="005534FB">
      <w:pPr>
        <w:spacing w:after="14" w:line="247" w:lineRule="auto"/>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3.1.</w:t>
      </w:r>
      <w:r w:rsidRPr="005534FB">
        <w:rPr>
          <w:rFonts w:ascii="Times New Roman" w:eastAsia="Arial" w:hAnsi="Times New Roman" w:cs="Times New Roman"/>
          <w:b/>
          <w:color w:val="000000"/>
          <w:sz w:val="28"/>
          <w:szCs w:val="28"/>
        </w:rPr>
        <w:t xml:space="preserve"> </w:t>
      </w:r>
      <w:r w:rsidRPr="005534FB">
        <w:rPr>
          <w:rFonts w:ascii="Times New Roman" w:eastAsia="Calibri" w:hAnsi="Times New Roman" w:cs="Times New Roman"/>
          <w:color w:val="000000"/>
          <w:sz w:val="28"/>
          <w:szCs w:val="28"/>
        </w:rPr>
        <w:t xml:space="preserve">Требования к минимальному материально-техническому обеспечению </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 </w:t>
      </w:r>
    </w:p>
    <w:p w:rsidR="005534FB" w:rsidRPr="005534FB" w:rsidRDefault="005534FB" w:rsidP="005534FB">
      <w:pPr>
        <w:spacing w:after="14" w:line="247" w:lineRule="auto"/>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 Реализация программы дисциплины требует наличия учебного кабинета физики. </w:t>
      </w:r>
    </w:p>
    <w:p w:rsidR="005534FB" w:rsidRPr="005534FB" w:rsidRDefault="005534FB" w:rsidP="005534FB">
      <w:pPr>
        <w:spacing w:after="138" w:line="247" w:lineRule="auto"/>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Оборудование учебного кабинета: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Цифровая лаборатория по физике для учителя;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Цифровая лаборатория по физике для ученика;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Весы технические с разновесами;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Комплект для лабораторного практикума по оптике;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Комплект для лабораторного практикума по механике;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Комплект </w:t>
      </w:r>
      <w:r w:rsidRPr="005534FB">
        <w:rPr>
          <w:rFonts w:ascii="Times New Roman" w:eastAsia="Calibri" w:hAnsi="Times New Roman" w:cs="Times New Roman"/>
          <w:color w:val="000000"/>
          <w:sz w:val="28"/>
          <w:szCs w:val="28"/>
          <w:lang w:val="en-US"/>
        </w:rPr>
        <w:tab/>
        <w:t xml:space="preserve">для </w:t>
      </w:r>
      <w:r w:rsidRPr="005534FB">
        <w:rPr>
          <w:rFonts w:ascii="Times New Roman" w:eastAsia="Calibri" w:hAnsi="Times New Roman" w:cs="Times New Roman"/>
          <w:color w:val="000000"/>
          <w:sz w:val="28"/>
          <w:szCs w:val="28"/>
          <w:lang w:val="en-US"/>
        </w:rPr>
        <w:tab/>
        <w:t xml:space="preserve">лабораторного </w:t>
      </w:r>
      <w:r w:rsidRPr="005534FB">
        <w:rPr>
          <w:rFonts w:ascii="Times New Roman" w:eastAsia="Calibri" w:hAnsi="Times New Roman" w:cs="Times New Roman"/>
          <w:color w:val="000000"/>
          <w:sz w:val="28"/>
          <w:szCs w:val="28"/>
          <w:lang w:val="en-US"/>
        </w:rPr>
        <w:tab/>
        <w:t xml:space="preserve">практикума </w:t>
      </w:r>
      <w:r w:rsidRPr="005534FB">
        <w:rPr>
          <w:rFonts w:ascii="Times New Roman" w:eastAsia="Calibri" w:hAnsi="Times New Roman" w:cs="Times New Roman"/>
          <w:color w:val="000000"/>
          <w:sz w:val="28"/>
          <w:szCs w:val="28"/>
          <w:lang w:val="en-US"/>
        </w:rPr>
        <w:tab/>
        <w:t xml:space="preserve">по </w:t>
      </w:r>
    </w:p>
    <w:p w:rsidR="005534FB" w:rsidRPr="005534FB" w:rsidRDefault="005534FB" w:rsidP="005534FB">
      <w:pPr>
        <w:spacing w:after="14" w:line="247" w:lineRule="auto"/>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молекулярной физике и термодинамики;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Комплект </w:t>
      </w:r>
      <w:r w:rsidRPr="005534FB">
        <w:rPr>
          <w:rFonts w:ascii="Times New Roman" w:eastAsia="Calibri" w:hAnsi="Times New Roman" w:cs="Times New Roman"/>
          <w:color w:val="000000"/>
          <w:sz w:val="28"/>
          <w:szCs w:val="28"/>
          <w:lang w:val="en-US"/>
        </w:rPr>
        <w:tab/>
        <w:t xml:space="preserve">для </w:t>
      </w:r>
      <w:r w:rsidRPr="005534FB">
        <w:rPr>
          <w:rFonts w:ascii="Times New Roman" w:eastAsia="Calibri" w:hAnsi="Times New Roman" w:cs="Times New Roman"/>
          <w:color w:val="000000"/>
          <w:sz w:val="28"/>
          <w:szCs w:val="28"/>
          <w:lang w:val="en-US"/>
        </w:rPr>
        <w:tab/>
        <w:t xml:space="preserve">лабораторного </w:t>
      </w:r>
      <w:r w:rsidRPr="005534FB">
        <w:rPr>
          <w:rFonts w:ascii="Times New Roman" w:eastAsia="Calibri" w:hAnsi="Times New Roman" w:cs="Times New Roman"/>
          <w:color w:val="000000"/>
          <w:sz w:val="28"/>
          <w:szCs w:val="28"/>
          <w:lang w:val="en-US"/>
        </w:rPr>
        <w:tab/>
        <w:t xml:space="preserve">практикума </w:t>
      </w:r>
      <w:r w:rsidRPr="005534FB">
        <w:rPr>
          <w:rFonts w:ascii="Times New Roman" w:eastAsia="Calibri" w:hAnsi="Times New Roman" w:cs="Times New Roman"/>
          <w:color w:val="000000"/>
          <w:sz w:val="28"/>
          <w:szCs w:val="28"/>
          <w:lang w:val="en-US"/>
        </w:rPr>
        <w:tab/>
        <w:t xml:space="preserve">по </w:t>
      </w:r>
    </w:p>
    <w:p w:rsidR="005534FB" w:rsidRPr="005534FB" w:rsidRDefault="005534FB" w:rsidP="005534FB">
      <w:pPr>
        <w:spacing w:after="14" w:line="247" w:lineRule="auto"/>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электричеству (с генератором); </w:t>
      </w:r>
    </w:p>
    <w:p w:rsidR="005534FB" w:rsidRPr="005534FB" w:rsidRDefault="005534FB" w:rsidP="005534FB">
      <w:pPr>
        <w:numPr>
          <w:ilvl w:val="0"/>
          <w:numId w:val="34"/>
        </w:numPr>
        <w:spacing w:after="28" w:line="232"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Комплект для изучения возобновляемых источников энергии (солнечной, ветровой энергии, био-, механической и термоэлектрической энергетики);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Амперметр лабораторный;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Вольтметр лабораторный;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Колориметр с набором калориметрических тел;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Термометр лабораторный;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Комплект для изучения основ механики, пневматики и возобновляемых источников энергии;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Барометр-анероид;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Блок питания регулируемый;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Веб-камера на подвижном штативе;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Видеокамера для работы с оптическими приборами;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Генератор звуковой;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Гигрометр (психрометр);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Груз наборный;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Динамометр демонстрационный;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Комплект </w:t>
      </w:r>
      <w:r w:rsidRPr="005534FB">
        <w:rPr>
          <w:rFonts w:ascii="Times New Roman" w:eastAsia="Calibri" w:hAnsi="Times New Roman" w:cs="Times New Roman"/>
          <w:color w:val="000000"/>
          <w:sz w:val="28"/>
          <w:szCs w:val="28"/>
          <w:lang w:val="en-US"/>
        </w:rPr>
        <w:tab/>
        <w:t xml:space="preserve">посуды </w:t>
      </w:r>
      <w:r w:rsidRPr="005534FB">
        <w:rPr>
          <w:rFonts w:ascii="Times New Roman" w:eastAsia="Calibri" w:hAnsi="Times New Roman" w:cs="Times New Roman"/>
          <w:color w:val="000000"/>
          <w:sz w:val="28"/>
          <w:szCs w:val="28"/>
          <w:lang w:val="en-US"/>
        </w:rPr>
        <w:tab/>
        <w:t xml:space="preserve">демонстрационной </w:t>
      </w:r>
      <w:r w:rsidRPr="005534FB">
        <w:rPr>
          <w:rFonts w:ascii="Times New Roman" w:eastAsia="Calibri" w:hAnsi="Times New Roman" w:cs="Times New Roman"/>
          <w:color w:val="000000"/>
          <w:sz w:val="28"/>
          <w:szCs w:val="28"/>
          <w:lang w:val="en-US"/>
        </w:rPr>
        <w:tab/>
        <w:t xml:space="preserve">с </w:t>
      </w:r>
    </w:p>
    <w:p w:rsidR="005534FB" w:rsidRPr="005534FB" w:rsidRDefault="005534FB" w:rsidP="005534FB">
      <w:pPr>
        <w:spacing w:after="14" w:line="247" w:lineRule="auto"/>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принадлежностями;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Манометр жидкостной демонстрационный;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Метр демонстрационный;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Микроскоп демонстрационный;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Насос вакуумный Комовского;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lastRenderedPageBreak/>
        <w:t xml:space="preserve">Столик подъемный;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Штатив демонстрационный физический;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Электроплитка;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Набор демонстрационный по механическим явлениям;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Набор демонстрационный по динамике вращательного движения;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Набор демонстрационный по механическим колебаниям;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Набор демонстрационный волновых явлений;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Ведерко Архимеда;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Маятник Максвелла;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Набор тел равного объема;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Набор тел равной массы;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Прибор для демонстрации атмосферного давления;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Призма, наклоняющаяся с отвесом;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Рычаг демонстрационный;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Сосуды сообщающиеся;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Стакан отливной демонстрационный;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Трубка Ньютона;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Шар Паскаля;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Набор демонстрационный по молекулярной физике и тепловым явлениям;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Набор демонстрационный по газовым законам;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Набор капилляров;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Трубка для демонстрации конвекции в жидкости;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Цилиндры свинцовые со стругом;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Шар с кольцом;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Высоковольтный источник;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Генератор Ван-де-Граафа;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Дозиметр;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Камертоны на резонансных ящиках;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Комплект </w:t>
      </w:r>
      <w:r w:rsidRPr="005534FB">
        <w:rPr>
          <w:rFonts w:ascii="Times New Roman" w:eastAsia="Calibri" w:hAnsi="Times New Roman" w:cs="Times New Roman"/>
          <w:color w:val="000000"/>
          <w:sz w:val="28"/>
          <w:szCs w:val="28"/>
          <w:lang w:val="en-US"/>
        </w:rPr>
        <w:tab/>
        <w:t xml:space="preserve">приборов </w:t>
      </w:r>
      <w:r w:rsidRPr="005534FB">
        <w:rPr>
          <w:rFonts w:ascii="Times New Roman" w:eastAsia="Calibri" w:hAnsi="Times New Roman" w:cs="Times New Roman"/>
          <w:color w:val="000000"/>
          <w:sz w:val="28"/>
          <w:szCs w:val="28"/>
          <w:lang w:val="en-US"/>
        </w:rPr>
        <w:tab/>
        <w:t xml:space="preserve">и </w:t>
      </w:r>
      <w:r w:rsidRPr="005534FB">
        <w:rPr>
          <w:rFonts w:ascii="Times New Roman" w:eastAsia="Calibri" w:hAnsi="Times New Roman" w:cs="Times New Roman"/>
          <w:color w:val="000000"/>
          <w:sz w:val="28"/>
          <w:szCs w:val="28"/>
          <w:lang w:val="en-US"/>
        </w:rPr>
        <w:tab/>
        <w:t xml:space="preserve">принадлежностей </w:t>
      </w:r>
      <w:r w:rsidRPr="005534FB">
        <w:rPr>
          <w:rFonts w:ascii="Times New Roman" w:eastAsia="Calibri" w:hAnsi="Times New Roman" w:cs="Times New Roman"/>
          <w:color w:val="000000"/>
          <w:sz w:val="28"/>
          <w:szCs w:val="28"/>
          <w:lang w:val="en-US"/>
        </w:rPr>
        <w:tab/>
        <w:t xml:space="preserve">для </w:t>
      </w:r>
    </w:p>
    <w:p w:rsidR="005534FB" w:rsidRPr="005534FB" w:rsidRDefault="005534FB" w:rsidP="005534FB">
      <w:pPr>
        <w:spacing w:after="14" w:line="247" w:lineRule="auto"/>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демонстрации свойств электромагнитных волн;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Комплект </w:t>
      </w:r>
      <w:r w:rsidRPr="005534FB">
        <w:rPr>
          <w:rFonts w:ascii="Times New Roman" w:eastAsia="Calibri" w:hAnsi="Times New Roman" w:cs="Times New Roman"/>
          <w:color w:val="000000"/>
          <w:sz w:val="28"/>
          <w:szCs w:val="28"/>
          <w:lang w:val="en-US"/>
        </w:rPr>
        <w:tab/>
        <w:t xml:space="preserve">приборов </w:t>
      </w:r>
      <w:r w:rsidRPr="005534FB">
        <w:rPr>
          <w:rFonts w:ascii="Times New Roman" w:eastAsia="Calibri" w:hAnsi="Times New Roman" w:cs="Times New Roman"/>
          <w:color w:val="000000"/>
          <w:sz w:val="28"/>
          <w:szCs w:val="28"/>
          <w:lang w:val="en-US"/>
        </w:rPr>
        <w:tab/>
        <w:t xml:space="preserve">для </w:t>
      </w:r>
      <w:r w:rsidRPr="005534FB">
        <w:rPr>
          <w:rFonts w:ascii="Times New Roman" w:eastAsia="Calibri" w:hAnsi="Times New Roman" w:cs="Times New Roman"/>
          <w:color w:val="000000"/>
          <w:sz w:val="28"/>
          <w:szCs w:val="28"/>
          <w:lang w:val="en-US"/>
        </w:rPr>
        <w:tab/>
        <w:t xml:space="preserve">изучения </w:t>
      </w:r>
      <w:r w:rsidRPr="005534FB">
        <w:rPr>
          <w:rFonts w:ascii="Times New Roman" w:eastAsia="Calibri" w:hAnsi="Times New Roman" w:cs="Times New Roman"/>
          <w:color w:val="000000"/>
          <w:sz w:val="28"/>
          <w:szCs w:val="28"/>
          <w:lang w:val="en-US"/>
        </w:rPr>
        <w:tab/>
        <w:t xml:space="preserve">принципов </w:t>
      </w:r>
    </w:p>
    <w:p w:rsidR="005534FB" w:rsidRPr="005534FB" w:rsidRDefault="005534FB" w:rsidP="005534FB">
      <w:pPr>
        <w:spacing w:after="14" w:line="247" w:lineRule="auto"/>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радиоприема и радиопередачи;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Комплект проводов;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Магнит дугообразный;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Магнит полосовой демонстрационный;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Машина электрофорная;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Маятник электростатический;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Набор по изучению магнитного поля Земли;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lastRenderedPageBreak/>
        <w:t xml:space="preserve">Набор </w:t>
      </w:r>
      <w:r w:rsidRPr="005534FB">
        <w:rPr>
          <w:rFonts w:ascii="Times New Roman" w:eastAsia="Calibri" w:hAnsi="Times New Roman" w:cs="Times New Roman"/>
          <w:color w:val="000000"/>
          <w:sz w:val="28"/>
          <w:szCs w:val="28"/>
        </w:rPr>
        <w:tab/>
        <w:t xml:space="preserve">демонстрационный </w:t>
      </w:r>
      <w:r w:rsidRPr="005534FB">
        <w:rPr>
          <w:rFonts w:ascii="Times New Roman" w:eastAsia="Calibri" w:hAnsi="Times New Roman" w:cs="Times New Roman"/>
          <w:color w:val="000000"/>
          <w:sz w:val="28"/>
          <w:szCs w:val="28"/>
        </w:rPr>
        <w:tab/>
        <w:t xml:space="preserve">по </w:t>
      </w:r>
      <w:r w:rsidRPr="005534FB">
        <w:rPr>
          <w:rFonts w:ascii="Times New Roman" w:eastAsia="Calibri" w:hAnsi="Times New Roman" w:cs="Times New Roman"/>
          <w:color w:val="000000"/>
          <w:sz w:val="28"/>
          <w:szCs w:val="28"/>
        </w:rPr>
        <w:tab/>
        <w:t xml:space="preserve">магнитному </w:t>
      </w:r>
      <w:r w:rsidRPr="005534FB">
        <w:rPr>
          <w:rFonts w:ascii="Times New Roman" w:eastAsia="Calibri" w:hAnsi="Times New Roman" w:cs="Times New Roman"/>
          <w:color w:val="000000"/>
          <w:sz w:val="28"/>
          <w:szCs w:val="28"/>
        </w:rPr>
        <w:tab/>
        <w:t xml:space="preserve">полю кольцевых токов;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Набор демонстрационный по полупроводникам;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Набор демонстрационный по постоянному току;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Набор демонстрационный по электрическому току в вакууме;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Набор демонстрационный по электродинамике;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Набор для демонстрации магнитных полей;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Набор для демонстрации электрических полей;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Трансформатор учебный;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Палочка стеклянная;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Палочка эбонитовая;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Прибор Ленца;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Стрелки магнитные на штативах;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Султан электростатический;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Штативы изолирующие;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Электромагнит разборный;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Набор демонстрационный по геометрической оптике;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Набор демонстрационный по волновой оптике;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Спектроскоп двухтрубный;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Набор спектральных трубок с источником питания;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Установка для изучения фотоэффекта;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Набор демонстрационный по постоянной Планка;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Комплект </w:t>
      </w:r>
      <w:r w:rsidRPr="005534FB">
        <w:rPr>
          <w:rFonts w:ascii="Times New Roman" w:eastAsia="Calibri" w:hAnsi="Times New Roman" w:cs="Times New Roman"/>
          <w:color w:val="000000"/>
          <w:sz w:val="28"/>
          <w:szCs w:val="28"/>
          <w:lang w:val="en-US"/>
        </w:rPr>
        <w:tab/>
        <w:t xml:space="preserve">наглядных </w:t>
      </w:r>
      <w:r w:rsidRPr="005534FB">
        <w:rPr>
          <w:rFonts w:ascii="Times New Roman" w:eastAsia="Calibri" w:hAnsi="Times New Roman" w:cs="Times New Roman"/>
          <w:color w:val="000000"/>
          <w:sz w:val="28"/>
          <w:szCs w:val="28"/>
          <w:lang w:val="en-US"/>
        </w:rPr>
        <w:tab/>
        <w:t xml:space="preserve">пособий </w:t>
      </w:r>
      <w:r w:rsidRPr="005534FB">
        <w:rPr>
          <w:rFonts w:ascii="Times New Roman" w:eastAsia="Calibri" w:hAnsi="Times New Roman" w:cs="Times New Roman"/>
          <w:color w:val="000000"/>
          <w:sz w:val="28"/>
          <w:szCs w:val="28"/>
          <w:lang w:val="en-US"/>
        </w:rPr>
        <w:tab/>
        <w:t xml:space="preserve">для </w:t>
      </w:r>
      <w:r w:rsidRPr="005534FB">
        <w:rPr>
          <w:rFonts w:ascii="Times New Roman" w:eastAsia="Calibri" w:hAnsi="Times New Roman" w:cs="Times New Roman"/>
          <w:color w:val="000000"/>
          <w:sz w:val="28"/>
          <w:szCs w:val="28"/>
          <w:lang w:val="en-US"/>
        </w:rPr>
        <w:tab/>
        <w:t xml:space="preserve">постоянного </w:t>
      </w:r>
    </w:p>
    <w:p w:rsidR="005534FB" w:rsidRPr="005534FB" w:rsidRDefault="005534FB" w:rsidP="005534FB">
      <w:pPr>
        <w:spacing w:after="14" w:line="247" w:lineRule="auto"/>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использования;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Комплект портретов для оформления кабинета; </w:t>
      </w:r>
    </w:p>
    <w:p w:rsidR="005534FB" w:rsidRPr="005534FB" w:rsidRDefault="005534FB" w:rsidP="005534FB">
      <w:pPr>
        <w:numPr>
          <w:ilvl w:val="0"/>
          <w:numId w:val="34"/>
        </w:numPr>
        <w:spacing w:after="14" w:line="247" w:lineRule="auto"/>
        <w:ind w:right="3" w:firstLine="708"/>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Комплект демонстрационных учебных таблиц. </w:t>
      </w:r>
    </w:p>
    <w:p w:rsidR="005534FB" w:rsidRPr="005534FB" w:rsidRDefault="005534FB" w:rsidP="005534FB">
      <w:pPr>
        <w:spacing w:after="36"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p w:rsidR="005534FB" w:rsidRPr="005534FB" w:rsidRDefault="005534FB" w:rsidP="005534FB">
      <w:pPr>
        <w:spacing w:after="5" w:line="232" w:lineRule="auto"/>
        <w:ind w:right="2"/>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 </w:t>
      </w:r>
    </w:p>
    <w:p w:rsidR="005534FB" w:rsidRPr="005534FB" w:rsidRDefault="005534FB" w:rsidP="005534FB">
      <w:pPr>
        <w:spacing w:after="34"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 </w:t>
      </w:r>
    </w:p>
    <w:p w:rsidR="005534FB" w:rsidRPr="005534FB" w:rsidRDefault="005534FB" w:rsidP="005534FB">
      <w:pPr>
        <w:spacing w:after="14" w:line="247" w:lineRule="auto"/>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3.2.</w:t>
      </w:r>
      <w:r w:rsidRPr="005534FB">
        <w:rPr>
          <w:rFonts w:ascii="Times New Roman" w:eastAsia="Arial" w:hAnsi="Times New Roman" w:cs="Times New Roman"/>
          <w:b/>
          <w:color w:val="000000"/>
          <w:sz w:val="28"/>
          <w:szCs w:val="28"/>
          <w:lang w:val="en-US"/>
        </w:rPr>
        <w:t xml:space="preserve"> </w:t>
      </w:r>
      <w:r w:rsidRPr="005534FB">
        <w:rPr>
          <w:rFonts w:ascii="Times New Roman" w:eastAsia="Calibri" w:hAnsi="Times New Roman" w:cs="Times New Roman"/>
          <w:color w:val="000000"/>
          <w:sz w:val="28"/>
          <w:szCs w:val="28"/>
          <w:lang w:val="en-US"/>
        </w:rPr>
        <w:t xml:space="preserve">Информационное обеспечение обучения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 </w:t>
      </w:r>
    </w:p>
    <w:p w:rsidR="005534FB" w:rsidRPr="005534FB" w:rsidRDefault="005534FB" w:rsidP="005534FB">
      <w:pPr>
        <w:numPr>
          <w:ilvl w:val="0"/>
          <w:numId w:val="36"/>
        </w:numPr>
        <w:spacing w:after="28" w:line="232" w:lineRule="auto"/>
        <w:ind w:right="1" w:firstLine="70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5534FB" w:rsidRPr="005534FB" w:rsidRDefault="005534FB" w:rsidP="005534FB">
      <w:pPr>
        <w:numPr>
          <w:ilvl w:val="0"/>
          <w:numId w:val="36"/>
        </w:numPr>
        <w:spacing w:after="14" w:line="247" w:lineRule="auto"/>
        <w:ind w:right="1" w:firstLine="70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Рекомендуемые печатные издания по реализации общеобразовательной дисциплины представлены в методических рекомендациях по организации обучения. </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lastRenderedPageBreak/>
        <w:t xml:space="preserve"> </w:t>
      </w:r>
      <w:r w:rsidRPr="005534FB">
        <w:rPr>
          <w:rFonts w:ascii="Times New Roman" w:eastAsia="Calibri" w:hAnsi="Times New Roman" w:cs="Times New Roman"/>
          <w:color w:val="000000"/>
          <w:sz w:val="28"/>
          <w:szCs w:val="28"/>
        </w:rPr>
        <w:tab/>
        <w:t xml:space="preserve"> Рекомендуемые печатные издания по реализации общеобразовательной дисциплины</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b/>
          <w:color w:val="000000"/>
          <w:sz w:val="28"/>
          <w:szCs w:val="28"/>
        </w:rPr>
        <w:t>Основные источники</w:t>
      </w:r>
      <w:r w:rsidRPr="005534FB">
        <w:rPr>
          <w:rFonts w:ascii="Times New Roman" w:eastAsia="Calibri" w:hAnsi="Times New Roman" w:cs="Times New Roman"/>
          <w:color w:val="000000"/>
          <w:sz w:val="28"/>
          <w:szCs w:val="28"/>
        </w:rPr>
        <w:t>:</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1. Мякишев, Г. Я., Буховцев, Б. Б., Сотский, Н. Н. / Под ред. Парфентьевой Н. А. Физика. Учебник для 10 кл. – М.: </w:t>
      </w:r>
      <w:r w:rsidR="009A0D0F">
        <w:rPr>
          <w:rFonts w:ascii="Times New Roman" w:eastAsia="Calibri" w:hAnsi="Times New Roman" w:cs="Times New Roman"/>
          <w:color w:val="000000"/>
          <w:sz w:val="28"/>
          <w:szCs w:val="28"/>
        </w:rPr>
        <w:t>Издательство «Просвещение», 2025</w:t>
      </w:r>
      <w:r w:rsidRPr="005534FB">
        <w:rPr>
          <w:rFonts w:ascii="Times New Roman" w:eastAsia="Calibri" w:hAnsi="Times New Roman" w:cs="Times New Roman"/>
          <w:color w:val="000000"/>
          <w:sz w:val="28"/>
          <w:szCs w:val="28"/>
        </w:rPr>
        <w:t>. – 416 с.</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2. Мякишев, Г. Я., Буховцев, Б. Б., Чаругин, В.М. / Под ред. Парфентьевой Н. А. Физика. Учебник для 11 кл. – М.: </w:t>
      </w:r>
      <w:r w:rsidR="009A0D0F">
        <w:rPr>
          <w:rFonts w:ascii="Times New Roman" w:eastAsia="Calibri" w:hAnsi="Times New Roman" w:cs="Times New Roman"/>
          <w:color w:val="000000"/>
          <w:sz w:val="28"/>
          <w:szCs w:val="28"/>
        </w:rPr>
        <w:t>Издательство «Просвещение», 2023</w:t>
      </w:r>
      <w:r w:rsidRPr="005534FB">
        <w:rPr>
          <w:rFonts w:ascii="Times New Roman" w:eastAsia="Calibri" w:hAnsi="Times New Roman" w:cs="Times New Roman"/>
          <w:color w:val="000000"/>
          <w:sz w:val="28"/>
          <w:szCs w:val="28"/>
        </w:rPr>
        <w:t>. – 399 с.</w:t>
      </w:r>
    </w:p>
    <w:p w:rsidR="005534FB" w:rsidRPr="005534FB" w:rsidRDefault="005534FB" w:rsidP="005534FB">
      <w:pPr>
        <w:spacing w:after="0" w:line="256" w:lineRule="auto"/>
        <w:rPr>
          <w:rFonts w:ascii="Times New Roman" w:eastAsia="Calibri" w:hAnsi="Times New Roman" w:cs="Times New Roman"/>
          <w:b/>
          <w:color w:val="000000"/>
          <w:sz w:val="28"/>
          <w:szCs w:val="28"/>
        </w:rPr>
      </w:pPr>
      <w:r w:rsidRPr="005534FB">
        <w:rPr>
          <w:rFonts w:ascii="Times New Roman" w:eastAsia="Calibri" w:hAnsi="Times New Roman" w:cs="Times New Roman"/>
          <w:b/>
          <w:color w:val="000000"/>
          <w:sz w:val="28"/>
          <w:szCs w:val="28"/>
        </w:rPr>
        <w:t>Дополнительные источники:</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3. Дмитриева, В. Ф. Физика для профессий и специальностей технического профиля: учебник для образовательных учреждений начального и среднего профессионального образования / В. Ф. Дмитриева. – 2-е изд., стер. – М.: Изд</w:t>
      </w:r>
      <w:r w:rsidR="009A0D0F">
        <w:rPr>
          <w:rFonts w:ascii="Times New Roman" w:eastAsia="Calibri" w:hAnsi="Times New Roman" w:cs="Times New Roman"/>
          <w:color w:val="000000"/>
          <w:sz w:val="28"/>
          <w:szCs w:val="28"/>
        </w:rPr>
        <w:t>ательский центр «Академия», 2024</w:t>
      </w:r>
      <w:r w:rsidRPr="005534FB">
        <w:rPr>
          <w:rFonts w:ascii="Times New Roman" w:eastAsia="Calibri" w:hAnsi="Times New Roman" w:cs="Times New Roman"/>
          <w:color w:val="000000"/>
          <w:sz w:val="28"/>
          <w:szCs w:val="28"/>
        </w:rPr>
        <w:t>. - 448 с.</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Перечень Интернет-ресурсов:</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1. Единая коллекция цифровых образовательных ресурсов. – Режим доступа: http://school-collection.edu.ru/catalog/pupil/?subject=30 (дата обращения: 29.08.20</w:t>
      </w:r>
      <w:r w:rsidR="009A0D0F">
        <w:rPr>
          <w:rFonts w:ascii="Times New Roman" w:eastAsia="Calibri" w:hAnsi="Times New Roman" w:cs="Times New Roman"/>
          <w:color w:val="000000"/>
          <w:sz w:val="28"/>
          <w:szCs w:val="28"/>
        </w:rPr>
        <w:t>25</w:t>
      </w:r>
      <w:r w:rsidRPr="005534FB">
        <w:rPr>
          <w:rFonts w:ascii="Times New Roman" w:eastAsia="Calibri" w:hAnsi="Times New Roman" w:cs="Times New Roman"/>
          <w:color w:val="000000"/>
          <w:sz w:val="28"/>
          <w:szCs w:val="28"/>
        </w:rPr>
        <w:t>);</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2. КМ-школа. – Режим доступа: http://www.km-schoo</w:t>
      </w:r>
      <w:r w:rsidR="009A0D0F">
        <w:rPr>
          <w:rFonts w:ascii="Times New Roman" w:eastAsia="Calibri" w:hAnsi="Times New Roman" w:cs="Times New Roman"/>
          <w:color w:val="000000"/>
          <w:sz w:val="28"/>
          <w:szCs w:val="28"/>
        </w:rPr>
        <w:t>l.ru/(дата обращения: 29.08.2025</w:t>
      </w:r>
      <w:r w:rsidRPr="005534FB">
        <w:rPr>
          <w:rFonts w:ascii="Times New Roman" w:eastAsia="Calibri" w:hAnsi="Times New Roman" w:cs="Times New Roman"/>
          <w:color w:val="000000"/>
          <w:sz w:val="28"/>
          <w:szCs w:val="28"/>
        </w:rPr>
        <w:t>);</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3. Открытая физика. – Режим доступа: http://www.physics.ru/courses/ op25part2/design/index</w:t>
      </w:r>
      <w:r w:rsidR="009A0D0F">
        <w:rPr>
          <w:rFonts w:ascii="Times New Roman" w:eastAsia="Calibri" w:hAnsi="Times New Roman" w:cs="Times New Roman"/>
          <w:color w:val="000000"/>
          <w:sz w:val="28"/>
          <w:szCs w:val="28"/>
        </w:rPr>
        <w:t>.htm (дата обращения: 29.08.2025</w:t>
      </w:r>
      <w:r w:rsidRPr="005534FB">
        <w:rPr>
          <w:rFonts w:ascii="Times New Roman" w:eastAsia="Calibri" w:hAnsi="Times New Roman" w:cs="Times New Roman"/>
          <w:color w:val="000000"/>
          <w:sz w:val="28"/>
          <w:szCs w:val="28"/>
        </w:rPr>
        <w:t>);</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4. Платформа ЯКласс – Режим доступа: http://www. yaklass</w:t>
      </w:r>
      <w:r w:rsidR="009A0D0F">
        <w:rPr>
          <w:rFonts w:ascii="Times New Roman" w:eastAsia="Calibri" w:hAnsi="Times New Roman" w:cs="Times New Roman"/>
          <w:color w:val="000000"/>
          <w:sz w:val="28"/>
          <w:szCs w:val="28"/>
        </w:rPr>
        <w:t>.ru /(дата обращения: 29.08.2025</w:t>
      </w:r>
      <w:r w:rsidRPr="005534FB">
        <w:rPr>
          <w:rFonts w:ascii="Times New Roman" w:eastAsia="Calibri" w:hAnsi="Times New Roman" w:cs="Times New Roman"/>
          <w:color w:val="000000"/>
          <w:sz w:val="28"/>
          <w:szCs w:val="28"/>
        </w:rPr>
        <w:t>);</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5. Российская электронная школа – Режим доступа: http://www.resh.edu</w:t>
      </w:r>
      <w:r w:rsidR="009A0D0F">
        <w:rPr>
          <w:rFonts w:ascii="Times New Roman" w:eastAsia="Calibri" w:hAnsi="Times New Roman" w:cs="Times New Roman"/>
          <w:color w:val="000000"/>
          <w:sz w:val="28"/>
          <w:szCs w:val="28"/>
        </w:rPr>
        <w:t>.ru/ (дата обращения: 29.08.2025</w:t>
      </w:r>
      <w:r w:rsidRPr="005534FB">
        <w:rPr>
          <w:rFonts w:ascii="Times New Roman" w:eastAsia="Calibri" w:hAnsi="Times New Roman" w:cs="Times New Roman"/>
          <w:color w:val="000000"/>
          <w:sz w:val="28"/>
          <w:szCs w:val="28"/>
        </w:rPr>
        <w:t>);</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6. Физика.ru. – Режим доступа: http://www.fizik</w:t>
      </w:r>
      <w:r w:rsidR="009A0D0F">
        <w:rPr>
          <w:rFonts w:ascii="Times New Roman" w:eastAsia="Calibri" w:hAnsi="Times New Roman" w:cs="Times New Roman"/>
          <w:color w:val="000000"/>
          <w:sz w:val="28"/>
          <w:szCs w:val="28"/>
        </w:rPr>
        <w:t>a.ru (дата обращения: 29.08.2025</w:t>
      </w:r>
      <w:r w:rsidRPr="005534FB">
        <w:rPr>
          <w:rFonts w:ascii="Times New Roman" w:eastAsia="Calibri" w:hAnsi="Times New Roman" w:cs="Times New Roman"/>
          <w:color w:val="000000"/>
          <w:sz w:val="28"/>
          <w:szCs w:val="28"/>
        </w:rPr>
        <w:t>);</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7. ФИПИ (ВПР 11 класс) – Режим доступа: http://www.fipi</w:t>
      </w:r>
      <w:r w:rsidR="009A0D0F">
        <w:rPr>
          <w:rFonts w:ascii="Times New Roman" w:eastAsia="Calibri" w:hAnsi="Times New Roman" w:cs="Times New Roman"/>
          <w:color w:val="000000"/>
          <w:sz w:val="28"/>
          <w:szCs w:val="28"/>
        </w:rPr>
        <w:t>.ru /(дата обращения: 29.08.2025</w:t>
      </w:r>
      <w:r w:rsidRPr="005534FB">
        <w:rPr>
          <w:rFonts w:ascii="Times New Roman" w:eastAsia="Calibri" w:hAnsi="Times New Roman" w:cs="Times New Roman"/>
          <w:color w:val="000000"/>
          <w:sz w:val="28"/>
          <w:szCs w:val="28"/>
        </w:rPr>
        <w:t>);</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Электронный учебник – Режим доступа: http://www.physboo</w:t>
      </w:r>
      <w:r w:rsidR="009A0D0F">
        <w:rPr>
          <w:rFonts w:ascii="Times New Roman" w:eastAsia="Calibri" w:hAnsi="Times New Roman" w:cs="Times New Roman"/>
          <w:color w:val="000000"/>
          <w:sz w:val="28"/>
          <w:szCs w:val="28"/>
        </w:rPr>
        <w:t>k.ru/(дата обращения: 29.08.2025</w:t>
      </w:r>
      <w:r w:rsidRPr="005534FB">
        <w:rPr>
          <w:rFonts w:ascii="Times New Roman" w:eastAsia="Calibri" w:hAnsi="Times New Roman" w:cs="Times New Roman"/>
          <w:color w:val="000000"/>
          <w:sz w:val="28"/>
          <w:szCs w:val="28"/>
        </w:rPr>
        <w:t>).</w:t>
      </w:r>
    </w:p>
    <w:p w:rsidR="005534FB" w:rsidRPr="005534FB" w:rsidRDefault="005534FB" w:rsidP="005534FB">
      <w:pPr>
        <w:keepNext/>
        <w:keepLines/>
        <w:numPr>
          <w:ilvl w:val="0"/>
          <w:numId w:val="2"/>
        </w:numPr>
        <w:spacing w:after="14" w:line="247" w:lineRule="auto"/>
        <w:ind w:left="1006" w:right="3" w:hanging="290"/>
        <w:jc w:val="both"/>
        <w:outlineLvl w:val="0"/>
        <w:rPr>
          <w:rFonts w:ascii="Times New Roman" w:eastAsia="Calibri" w:hAnsi="Times New Roman" w:cs="Times New Roman"/>
          <w:color w:val="000000"/>
          <w:sz w:val="28"/>
          <w:szCs w:val="28"/>
        </w:rPr>
      </w:pPr>
      <w:bookmarkStart w:id="3" w:name="_Toc44626"/>
      <w:r w:rsidRPr="005534FB">
        <w:rPr>
          <w:rFonts w:ascii="Times New Roman" w:eastAsia="Calibri" w:hAnsi="Times New Roman" w:cs="Times New Roman"/>
          <w:color w:val="000000"/>
          <w:sz w:val="28"/>
          <w:szCs w:val="28"/>
        </w:rPr>
        <w:t xml:space="preserve">Контроль и оценка результатов освоения дисциплины </w:t>
      </w:r>
      <w:bookmarkEnd w:id="3"/>
    </w:p>
    <w:p w:rsidR="005534FB" w:rsidRPr="005534FB" w:rsidRDefault="005534FB" w:rsidP="005534FB">
      <w:pPr>
        <w:spacing w:after="14" w:line="247" w:lineRule="auto"/>
        <w:ind w:right="286"/>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Контроль и оценка раскрываются через усвоенные знания и приобретенные обучающимися умения, направленные на формирование общих и профессиональных компетенций. Компетенции должны быть соотнесены с предметными результатами. Для контроля и оценки результатов обучения преподаватель выбирает формы и методы с учетом профессионализации обучения по программе дисциплины. </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  </w:t>
      </w:r>
    </w:p>
    <w:tbl>
      <w:tblPr>
        <w:tblW w:w="9799" w:type="dxa"/>
        <w:tblInd w:w="29" w:type="dxa"/>
        <w:tblCellMar>
          <w:top w:w="36" w:type="dxa"/>
          <w:left w:w="107" w:type="dxa"/>
          <w:right w:w="0" w:type="dxa"/>
        </w:tblCellMar>
        <w:tblLook w:val="04A0" w:firstRow="1" w:lastRow="0" w:firstColumn="1" w:lastColumn="0" w:noHBand="0" w:noVBand="1"/>
      </w:tblPr>
      <w:tblGrid>
        <w:gridCol w:w="3096"/>
        <w:gridCol w:w="3217"/>
        <w:gridCol w:w="3486"/>
      </w:tblGrid>
      <w:tr w:rsidR="005534FB" w:rsidRPr="005534FB" w:rsidTr="005534FB">
        <w:trPr>
          <w:trHeight w:val="588"/>
        </w:trPr>
        <w:tc>
          <w:tcPr>
            <w:tcW w:w="3141" w:type="dxa"/>
            <w:tcBorders>
              <w:top w:val="single" w:sz="6" w:space="0" w:color="000000"/>
              <w:left w:val="single" w:sz="6" w:space="0" w:color="000000"/>
              <w:bottom w:val="single" w:sz="6" w:space="0" w:color="000000"/>
              <w:right w:val="single" w:sz="6" w:space="0" w:color="000000"/>
            </w:tcBorders>
            <w:hideMark/>
          </w:tcPr>
          <w:p w:rsidR="005534FB" w:rsidRPr="005534FB" w:rsidRDefault="005534FB" w:rsidP="005534FB">
            <w:pPr>
              <w:spacing w:after="0" w:line="256" w:lineRule="auto"/>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lastRenderedPageBreak/>
              <w:t xml:space="preserve">Код и наименование формируемых компетенций </w:t>
            </w:r>
          </w:p>
        </w:tc>
        <w:tc>
          <w:tcPr>
            <w:tcW w:w="3486" w:type="dxa"/>
            <w:tcBorders>
              <w:top w:val="single" w:sz="6" w:space="0" w:color="000000"/>
              <w:left w:val="single" w:sz="6" w:space="0" w:color="000000"/>
              <w:bottom w:val="single" w:sz="6" w:space="0" w:color="000000"/>
              <w:right w:val="single" w:sz="6" w:space="0" w:color="000000"/>
            </w:tcBorders>
            <w:hideMark/>
          </w:tcPr>
          <w:p w:rsidR="005534FB" w:rsidRPr="005534FB" w:rsidRDefault="005534FB" w:rsidP="005534FB">
            <w:pPr>
              <w:spacing w:after="0" w:line="256" w:lineRule="auto"/>
              <w:ind w:right="15"/>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Раздел/Тема </w:t>
            </w:r>
          </w:p>
        </w:tc>
        <w:tc>
          <w:tcPr>
            <w:tcW w:w="3172" w:type="dxa"/>
            <w:tcBorders>
              <w:top w:val="single" w:sz="6" w:space="0" w:color="000000"/>
              <w:left w:val="single" w:sz="6" w:space="0" w:color="000000"/>
              <w:bottom w:val="single" w:sz="6" w:space="0" w:color="000000"/>
              <w:right w:val="single" w:sz="6" w:space="0" w:color="000000"/>
            </w:tcBorders>
            <w:hideMark/>
          </w:tcPr>
          <w:p w:rsidR="005534FB" w:rsidRPr="005534FB" w:rsidRDefault="005534FB" w:rsidP="005534FB">
            <w:pPr>
              <w:spacing w:after="0" w:line="256" w:lineRule="auto"/>
              <w:jc w:val="center"/>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Тип оценочных мероприятий </w:t>
            </w:r>
          </w:p>
        </w:tc>
      </w:tr>
      <w:tr w:rsidR="005534FB" w:rsidRPr="005534FB" w:rsidTr="005534FB">
        <w:trPr>
          <w:trHeight w:val="2204"/>
        </w:trPr>
        <w:tc>
          <w:tcPr>
            <w:tcW w:w="3141" w:type="dxa"/>
            <w:tcBorders>
              <w:top w:val="single" w:sz="6" w:space="0" w:color="000000"/>
              <w:left w:val="single" w:sz="6" w:space="0" w:color="000000"/>
              <w:bottom w:val="single" w:sz="6" w:space="0" w:color="000000"/>
              <w:right w:val="single" w:sz="6" w:space="0" w:color="000000"/>
            </w:tcBorders>
            <w:hideMark/>
          </w:tcPr>
          <w:p w:rsidR="005534FB" w:rsidRPr="005534FB" w:rsidRDefault="005534FB" w:rsidP="005534FB">
            <w:pPr>
              <w:spacing w:after="0" w:line="220"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ОК 01. Выбирать способы решения задач профессиональной </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деятельности применительно к различным контекстам </w:t>
            </w:r>
          </w:p>
        </w:tc>
        <w:tc>
          <w:tcPr>
            <w:tcW w:w="3486" w:type="dxa"/>
            <w:tcBorders>
              <w:top w:val="single" w:sz="6" w:space="0" w:color="000000"/>
              <w:left w:val="single" w:sz="6" w:space="0" w:color="000000"/>
              <w:bottom w:val="single" w:sz="6" w:space="0" w:color="000000"/>
              <w:right w:val="single" w:sz="6" w:space="0" w:color="000000"/>
            </w:tcBorders>
            <w:hideMark/>
          </w:tcPr>
          <w:p w:rsidR="005534FB" w:rsidRPr="005534FB" w:rsidRDefault="005534FB" w:rsidP="005534FB">
            <w:pPr>
              <w:spacing w:after="0" w:line="220" w:lineRule="auto"/>
              <w:ind w:right="194"/>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rPr>
              <w:t xml:space="preserve">Раздел 1. Темы 1.1., 1.2, 1.3 Раздел 2. Темы 2.1., 2.2., 2.3. Раздел 3. </w:t>
            </w:r>
            <w:r w:rsidRPr="005534FB">
              <w:rPr>
                <w:rFonts w:ascii="Times New Roman" w:eastAsia="Calibri" w:hAnsi="Times New Roman" w:cs="Times New Roman"/>
                <w:color w:val="000000"/>
                <w:sz w:val="28"/>
                <w:szCs w:val="28"/>
                <w:lang w:val="en-US"/>
              </w:rPr>
              <w:t xml:space="preserve">Темы 3.1., 3.2., 3.3., 3.4., 3.5. </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Раздел 4. Темы 4.1., 4.2. </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Раздел 5. Темы 5.1., 5.2., 5.3.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rPr>
              <w:t xml:space="preserve">Раздел 6. </w:t>
            </w:r>
            <w:r w:rsidRPr="005534FB">
              <w:rPr>
                <w:rFonts w:ascii="Times New Roman" w:eastAsia="Calibri" w:hAnsi="Times New Roman" w:cs="Times New Roman"/>
                <w:color w:val="000000"/>
                <w:sz w:val="28"/>
                <w:szCs w:val="28"/>
                <w:lang w:val="en-US"/>
              </w:rPr>
              <w:t xml:space="preserve">Темы 6.1., 6.2.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Раздел 7. Темы 7.1., 7.2. </w:t>
            </w:r>
          </w:p>
        </w:tc>
        <w:tc>
          <w:tcPr>
            <w:tcW w:w="3172" w:type="dxa"/>
            <w:vMerge w:val="restart"/>
            <w:tcBorders>
              <w:top w:val="single" w:sz="6" w:space="0" w:color="000000"/>
              <w:left w:val="single" w:sz="6" w:space="0" w:color="000000"/>
              <w:bottom w:val="single" w:sz="6" w:space="0" w:color="000000"/>
              <w:right w:val="single" w:sz="6" w:space="0" w:color="000000"/>
            </w:tcBorders>
            <w:hideMark/>
          </w:tcPr>
          <w:p w:rsidR="005534FB" w:rsidRPr="005534FB" w:rsidRDefault="005534FB" w:rsidP="005534FB">
            <w:pPr>
              <w:numPr>
                <w:ilvl w:val="0"/>
                <w:numId w:val="38"/>
              </w:numPr>
              <w:spacing w:after="285" w:line="256" w:lineRule="auto"/>
              <w:ind w:right="3"/>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устный опрос; </w:t>
            </w:r>
          </w:p>
          <w:p w:rsidR="005534FB" w:rsidRPr="005534FB" w:rsidRDefault="005534FB" w:rsidP="005534FB">
            <w:pPr>
              <w:numPr>
                <w:ilvl w:val="0"/>
                <w:numId w:val="38"/>
              </w:numPr>
              <w:spacing w:after="26" w:line="254" w:lineRule="auto"/>
              <w:ind w:right="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фронтальный опрос; </w:t>
            </w:r>
            <w:r w:rsidRPr="005534FB">
              <w:rPr>
                <w:rFonts w:ascii="Times New Roman" w:eastAsia="Arial" w:hAnsi="Times New Roman" w:cs="Times New Roman"/>
                <w:color w:val="000000"/>
                <w:sz w:val="28"/>
                <w:szCs w:val="28"/>
              </w:rPr>
              <w:t xml:space="preserve">- </w:t>
            </w:r>
            <w:r w:rsidRPr="005534FB">
              <w:rPr>
                <w:rFonts w:ascii="Times New Roman" w:eastAsia="Calibri" w:hAnsi="Times New Roman" w:cs="Times New Roman"/>
                <w:color w:val="000000"/>
                <w:sz w:val="28"/>
                <w:szCs w:val="28"/>
              </w:rPr>
              <w:t xml:space="preserve">оценка контрольных работ; </w:t>
            </w:r>
          </w:p>
          <w:p w:rsidR="005534FB" w:rsidRPr="005534FB" w:rsidRDefault="005534FB" w:rsidP="005534FB">
            <w:pPr>
              <w:numPr>
                <w:ilvl w:val="0"/>
                <w:numId w:val="38"/>
              </w:numPr>
              <w:spacing w:after="32" w:line="247" w:lineRule="auto"/>
              <w:ind w:right="3"/>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наблюдение за ходом выполнения лабораторных работ; </w:t>
            </w:r>
            <w:r w:rsidRPr="005534FB">
              <w:rPr>
                <w:rFonts w:ascii="Times New Roman" w:eastAsia="Arial" w:hAnsi="Times New Roman" w:cs="Times New Roman"/>
                <w:color w:val="000000"/>
                <w:sz w:val="28"/>
                <w:szCs w:val="28"/>
              </w:rPr>
              <w:t xml:space="preserve">- </w:t>
            </w:r>
            <w:r w:rsidRPr="005534FB">
              <w:rPr>
                <w:rFonts w:ascii="Times New Roman" w:eastAsia="Calibri" w:hAnsi="Times New Roman" w:cs="Times New Roman"/>
                <w:color w:val="000000"/>
                <w:sz w:val="28"/>
                <w:szCs w:val="28"/>
              </w:rPr>
              <w:t xml:space="preserve">оценка выполнения лабораторных работ; </w:t>
            </w:r>
            <w:r w:rsidRPr="005534FB">
              <w:rPr>
                <w:rFonts w:ascii="Times New Roman" w:eastAsia="Arial" w:hAnsi="Times New Roman" w:cs="Times New Roman"/>
                <w:color w:val="000000"/>
                <w:sz w:val="28"/>
                <w:szCs w:val="28"/>
              </w:rPr>
              <w:t xml:space="preserve">- </w:t>
            </w:r>
            <w:r w:rsidRPr="005534FB">
              <w:rPr>
                <w:rFonts w:ascii="Times New Roman" w:eastAsia="Calibri" w:hAnsi="Times New Roman" w:cs="Times New Roman"/>
                <w:color w:val="000000"/>
                <w:sz w:val="28"/>
                <w:szCs w:val="28"/>
              </w:rPr>
              <w:t xml:space="preserve">оценка практических работ  (решения качественных, расчетных, профессионально ориентированных задач); </w:t>
            </w:r>
            <w:r w:rsidRPr="005534FB">
              <w:rPr>
                <w:rFonts w:ascii="Times New Roman" w:eastAsia="Arial" w:hAnsi="Times New Roman" w:cs="Times New Roman"/>
                <w:color w:val="000000"/>
                <w:sz w:val="28"/>
                <w:szCs w:val="28"/>
              </w:rPr>
              <w:t xml:space="preserve">- </w:t>
            </w:r>
            <w:r w:rsidRPr="005534FB">
              <w:rPr>
                <w:rFonts w:ascii="Times New Roman" w:eastAsia="Calibri" w:hAnsi="Times New Roman" w:cs="Times New Roman"/>
                <w:color w:val="000000"/>
                <w:sz w:val="28"/>
                <w:szCs w:val="28"/>
              </w:rPr>
              <w:t xml:space="preserve">оценка тестовых заданий; </w:t>
            </w:r>
          </w:p>
          <w:p w:rsidR="005534FB" w:rsidRPr="005534FB" w:rsidRDefault="005534FB" w:rsidP="005534FB">
            <w:pPr>
              <w:numPr>
                <w:ilvl w:val="0"/>
                <w:numId w:val="38"/>
              </w:numPr>
              <w:spacing w:after="0" w:line="256" w:lineRule="auto"/>
              <w:ind w:right="3"/>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наблюдение за ходом </w:t>
            </w:r>
          </w:p>
          <w:p w:rsidR="005534FB" w:rsidRPr="005534FB" w:rsidRDefault="005534FB" w:rsidP="005534FB">
            <w:pPr>
              <w:spacing w:after="36" w:line="247" w:lineRule="auto"/>
              <w:ind w:right="215"/>
              <w:jc w:val="both"/>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выполнения индивидуальных проектов и оценка выполненных проектов; </w:t>
            </w:r>
            <w:r w:rsidRPr="005534FB">
              <w:rPr>
                <w:rFonts w:ascii="Times New Roman" w:eastAsia="Arial" w:hAnsi="Times New Roman" w:cs="Times New Roman"/>
                <w:color w:val="000000"/>
                <w:sz w:val="28"/>
                <w:szCs w:val="28"/>
              </w:rPr>
              <w:t xml:space="preserve">- </w:t>
            </w:r>
            <w:r w:rsidRPr="005534FB">
              <w:rPr>
                <w:rFonts w:ascii="Times New Roman" w:eastAsia="Calibri" w:hAnsi="Times New Roman" w:cs="Times New Roman"/>
                <w:color w:val="000000"/>
                <w:sz w:val="28"/>
                <w:szCs w:val="28"/>
              </w:rPr>
              <w:t xml:space="preserve">оценка выполнения домашних самостоятельных работ; </w:t>
            </w:r>
            <w:r w:rsidRPr="005534FB">
              <w:rPr>
                <w:rFonts w:ascii="Times New Roman" w:eastAsia="Arial" w:hAnsi="Times New Roman" w:cs="Times New Roman"/>
                <w:color w:val="000000"/>
                <w:sz w:val="28"/>
                <w:szCs w:val="28"/>
              </w:rPr>
              <w:t xml:space="preserve">- </w:t>
            </w:r>
            <w:r w:rsidRPr="005534FB">
              <w:rPr>
                <w:rFonts w:ascii="Times New Roman" w:eastAsia="Calibri" w:hAnsi="Times New Roman" w:cs="Times New Roman"/>
                <w:color w:val="000000"/>
                <w:sz w:val="28"/>
                <w:szCs w:val="28"/>
              </w:rPr>
              <w:t xml:space="preserve">наблюдение и оценка решения кейс-задач; </w:t>
            </w:r>
            <w:r w:rsidRPr="005534FB">
              <w:rPr>
                <w:rFonts w:ascii="Times New Roman" w:eastAsia="Arial" w:hAnsi="Times New Roman" w:cs="Times New Roman"/>
                <w:color w:val="000000"/>
                <w:sz w:val="28"/>
                <w:szCs w:val="28"/>
              </w:rPr>
              <w:t xml:space="preserve">- </w:t>
            </w:r>
            <w:r w:rsidRPr="005534FB">
              <w:rPr>
                <w:rFonts w:ascii="Times New Roman" w:eastAsia="Calibri" w:hAnsi="Times New Roman" w:cs="Times New Roman"/>
                <w:color w:val="000000"/>
                <w:sz w:val="28"/>
                <w:szCs w:val="28"/>
              </w:rPr>
              <w:t xml:space="preserve">наблюдение и оценка деловой игры; </w:t>
            </w:r>
          </w:p>
          <w:p w:rsidR="005534FB" w:rsidRPr="005534FB" w:rsidRDefault="005534FB" w:rsidP="005534FB">
            <w:pPr>
              <w:numPr>
                <w:ilvl w:val="0"/>
                <w:numId w:val="38"/>
              </w:numPr>
              <w:spacing w:after="0" w:line="256" w:lineRule="auto"/>
              <w:ind w:right="3"/>
              <w:jc w:val="both"/>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дифференцированный зачет. </w:t>
            </w:r>
          </w:p>
        </w:tc>
      </w:tr>
      <w:tr w:rsidR="005534FB" w:rsidRPr="005534FB" w:rsidTr="005534FB">
        <w:trPr>
          <w:trHeight w:val="2345"/>
        </w:trPr>
        <w:tc>
          <w:tcPr>
            <w:tcW w:w="3141" w:type="dxa"/>
            <w:tcBorders>
              <w:top w:val="single" w:sz="6" w:space="0" w:color="000000"/>
              <w:left w:val="single" w:sz="6" w:space="0" w:color="000000"/>
              <w:bottom w:val="single" w:sz="6" w:space="0" w:color="000000"/>
              <w:right w:val="single" w:sz="6" w:space="0" w:color="000000"/>
            </w:tcBorders>
            <w:hideMark/>
          </w:tcPr>
          <w:p w:rsidR="005534FB" w:rsidRPr="005534FB" w:rsidRDefault="005534FB" w:rsidP="005534FB">
            <w:pPr>
              <w:spacing w:after="0" w:line="235"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ОК 02. Использовать современные средства поиска, анализа и интерпретации информации и </w:t>
            </w:r>
          </w:p>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информационные технологии для выполнения задач профессиональной деятельности </w:t>
            </w:r>
          </w:p>
        </w:tc>
        <w:tc>
          <w:tcPr>
            <w:tcW w:w="3486" w:type="dxa"/>
            <w:tcBorders>
              <w:top w:val="single" w:sz="6" w:space="0" w:color="000000"/>
              <w:left w:val="single" w:sz="6" w:space="0" w:color="000000"/>
              <w:bottom w:val="single" w:sz="6" w:space="0" w:color="000000"/>
              <w:right w:val="single" w:sz="6" w:space="0" w:color="000000"/>
            </w:tcBorders>
            <w:hideMark/>
          </w:tcPr>
          <w:p w:rsidR="005534FB" w:rsidRPr="005534FB" w:rsidRDefault="005534FB" w:rsidP="005534FB">
            <w:pPr>
              <w:spacing w:after="0" w:line="220" w:lineRule="auto"/>
              <w:ind w:right="261"/>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rPr>
              <w:t xml:space="preserve">Раздел 1. Темы 1.1., 1.2, 1.3 Раздел 2. Темы 2.1., 2.2., 2.3. Раздел 3. </w:t>
            </w:r>
            <w:r w:rsidRPr="005534FB">
              <w:rPr>
                <w:rFonts w:ascii="Times New Roman" w:eastAsia="Calibri" w:hAnsi="Times New Roman" w:cs="Times New Roman"/>
                <w:color w:val="000000"/>
                <w:sz w:val="28"/>
                <w:szCs w:val="28"/>
                <w:lang w:val="en-US"/>
              </w:rPr>
              <w:t xml:space="preserve">Темы 3.1., 3.2., 3.3., 3.4., 3.5. </w:t>
            </w:r>
          </w:p>
          <w:p w:rsidR="005534FB" w:rsidRPr="000C4BC1" w:rsidRDefault="005534FB" w:rsidP="005534FB">
            <w:pPr>
              <w:spacing w:after="0" w:line="256" w:lineRule="auto"/>
              <w:rPr>
                <w:rFonts w:ascii="Times New Roman" w:eastAsia="Calibri" w:hAnsi="Times New Roman" w:cs="Times New Roman"/>
                <w:color w:val="000000"/>
                <w:sz w:val="28"/>
                <w:szCs w:val="28"/>
              </w:rPr>
            </w:pPr>
            <w:r w:rsidRPr="000C4BC1">
              <w:rPr>
                <w:rFonts w:ascii="Times New Roman" w:eastAsia="Calibri" w:hAnsi="Times New Roman" w:cs="Times New Roman"/>
                <w:color w:val="000000"/>
                <w:sz w:val="28"/>
                <w:szCs w:val="28"/>
              </w:rPr>
              <w:t xml:space="preserve">Раздел 4. Темы 4.1., 4.2. </w:t>
            </w:r>
          </w:p>
          <w:p w:rsidR="005534FB" w:rsidRPr="000C4BC1" w:rsidRDefault="005534FB" w:rsidP="005534FB">
            <w:pPr>
              <w:spacing w:after="0" w:line="256" w:lineRule="auto"/>
              <w:rPr>
                <w:rFonts w:ascii="Times New Roman" w:eastAsia="Calibri" w:hAnsi="Times New Roman" w:cs="Times New Roman"/>
                <w:color w:val="000000"/>
                <w:sz w:val="28"/>
                <w:szCs w:val="28"/>
              </w:rPr>
            </w:pPr>
            <w:r w:rsidRPr="000C4BC1">
              <w:rPr>
                <w:rFonts w:ascii="Times New Roman" w:eastAsia="Calibri" w:hAnsi="Times New Roman" w:cs="Times New Roman"/>
                <w:color w:val="000000"/>
                <w:sz w:val="28"/>
                <w:szCs w:val="28"/>
              </w:rPr>
              <w:t xml:space="preserve">Раздел 5. Темы 5.1., 5.2., 5.3.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0C4BC1">
              <w:rPr>
                <w:rFonts w:ascii="Times New Roman" w:eastAsia="Calibri" w:hAnsi="Times New Roman" w:cs="Times New Roman"/>
                <w:color w:val="000000"/>
                <w:sz w:val="28"/>
                <w:szCs w:val="28"/>
              </w:rPr>
              <w:t xml:space="preserve">Раздел 6. </w:t>
            </w:r>
            <w:r w:rsidRPr="005534FB">
              <w:rPr>
                <w:rFonts w:ascii="Times New Roman" w:eastAsia="Calibri" w:hAnsi="Times New Roman" w:cs="Times New Roman"/>
                <w:color w:val="000000"/>
                <w:sz w:val="28"/>
                <w:szCs w:val="28"/>
                <w:lang w:val="en-US"/>
              </w:rPr>
              <w:t xml:space="preserve">Темы 6.1., 6.2.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Раздел 7. Темы 7.1., 7.2.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r>
      <w:tr w:rsidR="005534FB" w:rsidRPr="005534FB" w:rsidTr="005534FB">
        <w:trPr>
          <w:trHeight w:val="3197"/>
        </w:trPr>
        <w:tc>
          <w:tcPr>
            <w:tcW w:w="3141" w:type="dxa"/>
            <w:tcBorders>
              <w:top w:val="single" w:sz="6" w:space="0" w:color="000000"/>
              <w:left w:val="single" w:sz="6" w:space="0" w:color="000000"/>
              <w:bottom w:val="single" w:sz="6" w:space="0" w:color="000000"/>
              <w:right w:val="single" w:sz="6"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3486" w:type="dxa"/>
            <w:tcBorders>
              <w:top w:val="single" w:sz="6" w:space="0" w:color="000000"/>
              <w:left w:val="single" w:sz="6" w:space="0" w:color="000000"/>
              <w:bottom w:val="single" w:sz="6" w:space="0" w:color="000000"/>
              <w:right w:val="single" w:sz="6" w:space="0" w:color="000000"/>
            </w:tcBorders>
            <w:hideMark/>
          </w:tcPr>
          <w:p w:rsidR="005534FB" w:rsidRPr="005534FB" w:rsidRDefault="005534FB" w:rsidP="005534FB">
            <w:pPr>
              <w:spacing w:after="0" w:line="220" w:lineRule="auto"/>
              <w:ind w:right="261"/>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rPr>
              <w:t xml:space="preserve">Раздел 1. Темы 1.1., 1.2, 1.3 Раздел 2. Темы 2.1., 2.2., 2.3. Раздел 3. </w:t>
            </w:r>
            <w:r w:rsidRPr="005534FB">
              <w:rPr>
                <w:rFonts w:ascii="Times New Roman" w:eastAsia="Calibri" w:hAnsi="Times New Roman" w:cs="Times New Roman"/>
                <w:color w:val="000000"/>
                <w:sz w:val="28"/>
                <w:szCs w:val="28"/>
                <w:lang w:val="en-US"/>
              </w:rPr>
              <w:t xml:space="preserve">Темы 3.1., 3.2., 3.3., 3.4., 3.5.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Раздел 7. Темы 7.1., 7.2.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r>
      <w:tr w:rsidR="005534FB" w:rsidRPr="005534FB" w:rsidTr="005534FB">
        <w:trPr>
          <w:trHeight w:val="2201"/>
        </w:trPr>
        <w:tc>
          <w:tcPr>
            <w:tcW w:w="3141" w:type="dxa"/>
            <w:tcBorders>
              <w:top w:val="single" w:sz="6" w:space="0" w:color="000000"/>
              <w:left w:val="single" w:sz="6" w:space="0" w:color="000000"/>
              <w:bottom w:val="single" w:sz="6" w:space="0" w:color="000000"/>
              <w:right w:val="single" w:sz="6"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ОК 04. Эффективно взаимодействовать и работать в коллективе и команде </w:t>
            </w:r>
          </w:p>
        </w:tc>
        <w:tc>
          <w:tcPr>
            <w:tcW w:w="3486" w:type="dxa"/>
            <w:tcBorders>
              <w:top w:val="single" w:sz="6" w:space="0" w:color="000000"/>
              <w:left w:val="single" w:sz="6" w:space="0" w:color="000000"/>
              <w:bottom w:val="single" w:sz="6" w:space="0" w:color="000000"/>
              <w:right w:val="single" w:sz="6" w:space="0" w:color="000000"/>
            </w:tcBorders>
            <w:hideMark/>
          </w:tcPr>
          <w:p w:rsidR="005534FB" w:rsidRPr="005534FB" w:rsidRDefault="005534FB" w:rsidP="005534FB">
            <w:pPr>
              <w:spacing w:after="0" w:line="220" w:lineRule="auto"/>
              <w:ind w:right="261"/>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rPr>
              <w:t xml:space="preserve">Раздел 1. Темы 1.1., 1.2, 1.3 Раздел 2. Темы 2.1., 2.2., 2.3. Раздел 3. </w:t>
            </w:r>
            <w:r w:rsidRPr="005534FB">
              <w:rPr>
                <w:rFonts w:ascii="Times New Roman" w:eastAsia="Calibri" w:hAnsi="Times New Roman" w:cs="Times New Roman"/>
                <w:color w:val="000000"/>
                <w:sz w:val="28"/>
                <w:szCs w:val="28"/>
                <w:lang w:val="en-US"/>
              </w:rPr>
              <w:t xml:space="preserve">Темы 3.1., 3.2., 3.3., 3.4., 3.5. </w:t>
            </w:r>
          </w:p>
          <w:p w:rsidR="005534FB" w:rsidRPr="000C4BC1" w:rsidRDefault="005534FB" w:rsidP="005534FB">
            <w:pPr>
              <w:spacing w:after="0" w:line="256" w:lineRule="auto"/>
              <w:rPr>
                <w:rFonts w:ascii="Times New Roman" w:eastAsia="Calibri" w:hAnsi="Times New Roman" w:cs="Times New Roman"/>
                <w:color w:val="000000"/>
                <w:sz w:val="28"/>
                <w:szCs w:val="28"/>
              </w:rPr>
            </w:pPr>
            <w:r w:rsidRPr="000C4BC1">
              <w:rPr>
                <w:rFonts w:ascii="Times New Roman" w:eastAsia="Calibri" w:hAnsi="Times New Roman" w:cs="Times New Roman"/>
                <w:color w:val="000000"/>
                <w:sz w:val="28"/>
                <w:szCs w:val="28"/>
              </w:rPr>
              <w:t xml:space="preserve">Раздел 4. Темы 4.1., 4.2. </w:t>
            </w:r>
          </w:p>
          <w:p w:rsidR="005534FB" w:rsidRPr="000C4BC1" w:rsidRDefault="005534FB" w:rsidP="005534FB">
            <w:pPr>
              <w:spacing w:after="0" w:line="256" w:lineRule="auto"/>
              <w:rPr>
                <w:rFonts w:ascii="Times New Roman" w:eastAsia="Calibri" w:hAnsi="Times New Roman" w:cs="Times New Roman"/>
                <w:color w:val="000000"/>
                <w:sz w:val="28"/>
                <w:szCs w:val="28"/>
              </w:rPr>
            </w:pPr>
            <w:r w:rsidRPr="000C4BC1">
              <w:rPr>
                <w:rFonts w:ascii="Times New Roman" w:eastAsia="Calibri" w:hAnsi="Times New Roman" w:cs="Times New Roman"/>
                <w:color w:val="000000"/>
                <w:sz w:val="28"/>
                <w:szCs w:val="28"/>
              </w:rPr>
              <w:t xml:space="preserve">Раздел 5. Темы 5.1., 5.2., 5.3.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0C4BC1">
              <w:rPr>
                <w:rFonts w:ascii="Times New Roman" w:eastAsia="Calibri" w:hAnsi="Times New Roman" w:cs="Times New Roman"/>
                <w:color w:val="000000"/>
                <w:sz w:val="28"/>
                <w:szCs w:val="28"/>
              </w:rPr>
              <w:lastRenderedPageBreak/>
              <w:t xml:space="preserve">Раздел 6. </w:t>
            </w:r>
            <w:r w:rsidRPr="005534FB">
              <w:rPr>
                <w:rFonts w:ascii="Times New Roman" w:eastAsia="Calibri" w:hAnsi="Times New Roman" w:cs="Times New Roman"/>
                <w:color w:val="000000"/>
                <w:sz w:val="28"/>
                <w:szCs w:val="28"/>
                <w:lang w:val="en-US"/>
              </w:rPr>
              <w:t xml:space="preserve">Темы 6.1., 6.2.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Раздел 7. Темы 7.1., 7.2.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r>
      <w:tr w:rsidR="005534FB" w:rsidRPr="005534FB" w:rsidTr="005534FB">
        <w:trPr>
          <w:trHeight w:val="1661"/>
        </w:trPr>
        <w:tc>
          <w:tcPr>
            <w:tcW w:w="3141" w:type="dxa"/>
            <w:tcBorders>
              <w:top w:val="single" w:sz="6" w:space="0" w:color="000000"/>
              <w:left w:val="single" w:sz="6" w:space="0" w:color="000000"/>
              <w:bottom w:val="single" w:sz="6" w:space="0" w:color="000000"/>
              <w:right w:val="single" w:sz="6"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lastRenderedPageBreak/>
              <w:t xml:space="preserve">ОК 05. Осуществлять устную и письменную коммуникацию на государственном языке Российской Федерации с учетом особенностей </w:t>
            </w:r>
          </w:p>
        </w:tc>
        <w:tc>
          <w:tcPr>
            <w:tcW w:w="3486" w:type="dxa"/>
            <w:tcBorders>
              <w:top w:val="single" w:sz="6" w:space="0" w:color="000000"/>
              <w:left w:val="single" w:sz="6" w:space="0" w:color="000000"/>
              <w:bottom w:val="single" w:sz="6" w:space="0" w:color="000000"/>
              <w:right w:val="single" w:sz="6" w:space="0" w:color="000000"/>
            </w:tcBorders>
            <w:hideMark/>
          </w:tcPr>
          <w:p w:rsidR="005534FB" w:rsidRPr="005534FB" w:rsidRDefault="005534FB" w:rsidP="005534FB">
            <w:pPr>
              <w:spacing w:after="0" w:line="220" w:lineRule="auto"/>
              <w:ind w:right="261"/>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rPr>
              <w:t xml:space="preserve">Раздел 1. Темы 1.1., 1.2, 1.3 Раздел 2. Темы 2.1., 2.2., 2.3. Раздел 3. </w:t>
            </w:r>
            <w:r w:rsidRPr="005534FB">
              <w:rPr>
                <w:rFonts w:ascii="Times New Roman" w:eastAsia="Calibri" w:hAnsi="Times New Roman" w:cs="Times New Roman"/>
                <w:color w:val="000000"/>
                <w:sz w:val="28"/>
                <w:szCs w:val="28"/>
                <w:lang w:val="en-US"/>
              </w:rPr>
              <w:t xml:space="preserve">Темы 3.1., 3.2., 3.3., 3.4., 3.5.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Раздел 4. Темы 4.1., 4.2.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Раздел 5. Темы 5.1., 5.2., 5.3.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r>
      <w:tr w:rsidR="005534FB" w:rsidRPr="005534FB" w:rsidTr="005534FB">
        <w:trPr>
          <w:trHeight w:val="615"/>
        </w:trPr>
        <w:tc>
          <w:tcPr>
            <w:tcW w:w="3141" w:type="dxa"/>
            <w:tcBorders>
              <w:top w:val="nil"/>
              <w:left w:val="single" w:sz="6" w:space="0" w:color="000000"/>
              <w:bottom w:val="single" w:sz="6" w:space="0" w:color="000000"/>
              <w:right w:val="single" w:sz="6"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социального и культурного контекста </w:t>
            </w:r>
          </w:p>
        </w:tc>
        <w:tc>
          <w:tcPr>
            <w:tcW w:w="3486" w:type="dxa"/>
            <w:tcBorders>
              <w:top w:val="nil"/>
              <w:left w:val="single" w:sz="6" w:space="0" w:color="000000"/>
              <w:bottom w:val="single" w:sz="6" w:space="0" w:color="000000"/>
              <w:right w:val="single" w:sz="6" w:space="0" w:color="000000"/>
            </w:tcBorders>
            <w:hideMark/>
          </w:tcPr>
          <w:p w:rsidR="005534FB" w:rsidRPr="005534FB" w:rsidRDefault="005534FB" w:rsidP="005534FB">
            <w:pPr>
              <w:spacing w:after="0" w:line="256" w:lineRule="auto"/>
              <w:ind w:right="510"/>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lang w:val="en-US"/>
              </w:rPr>
              <w:t xml:space="preserve">Раздел 6. Темы 6.1., 6.2. Раздел 7. Темы 7.1., 7.2. </w:t>
            </w:r>
          </w:p>
        </w:tc>
        <w:tc>
          <w:tcPr>
            <w:tcW w:w="3172" w:type="dxa"/>
            <w:vMerge w:val="restart"/>
            <w:tcBorders>
              <w:top w:val="nil"/>
              <w:left w:val="single" w:sz="6" w:space="0" w:color="000000"/>
              <w:bottom w:val="single" w:sz="4" w:space="0" w:color="000000"/>
              <w:right w:val="single" w:sz="6" w:space="0" w:color="000000"/>
            </w:tcBorders>
          </w:tcPr>
          <w:p w:rsidR="005534FB" w:rsidRPr="005534FB" w:rsidRDefault="005534FB" w:rsidP="005534FB">
            <w:pPr>
              <w:spacing w:line="256" w:lineRule="auto"/>
              <w:rPr>
                <w:rFonts w:ascii="Times New Roman" w:eastAsia="Calibri" w:hAnsi="Times New Roman" w:cs="Times New Roman"/>
                <w:color w:val="000000"/>
                <w:sz w:val="28"/>
                <w:szCs w:val="28"/>
                <w:lang w:val="en-US"/>
              </w:rPr>
            </w:pPr>
          </w:p>
        </w:tc>
      </w:tr>
      <w:tr w:rsidR="005534FB" w:rsidRPr="005534FB" w:rsidTr="005534FB">
        <w:trPr>
          <w:trHeight w:val="2515"/>
        </w:trPr>
        <w:tc>
          <w:tcPr>
            <w:tcW w:w="3141" w:type="dxa"/>
            <w:tcBorders>
              <w:top w:val="single" w:sz="6" w:space="0" w:color="000000"/>
              <w:left w:val="single" w:sz="6" w:space="0" w:color="000000"/>
              <w:bottom w:val="single" w:sz="4" w:space="0" w:color="000000"/>
              <w:right w:val="single" w:sz="6" w:space="0" w:color="000000"/>
            </w:tcBorders>
            <w:hideMark/>
          </w:tcPr>
          <w:p w:rsidR="005534FB" w:rsidRPr="005534FB" w:rsidRDefault="005534FB" w:rsidP="005534FB">
            <w:pPr>
              <w:spacing w:after="0" w:line="256" w:lineRule="auto"/>
              <w:rPr>
                <w:rFonts w:ascii="Times New Roman" w:eastAsia="Calibri" w:hAnsi="Times New Roman" w:cs="Times New Roman"/>
                <w:color w:val="000000"/>
                <w:sz w:val="28"/>
                <w:szCs w:val="28"/>
              </w:rPr>
            </w:pPr>
            <w:r w:rsidRPr="005534FB">
              <w:rPr>
                <w:rFonts w:ascii="Times New Roman" w:eastAsia="Calibri" w:hAnsi="Times New Roman" w:cs="Times New Roman"/>
                <w:color w:val="000000"/>
                <w:sz w:val="28"/>
                <w:szCs w:val="28"/>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3486" w:type="dxa"/>
            <w:tcBorders>
              <w:top w:val="single" w:sz="6" w:space="0" w:color="000000"/>
              <w:left w:val="single" w:sz="6" w:space="0" w:color="000000"/>
              <w:bottom w:val="single" w:sz="4" w:space="0" w:color="000000"/>
              <w:right w:val="single" w:sz="6" w:space="0" w:color="000000"/>
            </w:tcBorders>
            <w:hideMark/>
          </w:tcPr>
          <w:p w:rsidR="005534FB" w:rsidRPr="005534FB" w:rsidRDefault="005534FB" w:rsidP="005534FB">
            <w:pPr>
              <w:spacing w:after="0" w:line="220" w:lineRule="auto"/>
              <w:ind w:right="236"/>
              <w:rPr>
                <w:rFonts w:ascii="Times New Roman" w:eastAsia="Calibri" w:hAnsi="Times New Roman" w:cs="Times New Roman"/>
                <w:color w:val="000000"/>
                <w:sz w:val="28"/>
                <w:szCs w:val="28"/>
                <w:lang w:val="en-US"/>
              </w:rPr>
            </w:pPr>
            <w:r w:rsidRPr="005534FB">
              <w:rPr>
                <w:rFonts w:ascii="Times New Roman" w:eastAsia="Calibri" w:hAnsi="Times New Roman" w:cs="Times New Roman"/>
                <w:color w:val="000000"/>
                <w:sz w:val="28"/>
                <w:szCs w:val="28"/>
              </w:rPr>
              <w:t xml:space="preserve">Раздел 1. Темы 1.1., 1.2, 1.3 Раздел 2. Темы 2.1., 2.2., 2.3. Раздел 3. </w:t>
            </w:r>
            <w:r w:rsidRPr="005534FB">
              <w:rPr>
                <w:rFonts w:ascii="Times New Roman" w:eastAsia="Calibri" w:hAnsi="Times New Roman" w:cs="Times New Roman"/>
                <w:color w:val="000000"/>
                <w:sz w:val="28"/>
                <w:szCs w:val="28"/>
                <w:lang w:val="en-US"/>
              </w:rPr>
              <w:t xml:space="preserve">Темы 3.1., 3.2., 3.3., 3.4., 3.5. </w:t>
            </w:r>
          </w:p>
          <w:p w:rsidR="005534FB" w:rsidRPr="000C4BC1" w:rsidRDefault="005534FB" w:rsidP="005534FB">
            <w:pPr>
              <w:spacing w:after="0" w:line="256" w:lineRule="auto"/>
              <w:rPr>
                <w:rFonts w:ascii="Times New Roman" w:eastAsia="Calibri" w:hAnsi="Times New Roman" w:cs="Times New Roman"/>
                <w:color w:val="000000"/>
                <w:sz w:val="28"/>
                <w:szCs w:val="28"/>
              </w:rPr>
            </w:pPr>
            <w:r w:rsidRPr="000C4BC1">
              <w:rPr>
                <w:rFonts w:ascii="Times New Roman" w:eastAsia="Calibri" w:hAnsi="Times New Roman" w:cs="Times New Roman"/>
                <w:color w:val="000000"/>
                <w:sz w:val="28"/>
                <w:szCs w:val="28"/>
              </w:rPr>
              <w:t xml:space="preserve">Раздел 4. Темы 4.1., 4.2. </w:t>
            </w:r>
          </w:p>
          <w:p w:rsidR="005534FB" w:rsidRPr="000C4BC1" w:rsidRDefault="005534FB" w:rsidP="005534FB">
            <w:pPr>
              <w:spacing w:after="0" w:line="256" w:lineRule="auto"/>
              <w:rPr>
                <w:rFonts w:ascii="Times New Roman" w:eastAsia="Calibri" w:hAnsi="Times New Roman" w:cs="Times New Roman"/>
                <w:color w:val="000000"/>
                <w:sz w:val="28"/>
                <w:szCs w:val="28"/>
              </w:rPr>
            </w:pPr>
            <w:r w:rsidRPr="000C4BC1">
              <w:rPr>
                <w:rFonts w:ascii="Times New Roman" w:eastAsia="Calibri" w:hAnsi="Times New Roman" w:cs="Times New Roman"/>
                <w:color w:val="000000"/>
                <w:sz w:val="28"/>
                <w:szCs w:val="28"/>
              </w:rPr>
              <w:t xml:space="preserve">Раздел 6. Темы 6.1., 6.2. </w:t>
            </w:r>
          </w:p>
          <w:p w:rsidR="005534FB" w:rsidRPr="005534FB" w:rsidRDefault="005534FB" w:rsidP="005534FB">
            <w:pPr>
              <w:spacing w:after="0" w:line="256" w:lineRule="auto"/>
              <w:rPr>
                <w:rFonts w:ascii="Times New Roman" w:eastAsia="Calibri" w:hAnsi="Times New Roman" w:cs="Times New Roman"/>
                <w:color w:val="000000"/>
                <w:sz w:val="28"/>
                <w:szCs w:val="28"/>
                <w:lang w:val="en-US"/>
              </w:rPr>
            </w:pPr>
            <w:r w:rsidRPr="000C4BC1">
              <w:rPr>
                <w:rFonts w:ascii="Times New Roman" w:eastAsia="Calibri" w:hAnsi="Times New Roman" w:cs="Times New Roman"/>
                <w:color w:val="000000"/>
                <w:sz w:val="28"/>
                <w:szCs w:val="28"/>
              </w:rPr>
              <w:t xml:space="preserve">Раздел 7. </w:t>
            </w:r>
            <w:r w:rsidRPr="005534FB">
              <w:rPr>
                <w:rFonts w:ascii="Times New Roman" w:eastAsia="Calibri" w:hAnsi="Times New Roman" w:cs="Times New Roman"/>
                <w:color w:val="000000"/>
                <w:sz w:val="28"/>
                <w:szCs w:val="28"/>
                <w:lang w:val="en-US"/>
              </w:rPr>
              <w:t xml:space="preserve">Темы 7.1., 7.2. </w:t>
            </w:r>
          </w:p>
        </w:tc>
        <w:tc>
          <w:tcPr>
            <w:tcW w:w="0" w:type="auto"/>
            <w:vMerge/>
            <w:tcBorders>
              <w:top w:val="nil"/>
              <w:left w:val="single" w:sz="6" w:space="0" w:color="000000"/>
              <w:bottom w:val="single" w:sz="4" w:space="0" w:color="000000"/>
              <w:right w:val="single" w:sz="6" w:space="0" w:color="000000"/>
            </w:tcBorders>
            <w:vAlign w:val="center"/>
            <w:hideMark/>
          </w:tcPr>
          <w:p w:rsidR="005534FB" w:rsidRPr="005534FB" w:rsidRDefault="005534FB" w:rsidP="005534FB">
            <w:pPr>
              <w:spacing w:after="0" w:line="240" w:lineRule="auto"/>
              <w:rPr>
                <w:rFonts w:ascii="Times New Roman" w:eastAsia="Calibri" w:hAnsi="Times New Roman" w:cs="Times New Roman"/>
                <w:color w:val="000000"/>
                <w:sz w:val="28"/>
                <w:szCs w:val="28"/>
                <w:lang w:val="en-US"/>
              </w:rPr>
            </w:pPr>
          </w:p>
        </w:tc>
      </w:tr>
    </w:tbl>
    <w:p w:rsidR="005534FB" w:rsidRPr="005534FB" w:rsidRDefault="005534FB" w:rsidP="005534FB">
      <w:pPr>
        <w:spacing w:after="0" w:line="256" w:lineRule="auto"/>
        <w:rPr>
          <w:rFonts w:ascii="Times New Roman" w:eastAsia="Arial" w:hAnsi="Times New Roman" w:cs="Times New Roman"/>
          <w:color w:val="000000"/>
          <w:sz w:val="28"/>
          <w:szCs w:val="28"/>
          <w:lang w:val="en-US"/>
        </w:rPr>
      </w:pPr>
    </w:p>
    <w:p w:rsidR="005534FB" w:rsidRDefault="005534FB" w:rsidP="005534FB">
      <w:pPr>
        <w:spacing w:after="0" w:line="256" w:lineRule="auto"/>
        <w:rPr>
          <w:rFonts w:ascii="Times New Roman" w:eastAsia="Arial" w:hAnsi="Times New Roman" w:cs="Times New Roman"/>
          <w:color w:val="000000"/>
          <w:sz w:val="28"/>
          <w:szCs w:val="28"/>
          <w:lang w:val="en-US"/>
        </w:rPr>
      </w:pPr>
    </w:p>
    <w:p w:rsidR="005534FB" w:rsidRDefault="005534FB" w:rsidP="005534FB">
      <w:pPr>
        <w:spacing w:after="0" w:line="256" w:lineRule="auto"/>
        <w:rPr>
          <w:rFonts w:ascii="Times New Roman" w:eastAsia="Arial" w:hAnsi="Times New Roman" w:cs="Times New Roman"/>
          <w:color w:val="000000"/>
          <w:sz w:val="28"/>
          <w:szCs w:val="28"/>
          <w:lang w:val="en-US"/>
        </w:rPr>
      </w:pPr>
    </w:p>
    <w:p w:rsidR="005534FB" w:rsidRDefault="005534FB" w:rsidP="005534FB">
      <w:pPr>
        <w:spacing w:after="0" w:line="256" w:lineRule="auto"/>
        <w:rPr>
          <w:rFonts w:ascii="Times New Roman" w:eastAsia="Arial" w:hAnsi="Times New Roman" w:cs="Times New Roman"/>
          <w:color w:val="000000"/>
          <w:sz w:val="28"/>
          <w:szCs w:val="28"/>
          <w:lang w:val="en-US"/>
        </w:rPr>
      </w:pPr>
    </w:p>
    <w:p w:rsidR="005534FB" w:rsidRDefault="005534FB" w:rsidP="005534FB">
      <w:pPr>
        <w:spacing w:after="0" w:line="256" w:lineRule="auto"/>
        <w:rPr>
          <w:rFonts w:ascii="Times New Roman" w:eastAsia="Arial" w:hAnsi="Times New Roman" w:cs="Times New Roman"/>
          <w:color w:val="000000"/>
          <w:sz w:val="28"/>
          <w:szCs w:val="28"/>
          <w:lang w:val="en-US"/>
        </w:rPr>
      </w:pPr>
    </w:p>
    <w:p w:rsidR="005534FB" w:rsidRDefault="005534FB" w:rsidP="005534FB">
      <w:pPr>
        <w:spacing w:after="0" w:line="256" w:lineRule="auto"/>
        <w:rPr>
          <w:rFonts w:ascii="Times New Roman" w:eastAsia="Arial" w:hAnsi="Times New Roman" w:cs="Times New Roman"/>
          <w:color w:val="000000"/>
          <w:sz w:val="28"/>
          <w:szCs w:val="28"/>
          <w:lang w:val="en-US"/>
        </w:rPr>
      </w:pPr>
    </w:p>
    <w:p w:rsidR="005534FB" w:rsidRDefault="005534FB" w:rsidP="005534FB">
      <w:pPr>
        <w:spacing w:after="0" w:line="256" w:lineRule="auto"/>
        <w:rPr>
          <w:rFonts w:ascii="Times New Roman" w:eastAsia="Arial" w:hAnsi="Times New Roman" w:cs="Times New Roman"/>
          <w:color w:val="000000"/>
          <w:sz w:val="28"/>
          <w:szCs w:val="28"/>
          <w:lang w:val="en-US"/>
        </w:rPr>
      </w:pPr>
    </w:p>
    <w:p w:rsidR="005534FB" w:rsidRDefault="005534FB" w:rsidP="005534FB">
      <w:pPr>
        <w:spacing w:after="0" w:line="256" w:lineRule="auto"/>
        <w:rPr>
          <w:rFonts w:ascii="Times New Roman" w:eastAsia="Arial" w:hAnsi="Times New Roman" w:cs="Times New Roman"/>
          <w:color w:val="000000"/>
          <w:sz w:val="28"/>
          <w:szCs w:val="28"/>
          <w:lang w:val="en-US"/>
        </w:rPr>
      </w:pPr>
    </w:p>
    <w:p w:rsidR="005534FB" w:rsidRDefault="005534FB" w:rsidP="005534FB">
      <w:pPr>
        <w:spacing w:after="0" w:line="256" w:lineRule="auto"/>
        <w:rPr>
          <w:rFonts w:ascii="Times New Roman" w:eastAsia="Arial" w:hAnsi="Times New Roman" w:cs="Times New Roman"/>
          <w:color w:val="000000"/>
          <w:sz w:val="28"/>
          <w:szCs w:val="28"/>
          <w:lang w:val="en-US"/>
        </w:rPr>
      </w:pPr>
    </w:p>
    <w:p w:rsidR="005534FB" w:rsidRDefault="005534FB" w:rsidP="005534FB">
      <w:pPr>
        <w:spacing w:after="0" w:line="256" w:lineRule="auto"/>
        <w:rPr>
          <w:rFonts w:ascii="Times New Roman" w:eastAsia="Arial" w:hAnsi="Times New Roman" w:cs="Times New Roman"/>
          <w:color w:val="000000"/>
          <w:sz w:val="28"/>
          <w:szCs w:val="28"/>
          <w:lang w:val="en-US"/>
        </w:rPr>
      </w:pPr>
    </w:p>
    <w:p w:rsidR="005534FB" w:rsidRDefault="005534FB" w:rsidP="005534FB">
      <w:pPr>
        <w:spacing w:after="0" w:line="256" w:lineRule="auto"/>
        <w:rPr>
          <w:rFonts w:ascii="Times New Roman" w:eastAsia="Arial" w:hAnsi="Times New Roman" w:cs="Times New Roman"/>
          <w:color w:val="000000"/>
          <w:sz w:val="28"/>
          <w:szCs w:val="28"/>
          <w:lang w:val="en-US"/>
        </w:rPr>
      </w:pPr>
    </w:p>
    <w:p w:rsidR="005534FB" w:rsidRDefault="005534FB" w:rsidP="005534FB">
      <w:pPr>
        <w:spacing w:after="0" w:line="256" w:lineRule="auto"/>
        <w:rPr>
          <w:rFonts w:ascii="Times New Roman" w:eastAsia="Arial" w:hAnsi="Times New Roman" w:cs="Times New Roman"/>
          <w:color w:val="000000"/>
          <w:sz w:val="28"/>
          <w:szCs w:val="28"/>
          <w:lang w:val="en-US"/>
        </w:rPr>
      </w:pPr>
    </w:p>
    <w:p w:rsidR="005534FB" w:rsidRDefault="005534FB" w:rsidP="005534FB">
      <w:pPr>
        <w:spacing w:after="0" w:line="256" w:lineRule="auto"/>
        <w:rPr>
          <w:rFonts w:ascii="Times New Roman" w:eastAsia="Arial" w:hAnsi="Times New Roman" w:cs="Times New Roman"/>
          <w:color w:val="000000"/>
          <w:sz w:val="28"/>
          <w:szCs w:val="28"/>
          <w:lang w:val="en-US"/>
        </w:rPr>
      </w:pPr>
    </w:p>
    <w:p w:rsidR="005534FB" w:rsidRPr="005534FB" w:rsidRDefault="005534FB" w:rsidP="005534FB">
      <w:pPr>
        <w:spacing w:after="0" w:line="256" w:lineRule="auto"/>
        <w:rPr>
          <w:rFonts w:ascii="Times New Roman" w:eastAsia="Arial" w:hAnsi="Times New Roman" w:cs="Times New Roman"/>
          <w:color w:val="000000"/>
          <w:sz w:val="28"/>
          <w:szCs w:val="28"/>
          <w:lang w:val="en-US"/>
        </w:rPr>
      </w:pPr>
    </w:p>
    <w:p w:rsidR="005534FB" w:rsidRPr="005534FB" w:rsidRDefault="005534FB" w:rsidP="005534FB">
      <w:pPr>
        <w:spacing w:after="0" w:line="240" w:lineRule="auto"/>
        <w:rPr>
          <w:rFonts w:ascii="Times New Roman" w:eastAsia="Times New Roman" w:hAnsi="Times New Roman" w:cs="Times New Roman"/>
          <w:b/>
          <w:i/>
          <w:color w:val="000000"/>
          <w:sz w:val="28"/>
          <w:szCs w:val="28"/>
          <w:lang w:eastAsia="ru-RU"/>
        </w:rPr>
      </w:pPr>
      <w:r w:rsidRPr="005534FB">
        <w:rPr>
          <w:rFonts w:ascii="Times New Roman" w:eastAsia="Times New Roman" w:hAnsi="Times New Roman" w:cs="Times New Roman"/>
          <w:b/>
          <w:color w:val="000000"/>
          <w:sz w:val="28"/>
          <w:szCs w:val="28"/>
          <w:lang w:eastAsia="ru-RU"/>
        </w:rPr>
        <w:lastRenderedPageBreak/>
        <w:t>5.ОСОБЕННОСТИ ОРГАНИЗАЦИИ ОБУЧЕНИЯ ИНВАЛИДОВ И ЛИЦ С ОГРАНИЧЕННЫМИ ВОЗМОЖНОСТЯМИ ЗДОРОВЬЯ</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Обучение обучающихся с ограниченными возможностями здоровья при необходимости осуществляется на основе адаптированной рабочей программы с использованием специальных методов обучения и дидактических материалов, составленных с учетом особенностей психофизического развития, индивидуальных возможностей и состояния здоровья таких обучающихся (обучающегося).</w:t>
      </w:r>
    </w:p>
    <w:p w:rsidR="005534FB" w:rsidRPr="005534FB" w:rsidRDefault="005534FB" w:rsidP="005534FB">
      <w:pPr>
        <w:spacing w:after="0" w:line="240" w:lineRule="auto"/>
        <w:rPr>
          <w:rFonts w:ascii="Times New Roman" w:eastAsia="Times New Roman" w:hAnsi="Times New Roman" w:cs="Times New Roman"/>
          <w:b/>
          <w:i/>
          <w:color w:val="000000"/>
          <w:sz w:val="28"/>
          <w:szCs w:val="28"/>
          <w:lang w:eastAsia="ru-RU"/>
        </w:rPr>
      </w:pPr>
      <w:r w:rsidRPr="005534FB">
        <w:rPr>
          <w:rFonts w:ascii="Times New Roman" w:eastAsia="Times New Roman" w:hAnsi="Times New Roman" w:cs="Times New Roman"/>
          <w:b/>
          <w:color w:val="000000"/>
          <w:sz w:val="28"/>
          <w:szCs w:val="28"/>
          <w:lang w:eastAsia="ru-RU"/>
        </w:rPr>
        <w:t>1. В целях освоения учебной программы дисциплины инвалидами и лицами с ограниченными возможностями здоровья колледж обеспечивает:</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1) для инвалидов и лиц с ограниченными возможностями здоровья по зрению:</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 размещение в доступных для обучающихся, являющихся слепыми или слабовидящими, местах и в адаптированной форме справочной информации о расписании учебных занятий;</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 присутствие ассистента, оказывающего обучающемуся необходимую помощь;</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 выпуск альтернативных форматов методических материалов (крупный шрифт или аудиофайлы);</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2) для инвалидов и лиц с ограниченными возможностями здоровья по слуху:</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 надлежащими звуковыми средствами воспроизведение информации;</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3) для инвалидов и лиц с ограниченными возможностями здоровья, имеющих нарушения опорно-двигательного аппарата:</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 возможность беспрепятственного доступа обучающихся в учебные помещения, туалетные комнаты и другие помещения колледжа, а также пребывание в указанных помещениях.</w:t>
      </w:r>
    </w:p>
    <w:p w:rsidR="005534FB" w:rsidRPr="005534FB" w:rsidRDefault="005534FB" w:rsidP="005534FB">
      <w:pPr>
        <w:spacing w:after="0" w:line="240" w:lineRule="auto"/>
        <w:rPr>
          <w:rFonts w:ascii="Times New Roman" w:eastAsia="Times New Roman" w:hAnsi="Times New Roman" w:cs="Times New Roman"/>
          <w:b/>
          <w:i/>
          <w:color w:val="000000"/>
          <w:sz w:val="28"/>
          <w:szCs w:val="28"/>
          <w:lang w:eastAsia="ru-RU"/>
        </w:rPr>
      </w:pPr>
      <w:r w:rsidRPr="005534FB">
        <w:rPr>
          <w:rFonts w:ascii="Times New Roman" w:eastAsia="Times New Roman" w:hAnsi="Times New Roman" w:cs="Times New Roman"/>
          <w:b/>
          <w:color w:val="000000"/>
          <w:sz w:val="28"/>
          <w:szCs w:val="28"/>
          <w:lang w:eastAsia="ru-RU"/>
        </w:rPr>
        <w:t>2. Образование обучающихся с ограниченными возможностями здоровья может быть организовано как совместно с другими обучающимися, так и в отдельных группах.</w:t>
      </w:r>
    </w:p>
    <w:p w:rsidR="005534FB" w:rsidRPr="005534FB" w:rsidRDefault="005534FB" w:rsidP="005534FB">
      <w:pPr>
        <w:spacing w:after="0" w:line="240" w:lineRule="auto"/>
        <w:rPr>
          <w:rFonts w:ascii="Times New Roman" w:eastAsia="Times New Roman" w:hAnsi="Times New Roman" w:cs="Times New Roman"/>
          <w:b/>
          <w:i/>
          <w:color w:val="000000"/>
          <w:sz w:val="28"/>
          <w:szCs w:val="28"/>
          <w:lang w:eastAsia="ru-RU"/>
        </w:rPr>
      </w:pPr>
      <w:r w:rsidRPr="005534FB">
        <w:rPr>
          <w:rFonts w:ascii="Times New Roman" w:eastAsia="Times New Roman" w:hAnsi="Times New Roman" w:cs="Times New Roman"/>
          <w:b/>
          <w:color w:val="000000"/>
          <w:sz w:val="28"/>
          <w:szCs w:val="28"/>
          <w:lang w:eastAsia="ru-RU"/>
        </w:rPr>
        <w:t>3. Перечень учебно-методического обеспечения самостоятельной работы обучающихся по дисциплине.</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Учебно-методические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 адаптированных к ограничениям их здоровья и восприятия информации: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47"/>
      </w:tblGrid>
      <w:tr w:rsidR="005534FB" w:rsidRPr="005534FB" w:rsidTr="005534FB">
        <w:tc>
          <w:tcPr>
            <w:tcW w:w="7392" w:type="dxa"/>
            <w:tcBorders>
              <w:top w:val="single" w:sz="4" w:space="0" w:color="auto"/>
              <w:left w:val="single" w:sz="4" w:space="0" w:color="auto"/>
              <w:bottom w:val="single" w:sz="4" w:space="0" w:color="auto"/>
              <w:right w:val="single" w:sz="4" w:space="0" w:color="auto"/>
            </w:tcBorders>
            <w:hideMark/>
          </w:tcPr>
          <w:p w:rsidR="005534FB" w:rsidRPr="005534FB" w:rsidRDefault="005534FB" w:rsidP="005534FB">
            <w:pPr>
              <w:spacing w:after="0" w:line="240" w:lineRule="auto"/>
              <w:rPr>
                <w:rFonts w:ascii="Times New Roman" w:eastAsia="Times New Roman" w:hAnsi="Times New Roman" w:cs="Times New Roman"/>
                <w:b/>
                <w:i/>
                <w:color w:val="000000"/>
                <w:sz w:val="28"/>
                <w:szCs w:val="28"/>
                <w:lang w:eastAsia="ru-RU"/>
              </w:rPr>
            </w:pPr>
            <w:r w:rsidRPr="005534FB">
              <w:rPr>
                <w:rFonts w:ascii="Times New Roman" w:eastAsia="Times New Roman" w:hAnsi="Times New Roman" w:cs="Times New Roman"/>
                <w:b/>
                <w:color w:val="000000"/>
                <w:sz w:val="28"/>
                <w:szCs w:val="28"/>
                <w:lang w:eastAsia="ru-RU"/>
              </w:rPr>
              <w:t xml:space="preserve">Категории студентов </w:t>
            </w:r>
          </w:p>
        </w:tc>
        <w:tc>
          <w:tcPr>
            <w:tcW w:w="7393" w:type="dxa"/>
            <w:tcBorders>
              <w:top w:val="single" w:sz="4" w:space="0" w:color="auto"/>
              <w:left w:val="single" w:sz="4" w:space="0" w:color="auto"/>
              <w:bottom w:val="single" w:sz="4" w:space="0" w:color="auto"/>
              <w:right w:val="single" w:sz="4" w:space="0" w:color="auto"/>
            </w:tcBorders>
            <w:hideMark/>
          </w:tcPr>
          <w:p w:rsidR="005534FB" w:rsidRPr="005534FB" w:rsidRDefault="005534FB" w:rsidP="005534FB">
            <w:pPr>
              <w:spacing w:after="0" w:line="240" w:lineRule="auto"/>
              <w:rPr>
                <w:rFonts w:ascii="Times New Roman" w:eastAsia="Times New Roman" w:hAnsi="Times New Roman" w:cs="Times New Roman"/>
                <w:b/>
                <w:i/>
                <w:color w:val="000000"/>
                <w:sz w:val="28"/>
                <w:szCs w:val="28"/>
                <w:lang w:eastAsia="ru-RU"/>
              </w:rPr>
            </w:pPr>
            <w:r w:rsidRPr="005534FB">
              <w:rPr>
                <w:rFonts w:ascii="Times New Roman" w:eastAsia="Times New Roman" w:hAnsi="Times New Roman" w:cs="Times New Roman"/>
                <w:b/>
                <w:color w:val="000000"/>
                <w:sz w:val="28"/>
                <w:szCs w:val="28"/>
                <w:lang w:eastAsia="ru-RU"/>
              </w:rPr>
              <w:t>Формы</w:t>
            </w:r>
          </w:p>
        </w:tc>
      </w:tr>
      <w:tr w:rsidR="005534FB" w:rsidRPr="005534FB" w:rsidTr="005534FB">
        <w:tc>
          <w:tcPr>
            <w:tcW w:w="7392" w:type="dxa"/>
            <w:tcBorders>
              <w:top w:val="single" w:sz="4" w:space="0" w:color="auto"/>
              <w:left w:val="single" w:sz="4" w:space="0" w:color="auto"/>
              <w:bottom w:val="single" w:sz="4" w:space="0" w:color="auto"/>
              <w:right w:val="single" w:sz="4" w:space="0" w:color="auto"/>
            </w:tcBorders>
            <w:hideMark/>
          </w:tcPr>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С нарушением слуха</w:t>
            </w:r>
          </w:p>
        </w:tc>
        <w:tc>
          <w:tcPr>
            <w:tcW w:w="7393" w:type="dxa"/>
            <w:tcBorders>
              <w:top w:val="single" w:sz="4" w:space="0" w:color="auto"/>
              <w:left w:val="single" w:sz="4" w:space="0" w:color="auto"/>
              <w:bottom w:val="single" w:sz="4" w:space="0" w:color="auto"/>
              <w:right w:val="single" w:sz="4" w:space="0" w:color="auto"/>
            </w:tcBorders>
            <w:hideMark/>
          </w:tcPr>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 в печатной форме;</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 в форме электронного документа;</w:t>
            </w:r>
          </w:p>
        </w:tc>
      </w:tr>
      <w:tr w:rsidR="005534FB" w:rsidRPr="005534FB" w:rsidTr="005534FB">
        <w:tc>
          <w:tcPr>
            <w:tcW w:w="7392" w:type="dxa"/>
            <w:tcBorders>
              <w:top w:val="single" w:sz="4" w:space="0" w:color="auto"/>
              <w:left w:val="single" w:sz="4" w:space="0" w:color="auto"/>
              <w:bottom w:val="single" w:sz="4" w:space="0" w:color="auto"/>
              <w:right w:val="single" w:sz="4" w:space="0" w:color="auto"/>
            </w:tcBorders>
            <w:hideMark/>
          </w:tcPr>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С нарушением зрения</w:t>
            </w:r>
          </w:p>
        </w:tc>
        <w:tc>
          <w:tcPr>
            <w:tcW w:w="7393" w:type="dxa"/>
            <w:tcBorders>
              <w:top w:val="single" w:sz="4" w:space="0" w:color="auto"/>
              <w:left w:val="single" w:sz="4" w:space="0" w:color="auto"/>
              <w:bottom w:val="single" w:sz="4" w:space="0" w:color="auto"/>
              <w:right w:val="single" w:sz="4" w:space="0" w:color="auto"/>
            </w:tcBorders>
            <w:hideMark/>
          </w:tcPr>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 в печатной форме увеличенным</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шрифтом;</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 в форме электронного документа;</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 в форме аудиофайла;</w:t>
            </w:r>
          </w:p>
        </w:tc>
      </w:tr>
      <w:tr w:rsidR="005534FB" w:rsidRPr="005534FB" w:rsidTr="005534FB">
        <w:tc>
          <w:tcPr>
            <w:tcW w:w="7392" w:type="dxa"/>
            <w:tcBorders>
              <w:top w:val="single" w:sz="4" w:space="0" w:color="auto"/>
              <w:left w:val="single" w:sz="4" w:space="0" w:color="auto"/>
              <w:bottom w:val="single" w:sz="4" w:space="0" w:color="auto"/>
              <w:right w:val="single" w:sz="4" w:space="0" w:color="auto"/>
            </w:tcBorders>
            <w:hideMark/>
          </w:tcPr>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С нарушением опорно-двигательного аппарата</w:t>
            </w:r>
          </w:p>
        </w:tc>
        <w:tc>
          <w:tcPr>
            <w:tcW w:w="7393" w:type="dxa"/>
            <w:tcBorders>
              <w:top w:val="single" w:sz="4" w:space="0" w:color="auto"/>
              <w:left w:val="single" w:sz="4" w:space="0" w:color="auto"/>
              <w:bottom w:val="single" w:sz="4" w:space="0" w:color="auto"/>
              <w:right w:val="single" w:sz="4" w:space="0" w:color="auto"/>
            </w:tcBorders>
            <w:hideMark/>
          </w:tcPr>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-в печатной форме;</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 xml:space="preserve"> - в форме электронного документа;</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lastRenderedPageBreak/>
              <w:t>- в форме аудиофайла;</w:t>
            </w:r>
          </w:p>
        </w:tc>
      </w:tr>
    </w:tbl>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Данный перечень может быть конкретизирован в зависимости от контингента обучающихся.</w:t>
      </w:r>
    </w:p>
    <w:p w:rsidR="005534FB" w:rsidRPr="005534FB" w:rsidRDefault="005534FB" w:rsidP="005534FB">
      <w:pPr>
        <w:spacing w:after="0" w:line="240" w:lineRule="auto"/>
        <w:rPr>
          <w:rFonts w:ascii="Times New Roman" w:eastAsia="Times New Roman" w:hAnsi="Times New Roman" w:cs="Times New Roman"/>
          <w:b/>
          <w:i/>
          <w:color w:val="000000"/>
          <w:sz w:val="28"/>
          <w:szCs w:val="28"/>
          <w:lang w:eastAsia="ru-RU"/>
        </w:rPr>
      </w:pPr>
      <w:r w:rsidRPr="005534FB">
        <w:rPr>
          <w:rFonts w:ascii="Times New Roman" w:eastAsia="Times New Roman" w:hAnsi="Times New Roman" w:cs="Times New Roman"/>
          <w:b/>
          <w:color w:val="000000"/>
          <w:sz w:val="28"/>
          <w:szCs w:val="28"/>
          <w:lang w:eastAsia="ru-RU"/>
        </w:rPr>
        <w:t>4. Фонд оценочных средств для проведения промежуточной аттестации обучающихся по дисциплине.</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4.1 Перечень фондов оценочных средств, соотнесённых с планируемыми результатами освоения образовательной программы. Для студентов с ограниченными возможностями здоровья предусмотрены следующие оценочные средства: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3088"/>
        <w:gridCol w:w="3272"/>
      </w:tblGrid>
      <w:tr w:rsidR="005534FB" w:rsidRPr="005534FB" w:rsidTr="005534FB">
        <w:tc>
          <w:tcPr>
            <w:tcW w:w="4928" w:type="dxa"/>
            <w:tcBorders>
              <w:top w:val="single" w:sz="4" w:space="0" w:color="auto"/>
              <w:left w:val="single" w:sz="4" w:space="0" w:color="auto"/>
              <w:bottom w:val="single" w:sz="4" w:space="0" w:color="auto"/>
              <w:right w:val="single" w:sz="4" w:space="0" w:color="auto"/>
            </w:tcBorders>
            <w:hideMark/>
          </w:tcPr>
          <w:p w:rsidR="005534FB" w:rsidRPr="005534FB" w:rsidRDefault="005534FB" w:rsidP="005534FB">
            <w:pPr>
              <w:spacing w:after="0" w:line="240" w:lineRule="auto"/>
              <w:rPr>
                <w:rFonts w:ascii="Times New Roman" w:eastAsia="Times New Roman" w:hAnsi="Times New Roman" w:cs="Times New Roman"/>
                <w:b/>
                <w:i/>
                <w:color w:val="000000"/>
                <w:sz w:val="28"/>
                <w:szCs w:val="28"/>
                <w:lang w:eastAsia="ru-RU"/>
              </w:rPr>
            </w:pPr>
            <w:r w:rsidRPr="005534FB">
              <w:rPr>
                <w:rFonts w:ascii="Times New Roman" w:eastAsia="Times New Roman" w:hAnsi="Times New Roman" w:cs="Times New Roman"/>
                <w:b/>
                <w:color w:val="000000"/>
                <w:sz w:val="28"/>
                <w:szCs w:val="28"/>
                <w:lang w:eastAsia="ru-RU"/>
              </w:rPr>
              <w:t>Категории студентов</w:t>
            </w:r>
          </w:p>
        </w:tc>
        <w:tc>
          <w:tcPr>
            <w:tcW w:w="4928" w:type="dxa"/>
            <w:tcBorders>
              <w:top w:val="single" w:sz="4" w:space="0" w:color="auto"/>
              <w:left w:val="single" w:sz="4" w:space="0" w:color="auto"/>
              <w:bottom w:val="single" w:sz="4" w:space="0" w:color="auto"/>
              <w:right w:val="single" w:sz="4" w:space="0" w:color="auto"/>
            </w:tcBorders>
            <w:hideMark/>
          </w:tcPr>
          <w:p w:rsidR="005534FB" w:rsidRPr="005534FB" w:rsidRDefault="005534FB" w:rsidP="005534FB">
            <w:pPr>
              <w:spacing w:after="0" w:line="240" w:lineRule="auto"/>
              <w:rPr>
                <w:rFonts w:ascii="Times New Roman" w:eastAsia="Times New Roman" w:hAnsi="Times New Roman" w:cs="Times New Roman"/>
                <w:b/>
                <w:i/>
                <w:color w:val="000000"/>
                <w:sz w:val="28"/>
                <w:szCs w:val="28"/>
                <w:lang w:eastAsia="ru-RU"/>
              </w:rPr>
            </w:pPr>
            <w:r w:rsidRPr="005534FB">
              <w:rPr>
                <w:rFonts w:ascii="Times New Roman" w:eastAsia="Times New Roman" w:hAnsi="Times New Roman" w:cs="Times New Roman"/>
                <w:b/>
                <w:color w:val="000000"/>
                <w:sz w:val="28"/>
                <w:szCs w:val="28"/>
                <w:lang w:eastAsia="ru-RU"/>
              </w:rPr>
              <w:t>Виды оценочных средств</w:t>
            </w:r>
          </w:p>
        </w:tc>
        <w:tc>
          <w:tcPr>
            <w:tcW w:w="4929" w:type="dxa"/>
            <w:tcBorders>
              <w:top w:val="single" w:sz="4" w:space="0" w:color="auto"/>
              <w:left w:val="single" w:sz="4" w:space="0" w:color="auto"/>
              <w:bottom w:val="single" w:sz="4" w:space="0" w:color="auto"/>
              <w:right w:val="single" w:sz="4" w:space="0" w:color="auto"/>
            </w:tcBorders>
            <w:hideMark/>
          </w:tcPr>
          <w:p w:rsidR="005534FB" w:rsidRPr="005534FB" w:rsidRDefault="005534FB" w:rsidP="005534FB">
            <w:pPr>
              <w:spacing w:after="0" w:line="240" w:lineRule="auto"/>
              <w:rPr>
                <w:rFonts w:ascii="Times New Roman" w:eastAsia="Times New Roman" w:hAnsi="Times New Roman" w:cs="Times New Roman"/>
                <w:b/>
                <w:i/>
                <w:color w:val="000000"/>
                <w:sz w:val="28"/>
                <w:szCs w:val="28"/>
                <w:lang w:eastAsia="ru-RU"/>
              </w:rPr>
            </w:pPr>
            <w:r w:rsidRPr="005534FB">
              <w:rPr>
                <w:rFonts w:ascii="Times New Roman" w:eastAsia="Times New Roman" w:hAnsi="Times New Roman" w:cs="Times New Roman"/>
                <w:b/>
                <w:color w:val="000000"/>
                <w:sz w:val="28"/>
                <w:szCs w:val="28"/>
                <w:lang w:eastAsia="ru-RU"/>
              </w:rPr>
              <w:t>Формы контроля и</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b/>
                <w:color w:val="000000"/>
                <w:sz w:val="28"/>
                <w:szCs w:val="28"/>
                <w:lang w:eastAsia="ru-RU"/>
              </w:rPr>
              <w:t>оценки результатов обучения</w:t>
            </w:r>
          </w:p>
        </w:tc>
      </w:tr>
      <w:tr w:rsidR="005534FB" w:rsidRPr="005534FB" w:rsidTr="005534FB">
        <w:tc>
          <w:tcPr>
            <w:tcW w:w="4928" w:type="dxa"/>
            <w:tcBorders>
              <w:top w:val="single" w:sz="4" w:space="0" w:color="auto"/>
              <w:left w:val="single" w:sz="4" w:space="0" w:color="auto"/>
              <w:bottom w:val="single" w:sz="4" w:space="0" w:color="auto"/>
              <w:right w:val="single" w:sz="4" w:space="0" w:color="auto"/>
            </w:tcBorders>
            <w:hideMark/>
          </w:tcPr>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С нарушением слуха</w:t>
            </w:r>
          </w:p>
        </w:tc>
        <w:tc>
          <w:tcPr>
            <w:tcW w:w="4928" w:type="dxa"/>
            <w:tcBorders>
              <w:top w:val="single" w:sz="4" w:space="0" w:color="auto"/>
              <w:left w:val="single" w:sz="4" w:space="0" w:color="auto"/>
              <w:bottom w:val="single" w:sz="4" w:space="0" w:color="auto"/>
              <w:right w:val="single" w:sz="4" w:space="0" w:color="auto"/>
            </w:tcBorders>
            <w:hideMark/>
          </w:tcPr>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тест</w:t>
            </w:r>
          </w:p>
        </w:tc>
        <w:tc>
          <w:tcPr>
            <w:tcW w:w="4929" w:type="dxa"/>
            <w:tcBorders>
              <w:top w:val="single" w:sz="4" w:space="0" w:color="auto"/>
              <w:left w:val="single" w:sz="4" w:space="0" w:color="auto"/>
              <w:bottom w:val="single" w:sz="4" w:space="0" w:color="auto"/>
              <w:right w:val="single" w:sz="4" w:space="0" w:color="auto"/>
            </w:tcBorders>
            <w:hideMark/>
          </w:tcPr>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преимущественно письменная проверка</w:t>
            </w:r>
          </w:p>
        </w:tc>
      </w:tr>
      <w:tr w:rsidR="005534FB" w:rsidRPr="005534FB" w:rsidTr="005534FB">
        <w:tc>
          <w:tcPr>
            <w:tcW w:w="4928" w:type="dxa"/>
            <w:tcBorders>
              <w:top w:val="single" w:sz="4" w:space="0" w:color="auto"/>
              <w:left w:val="single" w:sz="4" w:space="0" w:color="auto"/>
              <w:bottom w:val="single" w:sz="4" w:space="0" w:color="auto"/>
              <w:right w:val="single" w:sz="4" w:space="0" w:color="auto"/>
            </w:tcBorders>
            <w:hideMark/>
          </w:tcPr>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С нарушением зрения</w:t>
            </w:r>
          </w:p>
        </w:tc>
        <w:tc>
          <w:tcPr>
            <w:tcW w:w="4928" w:type="dxa"/>
            <w:tcBorders>
              <w:top w:val="single" w:sz="4" w:space="0" w:color="auto"/>
              <w:left w:val="single" w:sz="4" w:space="0" w:color="auto"/>
              <w:bottom w:val="single" w:sz="4" w:space="0" w:color="auto"/>
              <w:right w:val="single" w:sz="4" w:space="0" w:color="auto"/>
            </w:tcBorders>
            <w:hideMark/>
          </w:tcPr>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собеседование</w:t>
            </w:r>
          </w:p>
        </w:tc>
        <w:tc>
          <w:tcPr>
            <w:tcW w:w="4929" w:type="dxa"/>
            <w:tcBorders>
              <w:top w:val="single" w:sz="4" w:space="0" w:color="auto"/>
              <w:left w:val="single" w:sz="4" w:space="0" w:color="auto"/>
              <w:bottom w:val="single" w:sz="4" w:space="0" w:color="auto"/>
              <w:right w:val="single" w:sz="4" w:space="0" w:color="auto"/>
            </w:tcBorders>
            <w:hideMark/>
          </w:tcPr>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преимущественно устная проверка</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(индивидуально)</w:t>
            </w:r>
          </w:p>
        </w:tc>
      </w:tr>
      <w:tr w:rsidR="005534FB" w:rsidRPr="005534FB" w:rsidTr="005534FB">
        <w:tc>
          <w:tcPr>
            <w:tcW w:w="4928" w:type="dxa"/>
            <w:tcBorders>
              <w:top w:val="single" w:sz="4" w:space="0" w:color="auto"/>
              <w:left w:val="single" w:sz="4" w:space="0" w:color="auto"/>
              <w:bottom w:val="single" w:sz="4" w:space="0" w:color="auto"/>
              <w:right w:val="single" w:sz="4" w:space="0" w:color="auto"/>
            </w:tcBorders>
            <w:hideMark/>
          </w:tcPr>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С нарушением опорно-двигательного аппарата</w:t>
            </w:r>
          </w:p>
        </w:tc>
        <w:tc>
          <w:tcPr>
            <w:tcW w:w="4928" w:type="dxa"/>
            <w:tcBorders>
              <w:top w:val="single" w:sz="4" w:space="0" w:color="auto"/>
              <w:left w:val="single" w:sz="4" w:space="0" w:color="auto"/>
              <w:bottom w:val="single" w:sz="4" w:space="0" w:color="auto"/>
              <w:right w:val="single" w:sz="4" w:space="0" w:color="auto"/>
            </w:tcBorders>
            <w:hideMark/>
          </w:tcPr>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решение дистанционных тестов, контрольные вопросы</w:t>
            </w:r>
          </w:p>
        </w:tc>
        <w:tc>
          <w:tcPr>
            <w:tcW w:w="4929" w:type="dxa"/>
            <w:tcBorders>
              <w:top w:val="single" w:sz="4" w:space="0" w:color="auto"/>
              <w:left w:val="single" w:sz="4" w:space="0" w:color="auto"/>
              <w:bottom w:val="single" w:sz="4" w:space="0" w:color="auto"/>
              <w:right w:val="single" w:sz="4" w:space="0" w:color="auto"/>
            </w:tcBorders>
            <w:hideMark/>
          </w:tcPr>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организация контроля с помощью электронной оболочки MOODLE, письменная проверка</w:t>
            </w:r>
          </w:p>
        </w:tc>
      </w:tr>
    </w:tbl>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Обучающимся с ограниченными возможностями здоровья увеличивается время на подготовку ответов к зачёту, разрешается готовить ответы с использованием дистанционных образовательных технологий.</w:t>
      </w:r>
    </w:p>
    <w:p w:rsidR="005534FB" w:rsidRPr="005534FB" w:rsidRDefault="005534FB" w:rsidP="005534FB">
      <w:pPr>
        <w:spacing w:after="0" w:line="240" w:lineRule="auto"/>
        <w:rPr>
          <w:rFonts w:ascii="Times New Roman" w:eastAsia="Times New Roman" w:hAnsi="Times New Roman" w:cs="Times New Roman"/>
          <w:b/>
          <w:i/>
          <w:color w:val="000000"/>
          <w:sz w:val="28"/>
          <w:szCs w:val="28"/>
          <w:lang w:eastAsia="ru-RU"/>
        </w:rPr>
      </w:pPr>
    </w:p>
    <w:p w:rsidR="005534FB" w:rsidRPr="005534FB" w:rsidRDefault="005534FB" w:rsidP="005534FB">
      <w:pPr>
        <w:spacing w:after="0" w:line="240" w:lineRule="auto"/>
        <w:rPr>
          <w:rFonts w:ascii="Times New Roman" w:eastAsia="Times New Roman" w:hAnsi="Times New Roman" w:cs="Times New Roman"/>
          <w:b/>
          <w:i/>
          <w:color w:val="000000"/>
          <w:sz w:val="28"/>
          <w:szCs w:val="28"/>
          <w:lang w:eastAsia="ru-RU"/>
        </w:rPr>
      </w:pPr>
      <w:r w:rsidRPr="005534FB">
        <w:rPr>
          <w:rFonts w:ascii="Times New Roman" w:eastAsia="Times New Roman" w:hAnsi="Times New Roman" w:cs="Times New Roman"/>
          <w:b/>
          <w:color w:val="000000"/>
          <w:sz w:val="28"/>
          <w:szCs w:val="28"/>
          <w:lang w:eastAsia="ru-RU"/>
        </w:rPr>
        <w:t>4.2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При проведении процедуры оценивания результатов обучения инвалидов и лиц с ограниченными возможностями здоровья предусматривается использование технических средств, необходимых им в связи с их индивидуальными особенностями. Эти средства могут быть предоставлены ГБПОУ СК «Буденновский медицинский колледж» или могут использоваться собственные технические средства.</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 адаптированных к ограничениям их здоровья и восприятия информации:</w:t>
      </w:r>
    </w:p>
    <w:p w:rsidR="005534FB" w:rsidRPr="005534FB" w:rsidRDefault="005534FB" w:rsidP="005534FB">
      <w:pPr>
        <w:spacing w:after="0" w:line="240" w:lineRule="auto"/>
        <w:rPr>
          <w:rFonts w:ascii="Times New Roman" w:eastAsia="Times New Roman" w:hAnsi="Times New Roman" w:cs="Times New Roman"/>
          <w:i/>
          <w:color w:val="000000"/>
          <w:sz w:val="28"/>
          <w:szCs w:val="28"/>
          <w:u w:val="single"/>
          <w:lang w:eastAsia="ru-RU"/>
        </w:rPr>
      </w:pPr>
      <w:r w:rsidRPr="005534FB">
        <w:rPr>
          <w:rFonts w:ascii="Times New Roman" w:eastAsia="Times New Roman" w:hAnsi="Times New Roman" w:cs="Times New Roman"/>
          <w:color w:val="000000"/>
          <w:sz w:val="28"/>
          <w:szCs w:val="28"/>
          <w:u w:val="single"/>
          <w:lang w:eastAsia="ru-RU"/>
        </w:rPr>
        <w:t>Для лиц с нарушениями зрения:</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 в печатной форме увеличенным шрифтом;</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 в форме электронного документа;</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 в форме аудиофайла.</w:t>
      </w:r>
    </w:p>
    <w:p w:rsidR="005534FB" w:rsidRPr="005534FB" w:rsidRDefault="005534FB" w:rsidP="005534FB">
      <w:pPr>
        <w:spacing w:after="0" w:line="240" w:lineRule="auto"/>
        <w:rPr>
          <w:rFonts w:ascii="Times New Roman" w:eastAsia="Times New Roman" w:hAnsi="Times New Roman" w:cs="Times New Roman"/>
          <w:i/>
          <w:color w:val="000000"/>
          <w:sz w:val="28"/>
          <w:szCs w:val="28"/>
          <w:u w:val="single"/>
          <w:lang w:eastAsia="ru-RU"/>
        </w:rPr>
      </w:pPr>
      <w:r w:rsidRPr="005534FB">
        <w:rPr>
          <w:rFonts w:ascii="Times New Roman" w:eastAsia="Times New Roman" w:hAnsi="Times New Roman" w:cs="Times New Roman"/>
          <w:color w:val="000000"/>
          <w:sz w:val="28"/>
          <w:szCs w:val="28"/>
          <w:u w:val="single"/>
          <w:lang w:eastAsia="ru-RU"/>
        </w:rPr>
        <w:t>Для лиц с нарушениями слуха:</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lastRenderedPageBreak/>
        <w:t>- в печатной форме;</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 в форме электронного документа.</w:t>
      </w:r>
    </w:p>
    <w:p w:rsidR="005534FB" w:rsidRPr="005534FB" w:rsidRDefault="005534FB" w:rsidP="005534FB">
      <w:pPr>
        <w:spacing w:after="0" w:line="240" w:lineRule="auto"/>
        <w:rPr>
          <w:rFonts w:ascii="Times New Roman" w:eastAsia="Times New Roman" w:hAnsi="Times New Roman" w:cs="Times New Roman"/>
          <w:i/>
          <w:color w:val="000000"/>
          <w:sz w:val="28"/>
          <w:szCs w:val="28"/>
          <w:u w:val="single"/>
          <w:lang w:eastAsia="ru-RU"/>
        </w:rPr>
      </w:pPr>
      <w:r w:rsidRPr="005534FB">
        <w:rPr>
          <w:rFonts w:ascii="Times New Roman" w:eastAsia="Times New Roman" w:hAnsi="Times New Roman" w:cs="Times New Roman"/>
          <w:color w:val="000000"/>
          <w:sz w:val="28"/>
          <w:szCs w:val="28"/>
          <w:u w:val="single"/>
          <w:lang w:eastAsia="ru-RU"/>
        </w:rPr>
        <w:t>Для лиц с нарушениями опорно-двигательного аппарата:</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 в печатной форме;</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 в форме электронного документа;</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 в форме аудиофайла.</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Данный перечень может быть конкретизирован в зависимости от контингента обучающихся.</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При проведении процедуры оценивания результатов обучения инвалидов и лиц с ограниченными возможностями здоровья по профессиональному модулю обеспечивается выполнение следующих дополнительных требований в зависимости от индивидуальных особенностей обучающихся:</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1. Инструкция по порядку проведения процедуры оценивания предоставляется в доступной форме (устно, в письменной форме, устно с использованием услуг сурдопереводчика).</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2. Доступная форма предоставления заданий оценочных средств (в печатной форме, в печатной форме увеличенным шрифтом, в форме электронного документа, задания зачитываются ассистентом, задания предоставляются с использованием сурдоперевода).</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3. Доступная форма предоставления ответов на задания (письменно на бумаге, набор ответов на компьютере, с использованием услуг ассистента, устно).</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При необходимости для обучающихся с ограниченными возможностями здоровья и инвалидов процедура оценивания результатов обучения по дисциплине (модулю) может проводиться в несколько этапов.</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Проведение процедуры оценивания результатов обучения инвалидов и лиц с ограниченными возможностями здоровья допускается с использованием дистанционных образовательных технологий.</w:t>
      </w:r>
    </w:p>
    <w:p w:rsidR="005534FB" w:rsidRPr="005534FB" w:rsidRDefault="005534FB" w:rsidP="005534FB">
      <w:pPr>
        <w:spacing w:after="0" w:line="240" w:lineRule="auto"/>
        <w:rPr>
          <w:rFonts w:ascii="Times New Roman" w:eastAsia="Times New Roman" w:hAnsi="Times New Roman" w:cs="Times New Roman"/>
          <w:b/>
          <w:i/>
          <w:color w:val="000000"/>
          <w:sz w:val="28"/>
          <w:szCs w:val="28"/>
          <w:lang w:eastAsia="ru-RU"/>
        </w:rPr>
      </w:pPr>
      <w:r w:rsidRPr="005534FB">
        <w:rPr>
          <w:rFonts w:ascii="Times New Roman" w:eastAsia="Times New Roman" w:hAnsi="Times New Roman" w:cs="Times New Roman"/>
          <w:b/>
          <w:color w:val="000000"/>
          <w:sz w:val="28"/>
          <w:szCs w:val="28"/>
          <w:lang w:eastAsia="ru-RU"/>
        </w:rPr>
        <w:t>5. Перечень основной и дополнительной учебной литературы, необходимой для освоения дисциплины.</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 или в электронно-библиотечных системах. А также предоставляются бесплатно специальные учебники и учебные пособия, иная учебная литература и специальные технические средства обучения коллективного и индивидуального пользования, а также услуги сурдопереводчиков и тифлосурдопереводчиков.</w:t>
      </w:r>
    </w:p>
    <w:p w:rsidR="005534FB" w:rsidRPr="005534FB" w:rsidRDefault="005534FB" w:rsidP="005534FB">
      <w:pPr>
        <w:spacing w:after="0" w:line="240" w:lineRule="auto"/>
        <w:rPr>
          <w:rFonts w:ascii="Times New Roman" w:eastAsia="Times New Roman" w:hAnsi="Times New Roman" w:cs="Times New Roman"/>
          <w:b/>
          <w:i/>
          <w:color w:val="000000"/>
          <w:sz w:val="28"/>
          <w:szCs w:val="28"/>
          <w:lang w:eastAsia="ru-RU"/>
        </w:rPr>
      </w:pPr>
      <w:r w:rsidRPr="005534FB">
        <w:rPr>
          <w:rFonts w:ascii="Times New Roman" w:eastAsia="Times New Roman" w:hAnsi="Times New Roman" w:cs="Times New Roman"/>
          <w:b/>
          <w:color w:val="000000"/>
          <w:sz w:val="28"/>
          <w:szCs w:val="28"/>
          <w:lang w:eastAsia="ru-RU"/>
        </w:rPr>
        <w:t>6. Методические указания для обучающихся по освоению дисциплины</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 xml:space="preserve">В освоении дисциплины инвалидами и лицами с ограниченными возможностями здоровья большое значение имеет индивидуальная работа. Под индивидуальной работой подразумевается две формы взаимодействия с преподавателем: индивидуальная учебная работа (консультации), т.е. дополнительное разъяснение учебного материала и углубленное изучение материала с теми обучающимися, которые в этом заинтересованы, и </w:t>
      </w:r>
      <w:r w:rsidRPr="005534FB">
        <w:rPr>
          <w:rFonts w:ascii="Times New Roman" w:eastAsia="Times New Roman" w:hAnsi="Times New Roman" w:cs="Times New Roman"/>
          <w:color w:val="000000"/>
          <w:sz w:val="28"/>
          <w:szCs w:val="28"/>
          <w:lang w:eastAsia="ru-RU"/>
        </w:rPr>
        <w:lastRenderedPageBreak/>
        <w:t>индивидуальная воспитательная работа. Индивидуальные консультации по предмету являются важным фактором,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w:t>
      </w:r>
    </w:p>
    <w:p w:rsidR="005534FB" w:rsidRPr="005534FB" w:rsidRDefault="005534FB" w:rsidP="005534FB">
      <w:pPr>
        <w:spacing w:after="0" w:line="240" w:lineRule="auto"/>
        <w:rPr>
          <w:rFonts w:ascii="Times New Roman" w:eastAsia="Times New Roman" w:hAnsi="Times New Roman" w:cs="Times New Roman"/>
          <w:b/>
          <w:i/>
          <w:color w:val="000000"/>
          <w:sz w:val="28"/>
          <w:szCs w:val="28"/>
          <w:lang w:eastAsia="ru-RU"/>
        </w:rPr>
      </w:pPr>
      <w:r w:rsidRPr="005534FB">
        <w:rPr>
          <w:rFonts w:ascii="Times New Roman" w:eastAsia="Times New Roman" w:hAnsi="Times New Roman" w:cs="Times New Roman"/>
          <w:b/>
          <w:color w:val="000000"/>
          <w:sz w:val="28"/>
          <w:szCs w:val="28"/>
          <w:lang w:eastAsia="ru-RU"/>
        </w:rPr>
        <w:t>7. Описание материально-технической базы, необходимой для осуществления образовательного процесса по дисциплине</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 лекционная аудитория – мультимедийное оборудование, мобильный радиокласс (для студентов с нарушениями слуха); источники питания для индивидуальных технических средств;</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 учебная аудитория для практических занятий (семинаров) мультимедийное оборудование, мобильный радиокласс (для студентов с нарушениями слуха);</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 учебная аудитория для самостоятельной работы – стандартные рабочие места с персональными компьютерами; рабочее место с персональным компьютером, с программой экранного доступа, программой экранного увеличения и брайлевским дисплеем для студентов с нарушением зрения.</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В каждой аудитории, где обучаются инвалиды и лица с ограниченными возможностями здоровья, предусмотрено соответствующее количество мест для обучающихся с учётом ограничений их здоровья.</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В учебные аудитории обеспечен беспрепятственный доступ для обучающихся инвалидов и обучающихся с ограниченными возможностями здоровья.</w:t>
      </w:r>
    </w:p>
    <w:p w:rsidR="005534FB" w:rsidRPr="005534FB" w:rsidRDefault="005534FB" w:rsidP="005534FB">
      <w:pPr>
        <w:spacing w:after="0" w:line="240" w:lineRule="auto"/>
        <w:rPr>
          <w:rFonts w:ascii="Times New Roman" w:eastAsia="Times New Roman" w:hAnsi="Times New Roman" w:cs="Times New Roman"/>
          <w:b/>
          <w:i/>
          <w:color w:val="000000"/>
          <w:sz w:val="28"/>
          <w:szCs w:val="28"/>
          <w:lang w:eastAsia="ru-RU"/>
        </w:rPr>
      </w:pPr>
      <w:r w:rsidRPr="005534FB">
        <w:rPr>
          <w:rFonts w:ascii="Times New Roman" w:eastAsia="Times New Roman" w:hAnsi="Times New Roman" w:cs="Times New Roman"/>
          <w:b/>
          <w:color w:val="000000"/>
          <w:sz w:val="28"/>
          <w:szCs w:val="28"/>
          <w:lang w:eastAsia="ru-RU"/>
        </w:rPr>
        <w:t>8. Действующие нормативно-правовые акты, регламентирующие реализацию инклюзивного образования в РФ:</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 федеральные законы</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 постановления Правительства РФ</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 приказы Министерства образования и науки РФ</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 региональные законы</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 постановления Правительства Ставропольского края</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 приказы Министерства образования Ставропольского края</w:t>
      </w:r>
    </w:p>
    <w:p w:rsidR="005534FB" w:rsidRPr="005534FB" w:rsidRDefault="005534FB" w:rsidP="005534FB">
      <w:pPr>
        <w:spacing w:after="0" w:line="240" w:lineRule="auto"/>
        <w:rPr>
          <w:rFonts w:ascii="Times New Roman" w:eastAsia="Times New Roman" w:hAnsi="Times New Roman" w:cs="Times New Roman"/>
          <w:b/>
          <w:i/>
          <w:color w:val="000000"/>
          <w:sz w:val="28"/>
          <w:szCs w:val="28"/>
          <w:lang w:eastAsia="ru-RU"/>
        </w:rPr>
      </w:pPr>
      <w:r w:rsidRPr="005534FB">
        <w:rPr>
          <w:rFonts w:ascii="Times New Roman" w:eastAsia="Times New Roman" w:hAnsi="Times New Roman" w:cs="Times New Roman"/>
          <w:b/>
          <w:color w:val="000000"/>
          <w:sz w:val="28"/>
          <w:szCs w:val="28"/>
          <w:lang w:eastAsia="ru-RU"/>
        </w:rPr>
        <w:t>Федеральные законы:</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1. Федеральный закон от 3 мая 2012 года № 46-ФЗ "О ратификации Конвенции о правах инвалидов"</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2. «Об образовании в Российской Федерации» - Федеральный закон Российской Федерации от 29 декабря 2012 г. N 273-ФЗ</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3. «О социальной защите инвалидов в Российской Федерации» - Закон Российской федерации от 24 ноября 1995 г. N 181-ФЗ с дополнениями и изменениями</w:t>
      </w:r>
    </w:p>
    <w:p w:rsidR="005534FB" w:rsidRPr="005534FB" w:rsidRDefault="005534FB" w:rsidP="005534FB">
      <w:pPr>
        <w:spacing w:after="0" w:line="240" w:lineRule="auto"/>
        <w:rPr>
          <w:rFonts w:ascii="Times New Roman" w:eastAsia="Times New Roman" w:hAnsi="Times New Roman" w:cs="Times New Roman"/>
          <w:b/>
          <w:i/>
          <w:color w:val="000000"/>
          <w:sz w:val="28"/>
          <w:szCs w:val="28"/>
          <w:lang w:eastAsia="ru-RU"/>
        </w:rPr>
      </w:pPr>
      <w:r w:rsidRPr="005534FB">
        <w:rPr>
          <w:rFonts w:ascii="Times New Roman" w:eastAsia="Times New Roman" w:hAnsi="Times New Roman" w:cs="Times New Roman"/>
          <w:b/>
          <w:color w:val="000000"/>
          <w:sz w:val="28"/>
          <w:szCs w:val="28"/>
          <w:lang w:eastAsia="ru-RU"/>
        </w:rPr>
        <w:t>Постановления Правительства РФ:</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1. «О порядке и условиях признания лица инвалидом» - Постановление правительства РФ от 20 февраля 2006 г. N 95 (в ред. Постановления Правительства РФ от 07.04.2008 N 247)</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lastRenderedPageBreak/>
        <w:t>2. «Концепция долгосрочного социально-экономического развития РФ на период до 2020 года» - Распоряжение Правительства РФ от 17 ноября 2008 года № 1662-р</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3. «Об утверждении Типового положения о специальном (коррекционном) образовательном учреждении для обучающихся, воспитанников с ограниченными возможностями здоровья» - Постановление Правительства РФ от 12 марта 1997 г. N 288 (в ред. от 10 марта 2009 г.)</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4. «Концепция модернизации российского образования на период до 2010 года» – Распоряжение Правительства РФ от 29 декабря 2001 г. № 1756-р</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5. «Об утверждении Типового положения о дошкольном образовательном учреждении» - Постановление Правительства Российской Федерации от 12 сентября 2008 г. N 666</w:t>
      </w:r>
    </w:p>
    <w:p w:rsidR="005534FB" w:rsidRPr="005534FB" w:rsidRDefault="005534FB" w:rsidP="005534FB">
      <w:pPr>
        <w:spacing w:after="0" w:line="240" w:lineRule="auto"/>
        <w:rPr>
          <w:rFonts w:ascii="Times New Roman" w:eastAsia="Times New Roman" w:hAnsi="Times New Roman" w:cs="Times New Roman"/>
          <w:b/>
          <w:i/>
          <w:color w:val="000000"/>
          <w:sz w:val="28"/>
          <w:szCs w:val="28"/>
          <w:lang w:eastAsia="ru-RU"/>
        </w:rPr>
      </w:pPr>
      <w:r w:rsidRPr="005534FB">
        <w:rPr>
          <w:rFonts w:ascii="Times New Roman" w:eastAsia="Times New Roman" w:hAnsi="Times New Roman" w:cs="Times New Roman"/>
          <w:b/>
          <w:color w:val="000000"/>
          <w:sz w:val="28"/>
          <w:szCs w:val="28"/>
          <w:lang w:eastAsia="ru-RU"/>
        </w:rPr>
        <w:t>Приказы Министерства образования и науки РФ:</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1. «Индивидуальная программа реабилитации ребенка-инвалида, выдаваемая федеральными государственными учреждениями медико-социальной экспертизы». Приложения N2 и N3 к приказу Министерства здравоохранения и социального развития РФ от 4.08.2008 г. N 379н</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2. «Об утверждении классификаций и критериев, используемых при осуществлении медико-социальной экспертизы граждан федеральными государственными учреждениями медико-социальной экспертизы» - Приказ министерства здравоохранения и социального развития РФ от 22 августа 2005 г. N 535</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3. «Об утверждении формы документов государственного образца об основном общем, среднем (полном) общем образовании и документов об окончании специальной (коррекционной) общеобразовательной школы VIII вида, специального (коррекционного) класса общеобразовательного учреждения» - Приказ Министерства образования и науки Российской Федерации от 17 ноября 2005 г. N 281</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4. «Об утверждении и введении в действие федерального государственного образовательного стандарта начального общего образования» - Приказ Министерства образования и науки РФ от 6 октября 2009 года № 373</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Приказ Министерства образования и науки РФ от 30 августа 2013 г. № 1015.</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6. «Об утверждении Положения о психолого-медико-педагогической комиссии». Приказ Министерства образования и науки Российской Федерации (Минобрнауки России) от 20 сентября 2013 г. N 1082 г. Москва</w:t>
      </w:r>
    </w:p>
    <w:p w:rsidR="005534FB" w:rsidRPr="005534FB" w:rsidRDefault="005534FB" w:rsidP="005534FB">
      <w:pPr>
        <w:spacing w:after="0" w:line="240" w:lineRule="auto"/>
        <w:rPr>
          <w:rFonts w:ascii="Times New Roman" w:eastAsia="Times New Roman" w:hAnsi="Times New Roman" w:cs="Times New Roman"/>
          <w:b/>
          <w:i/>
          <w:color w:val="000000"/>
          <w:sz w:val="28"/>
          <w:szCs w:val="28"/>
          <w:lang w:eastAsia="ru-RU"/>
        </w:rPr>
      </w:pPr>
      <w:r w:rsidRPr="005534FB">
        <w:rPr>
          <w:rFonts w:ascii="Times New Roman" w:eastAsia="Times New Roman" w:hAnsi="Times New Roman" w:cs="Times New Roman"/>
          <w:b/>
          <w:color w:val="000000"/>
          <w:sz w:val="28"/>
          <w:szCs w:val="28"/>
          <w:lang w:eastAsia="ru-RU"/>
        </w:rPr>
        <w:t>Региональные законы:</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1. Закон Ставропольского края от 30 июля 2013 года №72-кз «Об образовании»;</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2. Закон Ставропольского края «О внесении изменений в Закон Ставропольского края «О некоторых вопросах охраны здоровья граждан на территории Ставропольского края» от 04 февраля 2016 г. № 7-кз;</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lastRenderedPageBreak/>
        <w:t>3. Закон Ставропольского края «О внесении изменений в статьи 1 и 6 Закона Ставропольского края «О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обучению детей-инвалидов на дому» от 04 февраля 2016 г. № 9-кз;</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4. Закон Ставропольского края «О внесении изменений в Закон Ставропольского края «Об обеспечении беспрепятственного доступа инвалидов и других маломобильных групп населения к информации, объектам социальной, транспортной и инженерной инфраструктур» от 09 ноября 2015 г. № 121-кз.</w:t>
      </w:r>
    </w:p>
    <w:p w:rsidR="005534FB" w:rsidRPr="005534FB" w:rsidRDefault="005534FB" w:rsidP="005534FB">
      <w:pPr>
        <w:spacing w:after="0" w:line="240" w:lineRule="auto"/>
        <w:rPr>
          <w:rFonts w:ascii="Times New Roman" w:eastAsia="Times New Roman" w:hAnsi="Times New Roman" w:cs="Times New Roman"/>
          <w:b/>
          <w:i/>
          <w:color w:val="000000"/>
          <w:sz w:val="28"/>
          <w:szCs w:val="28"/>
          <w:lang w:eastAsia="ru-RU"/>
        </w:rPr>
      </w:pPr>
      <w:r w:rsidRPr="005534FB">
        <w:rPr>
          <w:rFonts w:ascii="Times New Roman" w:eastAsia="Times New Roman" w:hAnsi="Times New Roman" w:cs="Times New Roman"/>
          <w:b/>
          <w:color w:val="000000"/>
          <w:sz w:val="28"/>
          <w:szCs w:val="28"/>
          <w:lang w:eastAsia="ru-RU"/>
        </w:rPr>
        <w:t>Постановления Правительства Ставропольского края:</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1. Постановление Правительства Ставропольского края от 18 марта 2009 г. № 84-п «О порядке воспитания и обучения детей-инвалидов на дому и расчета размера компенсации затрат родителей (законных представителей) на эти цели»;</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2.Постановление Правительства Ставропольского края от 28.12.2015 N 583-п «Об утверждении государственной программы Ставропольского края «Развитие образования».</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Приказы Министерства образования и молодежной политики Ставропольского края РФ:</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1. Приказ министерства образования и молодежной политики Ставропольского края «Об утверждении Типового административного регламента предоставления органами местного самоуправления муниципальных районов и городских округов Ставропольского края государственной услуги «Обеспечение по адаптированным образовательным программам на дому детей-инвалидов, которые по состоянию здоровья не имеют возможности получать воспитание и обучение в государственных образовательных организациях Ставропольского края и муниципальных образовательных организациях, реализующих программы дошкольного, начального общего, основного общего, среднего общего образования» от 17 декабря 2014 года № 1390-пр;</w:t>
      </w:r>
    </w:p>
    <w:p w:rsidR="005534FB" w:rsidRPr="005534FB" w:rsidRDefault="005534FB" w:rsidP="005534FB">
      <w:pPr>
        <w:spacing w:after="0" w:line="240" w:lineRule="auto"/>
        <w:rPr>
          <w:rFonts w:ascii="Times New Roman" w:eastAsia="Times New Roman" w:hAnsi="Times New Roman" w:cs="Times New Roman"/>
          <w:i/>
          <w:color w:val="000000"/>
          <w:sz w:val="28"/>
          <w:szCs w:val="28"/>
          <w:lang w:eastAsia="ru-RU"/>
        </w:rPr>
      </w:pPr>
      <w:r w:rsidRPr="005534FB">
        <w:rPr>
          <w:rFonts w:ascii="Times New Roman" w:eastAsia="Times New Roman" w:hAnsi="Times New Roman" w:cs="Times New Roman"/>
          <w:color w:val="000000"/>
          <w:sz w:val="28"/>
          <w:szCs w:val="28"/>
          <w:lang w:eastAsia="ru-RU"/>
        </w:rPr>
        <w:t>2. Приказ министерства образования и молодежной политики Ставропольского края «О реализации Конвенции о правах инвалидов и Федерального закона от 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министерством образования и молодежной политики Ставропольского края, органами управления образованием администрации муниципальных районов и городских округов Ставропольского края, образовательными организациями Ставропольского края» от 14 июля 2015 года № 1016-пр и др.</w:t>
      </w:r>
    </w:p>
    <w:p w:rsidR="005534FB" w:rsidRPr="005534FB" w:rsidRDefault="005534FB" w:rsidP="005534FB">
      <w:pPr>
        <w:spacing w:after="0" w:line="256" w:lineRule="auto"/>
        <w:rPr>
          <w:rFonts w:ascii="Times New Roman" w:eastAsia="Arial" w:hAnsi="Times New Roman" w:cs="Times New Roman"/>
          <w:color w:val="000000"/>
          <w:sz w:val="28"/>
          <w:szCs w:val="28"/>
        </w:rPr>
      </w:pPr>
    </w:p>
    <w:p w:rsidR="005534FB" w:rsidRPr="005534FB" w:rsidRDefault="005534FB" w:rsidP="005534FB">
      <w:pPr>
        <w:spacing w:after="0" w:line="256" w:lineRule="auto"/>
        <w:rPr>
          <w:rFonts w:ascii="Times New Roman" w:eastAsia="Arial" w:hAnsi="Times New Roman" w:cs="Times New Roman"/>
          <w:color w:val="000000"/>
          <w:sz w:val="28"/>
          <w:szCs w:val="28"/>
        </w:rPr>
      </w:pPr>
    </w:p>
    <w:p w:rsidR="005534FB" w:rsidRPr="005534FB" w:rsidRDefault="005534FB" w:rsidP="005534FB">
      <w:pPr>
        <w:spacing w:after="0" w:line="256" w:lineRule="auto"/>
        <w:rPr>
          <w:rFonts w:ascii="Times New Roman" w:eastAsia="Arial" w:hAnsi="Times New Roman" w:cs="Times New Roman"/>
          <w:color w:val="000000"/>
          <w:sz w:val="28"/>
          <w:szCs w:val="28"/>
        </w:rPr>
      </w:pPr>
    </w:p>
    <w:p w:rsidR="005534FB" w:rsidRPr="005534FB" w:rsidRDefault="005534FB" w:rsidP="005534FB">
      <w:pPr>
        <w:spacing w:after="0" w:line="256" w:lineRule="auto"/>
        <w:rPr>
          <w:rFonts w:ascii="Times New Roman" w:eastAsia="Arial" w:hAnsi="Times New Roman" w:cs="Times New Roman"/>
          <w:color w:val="000000"/>
          <w:sz w:val="28"/>
          <w:szCs w:val="28"/>
        </w:rPr>
      </w:pPr>
    </w:p>
    <w:p w:rsidR="005534FB" w:rsidRPr="005534FB" w:rsidRDefault="005534FB" w:rsidP="005534FB">
      <w:pPr>
        <w:spacing w:after="0" w:line="256" w:lineRule="auto"/>
        <w:jc w:val="center"/>
        <w:rPr>
          <w:rFonts w:ascii="Times New Roman" w:eastAsia="Arial" w:hAnsi="Times New Roman" w:cs="Times New Roman"/>
          <w:b/>
          <w:i/>
          <w:color w:val="000000"/>
          <w:sz w:val="28"/>
          <w:szCs w:val="28"/>
        </w:rPr>
      </w:pPr>
      <w:r w:rsidRPr="005534FB">
        <w:rPr>
          <w:rFonts w:ascii="Times New Roman" w:eastAsia="Arial" w:hAnsi="Times New Roman" w:cs="Times New Roman"/>
          <w:b/>
          <w:color w:val="000000"/>
          <w:sz w:val="28"/>
          <w:szCs w:val="28"/>
        </w:rPr>
        <w:lastRenderedPageBreak/>
        <w:t>ЛИСТ ИЗМЕНЕНИЙ И ДОПОЛНЕНИЙ,</w:t>
      </w:r>
    </w:p>
    <w:p w:rsidR="005534FB" w:rsidRPr="005534FB" w:rsidRDefault="005534FB" w:rsidP="005534FB">
      <w:pPr>
        <w:spacing w:after="0" w:line="256" w:lineRule="auto"/>
        <w:jc w:val="center"/>
        <w:rPr>
          <w:rFonts w:ascii="Times New Roman" w:eastAsia="Arial" w:hAnsi="Times New Roman" w:cs="Times New Roman"/>
          <w:b/>
          <w:color w:val="000000"/>
          <w:sz w:val="28"/>
          <w:szCs w:val="28"/>
        </w:rPr>
      </w:pPr>
      <w:r w:rsidRPr="005534FB">
        <w:rPr>
          <w:rFonts w:ascii="Times New Roman" w:eastAsia="Arial" w:hAnsi="Times New Roman" w:cs="Times New Roman"/>
          <w:b/>
          <w:color w:val="000000"/>
          <w:sz w:val="28"/>
          <w:szCs w:val="28"/>
        </w:rPr>
        <w:t>ВНЕСЕННЫХ В РАБОЧУЮ ПРОГРАММУ</w:t>
      </w:r>
    </w:p>
    <w:p w:rsidR="005534FB" w:rsidRDefault="005534FB" w:rsidP="005534FB">
      <w:pPr>
        <w:spacing w:after="0" w:line="256" w:lineRule="auto"/>
        <w:jc w:val="center"/>
        <w:rPr>
          <w:rFonts w:ascii="Times New Roman" w:eastAsia="Arial" w:hAnsi="Times New Roman" w:cs="Times New Roman"/>
          <w:b/>
          <w:color w:val="000000"/>
          <w:sz w:val="28"/>
          <w:szCs w:val="28"/>
        </w:rPr>
      </w:pPr>
      <w:r w:rsidRPr="005534FB">
        <w:rPr>
          <w:rFonts w:ascii="Times New Roman" w:eastAsia="Arial" w:hAnsi="Times New Roman" w:cs="Times New Roman"/>
          <w:b/>
          <w:color w:val="000000"/>
          <w:sz w:val="28"/>
          <w:szCs w:val="28"/>
        </w:rPr>
        <w:t>ПО ДИСЦИПЛИНЕ «</w:t>
      </w:r>
      <w:r w:rsidRPr="005534FB">
        <w:rPr>
          <w:rFonts w:ascii="Times New Roman" w:eastAsia="Arial" w:hAnsi="Times New Roman" w:cs="Times New Roman"/>
          <w:b/>
          <w:bCs/>
          <w:color w:val="000000"/>
          <w:sz w:val="28"/>
          <w:szCs w:val="28"/>
        </w:rPr>
        <w:t>Физика</w:t>
      </w:r>
      <w:r w:rsidRPr="005534FB">
        <w:rPr>
          <w:rFonts w:ascii="Times New Roman" w:eastAsia="Arial" w:hAnsi="Times New Roman" w:cs="Times New Roman"/>
          <w:b/>
          <w:color w:val="000000"/>
          <w:sz w:val="28"/>
          <w:szCs w:val="28"/>
        </w:rPr>
        <w:t>»</w:t>
      </w:r>
    </w:p>
    <w:p w:rsidR="00EE3F01" w:rsidRDefault="00EE3F01" w:rsidP="005534FB">
      <w:pPr>
        <w:spacing w:after="0" w:line="256" w:lineRule="auto"/>
        <w:jc w:val="center"/>
        <w:rPr>
          <w:rFonts w:ascii="Times New Roman" w:eastAsia="Arial" w:hAnsi="Times New Roman" w:cs="Times New Roman"/>
          <w:b/>
          <w:color w:val="000000"/>
          <w:sz w:val="28"/>
          <w:szCs w:val="28"/>
        </w:rPr>
      </w:pPr>
    </w:p>
    <w:tbl>
      <w:tblPr>
        <w:tblpPr w:leftFromText="180" w:rightFromText="180" w:vertAnchor="text" w:horzAnchor="margin" w:tblpXSpec="right" w:tblpY="-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4787"/>
        <w:gridCol w:w="3838"/>
      </w:tblGrid>
      <w:tr w:rsidR="00EE3F01" w:rsidRPr="00535AC9" w:rsidTr="00D050DB">
        <w:trPr>
          <w:trHeight w:val="509"/>
        </w:trPr>
        <w:tc>
          <w:tcPr>
            <w:tcW w:w="469" w:type="dxa"/>
            <w:shd w:val="clear" w:color="auto" w:fill="auto"/>
          </w:tcPr>
          <w:p w:rsidR="00EE3F01" w:rsidRPr="00535AC9" w:rsidRDefault="00EE3F01" w:rsidP="00D050DB">
            <w:pPr>
              <w:spacing w:after="0"/>
              <w:rPr>
                <w:rFonts w:ascii="Times New Roman" w:eastAsia="Arial" w:hAnsi="Times New Roman" w:cs="Times New Roman"/>
                <w:i/>
                <w:szCs w:val="28"/>
              </w:rPr>
            </w:pPr>
            <w:r w:rsidRPr="00535AC9">
              <w:rPr>
                <w:rFonts w:ascii="Times New Roman" w:eastAsia="Arial" w:hAnsi="Times New Roman" w:cs="Times New Roman"/>
                <w:szCs w:val="28"/>
              </w:rPr>
              <w:t>№</w:t>
            </w:r>
          </w:p>
        </w:tc>
        <w:tc>
          <w:tcPr>
            <w:tcW w:w="4787" w:type="dxa"/>
            <w:shd w:val="clear" w:color="auto" w:fill="auto"/>
          </w:tcPr>
          <w:p w:rsidR="00EE3F01" w:rsidRPr="00535AC9" w:rsidRDefault="00EE3F01" w:rsidP="00D050DB">
            <w:pPr>
              <w:spacing w:after="0"/>
              <w:rPr>
                <w:rFonts w:ascii="Times New Roman" w:eastAsia="Arial" w:hAnsi="Times New Roman" w:cs="Times New Roman"/>
                <w:i/>
                <w:szCs w:val="28"/>
              </w:rPr>
            </w:pPr>
            <w:r w:rsidRPr="00535AC9">
              <w:rPr>
                <w:rFonts w:ascii="Times New Roman" w:eastAsia="Arial" w:hAnsi="Times New Roman" w:cs="Times New Roman"/>
                <w:szCs w:val="28"/>
              </w:rPr>
              <w:t>Внесенные изменения и дополнения</w:t>
            </w:r>
          </w:p>
        </w:tc>
        <w:tc>
          <w:tcPr>
            <w:tcW w:w="3838" w:type="dxa"/>
            <w:shd w:val="clear" w:color="auto" w:fill="auto"/>
          </w:tcPr>
          <w:p w:rsidR="00EE3F01" w:rsidRPr="00535AC9" w:rsidRDefault="00EE3F01" w:rsidP="00D050DB">
            <w:pPr>
              <w:spacing w:after="0"/>
              <w:rPr>
                <w:rFonts w:ascii="Times New Roman" w:eastAsia="Arial" w:hAnsi="Times New Roman" w:cs="Times New Roman"/>
                <w:i/>
                <w:szCs w:val="28"/>
              </w:rPr>
            </w:pPr>
            <w:r w:rsidRPr="00535AC9">
              <w:rPr>
                <w:rFonts w:ascii="Times New Roman" w:eastAsia="Arial" w:hAnsi="Times New Roman" w:cs="Times New Roman"/>
                <w:szCs w:val="28"/>
              </w:rPr>
              <w:t>Обоснование</w:t>
            </w:r>
          </w:p>
        </w:tc>
      </w:tr>
      <w:tr w:rsidR="00EE3F01" w:rsidRPr="00535AC9" w:rsidTr="00D050DB">
        <w:trPr>
          <w:trHeight w:val="1578"/>
        </w:trPr>
        <w:tc>
          <w:tcPr>
            <w:tcW w:w="469" w:type="dxa"/>
            <w:shd w:val="clear" w:color="auto" w:fill="auto"/>
          </w:tcPr>
          <w:p w:rsidR="00EE3F01" w:rsidRPr="00535AC9" w:rsidRDefault="00EE3F01" w:rsidP="00D050DB">
            <w:pPr>
              <w:spacing w:after="0"/>
              <w:rPr>
                <w:rFonts w:ascii="Times New Roman" w:eastAsia="Arial" w:hAnsi="Times New Roman" w:cs="Times New Roman"/>
                <w:i/>
                <w:szCs w:val="28"/>
              </w:rPr>
            </w:pPr>
            <w:r w:rsidRPr="00535AC9">
              <w:rPr>
                <w:rFonts w:ascii="Times New Roman" w:eastAsia="Arial" w:hAnsi="Times New Roman" w:cs="Times New Roman"/>
                <w:szCs w:val="28"/>
              </w:rPr>
              <w:t>1</w:t>
            </w:r>
          </w:p>
        </w:tc>
        <w:tc>
          <w:tcPr>
            <w:tcW w:w="4787" w:type="dxa"/>
            <w:shd w:val="clear" w:color="auto" w:fill="auto"/>
          </w:tcPr>
          <w:p w:rsidR="00EE3F01" w:rsidRPr="00535AC9" w:rsidRDefault="00EE3F01" w:rsidP="00D050DB">
            <w:pPr>
              <w:spacing w:after="0"/>
              <w:rPr>
                <w:rFonts w:ascii="Times New Roman" w:eastAsia="Arial" w:hAnsi="Times New Roman" w:cs="Times New Roman"/>
                <w:i/>
                <w:szCs w:val="28"/>
              </w:rPr>
            </w:pPr>
            <w:r w:rsidRPr="00535AC9">
              <w:rPr>
                <w:rFonts w:ascii="Times New Roman" w:eastAsia="Arial" w:hAnsi="Times New Roman" w:cs="Times New Roman"/>
                <w:szCs w:val="28"/>
              </w:rPr>
              <w:t>Раздел 1. Паспорт рабочей программы учебной дисциплины, п.1.6. При угрозе возникновения и (или) возникновения отдельных чрезвычайных ситуаций, введения режима повышенной готовности или чрезвычайной ситуации реализация рабочей программы учебной дисциплины осуществляется с применением электронного обучения, дистанционных образовательных технологий.</w:t>
            </w:r>
          </w:p>
        </w:tc>
        <w:tc>
          <w:tcPr>
            <w:tcW w:w="3838" w:type="dxa"/>
            <w:shd w:val="clear" w:color="auto" w:fill="auto"/>
          </w:tcPr>
          <w:p w:rsidR="00EE3F01" w:rsidRPr="00535AC9" w:rsidRDefault="00EE3F01" w:rsidP="00D050DB">
            <w:pPr>
              <w:spacing w:after="0"/>
              <w:rPr>
                <w:rFonts w:ascii="Times New Roman" w:eastAsia="Arial" w:hAnsi="Times New Roman" w:cs="Times New Roman"/>
                <w:i/>
                <w:szCs w:val="28"/>
              </w:rPr>
            </w:pPr>
            <w:r w:rsidRPr="00535AC9">
              <w:rPr>
                <w:rFonts w:ascii="Times New Roman" w:eastAsia="Arial" w:hAnsi="Times New Roman" w:cs="Times New Roman"/>
                <w:b/>
                <w:szCs w:val="28"/>
              </w:rPr>
              <w:t>Требования ФЗ</w:t>
            </w:r>
            <w:r w:rsidRPr="00535AC9">
              <w:rPr>
                <w:rFonts w:ascii="Times New Roman" w:eastAsia="Arial" w:hAnsi="Times New Roman" w:cs="Times New Roman"/>
                <w:szCs w:val="28"/>
              </w:rPr>
              <w:t xml:space="preserve"> от 29.12.2012 №273 – ФЗ (ред. от 08.06.2020) «Об образовании в Российской Федерации» (с изм. и доп. вступ. в силу с 01.07.2020), ст.108 п. 17.</w:t>
            </w:r>
          </w:p>
        </w:tc>
      </w:tr>
      <w:tr w:rsidR="00EE3F01" w:rsidRPr="00535AC9" w:rsidTr="00D050DB">
        <w:trPr>
          <w:trHeight w:val="822"/>
        </w:trPr>
        <w:tc>
          <w:tcPr>
            <w:tcW w:w="469" w:type="dxa"/>
            <w:shd w:val="clear" w:color="auto" w:fill="auto"/>
          </w:tcPr>
          <w:p w:rsidR="00EE3F01" w:rsidRPr="00535AC9" w:rsidRDefault="00EE3F01" w:rsidP="00D050DB">
            <w:pPr>
              <w:spacing w:after="0"/>
              <w:rPr>
                <w:rFonts w:ascii="Times New Roman" w:eastAsia="Arial" w:hAnsi="Times New Roman" w:cs="Times New Roman"/>
                <w:i/>
                <w:szCs w:val="28"/>
              </w:rPr>
            </w:pPr>
            <w:r w:rsidRPr="00535AC9">
              <w:rPr>
                <w:rFonts w:ascii="Times New Roman" w:eastAsia="Arial" w:hAnsi="Times New Roman" w:cs="Times New Roman"/>
                <w:szCs w:val="28"/>
              </w:rPr>
              <w:t>2</w:t>
            </w:r>
          </w:p>
        </w:tc>
        <w:tc>
          <w:tcPr>
            <w:tcW w:w="4787" w:type="dxa"/>
            <w:shd w:val="clear" w:color="auto" w:fill="auto"/>
          </w:tcPr>
          <w:p w:rsidR="00EE3F01" w:rsidRDefault="00EE3F01" w:rsidP="00D050DB">
            <w:pPr>
              <w:spacing w:after="0"/>
              <w:rPr>
                <w:rFonts w:ascii="Times New Roman" w:eastAsia="Arial" w:hAnsi="Times New Roman" w:cs="Times New Roman"/>
                <w:szCs w:val="28"/>
              </w:rPr>
            </w:pPr>
            <w:r w:rsidRPr="00535AC9">
              <w:rPr>
                <w:rFonts w:ascii="Times New Roman" w:eastAsia="Arial" w:hAnsi="Times New Roman" w:cs="Times New Roman"/>
                <w:szCs w:val="28"/>
              </w:rPr>
              <w:t xml:space="preserve">Ссылка на электронные ресурсы: Электронно- библиотечная система Лань </w:t>
            </w:r>
            <w:hyperlink r:id="rId7" w:history="1">
              <w:r w:rsidR="009A0D0F" w:rsidRPr="00F12CC8">
                <w:rPr>
                  <w:rStyle w:val="a5"/>
                  <w:rFonts w:ascii="Times New Roman" w:eastAsia="Arial" w:hAnsi="Times New Roman" w:cs="Times New Roman"/>
                  <w:szCs w:val="28"/>
                </w:rPr>
                <w:t>https://e.lanbook.com/</w:t>
              </w:r>
            </w:hyperlink>
          </w:p>
          <w:p w:rsidR="009A0D0F" w:rsidRDefault="00034475" w:rsidP="00D050DB">
            <w:pPr>
              <w:spacing w:after="0"/>
              <w:rPr>
                <w:rFonts w:ascii="Times New Roman" w:eastAsia="Arial" w:hAnsi="Times New Roman" w:cs="Times New Roman"/>
                <w:i/>
                <w:szCs w:val="28"/>
              </w:rPr>
            </w:pPr>
            <w:hyperlink r:id="rId8" w:history="1">
              <w:r w:rsidR="009A0D0F" w:rsidRPr="00F12CC8">
                <w:rPr>
                  <w:rStyle w:val="a5"/>
                  <w:rFonts w:ascii="Times New Roman" w:eastAsia="Arial" w:hAnsi="Times New Roman" w:cs="Times New Roman"/>
                  <w:i/>
                  <w:szCs w:val="28"/>
                </w:rPr>
                <w:t>https://content.edsoo.ru/lab/subject/2/</w:t>
              </w:r>
            </w:hyperlink>
          </w:p>
          <w:p w:rsidR="009A0D0F" w:rsidRPr="009A0D0F" w:rsidRDefault="009A0D0F" w:rsidP="00D050DB">
            <w:pPr>
              <w:spacing w:after="0"/>
              <w:rPr>
                <w:rFonts w:ascii="Times New Roman" w:eastAsia="Arial" w:hAnsi="Times New Roman" w:cs="Times New Roman"/>
                <w:szCs w:val="28"/>
              </w:rPr>
            </w:pPr>
            <w:r>
              <w:rPr>
                <w:rFonts w:ascii="Times New Roman" w:eastAsia="Arial" w:hAnsi="Times New Roman" w:cs="Times New Roman"/>
                <w:szCs w:val="28"/>
              </w:rPr>
              <w:t>интерактивные лабораторные по физике</w:t>
            </w:r>
          </w:p>
        </w:tc>
        <w:tc>
          <w:tcPr>
            <w:tcW w:w="3838" w:type="dxa"/>
            <w:shd w:val="clear" w:color="auto" w:fill="auto"/>
          </w:tcPr>
          <w:p w:rsidR="00EE3F01" w:rsidRPr="00535AC9" w:rsidRDefault="00EE3F01" w:rsidP="00D050DB">
            <w:pPr>
              <w:spacing w:after="0"/>
              <w:rPr>
                <w:rFonts w:ascii="Times New Roman" w:eastAsia="Arial" w:hAnsi="Times New Roman" w:cs="Times New Roman"/>
                <w:b/>
                <w:i/>
                <w:szCs w:val="28"/>
              </w:rPr>
            </w:pPr>
            <w:r w:rsidRPr="00535AC9">
              <w:rPr>
                <w:rFonts w:ascii="Times New Roman" w:eastAsia="Arial" w:hAnsi="Times New Roman" w:cs="Times New Roman"/>
                <w:bCs/>
                <w:iCs/>
                <w:szCs w:val="28"/>
              </w:rPr>
              <w:t>Обеспечение обучающихся актуальными электронными изданиями по учебной дисциплине.</w:t>
            </w:r>
          </w:p>
        </w:tc>
      </w:tr>
      <w:tr w:rsidR="00EE3F01" w:rsidRPr="00535AC9" w:rsidTr="00D050DB">
        <w:trPr>
          <w:trHeight w:val="822"/>
        </w:trPr>
        <w:tc>
          <w:tcPr>
            <w:tcW w:w="469" w:type="dxa"/>
            <w:shd w:val="clear" w:color="auto" w:fill="auto"/>
          </w:tcPr>
          <w:p w:rsidR="00EE3F01" w:rsidRPr="00535AC9" w:rsidRDefault="00EE3F01" w:rsidP="00D050DB">
            <w:pPr>
              <w:spacing w:after="0"/>
              <w:rPr>
                <w:rFonts w:ascii="Times New Roman" w:eastAsia="Arial" w:hAnsi="Times New Roman" w:cs="Times New Roman"/>
                <w:szCs w:val="28"/>
              </w:rPr>
            </w:pPr>
            <w:r>
              <w:rPr>
                <w:rFonts w:ascii="Times New Roman" w:eastAsia="Arial" w:hAnsi="Times New Roman" w:cs="Times New Roman"/>
                <w:szCs w:val="28"/>
              </w:rPr>
              <w:t>3</w:t>
            </w:r>
          </w:p>
        </w:tc>
        <w:tc>
          <w:tcPr>
            <w:tcW w:w="4787" w:type="dxa"/>
            <w:shd w:val="clear" w:color="auto" w:fill="auto"/>
          </w:tcPr>
          <w:p w:rsidR="00EE3F01" w:rsidRPr="00535AC9" w:rsidRDefault="00EE3F01" w:rsidP="00D050DB">
            <w:pPr>
              <w:spacing w:after="0"/>
              <w:rPr>
                <w:rFonts w:ascii="Times New Roman" w:eastAsia="Arial" w:hAnsi="Times New Roman" w:cs="Times New Roman"/>
                <w:szCs w:val="28"/>
              </w:rPr>
            </w:pPr>
            <w:r w:rsidRPr="00CC68AE">
              <w:rPr>
                <w:rFonts w:ascii="Times New Roman" w:hAnsi="Times New Roman" w:cs="Times New Roman"/>
                <w:szCs w:val="28"/>
              </w:rPr>
              <w:t xml:space="preserve">Мякишев, Г. Я., Буховцев, Б. Б., Сотский, Н. Н. / Под ред. Парфентьевой Н. </w:t>
            </w:r>
            <w:r>
              <w:rPr>
                <w:rFonts w:ascii="Times New Roman" w:hAnsi="Times New Roman" w:cs="Times New Roman"/>
                <w:szCs w:val="28"/>
              </w:rPr>
              <w:t>А. Физика.</w:t>
            </w:r>
            <w:r w:rsidRPr="00CC68AE">
              <w:rPr>
                <w:rFonts w:ascii="Times New Roman" w:hAnsi="Times New Roman" w:cs="Times New Roman"/>
                <w:szCs w:val="28"/>
              </w:rPr>
              <w:t xml:space="preserve">М.: </w:t>
            </w:r>
            <w:r w:rsidR="009A0D0F">
              <w:rPr>
                <w:rFonts w:ascii="Times New Roman" w:hAnsi="Times New Roman" w:cs="Times New Roman"/>
                <w:szCs w:val="28"/>
              </w:rPr>
              <w:t>Издательство «Просвещение», 2021</w:t>
            </w:r>
          </w:p>
        </w:tc>
        <w:tc>
          <w:tcPr>
            <w:tcW w:w="3838" w:type="dxa"/>
            <w:shd w:val="clear" w:color="auto" w:fill="auto"/>
          </w:tcPr>
          <w:p w:rsidR="00EE3F01" w:rsidRPr="00535AC9" w:rsidRDefault="00EE3F01" w:rsidP="00D050DB">
            <w:pPr>
              <w:spacing w:after="0"/>
              <w:rPr>
                <w:rFonts w:ascii="Times New Roman" w:eastAsia="Arial" w:hAnsi="Times New Roman" w:cs="Times New Roman"/>
                <w:bCs/>
                <w:iCs/>
                <w:szCs w:val="28"/>
              </w:rPr>
            </w:pPr>
            <w:r>
              <w:rPr>
                <w:rFonts w:ascii="Times New Roman" w:eastAsia="Arial" w:hAnsi="Times New Roman" w:cs="Times New Roman"/>
                <w:bCs/>
                <w:iCs/>
                <w:szCs w:val="28"/>
              </w:rPr>
              <w:t xml:space="preserve">Изменен на </w:t>
            </w:r>
            <w:r w:rsidRPr="00CC68AE">
              <w:rPr>
                <w:rFonts w:ascii="Times New Roman" w:hAnsi="Times New Roman" w:cs="Times New Roman"/>
                <w:szCs w:val="28"/>
              </w:rPr>
              <w:t>Мякишев, Г. Я., Буховцев, Б. Б., Сотский, Н. Н. / Под ред. Парфентьевой</w:t>
            </w:r>
            <w:r>
              <w:rPr>
                <w:rFonts w:ascii="Times New Roman" w:hAnsi="Times New Roman" w:cs="Times New Roman"/>
                <w:szCs w:val="28"/>
              </w:rPr>
              <w:t xml:space="preserve"> Н. А. Физика</w:t>
            </w:r>
            <w:r w:rsidRPr="00CC68AE">
              <w:rPr>
                <w:rFonts w:ascii="Times New Roman" w:hAnsi="Times New Roman" w:cs="Times New Roman"/>
                <w:szCs w:val="28"/>
              </w:rPr>
              <w:t xml:space="preserve">. – М.: </w:t>
            </w:r>
            <w:r>
              <w:rPr>
                <w:rFonts w:ascii="Times New Roman" w:hAnsi="Times New Roman" w:cs="Times New Roman"/>
                <w:szCs w:val="28"/>
              </w:rPr>
              <w:t>Издательство «Просвещение», 202</w:t>
            </w:r>
            <w:r w:rsidR="009A0D0F">
              <w:rPr>
                <w:rFonts w:ascii="Times New Roman" w:hAnsi="Times New Roman" w:cs="Times New Roman"/>
                <w:szCs w:val="28"/>
              </w:rPr>
              <w:t>5</w:t>
            </w:r>
          </w:p>
        </w:tc>
      </w:tr>
      <w:tr w:rsidR="00EE3F01" w:rsidRPr="00535AC9" w:rsidTr="00D050DB">
        <w:trPr>
          <w:trHeight w:val="509"/>
        </w:trPr>
        <w:tc>
          <w:tcPr>
            <w:tcW w:w="469" w:type="dxa"/>
            <w:shd w:val="clear" w:color="auto" w:fill="auto"/>
          </w:tcPr>
          <w:p w:rsidR="00EE3F01" w:rsidRPr="00535AC9" w:rsidRDefault="00EE3F01" w:rsidP="00D050DB">
            <w:pPr>
              <w:spacing w:after="0"/>
              <w:rPr>
                <w:rFonts w:ascii="Times New Roman" w:eastAsia="Arial" w:hAnsi="Times New Roman" w:cs="Times New Roman"/>
                <w:b/>
                <w:i/>
                <w:szCs w:val="28"/>
              </w:rPr>
            </w:pPr>
          </w:p>
        </w:tc>
        <w:tc>
          <w:tcPr>
            <w:tcW w:w="8625" w:type="dxa"/>
            <w:gridSpan w:val="2"/>
            <w:shd w:val="clear" w:color="auto" w:fill="auto"/>
          </w:tcPr>
          <w:p w:rsidR="00EE3F01" w:rsidRPr="00535AC9" w:rsidRDefault="00EE3F01" w:rsidP="00D050DB">
            <w:pPr>
              <w:spacing w:after="0"/>
              <w:rPr>
                <w:rFonts w:ascii="Times New Roman" w:eastAsia="Arial" w:hAnsi="Times New Roman" w:cs="Times New Roman"/>
                <w:i/>
                <w:szCs w:val="28"/>
              </w:rPr>
            </w:pPr>
            <w:r w:rsidRPr="00535AC9">
              <w:rPr>
                <w:rFonts w:ascii="Times New Roman" w:eastAsia="Arial" w:hAnsi="Times New Roman" w:cs="Times New Roman"/>
                <w:szCs w:val="28"/>
              </w:rPr>
              <w:t>Подпись лица внесшего изменения Е.А. Белоусова</w:t>
            </w:r>
          </w:p>
        </w:tc>
      </w:tr>
    </w:tbl>
    <w:p w:rsidR="00EE3F01" w:rsidRPr="005534FB" w:rsidRDefault="00EE3F01" w:rsidP="005534FB">
      <w:pPr>
        <w:spacing w:after="0" w:line="256" w:lineRule="auto"/>
        <w:jc w:val="center"/>
        <w:rPr>
          <w:rFonts w:ascii="Times New Roman" w:eastAsia="Arial" w:hAnsi="Times New Roman" w:cs="Times New Roman"/>
          <w:b/>
          <w:i/>
          <w:color w:val="000000"/>
          <w:sz w:val="28"/>
          <w:szCs w:val="28"/>
        </w:rPr>
      </w:pPr>
    </w:p>
    <w:p w:rsidR="005534FB" w:rsidRPr="005534FB" w:rsidRDefault="005534FB" w:rsidP="005534FB">
      <w:pPr>
        <w:spacing w:after="0" w:line="256" w:lineRule="auto"/>
        <w:rPr>
          <w:rFonts w:ascii="Times New Roman" w:eastAsia="Arial" w:hAnsi="Times New Roman" w:cs="Times New Roman"/>
          <w:b/>
          <w:i/>
          <w:color w:val="000000"/>
          <w:sz w:val="28"/>
          <w:szCs w:val="28"/>
        </w:rPr>
      </w:pPr>
    </w:p>
    <w:p w:rsidR="00B861A2" w:rsidRPr="005534FB" w:rsidRDefault="00EE3F01" w:rsidP="005534FB">
      <w:pPr>
        <w:spacing w:after="0" w:line="256"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p>
    <w:sectPr w:rsidR="00B861A2" w:rsidRPr="005534F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475" w:rsidRDefault="00034475" w:rsidP="005534FB">
      <w:pPr>
        <w:spacing w:after="0" w:line="240" w:lineRule="auto"/>
      </w:pPr>
      <w:r>
        <w:separator/>
      </w:r>
    </w:p>
  </w:endnote>
  <w:endnote w:type="continuationSeparator" w:id="0">
    <w:p w:rsidR="00034475" w:rsidRDefault="00034475" w:rsidP="00553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475" w:rsidRDefault="00034475" w:rsidP="005534FB">
      <w:pPr>
        <w:spacing w:after="0" w:line="240" w:lineRule="auto"/>
      </w:pPr>
      <w:r>
        <w:separator/>
      </w:r>
    </w:p>
  </w:footnote>
  <w:footnote w:type="continuationSeparator" w:id="0">
    <w:p w:rsidR="00034475" w:rsidRDefault="00034475" w:rsidP="005534FB">
      <w:pPr>
        <w:spacing w:after="0" w:line="240" w:lineRule="auto"/>
      </w:pPr>
      <w:r>
        <w:continuationSeparator/>
      </w:r>
    </w:p>
  </w:footnote>
  <w:footnote w:id="1">
    <w:p w:rsidR="00F35C02" w:rsidRDefault="00F35C02" w:rsidP="005534FB">
      <w:pPr>
        <w:pStyle w:val="footnotedescription"/>
        <w:spacing w:line="247" w:lineRule="auto"/>
        <w:ind w:right="52"/>
        <w:rPr>
          <w:lang w:val="ru-RU"/>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2DB"/>
    <w:multiLevelType w:val="hybridMultilevel"/>
    <w:tmpl w:val="3A122A42"/>
    <w:lvl w:ilvl="0" w:tplc="9154C44A">
      <w:start w:val="9"/>
      <w:numFmt w:val="decimal"/>
      <w:lvlText w:val="%1"/>
      <w:lvlJc w:val="left"/>
      <w:pPr>
        <w:ind w:left="0" w:firstLine="0"/>
      </w:pPr>
    </w:lvl>
    <w:lvl w:ilvl="1" w:tplc="01662208">
      <w:numFmt w:val="decimal"/>
      <w:lvlText w:val=""/>
      <w:lvlJc w:val="left"/>
      <w:pPr>
        <w:ind w:left="0" w:firstLine="0"/>
      </w:pPr>
    </w:lvl>
    <w:lvl w:ilvl="2" w:tplc="FB14B4DE">
      <w:numFmt w:val="decimal"/>
      <w:lvlText w:val=""/>
      <w:lvlJc w:val="left"/>
      <w:pPr>
        <w:ind w:left="0" w:firstLine="0"/>
      </w:pPr>
    </w:lvl>
    <w:lvl w:ilvl="3" w:tplc="2BBC1782">
      <w:numFmt w:val="decimal"/>
      <w:lvlText w:val=""/>
      <w:lvlJc w:val="left"/>
      <w:pPr>
        <w:ind w:left="0" w:firstLine="0"/>
      </w:pPr>
    </w:lvl>
    <w:lvl w:ilvl="4" w:tplc="51F47552">
      <w:numFmt w:val="decimal"/>
      <w:lvlText w:val=""/>
      <w:lvlJc w:val="left"/>
      <w:pPr>
        <w:ind w:left="0" w:firstLine="0"/>
      </w:pPr>
    </w:lvl>
    <w:lvl w:ilvl="5" w:tplc="2C6A4E74">
      <w:numFmt w:val="decimal"/>
      <w:lvlText w:val=""/>
      <w:lvlJc w:val="left"/>
      <w:pPr>
        <w:ind w:left="0" w:firstLine="0"/>
      </w:pPr>
    </w:lvl>
    <w:lvl w:ilvl="6" w:tplc="3E28DAE8">
      <w:numFmt w:val="decimal"/>
      <w:lvlText w:val=""/>
      <w:lvlJc w:val="left"/>
      <w:pPr>
        <w:ind w:left="0" w:firstLine="0"/>
      </w:pPr>
    </w:lvl>
    <w:lvl w:ilvl="7" w:tplc="AD506C1E">
      <w:numFmt w:val="decimal"/>
      <w:lvlText w:val=""/>
      <w:lvlJc w:val="left"/>
      <w:pPr>
        <w:ind w:left="0" w:firstLine="0"/>
      </w:pPr>
    </w:lvl>
    <w:lvl w:ilvl="8" w:tplc="45B0BCC4">
      <w:numFmt w:val="decimal"/>
      <w:lvlText w:val=""/>
      <w:lvlJc w:val="left"/>
      <w:pPr>
        <w:ind w:left="0" w:firstLine="0"/>
      </w:pPr>
    </w:lvl>
  </w:abstractNum>
  <w:abstractNum w:abstractNumId="1" w15:restartNumberingAfterBreak="0">
    <w:nsid w:val="0000153C"/>
    <w:multiLevelType w:val="hybridMultilevel"/>
    <w:tmpl w:val="3E1E63D0"/>
    <w:lvl w:ilvl="0" w:tplc="7EAABB8C">
      <w:start w:val="1"/>
      <w:numFmt w:val="decimal"/>
      <w:lvlText w:val="%1."/>
      <w:lvlJc w:val="left"/>
      <w:pPr>
        <w:ind w:left="0" w:firstLine="0"/>
      </w:pPr>
    </w:lvl>
    <w:lvl w:ilvl="1" w:tplc="7A662D3A">
      <w:numFmt w:val="decimal"/>
      <w:lvlText w:val=""/>
      <w:lvlJc w:val="left"/>
      <w:pPr>
        <w:ind w:left="0" w:firstLine="0"/>
      </w:pPr>
    </w:lvl>
    <w:lvl w:ilvl="2" w:tplc="69F8D71A">
      <w:numFmt w:val="decimal"/>
      <w:lvlText w:val=""/>
      <w:lvlJc w:val="left"/>
      <w:pPr>
        <w:ind w:left="0" w:firstLine="0"/>
      </w:pPr>
    </w:lvl>
    <w:lvl w:ilvl="3" w:tplc="AF028E1E">
      <w:numFmt w:val="decimal"/>
      <w:lvlText w:val=""/>
      <w:lvlJc w:val="left"/>
      <w:pPr>
        <w:ind w:left="0" w:firstLine="0"/>
      </w:pPr>
    </w:lvl>
    <w:lvl w:ilvl="4" w:tplc="B7363DFE">
      <w:numFmt w:val="decimal"/>
      <w:lvlText w:val=""/>
      <w:lvlJc w:val="left"/>
      <w:pPr>
        <w:ind w:left="0" w:firstLine="0"/>
      </w:pPr>
    </w:lvl>
    <w:lvl w:ilvl="5" w:tplc="895893A0">
      <w:numFmt w:val="decimal"/>
      <w:lvlText w:val=""/>
      <w:lvlJc w:val="left"/>
      <w:pPr>
        <w:ind w:left="0" w:firstLine="0"/>
      </w:pPr>
    </w:lvl>
    <w:lvl w:ilvl="6" w:tplc="DE5E4048">
      <w:numFmt w:val="decimal"/>
      <w:lvlText w:val=""/>
      <w:lvlJc w:val="left"/>
      <w:pPr>
        <w:ind w:left="0" w:firstLine="0"/>
      </w:pPr>
    </w:lvl>
    <w:lvl w:ilvl="7" w:tplc="6BEA7D8C">
      <w:numFmt w:val="decimal"/>
      <w:lvlText w:val=""/>
      <w:lvlJc w:val="left"/>
      <w:pPr>
        <w:ind w:left="0" w:firstLine="0"/>
      </w:pPr>
    </w:lvl>
    <w:lvl w:ilvl="8" w:tplc="E9480DE4">
      <w:numFmt w:val="decimal"/>
      <w:lvlText w:val=""/>
      <w:lvlJc w:val="left"/>
      <w:pPr>
        <w:ind w:left="0" w:firstLine="0"/>
      </w:pPr>
    </w:lvl>
  </w:abstractNum>
  <w:abstractNum w:abstractNumId="2" w15:restartNumberingAfterBreak="0">
    <w:nsid w:val="015B210E"/>
    <w:multiLevelType w:val="hybridMultilevel"/>
    <w:tmpl w:val="80721F76"/>
    <w:lvl w:ilvl="0" w:tplc="3944492C">
      <w:start w:val="1"/>
      <w:numFmt w:val="bullet"/>
      <w:lvlText w:val="-"/>
      <w:lvlJc w:val="left"/>
      <w:pPr>
        <w:ind w:left="2"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9556886A">
      <w:start w:val="1"/>
      <w:numFmt w:val="bullet"/>
      <w:lvlText w:val="o"/>
      <w:lvlJc w:val="left"/>
      <w:pPr>
        <w:ind w:left="11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BD501F60">
      <w:start w:val="1"/>
      <w:numFmt w:val="bullet"/>
      <w:lvlText w:val="▪"/>
      <w:lvlJc w:val="left"/>
      <w:pPr>
        <w:ind w:left="18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EE8E76A6">
      <w:start w:val="1"/>
      <w:numFmt w:val="bullet"/>
      <w:lvlText w:val="•"/>
      <w:lvlJc w:val="left"/>
      <w:pPr>
        <w:ind w:left="25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4AB44FD0">
      <w:start w:val="1"/>
      <w:numFmt w:val="bullet"/>
      <w:lvlText w:val="o"/>
      <w:lvlJc w:val="left"/>
      <w:pPr>
        <w:ind w:left="326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30CA2BF6">
      <w:start w:val="1"/>
      <w:numFmt w:val="bullet"/>
      <w:lvlText w:val="▪"/>
      <w:lvlJc w:val="left"/>
      <w:pPr>
        <w:ind w:left="398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F2148C1C">
      <w:start w:val="1"/>
      <w:numFmt w:val="bullet"/>
      <w:lvlText w:val="•"/>
      <w:lvlJc w:val="left"/>
      <w:pPr>
        <w:ind w:left="47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99A26D32">
      <w:start w:val="1"/>
      <w:numFmt w:val="bullet"/>
      <w:lvlText w:val="o"/>
      <w:lvlJc w:val="left"/>
      <w:pPr>
        <w:ind w:left="54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8D5A56F4">
      <w:start w:val="1"/>
      <w:numFmt w:val="bullet"/>
      <w:lvlText w:val="▪"/>
      <w:lvlJc w:val="left"/>
      <w:pPr>
        <w:ind w:left="61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3" w15:restartNumberingAfterBreak="0">
    <w:nsid w:val="10BA7552"/>
    <w:multiLevelType w:val="hybridMultilevel"/>
    <w:tmpl w:val="3E5E0FDC"/>
    <w:lvl w:ilvl="0" w:tplc="BD18C702">
      <w:start w:val="1"/>
      <w:numFmt w:val="bullet"/>
      <w:lvlText w:val="-"/>
      <w:lvlJc w:val="left"/>
      <w:pPr>
        <w:ind w:left="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2A4ACFC0">
      <w:start w:val="1"/>
      <w:numFmt w:val="bullet"/>
      <w:lvlText w:val="o"/>
      <w:lvlJc w:val="left"/>
      <w:pPr>
        <w:ind w:left="11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AB9C06B8">
      <w:start w:val="1"/>
      <w:numFmt w:val="bullet"/>
      <w:lvlText w:val="▪"/>
      <w:lvlJc w:val="left"/>
      <w:pPr>
        <w:ind w:left="18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304E92A8">
      <w:start w:val="1"/>
      <w:numFmt w:val="bullet"/>
      <w:lvlText w:val="•"/>
      <w:lvlJc w:val="left"/>
      <w:pPr>
        <w:ind w:left="25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C37A9E30">
      <w:start w:val="1"/>
      <w:numFmt w:val="bullet"/>
      <w:lvlText w:val="o"/>
      <w:lvlJc w:val="left"/>
      <w:pPr>
        <w:ind w:left="326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25D008E0">
      <w:start w:val="1"/>
      <w:numFmt w:val="bullet"/>
      <w:lvlText w:val="▪"/>
      <w:lvlJc w:val="left"/>
      <w:pPr>
        <w:ind w:left="398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FBF8259A">
      <w:start w:val="1"/>
      <w:numFmt w:val="bullet"/>
      <w:lvlText w:val="•"/>
      <w:lvlJc w:val="left"/>
      <w:pPr>
        <w:ind w:left="47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D884EFE6">
      <w:start w:val="1"/>
      <w:numFmt w:val="bullet"/>
      <w:lvlText w:val="o"/>
      <w:lvlJc w:val="left"/>
      <w:pPr>
        <w:ind w:left="54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ED66F1DA">
      <w:start w:val="1"/>
      <w:numFmt w:val="bullet"/>
      <w:lvlText w:val="▪"/>
      <w:lvlJc w:val="left"/>
      <w:pPr>
        <w:ind w:left="61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4" w15:restartNumberingAfterBreak="0">
    <w:nsid w:val="11F356A3"/>
    <w:multiLevelType w:val="hybridMultilevel"/>
    <w:tmpl w:val="CCE4F2F4"/>
    <w:lvl w:ilvl="0" w:tplc="17080CEE">
      <w:start w:val="3"/>
      <w:numFmt w:val="decimal"/>
      <w:lvlText w:val="%1."/>
      <w:lvlJc w:val="left"/>
      <w:pPr>
        <w:ind w:left="37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5A8ABC72">
      <w:start w:val="1"/>
      <w:numFmt w:val="lowerLetter"/>
      <w:lvlText w:val="%2"/>
      <w:lvlJc w:val="left"/>
      <w:pPr>
        <w:ind w:left="123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1C8ED21C">
      <w:start w:val="1"/>
      <w:numFmt w:val="lowerRoman"/>
      <w:lvlText w:val="%3"/>
      <w:lvlJc w:val="left"/>
      <w:pPr>
        <w:ind w:left="19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06FC6D42">
      <w:start w:val="1"/>
      <w:numFmt w:val="decimal"/>
      <w:lvlText w:val="%4"/>
      <w:lvlJc w:val="left"/>
      <w:pPr>
        <w:ind w:left="267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0F80E44A">
      <w:start w:val="1"/>
      <w:numFmt w:val="lowerLetter"/>
      <w:lvlText w:val="%5"/>
      <w:lvlJc w:val="left"/>
      <w:pPr>
        <w:ind w:left="339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1B2958A">
      <w:start w:val="1"/>
      <w:numFmt w:val="lowerRoman"/>
      <w:lvlText w:val="%6"/>
      <w:lvlJc w:val="left"/>
      <w:pPr>
        <w:ind w:left="411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65945B6C">
      <w:start w:val="1"/>
      <w:numFmt w:val="decimal"/>
      <w:lvlText w:val="%7"/>
      <w:lvlJc w:val="left"/>
      <w:pPr>
        <w:ind w:left="483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CE94A2E4">
      <w:start w:val="1"/>
      <w:numFmt w:val="lowerLetter"/>
      <w:lvlText w:val="%8"/>
      <w:lvlJc w:val="left"/>
      <w:pPr>
        <w:ind w:left="55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936884C4">
      <w:start w:val="1"/>
      <w:numFmt w:val="lowerRoman"/>
      <w:lvlText w:val="%9"/>
      <w:lvlJc w:val="left"/>
      <w:pPr>
        <w:ind w:left="627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1B3626A4"/>
    <w:multiLevelType w:val="hybridMultilevel"/>
    <w:tmpl w:val="34BA31A0"/>
    <w:lvl w:ilvl="0" w:tplc="33244E06">
      <w:start w:val="1"/>
      <w:numFmt w:val="bullet"/>
      <w:lvlText w:val="-"/>
      <w:lvlJc w:val="left"/>
      <w:pPr>
        <w:ind w:left="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B7EC6F88">
      <w:start w:val="1"/>
      <w:numFmt w:val="bullet"/>
      <w:lvlText w:val="o"/>
      <w:lvlJc w:val="left"/>
      <w:pPr>
        <w:ind w:left="11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3A52B25E">
      <w:start w:val="1"/>
      <w:numFmt w:val="bullet"/>
      <w:lvlText w:val="▪"/>
      <w:lvlJc w:val="left"/>
      <w:pPr>
        <w:ind w:left="18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4220441A">
      <w:start w:val="1"/>
      <w:numFmt w:val="bullet"/>
      <w:lvlText w:val="•"/>
      <w:lvlJc w:val="left"/>
      <w:pPr>
        <w:ind w:left="25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0890D5AC">
      <w:start w:val="1"/>
      <w:numFmt w:val="bullet"/>
      <w:lvlText w:val="o"/>
      <w:lvlJc w:val="left"/>
      <w:pPr>
        <w:ind w:left="326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A1280BD8">
      <w:start w:val="1"/>
      <w:numFmt w:val="bullet"/>
      <w:lvlText w:val="▪"/>
      <w:lvlJc w:val="left"/>
      <w:pPr>
        <w:ind w:left="398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BFB8A2FC">
      <w:start w:val="1"/>
      <w:numFmt w:val="bullet"/>
      <w:lvlText w:val="•"/>
      <w:lvlJc w:val="left"/>
      <w:pPr>
        <w:ind w:left="47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1D548C72">
      <w:start w:val="1"/>
      <w:numFmt w:val="bullet"/>
      <w:lvlText w:val="o"/>
      <w:lvlJc w:val="left"/>
      <w:pPr>
        <w:ind w:left="54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6BFE4E98">
      <w:start w:val="1"/>
      <w:numFmt w:val="bullet"/>
      <w:lvlText w:val="▪"/>
      <w:lvlJc w:val="left"/>
      <w:pPr>
        <w:ind w:left="61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6" w15:restartNumberingAfterBreak="0">
    <w:nsid w:val="29444842"/>
    <w:multiLevelType w:val="hybridMultilevel"/>
    <w:tmpl w:val="BF140258"/>
    <w:lvl w:ilvl="0" w:tplc="6D223DF8">
      <w:start w:val="1"/>
      <w:numFmt w:val="decimal"/>
      <w:lvlText w:val="%1."/>
      <w:lvlJc w:val="left"/>
      <w:pPr>
        <w:ind w:left="716"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1" w:tplc="D1FA0AF0">
      <w:start w:val="1"/>
      <w:numFmt w:val="lowerLetter"/>
      <w:lvlText w:val="%2"/>
      <w:lvlJc w:val="left"/>
      <w:pPr>
        <w:ind w:left="178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0E7023AC">
      <w:start w:val="1"/>
      <w:numFmt w:val="lowerRoman"/>
      <w:lvlText w:val="%3"/>
      <w:lvlJc w:val="left"/>
      <w:pPr>
        <w:ind w:left="250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FB26623C">
      <w:start w:val="1"/>
      <w:numFmt w:val="decimal"/>
      <w:lvlText w:val="%4"/>
      <w:lvlJc w:val="left"/>
      <w:pPr>
        <w:ind w:left="322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EE969FDE">
      <w:start w:val="1"/>
      <w:numFmt w:val="lowerLetter"/>
      <w:lvlText w:val="%5"/>
      <w:lvlJc w:val="left"/>
      <w:pPr>
        <w:ind w:left="394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B636C424">
      <w:start w:val="1"/>
      <w:numFmt w:val="lowerRoman"/>
      <w:lvlText w:val="%6"/>
      <w:lvlJc w:val="left"/>
      <w:pPr>
        <w:ind w:left="466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4266B8E6">
      <w:start w:val="1"/>
      <w:numFmt w:val="decimal"/>
      <w:lvlText w:val="%7"/>
      <w:lvlJc w:val="left"/>
      <w:pPr>
        <w:ind w:left="538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CE88B696">
      <w:start w:val="1"/>
      <w:numFmt w:val="lowerLetter"/>
      <w:lvlText w:val="%8"/>
      <w:lvlJc w:val="left"/>
      <w:pPr>
        <w:ind w:left="610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38D0D770">
      <w:start w:val="1"/>
      <w:numFmt w:val="lowerRoman"/>
      <w:lvlText w:val="%9"/>
      <w:lvlJc w:val="left"/>
      <w:pPr>
        <w:ind w:left="682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7" w15:restartNumberingAfterBreak="0">
    <w:nsid w:val="2AE84FED"/>
    <w:multiLevelType w:val="hybridMultilevel"/>
    <w:tmpl w:val="19FC2EBC"/>
    <w:lvl w:ilvl="0" w:tplc="51C091E2">
      <w:start w:val="2"/>
      <w:numFmt w:val="decimal"/>
      <w:pStyle w:val="1"/>
      <w:lvlText w:val="%1."/>
      <w:lvlJc w:val="left"/>
      <w:pPr>
        <w:ind w:left="425"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1" w:tplc="1A0ED918">
      <w:start w:val="1"/>
      <w:numFmt w:val="lowerLetter"/>
      <w:lvlText w:val="%2"/>
      <w:lvlJc w:val="left"/>
      <w:pPr>
        <w:ind w:left="236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F6B06D18">
      <w:start w:val="1"/>
      <w:numFmt w:val="lowerRoman"/>
      <w:lvlText w:val="%3"/>
      <w:lvlJc w:val="left"/>
      <w:pPr>
        <w:ind w:left="308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A1F0F7A2">
      <w:start w:val="1"/>
      <w:numFmt w:val="decimal"/>
      <w:lvlText w:val="%4"/>
      <w:lvlJc w:val="left"/>
      <w:pPr>
        <w:ind w:left="380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B9E2B94E">
      <w:start w:val="1"/>
      <w:numFmt w:val="lowerLetter"/>
      <w:lvlText w:val="%5"/>
      <w:lvlJc w:val="left"/>
      <w:pPr>
        <w:ind w:left="452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802ED766">
      <w:start w:val="1"/>
      <w:numFmt w:val="lowerRoman"/>
      <w:lvlText w:val="%6"/>
      <w:lvlJc w:val="left"/>
      <w:pPr>
        <w:ind w:left="524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E05E1AB2">
      <w:start w:val="1"/>
      <w:numFmt w:val="decimal"/>
      <w:lvlText w:val="%7"/>
      <w:lvlJc w:val="left"/>
      <w:pPr>
        <w:ind w:left="596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8D126A92">
      <w:start w:val="1"/>
      <w:numFmt w:val="lowerLetter"/>
      <w:lvlText w:val="%8"/>
      <w:lvlJc w:val="left"/>
      <w:pPr>
        <w:ind w:left="668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F70893F6">
      <w:start w:val="1"/>
      <w:numFmt w:val="lowerRoman"/>
      <w:lvlText w:val="%9"/>
      <w:lvlJc w:val="left"/>
      <w:pPr>
        <w:ind w:left="740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2D0D0611"/>
    <w:multiLevelType w:val="hybridMultilevel"/>
    <w:tmpl w:val="F5A2F88C"/>
    <w:lvl w:ilvl="0" w:tplc="B0AE9FCE">
      <w:start w:val="1"/>
      <w:numFmt w:val="bullet"/>
      <w:lvlText w:val="-"/>
      <w:lvlJc w:val="left"/>
      <w:pPr>
        <w:ind w:left="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4A8662AE">
      <w:start w:val="1"/>
      <w:numFmt w:val="bullet"/>
      <w:lvlText w:val="o"/>
      <w:lvlJc w:val="left"/>
      <w:pPr>
        <w:ind w:left="11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24AE708A">
      <w:start w:val="1"/>
      <w:numFmt w:val="bullet"/>
      <w:lvlText w:val="▪"/>
      <w:lvlJc w:val="left"/>
      <w:pPr>
        <w:ind w:left="18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ECA4F4E0">
      <w:start w:val="1"/>
      <w:numFmt w:val="bullet"/>
      <w:lvlText w:val="•"/>
      <w:lvlJc w:val="left"/>
      <w:pPr>
        <w:ind w:left="25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FB300C98">
      <w:start w:val="1"/>
      <w:numFmt w:val="bullet"/>
      <w:lvlText w:val="o"/>
      <w:lvlJc w:val="left"/>
      <w:pPr>
        <w:ind w:left="326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A7D66C2C">
      <w:start w:val="1"/>
      <w:numFmt w:val="bullet"/>
      <w:lvlText w:val="▪"/>
      <w:lvlJc w:val="left"/>
      <w:pPr>
        <w:ind w:left="398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73FE5246">
      <w:start w:val="1"/>
      <w:numFmt w:val="bullet"/>
      <w:lvlText w:val="•"/>
      <w:lvlJc w:val="left"/>
      <w:pPr>
        <w:ind w:left="47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C7F81F14">
      <w:start w:val="1"/>
      <w:numFmt w:val="bullet"/>
      <w:lvlText w:val="o"/>
      <w:lvlJc w:val="left"/>
      <w:pPr>
        <w:ind w:left="54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C2FA7CE8">
      <w:start w:val="1"/>
      <w:numFmt w:val="bullet"/>
      <w:lvlText w:val="▪"/>
      <w:lvlJc w:val="left"/>
      <w:pPr>
        <w:ind w:left="61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9" w15:restartNumberingAfterBreak="0">
    <w:nsid w:val="34CC4075"/>
    <w:multiLevelType w:val="hybridMultilevel"/>
    <w:tmpl w:val="287ED540"/>
    <w:lvl w:ilvl="0" w:tplc="AB6E2B22">
      <w:start w:val="1"/>
      <w:numFmt w:val="bullet"/>
      <w:lvlText w:val="-"/>
      <w:lvlJc w:val="left"/>
      <w:pPr>
        <w:ind w:left="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329E682C">
      <w:start w:val="1"/>
      <w:numFmt w:val="bullet"/>
      <w:lvlText w:val="o"/>
      <w:lvlJc w:val="left"/>
      <w:pPr>
        <w:ind w:left="11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C314851E">
      <w:start w:val="1"/>
      <w:numFmt w:val="bullet"/>
      <w:lvlText w:val="▪"/>
      <w:lvlJc w:val="left"/>
      <w:pPr>
        <w:ind w:left="18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4A3C4D12">
      <w:start w:val="1"/>
      <w:numFmt w:val="bullet"/>
      <w:lvlText w:val="•"/>
      <w:lvlJc w:val="left"/>
      <w:pPr>
        <w:ind w:left="25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43BAAA3A">
      <w:start w:val="1"/>
      <w:numFmt w:val="bullet"/>
      <w:lvlText w:val="o"/>
      <w:lvlJc w:val="left"/>
      <w:pPr>
        <w:ind w:left="326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EAE853FE">
      <w:start w:val="1"/>
      <w:numFmt w:val="bullet"/>
      <w:lvlText w:val="▪"/>
      <w:lvlJc w:val="left"/>
      <w:pPr>
        <w:ind w:left="398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8990B902">
      <w:start w:val="1"/>
      <w:numFmt w:val="bullet"/>
      <w:lvlText w:val="•"/>
      <w:lvlJc w:val="left"/>
      <w:pPr>
        <w:ind w:left="47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1A7C7C02">
      <w:start w:val="1"/>
      <w:numFmt w:val="bullet"/>
      <w:lvlText w:val="o"/>
      <w:lvlJc w:val="left"/>
      <w:pPr>
        <w:ind w:left="54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E1AAF456">
      <w:start w:val="1"/>
      <w:numFmt w:val="bullet"/>
      <w:lvlText w:val="▪"/>
      <w:lvlJc w:val="left"/>
      <w:pPr>
        <w:ind w:left="61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10" w15:restartNumberingAfterBreak="0">
    <w:nsid w:val="39C90160"/>
    <w:multiLevelType w:val="hybridMultilevel"/>
    <w:tmpl w:val="B80E6E16"/>
    <w:lvl w:ilvl="0" w:tplc="B47C7D22">
      <w:start w:val="1"/>
      <w:numFmt w:val="bullet"/>
      <w:lvlText w:val="-"/>
      <w:lvlJc w:val="left"/>
      <w:pPr>
        <w:ind w:left="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07383380">
      <w:start w:val="1"/>
      <w:numFmt w:val="bullet"/>
      <w:lvlText w:val="o"/>
      <w:lvlJc w:val="left"/>
      <w:pPr>
        <w:ind w:left="11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25DEFDE4">
      <w:start w:val="1"/>
      <w:numFmt w:val="bullet"/>
      <w:lvlText w:val="▪"/>
      <w:lvlJc w:val="left"/>
      <w:pPr>
        <w:ind w:left="18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B20040CE">
      <w:start w:val="1"/>
      <w:numFmt w:val="bullet"/>
      <w:lvlText w:val="•"/>
      <w:lvlJc w:val="left"/>
      <w:pPr>
        <w:ind w:left="25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948426C0">
      <w:start w:val="1"/>
      <w:numFmt w:val="bullet"/>
      <w:lvlText w:val="o"/>
      <w:lvlJc w:val="left"/>
      <w:pPr>
        <w:ind w:left="326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E29CF9D2">
      <w:start w:val="1"/>
      <w:numFmt w:val="bullet"/>
      <w:lvlText w:val="▪"/>
      <w:lvlJc w:val="left"/>
      <w:pPr>
        <w:ind w:left="398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7CCCFE10">
      <w:start w:val="1"/>
      <w:numFmt w:val="bullet"/>
      <w:lvlText w:val="•"/>
      <w:lvlJc w:val="left"/>
      <w:pPr>
        <w:ind w:left="47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723AADF4">
      <w:start w:val="1"/>
      <w:numFmt w:val="bullet"/>
      <w:lvlText w:val="o"/>
      <w:lvlJc w:val="left"/>
      <w:pPr>
        <w:ind w:left="54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17DCAEA4">
      <w:start w:val="1"/>
      <w:numFmt w:val="bullet"/>
      <w:lvlText w:val="▪"/>
      <w:lvlJc w:val="left"/>
      <w:pPr>
        <w:ind w:left="61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11" w15:restartNumberingAfterBreak="0">
    <w:nsid w:val="3B5E3B9E"/>
    <w:multiLevelType w:val="hybridMultilevel"/>
    <w:tmpl w:val="D3F6338A"/>
    <w:lvl w:ilvl="0" w:tplc="BAEEB182">
      <w:start w:val="1"/>
      <w:numFmt w:val="bullet"/>
      <w:lvlText w:val="-"/>
      <w:lvlJc w:val="left"/>
      <w:pPr>
        <w:ind w:left="2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80408E3E">
      <w:start w:val="1"/>
      <w:numFmt w:val="bullet"/>
      <w:lvlText w:val="o"/>
      <w:lvlJc w:val="left"/>
      <w:pPr>
        <w:ind w:left="113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617EA64E">
      <w:start w:val="1"/>
      <w:numFmt w:val="bullet"/>
      <w:lvlText w:val="▪"/>
      <w:lvlJc w:val="left"/>
      <w:pPr>
        <w:ind w:left="185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A3208B16">
      <w:start w:val="1"/>
      <w:numFmt w:val="bullet"/>
      <w:lvlText w:val="•"/>
      <w:lvlJc w:val="left"/>
      <w:pPr>
        <w:ind w:left="257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72E43348">
      <w:start w:val="1"/>
      <w:numFmt w:val="bullet"/>
      <w:lvlText w:val="o"/>
      <w:lvlJc w:val="left"/>
      <w:pPr>
        <w:ind w:left="329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C40EFFE6">
      <w:start w:val="1"/>
      <w:numFmt w:val="bullet"/>
      <w:lvlText w:val="▪"/>
      <w:lvlJc w:val="left"/>
      <w:pPr>
        <w:ind w:left="401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AF88AA42">
      <w:start w:val="1"/>
      <w:numFmt w:val="bullet"/>
      <w:lvlText w:val="•"/>
      <w:lvlJc w:val="left"/>
      <w:pPr>
        <w:ind w:left="473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3286D048">
      <w:start w:val="1"/>
      <w:numFmt w:val="bullet"/>
      <w:lvlText w:val="o"/>
      <w:lvlJc w:val="left"/>
      <w:pPr>
        <w:ind w:left="545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E022318C">
      <w:start w:val="1"/>
      <w:numFmt w:val="bullet"/>
      <w:lvlText w:val="▪"/>
      <w:lvlJc w:val="left"/>
      <w:pPr>
        <w:ind w:left="617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473B58EE"/>
    <w:multiLevelType w:val="hybridMultilevel"/>
    <w:tmpl w:val="F3BC03DE"/>
    <w:lvl w:ilvl="0" w:tplc="B61C0466">
      <w:start w:val="1"/>
      <w:numFmt w:val="bullet"/>
      <w:lvlText w:val="-"/>
      <w:lvlJc w:val="left"/>
      <w:pPr>
        <w:ind w:left="2"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3F5C3A5E">
      <w:start w:val="1"/>
      <w:numFmt w:val="bullet"/>
      <w:lvlText w:val="o"/>
      <w:lvlJc w:val="left"/>
      <w:pPr>
        <w:ind w:left="11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90603472">
      <w:start w:val="1"/>
      <w:numFmt w:val="bullet"/>
      <w:lvlText w:val="▪"/>
      <w:lvlJc w:val="left"/>
      <w:pPr>
        <w:ind w:left="18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639E1048">
      <w:start w:val="1"/>
      <w:numFmt w:val="bullet"/>
      <w:lvlText w:val="•"/>
      <w:lvlJc w:val="left"/>
      <w:pPr>
        <w:ind w:left="25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E2AEDBE0">
      <w:start w:val="1"/>
      <w:numFmt w:val="bullet"/>
      <w:lvlText w:val="o"/>
      <w:lvlJc w:val="left"/>
      <w:pPr>
        <w:ind w:left="326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B6A8BBC6">
      <w:start w:val="1"/>
      <w:numFmt w:val="bullet"/>
      <w:lvlText w:val="▪"/>
      <w:lvlJc w:val="left"/>
      <w:pPr>
        <w:ind w:left="398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49222716">
      <w:start w:val="1"/>
      <w:numFmt w:val="bullet"/>
      <w:lvlText w:val="•"/>
      <w:lvlJc w:val="left"/>
      <w:pPr>
        <w:ind w:left="47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03D2CF84">
      <w:start w:val="1"/>
      <w:numFmt w:val="bullet"/>
      <w:lvlText w:val="o"/>
      <w:lvlJc w:val="left"/>
      <w:pPr>
        <w:ind w:left="54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7CB23D1E">
      <w:start w:val="1"/>
      <w:numFmt w:val="bullet"/>
      <w:lvlText w:val="▪"/>
      <w:lvlJc w:val="left"/>
      <w:pPr>
        <w:ind w:left="61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13" w15:restartNumberingAfterBreak="0">
    <w:nsid w:val="48C27CE4"/>
    <w:multiLevelType w:val="hybridMultilevel"/>
    <w:tmpl w:val="3A6A6D44"/>
    <w:lvl w:ilvl="0" w:tplc="57AA6CF2">
      <w:start w:val="1"/>
      <w:numFmt w:val="decimal"/>
      <w:lvlText w:val="%1."/>
      <w:lvlJc w:val="left"/>
      <w:pPr>
        <w:ind w:left="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1" w:tplc="FD2E6346">
      <w:start w:val="1"/>
      <w:numFmt w:val="lowerLetter"/>
      <w:lvlText w:val="%2"/>
      <w:lvlJc w:val="left"/>
      <w:pPr>
        <w:ind w:left="178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E3FC012C">
      <w:start w:val="1"/>
      <w:numFmt w:val="lowerRoman"/>
      <w:lvlText w:val="%3"/>
      <w:lvlJc w:val="left"/>
      <w:pPr>
        <w:ind w:left="250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492C6FCC">
      <w:start w:val="1"/>
      <w:numFmt w:val="decimal"/>
      <w:lvlText w:val="%4"/>
      <w:lvlJc w:val="left"/>
      <w:pPr>
        <w:ind w:left="322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4DC4BD4E">
      <w:start w:val="1"/>
      <w:numFmt w:val="lowerLetter"/>
      <w:lvlText w:val="%5"/>
      <w:lvlJc w:val="left"/>
      <w:pPr>
        <w:ind w:left="394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EBAE0DF4">
      <w:start w:val="1"/>
      <w:numFmt w:val="lowerRoman"/>
      <w:lvlText w:val="%6"/>
      <w:lvlJc w:val="left"/>
      <w:pPr>
        <w:ind w:left="466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CC6E0C86">
      <w:start w:val="1"/>
      <w:numFmt w:val="decimal"/>
      <w:lvlText w:val="%7"/>
      <w:lvlJc w:val="left"/>
      <w:pPr>
        <w:ind w:left="538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E70A10B8">
      <w:start w:val="1"/>
      <w:numFmt w:val="lowerLetter"/>
      <w:lvlText w:val="%8"/>
      <w:lvlJc w:val="left"/>
      <w:pPr>
        <w:ind w:left="610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C1C43116">
      <w:start w:val="1"/>
      <w:numFmt w:val="lowerRoman"/>
      <w:lvlText w:val="%9"/>
      <w:lvlJc w:val="left"/>
      <w:pPr>
        <w:ind w:left="682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14" w15:restartNumberingAfterBreak="0">
    <w:nsid w:val="4B6C230D"/>
    <w:multiLevelType w:val="hybridMultilevel"/>
    <w:tmpl w:val="E2BABB06"/>
    <w:lvl w:ilvl="0" w:tplc="6A86F478">
      <w:start w:val="1"/>
      <w:numFmt w:val="bullet"/>
      <w:lvlText w:val="-"/>
      <w:lvlJc w:val="left"/>
      <w:pPr>
        <w:ind w:left="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514AFF20">
      <w:start w:val="1"/>
      <w:numFmt w:val="bullet"/>
      <w:lvlText w:val="o"/>
      <w:lvlJc w:val="left"/>
      <w:pPr>
        <w:ind w:left="11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F62EE9BA">
      <w:start w:val="1"/>
      <w:numFmt w:val="bullet"/>
      <w:lvlText w:val="▪"/>
      <w:lvlJc w:val="left"/>
      <w:pPr>
        <w:ind w:left="18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1850FA38">
      <w:start w:val="1"/>
      <w:numFmt w:val="bullet"/>
      <w:lvlText w:val="•"/>
      <w:lvlJc w:val="left"/>
      <w:pPr>
        <w:ind w:left="25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DF184804">
      <w:start w:val="1"/>
      <w:numFmt w:val="bullet"/>
      <w:lvlText w:val="o"/>
      <w:lvlJc w:val="left"/>
      <w:pPr>
        <w:ind w:left="326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4BCEAAFC">
      <w:start w:val="1"/>
      <w:numFmt w:val="bullet"/>
      <w:lvlText w:val="▪"/>
      <w:lvlJc w:val="left"/>
      <w:pPr>
        <w:ind w:left="398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09FC8670">
      <w:start w:val="1"/>
      <w:numFmt w:val="bullet"/>
      <w:lvlText w:val="•"/>
      <w:lvlJc w:val="left"/>
      <w:pPr>
        <w:ind w:left="47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E1F0404E">
      <w:start w:val="1"/>
      <w:numFmt w:val="bullet"/>
      <w:lvlText w:val="o"/>
      <w:lvlJc w:val="left"/>
      <w:pPr>
        <w:ind w:left="54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5E927800">
      <w:start w:val="1"/>
      <w:numFmt w:val="bullet"/>
      <w:lvlText w:val="▪"/>
      <w:lvlJc w:val="left"/>
      <w:pPr>
        <w:ind w:left="61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15" w15:restartNumberingAfterBreak="0">
    <w:nsid w:val="4C146135"/>
    <w:multiLevelType w:val="hybridMultilevel"/>
    <w:tmpl w:val="06E853F6"/>
    <w:lvl w:ilvl="0" w:tplc="8E2EF426">
      <w:start w:val="1"/>
      <w:numFmt w:val="bullet"/>
      <w:lvlText w:val="•"/>
      <w:lvlJc w:val="left"/>
      <w:pPr>
        <w:ind w:left="23"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1" w:tplc="F9DAB8F0">
      <w:start w:val="1"/>
      <w:numFmt w:val="bullet"/>
      <w:lvlText w:val="o"/>
      <w:lvlJc w:val="left"/>
      <w:pPr>
        <w:ind w:left="1793"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2" w:tplc="7F0EE1F6">
      <w:start w:val="1"/>
      <w:numFmt w:val="bullet"/>
      <w:lvlText w:val="▪"/>
      <w:lvlJc w:val="left"/>
      <w:pPr>
        <w:ind w:left="2513"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3" w:tplc="2F3ED04A">
      <w:start w:val="1"/>
      <w:numFmt w:val="bullet"/>
      <w:lvlText w:val="•"/>
      <w:lvlJc w:val="left"/>
      <w:pPr>
        <w:ind w:left="3233"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4" w:tplc="4C2A4458">
      <w:start w:val="1"/>
      <w:numFmt w:val="bullet"/>
      <w:lvlText w:val="o"/>
      <w:lvlJc w:val="left"/>
      <w:pPr>
        <w:ind w:left="3953"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5" w:tplc="3E3E3350">
      <w:start w:val="1"/>
      <w:numFmt w:val="bullet"/>
      <w:lvlText w:val="▪"/>
      <w:lvlJc w:val="left"/>
      <w:pPr>
        <w:ind w:left="4673"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6" w:tplc="D6DEADA6">
      <w:start w:val="1"/>
      <w:numFmt w:val="bullet"/>
      <w:lvlText w:val="•"/>
      <w:lvlJc w:val="left"/>
      <w:pPr>
        <w:ind w:left="5393"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7" w:tplc="666A6934">
      <w:start w:val="1"/>
      <w:numFmt w:val="bullet"/>
      <w:lvlText w:val="o"/>
      <w:lvlJc w:val="left"/>
      <w:pPr>
        <w:ind w:left="6113"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8" w:tplc="4E822942">
      <w:start w:val="1"/>
      <w:numFmt w:val="bullet"/>
      <w:lvlText w:val="▪"/>
      <w:lvlJc w:val="left"/>
      <w:pPr>
        <w:ind w:left="6833"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5C39302B"/>
    <w:multiLevelType w:val="hybridMultilevel"/>
    <w:tmpl w:val="5EDEC3B0"/>
    <w:lvl w:ilvl="0" w:tplc="C4B29C3C">
      <w:start w:val="1"/>
      <w:numFmt w:val="bullet"/>
      <w:lvlText w:val="-"/>
      <w:lvlJc w:val="left"/>
      <w:pPr>
        <w:ind w:left="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45008ECA">
      <w:start w:val="1"/>
      <w:numFmt w:val="bullet"/>
      <w:lvlText w:val="o"/>
      <w:lvlJc w:val="left"/>
      <w:pPr>
        <w:ind w:left="11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5FB66852">
      <w:start w:val="1"/>
      <w:numFmt w:val="bullet"/>
      <w:lvlText w:val="▪"/>
      <w:lvlJc w:val="left"/>
      <w:pPr>
        <w:ind w:left="18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8014DE52">
      <w:start w:val="1"/>
      <w:numFmt w:val="bullet"/>
      <w:lvlText w:val="•"/>
      <w:lvlJc w:val="left"/>
      <w:pPr>
        <w:ind w:left="25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6F662214">
      <w:start w:val="1"/>
      <w:numFmt w:val="bullet"/>
      <w:lvlText w:val="o"/>
      <w:lvlJc w:val="left"/>
      <w:pPr>
        <w:ind w:left="326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A6626690">
      <w:start w:val="1"/>
      <w:numFmt w:val="bullet"/>
      <w:lvlText w:val="▪"/>
      <w:lvlJc w:val="left"/>
      <w:pPr>
        <w:ind w:left="398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16AC0C72">
      <w:start w:val="1"/>
      <w:numFmt w:val="bullet"/>
      <w:lvlText w:val="•"/>
      <w:lvlJc w:val="left"/>
      <w:pPr>
        <w:ind w:left="47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D7CC285C">
      <w:start w:val="1"/>
      <w:numFmt w:val="bullet"/>
      <w:lvlText w:val="o"/>
      <w:lvlJc w:val="left"/>
      <w:pPr>
        <w:ind w:left="54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D6A0783E">
      <w:start w:val="1"/>
      <w:numFmt w:val="bullet"/>
      <w:lvlText w:val="▪"/>
      <w:lvlJc w:val="left"/>
      <w:pPr>
        <w:ind w:left="61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17" w15:restartNumberingAfterBreak="0">
    <w:nsid w:val="7AB414A9"/>
    <w:multiLevelType w:val="hybridMultilevel"/>
    <w:tmpl w:val="7BFAA802"/>
    <w:lvl w:ilvl="0" w:tplc="046E28AC">
      <w:start w:val="1"/>
      <w:numFmt w:val="bullet"/>
      <w:lvlText w:val="-"/>
      <w:lvlJc w:val="left"/>
      <w:pPr>
        <w:ind w:left="26" w:firstLine="0"/>
      </w:pPr>
      <w:rPr>
        <w:rFonts w:ascii="Tahoma" w:eastAsia="Tahoma" w:hAnsi="Tahoma" w:cs="Tahoma"/>
        <w:b w:val="0"/>
        <w:i w:val="0"/>
        <w:strike w:val="0"/>
        <w:dstrike w:val="0"/>
        <w:color w:val="000000"/>
        <w:sz w:val="19"/>
        <w:szCs w:val="19"/>
        <w:u w:val="none" w:color="000000"/>
        <w:effect w:val="none"/>
        <w:bdr w:val="none" w:sz="0" w:space="0" w:color="auto" w:frame="1"/>
        <w:vertAlign w:val="baseline"/>
      </w:rPr>
    </w:lvl>
    <w:lvl w:ilvl="1" w:tplc="92EE454A">
      <w:start w:val="1"/>
      <w:numFmt w:val="bullet"/>
      <w:lvlText w:val="o"/>
      <w:lvlJc w:val="left"/>
      <w:pPr>
        <w:ind w:left="1106" w:firstLine="0"/>
      </w:pPr>
      <w:rPr>
        <w:rFonts w:ascii="Tahoma" w:eastAsia="Tahoma" w:hAnsi="Tahoma" w:cs="Tahoma"/>
        <w:b w:val="0"/>
        <w:i w:val="0"/>
        <w:strike w:val="0"/>
        <w:dstrike w:val="0"/>
        <w:color w:val="000000"/>
        <w:sz w:val="19"/>
        <w:szCs w:val="19"/>
        <w:u w:val="none" w:color="000000"/>
        <w:effect w:val="none"/>
        <w:bdr w:val="none" w:sz="0" w:space="0" w:color="auto" w:frame="1"/>
        <w:vertAlign w:val="baseline"/>
      </w:rPr>
    </w:lvl>
    <w:lvl w:ilvl="2" w:tplc="BCACA86A">
      <w:start w:val="1"/>
      <w:numFmt w:val="bullet"/>
      <w:lvlText w:val="▪"/>
      <w:lvlJc w:val="left"/>
      <w:pPr>
        <w:ind w:left="1826" w:firstLine="0"/>
      </w:pPr>
      <w:rPr>
        <w:rFonts w:ascii="Tahoma" w:eastAsia="Tahoma" w:hAnsi="Tahoma" w:cs="Tahoma"/>
        <w:b w:val="0"/>
        <w:i w:val="0"/>
        <w:strike w:val="0"/>
        <w:dstrike w:val="0"/>
        <w:color w:val="000000"/>
        <w:sz w:val="19"/>
        <w:szCs w:val="19"/>
        <w:u w:val="none" w:color="000000"/>
        <w:effect w:val="none"/>
        <w:bdr w:val="none" w:sz="0" w:space="0" w:color="auto" w:frame="1"/>
        <w:vertAlign w:val="baseline"/>
      </w:rPr>
    </w:lvl>
    <w:lvl w:ilvl="3" w:tplc="5B98441E">
      <w:start w:val="1"/>
      <w:numFmt w:val="bullet"/>
      <w:lvlText w:val="•"/>
      <w:lvlJc w:val="left"/>
      <w:pPr>
        <w:ind w:left="2546" w:firstLine="0"/>
      </w:pPr>
      <w:rPr>
        <w:rFonts w:ascii="Tahoma" w:eastAsia="Tahoma" w:hAnsi="Tahoma" w:cs="Tahoma"/>
        <w:b w:val="0"/>
        <w:i w:val="0"/>
        <w:strike w:val="0"/>
        <w:dstrike w:val="0"/>
        <w:color w:val="000000"/>
        <w:sz w:val="19"/>
        <w:szCs w:val="19"/>
        <w:u w:val="none" w:color="000000"/>
        <w:effect w:val="none"/>
        <w:bdr w:val="none" w:sz="0" w:space="0" w:color="auto" w:frame="1"/>
        <w:vertAlign w:val="baseline"/>
      </w:rPr>
    </w:lvl>
    <w:lvl w:ilvl="4" w:tplc="C66E22AC">
      <w:start w:val="1"/>
      <w:numFmt w:val="bullet"/>
      <w:lvlText w:val="o"/>
      <w:lvlJc w:val="left"/>
      <w:pPr>
        <w:ind w:left="3266" w:firstLine="0"/>
      </w:pPr>
      <w:rPr>
        <w:rFonts w:ascii="Tahoma" w:eastAsia="Tahoma" w:hAnsi="Tahoma" w:cs="Tahoma"/>
        <w:b w:val="0"/>
        <w:i w:val="0"/>
        <w:strike w:val="0"/>
        <w:dstrike w:val="0"/>
        <w:color w:val="000000"/>
        <w:sz w:val="19"/>
        <w:szCs w:val="19"/>
        <w:u w:val="none" w:color="000000"/>
        <w:effect w:val="none"/>
        <w:bdr w:val="none" w:sz="0" w:space="0" w:color="auto" w:frame="1"/>
        <w:vertAlign w:val="baseline"/>
      </w:rPr>
    </w:lvl>
    <w:lvl w:ilvl="5" w:tplc="731A1E82">
      <w:start w:val="1"/>
      <w:numFmt w:val="bullet"/>
      <w:lvlText w:val="▪"/>
      <w:lvlJc w:val="left"/>
      <w:pPr>
        <w:ind w:left="3986" w:firstLine="0"/>
      </w:pPr>
      <w:rPr>
        <w:rFonts w:ascii="Tahoma" w:eastAsia="Tahoma" w:hAnsi="Tahoma" w:cs="Tahoma"/>
        <w:b w:val="0"/>
        <w:i w:val="0"/>
        <w:strike w:val="0"/>
        <w:dstrike w:val="0"/>
        <w:color w:val="000000"/>
        <w:sz w:val="19"/>
        <w:szCs w:val="19"/>
        <w:u w:val="none" w:color="000000"/>
        <w:effect w:val="none"/>
        <w:bdr w:val="none" w:sz="0" w:space="0" w:color="auto" w:frame="1"/>
        <w:vertAlign w:val="baseline"/>
      </w:rPr>
    </w:lvl>
    <w:lvl w:ilvl="6" w:tplc="E480B452">
      <w:start w:val="1"/>
      <w:numFmt w:val="bullet"/>
      <w:lvlText w:val="•"/>
      <w:lvlJc w:val="left"/>
      <w:pPr>
        <w:ind w:left="4706" w:firstLine="0"/>
      </w:pPr>
      <w:rPr>
        <w:rFonts w:ascii="Tahoma" w:eastAsia="Tahoma" w:hAnsi="Tahoma" w:cs="Tahoma"/>
        <w:b w:val="0"/>
        <w:i w:val="0"/>
        <w:strike w:val="0"/>
        <w:dstrike w:val="0"/>
        <w:color w:val="000000"/>
        <w:sz w:val="19"/>
        <w:szCs w:val="19"/>
        <w:u w:val="none" w:color="000000"/>
        <w:effect w:val="none"/>
        <w:bdr w:val="none" w:sz="0" w:space="0" w:color="auto" w:frame="1"/>
        <w:vertAlign w:val="baseline"/>
      </w:rPr>
    </w:lvl>
    <w:lvl w:ilvl="7" w:tplc="2306130A">
      <w:start w:val="1"/>
      <w:numFmt w:val="bullet"/>
      <w:lvlText w:val="o"/>
      <w:lvlJc w:val="left"/>
      <w:pPr>
        <w:ind w:left="5426" w:firstLine="0"/>
      </w:pPr>
      <w:rPr>
        <w:rFonts w:ascii="Tahoma" w:eastAsia="Tahoma" w:hAnsi="Tahoma" w:cs="Tahoma"/>
        <w:b w:val="0"/>
        <w:i w:val="0"/>
        <w:strike w:val="0"/>
        <w:dstrike w:val="0"/>
        <w:color w:val="000000"/>
        <w:sz w:val="19"/>
        <w:szCs w:val="19"/>
        <w:u w:val="none" w:color="000000"/>
        <w:effect w:val="none"/>
        <w:bdr w:val="none" w:sz="0" w:space="0" w:color="auto" w:frame="1"/>
        <w:vertAlign w:val="baseline"/>
      </w:rPr>
    </w:lvl>
    <w:lvl w:ilvl="8" w:tplc="BC361AC0">
      <w:start w:val="1"/>
      <w:numFmt w:val="bullet"/>
      <w:lvlText w:val="▪"/>
      <w:lvlJc w:val="left"/>
      <w:pPr>
        <w:ind w:left="6146" w:firstLine="0"/>
      </w:pPr>
      <w:rPr>
        <w:rFonts w:ascii="Tahoma" w:eastAsia="Tahoma" w:hAnsi="Tahoma" w:cs="Tahoma"/>
        <w:b w:val="0"/>
        <w:i w:val="0"/>
        <w:strike w:val="0"/>
        <w:dstrike w:val="0"/>
        <w:color w:val="000000"/>
        <w:sz w:val="19"/>
        <w:szCs w:val="19"/>
        <w:u w:val="none" w:color="000000"/>
        <w:effect w:val="none"/>
        <w:bdr w:val="none" w:sz="0" w:space="0" w:color="auto" w:frame="1"/>
        <w:vertAlign w:val="baseline"/>
      </w:rPr>
    </w:lvl>
  </w:abstractNum>
  <w:abstractNum w:abstractNumId="18" w15:restartNumberingAfterBreak="0">
    <w:nsid w:val="7E24043F"/>
    <w:multiLevelType w:val="hybridMultilevel"/>
    <w:tmpl w:val="371CB720"/>
    <w:lvl w:ilvl="0" w:tplc="C4CEBCAA">
      <w:start w:val="1"/>
      <w:numFmt w:val="bullet"/>
      <w:lvlText w:val="-"/>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8052404A">
      <w:start w:val="1"/>
      <w:numFmt w:val="bullet"/>
      <w:lvlText w:val="o"/>
      <w:lvlJc w:val="left"/>
      <w:pPr>
        <w:ind w:left="120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ACB429AE">
      <w:start w:val="1"/>
      <w:numFmt w:val="bullet"/>
      <w:lvlText w:val="▪"/>
      <w:lvlJc w:val="left"/>
      <w:pPr>
        <w:ind w:left="192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536229AA">
      <w:start w:val="1"/>
      <w:numFmt w:val="bullet"/>
      <w:lvlText w:val="•"/>
      <w:lvlJc w:val="left"/>
      <w:pPr>
        <w:ind w:left="264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EA4852EE">
      <w:start w:val="1"/>
      <w:numFmt w:val="bullet"/>
      <w:lvlText w:val="o"/>
      <w:lvlJc w:val="left"/>
      <w:pPr>
        <w:ind w:left="336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D2163CF2">
      <w:start w:val="1"/>
      <w:numFmt w:val="bullet"/>
      <w:lvlText w:val="▪"/>
      <w:lvlJc w:val="left"/>
      <w:pPr>
        <w:ind w:left="408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809C8380">
      <w:start w:val="1"/>
      <w:numFmt w:val="bullet"/>
      <w:lvlText w:val="•"/>
      <w:lvlJc w:val="left"/>
      <w:pPr>
        <w:ind w:left="480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6AFE2C80">
      <w:start w:val="1"/>
      <w:numFmt w:val="bullet"/>
      <w:lvlText w:val="o"/>
      <w:lvlJc w:val="left"/>
      <w:pPr>
        <w:ind w:left="552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B6764BE0">
      <w:start w:val="1"/>
      <w:numFmt w:val="bullet"/>
      <w:lvlText w:val="▪"/>
      <w:lvlJc w:val="left"/>
      <w:pPr>
        <w:ind w:left="624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num w:numId="1">
    <w:abstractNumId w:val="7"/>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9"/>
    </w:lvlOverride>
    <w:lvlOverride w:ilvl="1"/>
    <w:lvlOverride w:ilvl="2"/>
    <w:lvlOverride w:ilvl="3"/>
    <w:lvlOverride w:ilvl="4"/>
    <w:lvlOverride w:ilvl="5"/>
    <w:lvlOverride w:ilvl="6"/>
    <w:lvlOverride w:ilvl="7"/>
    <w:lvlOverride w:ilvl="8"/>
  </w:num>
  <w:num w:numId="5">
    <w:abstractNumId w:val="1"/>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15"/>
  </w:num>
  <w:num w:numId="8">
    <w:abstractNumId w:val="15"/>
  </w:num>
  <w:num w:numId="9">
    <w:abstractNumId w:val="14"/>
  </w:num>
  <w:num w:numId="10">
    <w:abstractNumId w:val="14"/>
  </w:num>
  <w:num w:numId="11">
    <w:abstractNumId w:val="17"/>
  </w:num>
  <w:num w:numId="12">
    <w:abstractNumId w:val="17"/>
  </w:num>
  <w:num w:numId="13">
    <w:abstractNumId w:val="12"/>
  </w:num>
  <w:num w:numId="14">
    <w:abstractNumId w:val="12"/>
  </w:num>
  <w:num w:numId="15">
    <w:abstractNumId w:val="2"/>
  </w:num>
  <w:num w:numId="16">
    <w:abstractNumId w:val="2"/>
  </w:num>
  <w:num w:numId="17">
    <w:abstractNumId w:val="8"/>
  </w:num>
  <w:num w:numId="18">
    <w:abstractNumId w:val="8"/>
  </w:num>
  <w:num w:numId="19">
    <w:abstractNumId w:val="10"/>
  </w:num>
  <w:num w:numId="20">
    <w:abstractNumId w:val="10"/>
  </w:num>
  <w:num w:numId="21">
    <w:abstractNumId w:val="5"/>
  </w:num>
  <w:num w:numId="22">
    <w:abstractNumId w:val="5"/>
  </w:num>
  <w:num w:numId="23">
    <w:abstractNumId w:val="11"/>
  </w:num>
  <w:num w:numId="24">
    <w:abstractNumId w:val="11"/>
  </w:num>
  <w:num w:numId="25">
    <w:abstractNumId w:val="3"/>
  </w:num>
  <w:num w:numId="26">
    <w:abstractNumId w:val="3"/>
  </w:num>
  <w:num w:numId="27">
    <w:abstractNumId w:val="16"/>
  </w:num>
  <w:num w:numId="28">
    <w:abstractNumId w:val="16"/>
  </w:num>
  <w:num w:numId="29">
    <w:abstractNumId w:val="9"/>
  </w:num>
  <w:num w:numId="30">
    <w:abstractNumId w:val="9"/>
  </w:num>
  <w:num w:numId="31">
    <w:abstractNumId w:val="4"/>
  </w:num>
  <w:num w:numId="3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333"/>
    <w:rsid w:val="00014DD1"/>
    <w:rsid w:val="00034475"/>
    <w:rsid w:val="000C4BC1"/>
    <w:rsid w:val="001F0441"/>
    <w:rsid w:val="00346A7B"/>
    <w:rsid w:val="00405333"/>
    <w:rsid w:val="005534FB"/>
    <w:rsid w:val="006F7766"/>
    <w:rsid w:val="007D4E2B"/>
    <w:rsid w:val="00855422"/>
    <w:rsid w:val="009A0D0F"/>
    <w:rsid w:val="00B861A2"/>
    <w:rsid w:val="00BE3A8E"/>
    <w:rsid w:val="00D61EB0"/>
    <w:rsid w:val="00DC1EF5"/>
    <w:rsid w:val="00EE3F01"/>
    <w:rsid w:val="00F35C02"/>
    <w:rsid w:val="00FE4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40E0E-68B4-4DBD-99DC-8D3FA6DD5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qFormat/>
    <w:rsid w:val="005534FB"/>
    <w:pPr>
      <w:keepNext/>
      <w:keepLines/>
      <w:numPr>
        <w:numId w:val="1"/>
      </w:numPr>
      <w:spacing w:after="14" w:line="247" w:lineRule="auto"/>
      <w:ind w:left="10" w:right="3" w:hanging="10"/>
      <w:jc w:val="both"/>
      <w:outlineLvl w:val="0"/>
    </w:pPr>
    <w:rPr>
      <w:rFonts w:ascii="Calibri" w:eastAsia="Calibri" w:hAnsi="Calibri" w:cs="Calibri"/>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34FB"/>
    <w:rPr>
      <w:rFonts w:ascii="Calibri" w:eastAsia="Calibri" w:hAnsi="Calibri" w:cs="Calibri"/>
      <w:color w:val="000000"/>
      <w:sz w:val="28"/>
      <w:lang w:val="en-US"/>
    </w:rPr>
  </w:style>
  <w:style w:type="numbering" w:customStyle="1" w:styleId="11">
    <w:name w:val="Нет списка1"/>
    <w:next w:val="a2"/>
    <w:uiPriority w:val="99"/>
    <w:semiHidden/>
    <w:unhideWhenUsed/>
    <w:rsid w:val="005534FB"/>
  </w:style>
  <w:style w:type="paragraph" w:styleId="12">
    <w:name w:val="toc 1"/>
    <w:autoRedefine/>
    <w:semiHidden/>
    <w:unhideWhenUsed/>
    <w:rsid w:val="005534FB"/>
    <w:pPr>
      <w:spacing w:after="48" w:line="247" w:lineRule="auto"/>
      <w:ind w:left="25" w:right="23" w:hanging="10"/>
      <w:jc w:val="both"/>
    </w:pPr>
    <w:rPr>
      <w:rFonts w:ascii="Calibri" w:eastAsia="Calibri" w:hAnsi="Calibri" w:cs="Calibri"/>
      <w:color w:val="000000"/>
      <w:sz w:val="28"/>
      <w:lang w:val="en-US"/>
    </w:rPr>
  </w:style>
  <w:style w:type="paragraph" w:styleId="a3">
    <w:name w:val="Balloon Text"/>
    <w:basedOn w:val="a"/>
    <w:link w:val="a4"/>
    <w:uiPriority w:val="99"/>
    <w:semiHidden/>
    <w:unhideWhenUsed/>
    <w:rsid w:val="005534FB"/>
    <w:pPr>
      <w:spacing w:after="0" w:line="240" w:lineRule="auto"/>
      <w:ind w:left="10" w:right="3" w:hanging="10"/>
      <w:jc w:val="both"/>
    </w:pPr>
    <w:rPr>
      <w:rFonts w:ascii="Segoe UI" w:eastAsia="Calibri" w:hAnsi="Segoe UI" w:cs="Segoe UI"/>
      <w:color w:val="000000"/>
      <w:sz w:val="18"/>
      <w:szCs w:val="18"/>
      <w:lang w:val="en-US"/>
    </w:rPr>
  </w:style>
  <w:style w:type="character" w:customStyle="1" w:styleId="a4">
    <w:name w:val="Текст выноски Знак"/>
    <w:basedOn w:val="a0"/>
    <w:link w:val="a3"/>
    <w:uiPriority w:val="99"/>
    <w:semiHidden/>
    <w:rsid w:val="005534FB"/>
    <w:rPr>
      <w:rFonts w:ascii="Segoe UI" w:eastAsia="Calibri" w:hAnsi="Segoe UI" w:cs="Segoe UI"/>
      <w:color w:val="000000"/>
      <w:sz w:val="18"/>
      <w:szCs w:val="18"/>
      <w:lang w:val="en-US"/>
    </w:rPr>
  </w:style>
  <w:style w:type="character" w:customStyle="1" w:styleId="footnotedescriptionChar">
    <w:name w:val="footnote description Char"/>
    <w:link w:val="footnotedescription"/>
    <w:locked/>
    <w:rsid w:val="005534FB"/>
    <w:rPr>
      <w:rFonts w:ascii="Arial" w:eastAsia="Arial" w:hAnsi="Arial" w:cs="Arial"/>
      <w:color w:val="000000"/>
      <w:sz w:val="21"/>
      <w:lang w:val="en-US"/>
    </w:rPr>
  </w:style>
  <w:style w:type="paragraph" w:customStyle="1" w:styleId="footnotedescription">
    <w:name w:val="footnote description"/>
    <w:next w:val="a"/>
    <w:link w:val="footnotedescriptionChar"/>
    <w:rsid w:val="005534FB"/>
    <w:pPr>
      <w:spacing w:after="0" w:line="256" w:lineRule="auto"/>
      <w:jc w:val="both"/>
    </w:pPr>
    <w:rPr>
      <w:rFonts w:ascii="Arial" w:eastAsia="Arial" w:hAnsi="Arial" w:cs="Arial"/>
      <w:color w:val="000000"/>
      <w:sz w:val="21"/>
      <w:lang w:val="en-US"/>
    </w:rPr>
  </w:style>
  <w:style w:type="character" w:customStyle="1" w:styleId="footnotemark">
    <w:name w:val="footnote mark"/>
    <w:rsid w:val="005534FB"/>
    <w:rPr>
      <w:rFonts w:ascii="Calibri" w:eastAsia="Calibri" w:hAnsi="Calibri" w:cs="Calibri" w:hint="default"/>
      <w:color w:val="000000"/>
      <w:sz w:val="18"/>
      <w:vertAlign w:val="superscript"/>
    </w:rPr>
  </w:style>
  <w:style w:type="table" w:customStyle="1" w:styleId="TableGrid">
    <w:name w:val="TableGrid"/>
    <w:rsid w:val="005534FB"/>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styleId="a5">
    <w:name w:val="Hyperlink"/>
    <w:basedOn w:val="a0"/>
    <w:uiPriority w:val="99"/>
    <w:unhideWhenUsed/>
    <w:rsid w:val="009A0D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85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t.edsoo.ru/lab/subject/2/" TargetMode="External"/><Relationship Id="rId3" Type="http://schemas.openxmlformats.org/officeDocument/2006/relationships/settings" Target="settings.xml"/><Relationship Id="rId7" Type="http://schemas.openxmlformats.org/officeDocument/2006/relationships/hyperlink" Target="https://e.lanb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8647</Words>
  <Characters>49294</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RePack by Diakov</cp:lastModifiedBy>
  <cp:revision>11</cp:revision>
  <cp:lastPrinted>2025-09-07T18:58:00Z</cp:lastPrinted>
  <dcterms:created xsi:type="dcterms:W3CDTF">2023-06-14T13:05:00Z</dcterms:created>
  <dcterms:modified xsi:type="dcterms:W3CDTF">2025-10-12T18:18:00Z</dcterms:modified>
</cp:coreProperties>
</file>