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DEAA" w14:textId="77777777" w:rsidR="00223ECC" w:rsidRPr="006E7A44" w:rsidRDefault="00223ECC" w:rsidP="00223ECC">
      <w:pPr>
        <w:spacing w:after="0" w:line="240" w:lineRule="auto"/>
        <w:jc w:val="center"/>
        <w:rPr>
          <w:rFonts w:ascii="Times New Roman" w:hAnsi="Times New Roman" w:cs="Times New Roman"/>
          <w:sz w:val="28"/>
          <w:szCs w:val="28"/>
        </w:rPr>
      </w:pPr>
      <w:r w:rsidRPr="006E7A44">
        <w:rPr>
          <w:rFonts w:ascii="Times New Roman" w:hAnsi="Times New Roman" w:cs="Times New Roman"/>
          <w:sz w:val="28"/>
          <w:szCs w:val="28"/>
        </w:rPr>
        <w:t>ГБ</w:t>
      </w:r>
      <w:r>
        <w:rPr>
          <w:rFonts w:ascii="Times New Roman" w:hAnsi="Times New Roman" w:cs="Times New Roman"/>
          <w:sz w:val="28"/>
          <w:szCs w:val="28"/>
        </w:rPr>
        <w:t>П</w:t>
      </w:r>
      <w:r w:rsidRPr="006E7A44">
        <w:rPr>
          <w:rFonts w:ascii="Times New Roman" w:hAnsi="Times New Roman" w:cs="Times New Roman"/>
          <w:sz w:val="28"/>
          <w:szCs w:val="28"/>
        </w:rPr>
        <w:t>ОУ СК «Буденновский медицинский колледж»</w:t>
      </w:r>
    </w:p>
    <w:p w14:paraId="7FD2EDAE" w14:textId="77777777" w:rsidR="00223ECC" w:rsidRPr="006E7A44" w:rsidRDefault="00223ECC" w:rsidP="00223ECC">
      <w:pPr>
        <w:spacing w:after="0" w:line="240" w:lineRule="auto"/>
        <w:jc w:val="center"/>
        <w:rPr>
          <w:rFonts w:ascii="Times New Roman" w:hAnsi="Times New Roman" w:cs="Times New Roman"/>
          <w:sz w:val="28"/>
          <w:szCs w:val="28"/>
        </w:rPr>
      </w:pPr>
    </w:p>
    <w:p w14:paraId="59F528D1" w14:textId="77777777" w:rsidR="00223ECC" w:rsidRPr="006E7A44" w:rsidRDefault="00223ECC" w:rsidP="00223ECC">
      <w:pPr>
        <w:spacing w:after="0" w:line="240" w:lineRule="auto"/>
        <w:jc w:val="center"/>
        <w:rPr>
          <w:rFonts w:ascii="Times New Roman" w:hAnsi="Times New Roman" w:cs="Times New Roman"/>
          <w:sz w:val="28"/>
          <w:szCs w:val="28"/>
        </w:rPr>
      </w:pPr>
    </w:p>
    <w:p w14:paraId="2D2BB677" w14:textId="77777777" w:rsidR="00223ECC" w:rsidRPr="006E7A44" w:rsidRDefault="00223ECC" w:rsidP="00223ECC">
      <w:pPr>
        <w:spacing w:after="0" w:line="240" w:lineRule="auto"/>
        <w:jc w:val="center"/>
        <w:rPr>
          <w:rFonts w:ascii="Times New Roman" w:hAnsi="Times New Roman" w:cs="Times New Roman"/>
          <w:sz w:val="28"/>
          <w:szCs w:val="28"/>
        </w:rPr>
      </w:pPr>
    </w:p>
    <w:p w14:paraId="0103B339" w14:textId="77777777" w:rsidR="00223ECC" w:rsidRPr="006E7A44" w:rsidRDefault="00223ECC" w:rsidP="00223ECC">
      <w:pPr>
        <w:spacing w:after="0" w:line="240" w:lineRule="auto"/>
        <w:jc w:val="center"/>
        <w:rPr>
          <w:rFonts w:ascii="Times New Roman" w:hAnsi="Times New Roman" w:cs="Times New Roman"/>
          <w:sz w:val="28"/>
          <w:szCs w:val="28"/>
        </w:rPr>
      </w:pPr>
    </w:p>
    <w:p w14:paraId="05FF49D5" w14:textId="1E178BA2" w:rsidR="00223ECC" w:rsidRDefault="00223ECC" w:rsidP="00223ECC">
      <w:pPr>
        <w:spacing w:after="0" w:line="240" w:lineRule="auto"/>
        <w:jc w:val="center"/>
        <w:rPr>
          <w:rFonts w:ascii="Times New Roman" w:hAnsi="Times New Roman" w:cs="Times New Roman"/>
          <w:sz w:val="28"/>
          <w:szCs w:val="28"/>
        </w:rPr>
      </w:pPr>
    </w:p>
    <w:p w14:paraId="085484DF" w14:textId="2D7A0946" w:rsidR="003B2ECF" w:rsidRDefault="003B2ECF" w:rsidP="00223ECC">
      <w:pPr>
        <w:spacing w:after="0" w:line="240" w:lineRule="auto"/>
        <w:jc w:val="center"/>
        <w:rPr>
          <w:rFonts w:ascii="Times New Roman" w:hAnsi="Times New Roman" w:cs="Times New Roman"/>
          <w:sz w:val="28"/>
          <w:szCs w:val="28"/>
        </w:rPr>
      </w:pPr>
    </w:p>
    <w:p w14:paraId="3DC286FD" w14:textId="6AC17977" w:rsidR="003B2ECF" w:rsidRDefault="003B2ECF" w:rsidP="00223ECC">
      <w:pPr>
        <w:spacing w:after="0" w:line="240" w:lineRule="auto"/>
        <w:jc w:val="center"/>
        <w:rPr>
          <w:rFonts w:ascii="Times New Roman" w:hAnsi="Times New Roman" w:cs="Times New Roman"/>
          <w:sz w:val="28"/>
          <w:szCs w:val="28"/>
        </w:rPr>
      </w:pPr>
    </w:p>
    <w:p w14:paraId="1B5DB71B" w14:textId="7546375C" w:rsidR="003B2ECF" w:rsidRDefault="003B2ECF" w:rsidP="00223ECC">
      <w:pPr>
        <w:spacing w:after="0" w:line="240" w:lineRule="auto"/>
        <w:jc w:val="center"/>
        <w:rPr>
          <w:rFonts w:ascii="Times New Roman" w:hAnsi="Times New Roman" w:cs="Times New Roman"/>
          <w:sz w:val="28"/>
          <w:szCs w:val="28"/>
        </w:rPr>
      </w:pPr>
    </w:p>
    <w:p w14:paraId="21C6B93D" w14:textId="77777777" w:rsidR="003B2ECF" w:rsidRPr="006E7A44" w:rsidRDefault="003B2ECF" w:rsidP="00223ECC">
      <w:pPr>
        <w:spacing w:after="0" w:line="240" w:lineRule="auto"/>
        <w:jc w:val="center"/>
        <w:rPr>
          <w:rFonts w:ascii="Times New Roman" w:hAnsi="Times New Roman" w:cs="Times New Roman"/>
          <w:sz w:val="28"/>
          <w:szCs w:val="28"/>
        </w:rPr>
      </w:pPr>
    </w:p>
    <w:p w14:paraId="2DC025BB" w14:textId="77777777" w:rsidR="00223ECC" w:rsidRPr="006E7A44" w:rsidRDefault="00223ECC" w:rsidP="00223ECC">
      <w:pPr>
        <w:spacing w:after="0" w:line="240" w:lineRule="auto"/>
        <w:jc w:val="center"/>
        <w:rPr>
          <w:rFonts w:ascii="Times New Roman" w:hAnsi="Times New Roman" w:cs="Times New Roman"/>
          <w:sz w:val="28"/>
          <w:szCs w:val="28"/>
        </w:rPr>
      </w:pPr>
    </w:p>
    <w:p w14:paraId="3F74427F" w14:textId="77777777" w:rsidR="00223ECC" w:rsidRPr="006E7A44" w:rsidRDefault="00223ECC" w:rsidP="00223ECC">
      <w:pPr>
        <w:spacing w:after="0" w:line="240" w:lineRule="auto"/>
        <w:jc w:val="center"/>
        <w:rPr>
          <w:rFonts w:ascii="Times New Roman" w:hAnsi="Times New Roman" w:cs="Times New Roman"/>
          <w:sz w:val="28"/>
          <w:szCs w:val="28"/>
        </w:rPr>
      </w:pPr>
    </w:p>
    <w:p w14:paraId="6A27C83B" w14:textId="77777777" w:rsidR="00223ECC" w:rsidRPr="00223ECC" w:rsidRDefault="00223ECC" w:rsidP="00223ECC">
      <w:pPr>
        <w:spacing w:after="0" w:line="240" w:lineRule="auto"/>
        <w:jc w:val="center"/>
        <w:rPr>
          <w:rFonts w:ascii="Times New Roman" w:hAnsi="Times New Roman" w:cs="Times New Roman"/>
          <w:b/>
          <w:sz w:val="36"/>
          <w:szCs w:val="36"/>
        </w:rPr>
      </w:pPr>
      <w:r w:rsidRPr="00223ECC">
        <w:rPr>
          <w:rFonts w:ascii="Times New Roman" w:hAnsi="Times New Roman" w:cs="Times New Roman"/>
          <w:b/>
          <w:sz w:val="36"/>
          <w:szCs w:val="36"/>
        </w:rPr>
        <w:t>Сборник материалов для подготовки к экзамену по</w:t>
      </w:r>
    </w:p>
    <w:p w14:paraId="08F6F725" w14:textId="77777777" w:rsidR="00B41D3C" w:rsidRDefault="00B41D3C" w:rsidP="00B41D3C">
      <w:pPr>
        <w:widowControl w:val="0"/>
        <w:suppressAutoHyphens/>
        <w:autoSpaceDE w:val="0"/>
        <w:autoSpaceDN w:val="0"/>
        <w:adjustRightInd w:val="0"/>
        <w:jc w:val="center"/>
        <w:rPr>
          <w:b/>
        </w:rPr>
      </w:pPr>
    </w:p>
    <w:p w14:paraId="1E433C80" w14:textId="3C119110" w:rsidR="00B41D3C" w:rsidRPr="00B41D3C" w:rsidRDefault="00B41D3C" w:rsidP="00B41D3C">
      <w:pPr>
        <w:widowControl w:val="0"/>
        <w:suppressAutoHyphens/>
        <w:autoSpaceDE w:val="0"/>
        <w:autoSpaceDN w:val="0"/>
        <w:adjustRightInd w:val="0"/>
        <w:jc w:val="center"/>
        <w:rPr>
          <w:rFonts w:ascii="Times New Roman" w:hAnsi="Times New Roman" w:cs="Times New Roman"/>
          <w:b/>
          <w:sz w:val="32"/>
          <w:szCs w:val="32"/>
        </w:rPr>
      </w:pPr>
      <w:r w:rsidRPr="00B41D3C">
        <w:rPr>
          <w:rFonts w:ascii="Times New Roman" w:hAnsi="Times New Roman" w:cs="Times New Roman"/>
          <w:b/>
          <w:sz w:val="32"/>
          <w:szCs w:val="32"/>
        </w:rPr>
        <w:t>ПМ 03.</w:t>
      </w:r>
      <w:r w:rsidRPr="00B41D3C">
        <w:rPr>
          <w:rFonts w:ascii="Times New Roman" w:hAnsi="Times New Roman" w:cs="Times New Roman"/>
          <w:b/>
          <w:i/>
          <w:sz w:val="32"/>
          <w:szCs w:val="32"/>
          <w:lang w:eastAsia="ar-SA"/>
        </w:rPr>
        <w:t xml:space="preserve"> </w:t>
      </w:r>
      <w:r w:rsidRPr="00B41D3C">
        <w:rPr>
          <w:rFonts w:ascii="Times New Roman" w:hAnsi="Times New Roman" w:cs="Times New Roman"/>
          <w:b/>
          <w:sz w:val="32"/>
          <w:szCs w:val="32"/>
        </w:rPr>
        <w:t>ОСУЩЕСТВЛЕНИЕ МЕДИЦИНСКОЙ РЕАБИЛИТАЦИИ И АБИЛИТАЦИИ</w:t>
      </w:r>
    </w:p>
    <w:p w14:paraId="1474BBD7" w14:textId="77777777" w:rsidR="00B41D3C" w:rsidRPr="00B41D3C" w:rsidRDefault="00B41D3C" w:rsidP="00B41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bCs/>
          <w:sz w:val="32"/>
          <w:szCs w:val="32"/>
        </w:rPr>
      </w:pPr>
      <w:r w:rsidRPr="00B41D3C">
        <w:rPr>
          <w:rFonts w:ascii="Times New Roman" w:hAnsi="Times New Roman" w:cs="Times New Roman"/>
          <w:b/>
          <w:bCs/>
          <w:sz w:val="32"/>
          <w:szCs w:val="32"/>
        </w:rPr>
        <w:t xml:space="preserve">МДК 03.01. Проведение мероприятий по медицинской реабилитации и </w:t>
      </w:r>
      <w:proofErr w:type="spellStart"/>
      <w:r w:rsidRPr="00B41D3C">
        <w:rPr>
          <w:rFonts w:ascii="Times New Roman" w:hAnsi="Times New Roman" w:cs="Times New Roman"/>
          <w:b/>
          <w:bCs/>
          <w:sz w:val="32"/>
          <w:szCs w:val="32"/>
        </w:rPr>
        <w:t>абилитации</w:t>
      </w:r>
      <w:proofErr w:type="spellEnd"/>
    </w:p>
    <w:p w14:paraId="5D56E991" w14:textId="77777777" w:rsidR="00B41D3C" w:rsidRPr="00B41D3C" w:rsidRDefault="00B41D3C" w:rsidP="00B41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sz w:val="32"/>
          <w:szCs w:val="32"/>
        </w:rPr>
      </w:pPr>
      <w:r w:rsidRPr="00B41D3C">
        <w:rPr>
          <w:rFonts w:ascii="Times New Roman" w:hAnsi="Times New Roman" w:cs="Times New Roman"/>
          <w:sz w:val="32"/>
          <w:szCs w:val="32"/>
        </w:rPr>
        <w:t xml:space="preserve">Специальность: 31.02.01 Лечебное дело </w:t>
      </w:r>
    </w:p>
    <w:p w14:paraId="37AE151C" w14:textId="77777777" w:rsidR="00223ECC" w:rsidRPr="006E7A44" w:rsidRDefault="00223ECC" w:rsidP="00223ECC">
      <w:pPr>
        <w:spacing w:after="0" w:line="240" w:lineRule="auto"/>
        <w:rPr>
          <w:rFonts w:ascii="Times New Roman" w:hAnsi="Times New Roman" w:cs="Times New Roman"/>
          <w:sz w:val="28"/>
          <w:szCs w:val="28"/>
        </w:rPr>
      </w:pPr>
    </w:p>
    <w:p w14:paraId="2C6CA5F8" w14:textId="77777777" w:rsidR="00223ECC" w:rsidRPr="006E7A44" w:rsidRDefault="00223ECC" w:rsidP="00223ECC">
      <w:pPr>
        <w:spacing w:after="0" w:line="240" w:lineRule="auto"/>
        <w:rPr>
          <w:rFonts w:ascii="Times New Roman" w:hAnsi="Times New Roman" w:cs="Times New Roman"/>
          <w:sz w:val="28"/>
          <w:szCs w:val="28"/>
        </w:rPr>
      </w:pPr>
    </w:p>
    <w:p w14:paraId="5F27E9EB" w14:textId="77777777" w:rsidR="00223ECC" w:rsidRPr="006E7A44" w:rsidRDefault="00223ECC" w:rsidP="00223ECC">
      <w:pPr>
        <w:spacing w:after="0" w:line="240" w:lineRule="auto"/>
        <w:rPr>
          <w:rFonts w:ascii="Times New Roman" w:hAnsi="Times New Roman" w:cs="Times New Roman"/>
          <w:sz w:val="28"/>
          <w:szCs w:val="28"/>
        </w:rPr>
      </w:pPr>
    </w:p>
    <w:p w14:paraId="1945B982" w14:textId="77777777" w:rsidR="00223ECC" w:rsidRPr="006E7A44" w:rsidRDefault="00223ECC" w:rsidP="00223ECC">
      <w:pPr>
        <w:spacing w:after="0" w:line="240" w:lineRule="auto"/>
        <w:rPr>
          <w:rFonts w:ascii="Times New Roman" w:hAnsi="Times New Roman" w:cs="Times New Roman"/>
          <w:sz w:val="28"/>
          <w:szCs w:val="28"/>
        </w:rPr>
      </w:pPr>
    </w:p>
    <w:p w14:paraId="22EA819A" w14:textId="77777777" w:rsidR="00223ECC" w:rsidRPr="006E7A44" w:rsidRDefault="00223ECC" w:rsidP="00223ECC">
      <w:pPr>
        <w:spacing w:after="0" w:line="240" w:lineRule="auto"/>
        <w:rPr>
          <w:rFonts w:ascii="Times New Roman" w:hAnsi="Times New Roman" w:cs="Times New Roman"/>
          <w:sz w:val="28"/>
          <w:szCs w:val="28"/>
        </w:rPr>
      </w:pPr>
    </w:p>
    <w:p w14:paraId="197AAE77" w14:textId="77777777" w:rsidR="00223ECC" w:rsidRPr="006E7A44" w:rsidRDefault="00223ECC" w:rsidP="00223ECC">
      <w:pPr>
        <w:spacing w:after="0" w:line="240" w:lineRule="auto"/>
        <w:rPr>
          <w:rFonts w:ascii="Times New Roman" w:hAnsi="Times New Roman" w:cs="Times New Roman"/>
          <w:sz w:val="28"/>
          <w:szCs w:val="28"/>
        </w:rPr>
      </w:pPr>
    </w:p>
    <w:p w14:paraId="1283C394" w14:textId="77777777" w:rsidR="00223ECC" w:rsidRPr="006E7A44" w:rsidRDefault="00223ECC" w:rsidP="00223ECC">
      <w:pPr>
        <w:spacing w:after="0" w:line="240" w:lineRule="auto"/>
        <w:rPr>
          <w:rFonts w:ascii="Times New Roman" w:hAnsi="Times New Roman" w:cs="Times New Roman"/>
          <w:sz w:val="28"/>
          <w:szCs w:val="28"/>
        </w:rPr>
      </w:pPr>
    </w:p>
    <w:p w14:paraId="63F2CF05" w14:textId="77777777" w:rsidR="00223ECC" w:rsidRPr="006E7A44" w:rsidRDefault="00223ECC" w:rsidP="00223ECC">
      <w:pPr>
        <w:spacing w:after="0" w:line="240" w:lineRule="auto"/>
        <w:rPr>
          <w:rFonts w:ascii="Times New Roman" w:hAnsi="Times New Roman" w:cs="Times New Roman"/>
          <w:sz w:val="28"/>
          <w:szCs w:val="28"/>
        </w:rPr>
      </w:pPr>
    </w:p>
    <w:p w14:paraId="74FCCCE1" w14:textId="77777777" w:rsidR="00223ECC" w:rsidRPr="006E7A44" w:rsidRDefault="00223ECC" w:rsidP="00223ECC">
      <w:pPr>
        <w:spacing w:after="0" w:line="240" w:lineRule="auto"/>
        <w:rPr>
          <w:rFonts w:ascii="Times New Roman" w:hAnsi="Times New Roman" w:cs="Times New Roman"/>
          <w:sz w:val="28"/>
          <w:szCs w:val="28"/>
        </w:rPr>
      </w:pPr>
    </w:p>
    <w:p w14:paraId="214CBA51" w14:textId="77777777" w:rsidR="00223ECC" w:rsidRPr="006E7A44" w:rsidRDefault="00223ECC" w:rsidP="00223ECC">
      <w:pPr>
        <w:spacing w:after="0" w:line="240" w:lineRule="auto"/>
        <w:rPr>
          <w:rFonts w:ascii="Times New Roman" w:hAnsi="Times New Roman" w:cs="Times New Roman"/>
          <w:sz w:val="28"/>
          <w:szCs w:val="28"/>
        </w:rPr>
      </w:pPr>
    </w:p>
    <w:p w14:paraId="17948288" w14:textId="77777777" w:rsidR="00223ECC" w:rsidRPr="006E7A44" w:rsidRDefault="00223ECC" w:rsidP="00223ECC">
      <w:pPr>
        <w:spacing w:after="0" w:line="240" w:lineRule="auto"/>
        <w:rPr>
          <w:rFonts w:ascii="Times New Roman" w:hAnsi="Times New Roman" w:cs="Times New Roman"/>
          <w:sz w:val="28"/>
          <w:szCs w:val="28"/>
        </w:rPr>
      </w:pPr>
    </w:p>
    <w:p w14:paraId="37604B5C" w14:textId="77777777" w:rsidR="00223ECC" w:rsidRPr="006E7A44" w:rsidRDefault="00223ECC" w:rsidP="00223ECC">
      <w:pPr>
        <w:spacing w:after="0" w:line="240" w:lineRule="auto"/>
        <w:rPr>
          <w:rFonts w:ascii="Times New Roman" w:hAnsi="Times New Roman" w:cs="Times New Roman"/>
          <w:sz w:val="28"/>
          <w:szCs w:val="28"/>
        </w:rPr>
      </w:pPr>
    </w:p>
    <w:p w14:paraId="0437EBDB" w14:textId="77777777" w:rsidR="00223ECC" w:rsidRDefault="00223ECC" w:rsidP="00223ECC">
      <w:pPr>
        <w:spacing w:after="0" w:line="240" w:lineRule="auto"/>
        <w:rPr>
          <w:rFonts w:ascii="Times New Roman" w:hAnsi="Times New Roman" w:cs="Times New Roman"/>
          <w:sz w:val="28"/>
          <w:szCs w:val="28"/>
        </w:rPr>
      </w:pPr>
    </w:p>
    <w:p w14:paraId="705FE575" w14:textId="77777777" w:rsidR="00223ECC" w:rsidRDefault="00223ECC" w:rsidP="00223ECC">
      <w:pPr>
        <w:spacing w:after="0" w:line="240" w:lineRule="auto"/>
        <w:rPr>
          <w:rFonts w:ascii="Times New Roman" w:hAnsi="Times New Roman" w:cs="Times New Roman"/>
          <w:sz w:val="28"/>
          <w:szCs w:val="28"/>
        </w:rPr>
      </w:pPr>
    </w:p>
    <w:p w14:paraId="29F29C7C" w14:textId="77777777" w:rsidR="00223ECC" w:rsidRPr="006E7A44" w:rsidRDefault="00223ECC" w:rsidP="00223ECC">
      <w:pPr>
        <w:spacing w:after="0" w:line="240" w:lineRule="auto"/>
        <w:rPr>
          <w:rFonts w:ascii="Times New Roman" w:hAnsi="Times New Roman" w:cs="Times New Roman"/>
          <w:sz w:val="28"/>
          <w:szCs w:val="28"/>
        </w:rPr>
      </w:pPr>
    </w:p>
    <w:p w14:paraId="5B6A18F0" w14:textId="77777777" w:rsidR="00223ECC" w:rsidRPr="006E7A44" w:rsidRDefault="00223ECC" w:rsidP="00223ECC">
      <w:pPr>
        <w:spacing w:after="0" w:line="240" w:lineRule="auto"/>
        <w:rPr>
          <w:rFonts w:ascii="Times New Roman" w:hAnsi="Times New Roman" w:cs="Times New Roman"/>
          <w:sz w:val="28"/>
          <w:szCs w:val="28"/>
        </w:rPr>
      </w:pPr>
    </w:p>
    <w:p w14:paraId="2ADE7445" w14:textId="4178D131" w:rsidR="00223ECC" w:rsidRDefault="00223ECC" w:rsidP="00223ECC">
      <w:pPr>
        <w:spacing w:after="0" w:line="240" w:lineRule="auto"/>
        <w:rPr>
          <w:rFonts w:ascii="Times New Roman" w:hAnsi="Times New Roman" w:cs="Times New Roman"/>
          <w:sz w:val="28"/>
          <w:szCs w:val="28"/>
        </w:rPr>
      </w:pPr>
    </w:p>
    <w:p w14:paraId="52FE1293" w14:textId="77777777" w:rsidR="003B2ECF" w:rsidRPr="006E7A44" w:rsidRDefault="003B2ECF" w:rsidP="00223ECC">
      <w:pPr>
        <w:spacing w:after="0" w:line="240" w:lineRule="auto"/>
        <w:rPr>
          <w:rFonts w:ascii="Times New Roman" w:hAnsi="Times New Roman" w:cs="Times New Roman"/>
          <w:sz w:val="28"/>
          <w:szCs w:val="28"/>
        </w:rPr>
      </w:pPr>
    </w:p>
    <w:p w14:paraId="1BA503B1" w14:textId="77777777" w:rsidR="00223ECC" w:rsidRDefault="00223ECC" w:rsidP="00223ECC">
      <w:pPr>
        <w:spacing w:after="0" w:line="240" w:lineRule="auto"/>
        <w:rPr>
          <w:rFonts w:ascii="Times New Roman" w:hAnsi="Times New Roman" w:cs="Times New Roman"/>
          <w:sz w:val="28"/>
          <w:szCs w:val="28"/>
        </w:rPr>
      </w:pPr>
    </w:p>
    <w:p w14:paraId="248B5D11" w14:textId="77777777" w:rsidR="00223ECC" w:rsidRPr="006E7A44" w:rsidRDefault="00223ECC" w:rsidP="00223ECC">
      <w:pPr>
        <w:spacing w:after="0" w:line="240" w:lineRule="auto"/>
        <w:rPr>
          <w:rFonts w:ascii="Times New Roman" w:hAnsi="Times New Roman" w:cs="Times New Roman"/>
          <w:sz w:val="28"/>
          <w:szCs w:val="28"/>
        </w:rPr>
      </w:pPr>
    </w:p>
    <w:p w14:paraId="22006475" w14:textId="5B418428" w:rsidR="00B41D3C" w:rsidRPr="006E7A44" w:rsidRDefault="00714631" w:rsidP="00B41D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Буденновск, 2025 </w:t>
      </w:r>
      <w:r w:rsidR="00223ECC" w:rsidRPr="006E7A44">
        <w:rPr>
          <w:rFonts w:ascii="Times New Roman" w:hAnsi="Times New Roman" w:cs="Times New Roman"/>
          <w:sz w:val="28"/>
          <w:szCs w:val="28"/>
        </w:rPr>
        <w:t>г</w:t>
      </w:r>
    </w:p>
    <w:p w14:paraId="68E9A8BD" w14:textId="77777777" w:rsidR="00223ECC" w:rsidRPr="006E7A44" w:rsidRDefault="00223ECC" w:rsidP="00223ECC">
      <w:pPr>
        <w:spacing w:after="0" w:line="240" w:lineRule="auto"/>
        <w:jc w:val="center"/>
        <w:rPr>
          <w:rFonts w:ascii="Times New Roman" w:hAnsi="Times New Roman" w:cs="Times New Roman"/>
          <w:b/>
          <w:sz w:val="28"/>
          <w:szCs w:val="28"/>
        </w:rPr>
      </w:pPr>
      <w:r w:rsidRPr="006E7A44">
        <w:rPr>
          <w:rFonts w:ascii="Times New Roman" w:hAnsi="Times New Roman" w:cs="Times New Roman"/>
          <w:b/>
          <w:sz w:val="28"/>
          <w:szCs w:val="28"/>
        </w:rPr>
        <w:lastRenderedPageBreak/>
        <w:t>Содержание</w:t>
      </w:r>
    </w:p>
    <w:p w14:paraId="66FB4AAD" w14:textId="77777777" w:rsidR="00223ECC" w:rsidRPr="006E7A44" w:rsidRDefault="00223ECC" w:rsidP="00223ECC">
      <w:pPr>
        <w:spacing w:after="0" w:line="240" w:lineRule="auto"/>
        <w:rPr>
          <w:rFonts w:ascii="Times New Roman" w:hAnsi="Times New Roman" w:cs="Times New Roman"/>
          <w:sz w:val="28"/>
          <w:szCs w:val="28"/>
        </w:rPr>
      </w:pPr>
    </w:p>
    <w:p w14:paraId="516CBDE4" w14:textId="77777777" w:rsidR="00223ECC" w:rsidRDefault="00223ECC" w:rsidP="00223ECC">
      <w:pPr>
        <w:spacing w:after="0" w:line="240" w:lineRule="auto"/>
        <w:rPr>
          <w:rFonts w:ascii="Times New Roman" w:hAnsi="Times New Roman" w:cs="Times New Roman"/>
          <w:sz w:val="28"/>
          <w:szCs w:val="28"/>
        </w:rPr>
      </w:pPr>
      <w:r w:rsidRPr="006E7A44">
        <w:rPr>
          <w:rFonts w:ascii="Times New Roman" w:hAnsi="Times New Roman" w:cs="Times New Roman"/>
          <w:sz w:val="28"/>
          <w:szCs w:val="28"/>
        </w:rPr>
        <w:t>1.</w:t>
      </w:r>
      <w:r w:rsidRPr="006E7A44">
        <w:rPr>
          <w:rFonts w:ascii="Times New Roman" w:hAnsi="Times New Roman" w:cs="Times New Roman"/>
          <w:sz w:val="28"/>
          <w:szCs w:val="28"/>
        </w:rPr>
        <w:tab/>
      </w:r>
      <w:r>
        <w:rPr>
          <w:rFonts w:ascii="Times New Roman" w:hAnsi="Times New Roman" w:cs="Times New Roman"/>
          <w:sz w:val="28"/>
          <w:szCs w:val="28"/>
        </w:rPr>
        <w:t>Теоретические вопросы</w:t>
      </w:r>
    </w:p>
    <w:p w14:paraId="53BDB502" w14:textId="77777777" w:rsidR="00223ECC" w:rsidRDefault="00223ECC" w:rsidP="00223ECC">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6E7A44">
        <w:rPr>
          <w:rFonts w:ascii="Times New Roman" w:hAnsi="Times New Roman" w:cs="Times New Roman"/>
          <w:sz w:val="28"/>
          <w:szCs w:val="28"/>
        </w:rPr>
        <w:t>.</w:t>
      </w:r>
      <w:r w:rsidRPr="006E7A44">
        <w:rPr>
          <w:rFonts w:ascii="Times New Roman" w:hAnsi="Times New Roman" w:cs="Times New Roman"/>
          <w:sz w:val="28"/>
          <w:szCs w:val="28"/>
        </w:rPr>
        <w:tab/>
      </w:r>
      <w:r>
        <w:rPr>
          <w:rFonts w:ascii="Times New Roman" w:hAnsi="Times New Roman" w:cs="Times New Roman"/>
          <w:sz w:val="28"/>
          <w:szCs w:val="28"/>
        </w:rPr>
        <w:t>Ситуационные задачи</w:t>
      </w:r>
    </w:p>
    <w:p w14:paraId="2FD5FE1F" w14:textId="77777777" w:rsidR="00223ECC" w:rsidRPr="006E7A44" w:rsidRDefault="00223ECC" w:rsidP="00223ECC">
      <w:pPr>
        <w:spacing w:after="0" w:line="240" w:lineRule="auto"/>
        <w:rPr>
          <w:rFonts w:ascii="Times New Roman" w:hAnsi="Times New Roman" w:cs="Times New Roman"/>
          <w:sz w:val="28"/>
          <w:szCs w:val="28"/>
        </w:rPr>
      </w:pPr>
      <w:r>
        <w:rPr>
          <w:rFonts w:ascii="Times New Roman" w:hAnsi="Times New Roman" w:cs="Times New Roman"/>
          <w:sz w:val="28"/>
          <w:szCs w:val="28"/>
        </w:rPr>
        <w:t>3.       Практические навыки</w:t>
      </w:r>
    </w:p>
    <w:p w14:paraId="3F82B06C" w14:textId="77777777" w:rsidR="00223ECC" w:rsidRPr="006E7A44" w:rsidRDefault="00223ECC" w:rsidP="00223ECC">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6E7A44">
        <w:rPr>
          <w:rFonts w:ascii="Times New Roman" w:hAnsi="Times New Roman" w:cs="Times New Roman"/>
          <w:sz w:val="28"/>
          <w:szCs w:val="28"/>
        </w:rPr>
        <w:t>.</w:t>
      </w:r>
      <w:r w:rsidRPr="006E7A44">
        <w:rPr>
          <w:rFonts w:ascii="Times New Roman" w:hAnsi="Times New Roman" w:cs="Times New Roman"/>
          <w:sz w:val="28"/>
          <w:szCs w:val="28"/>
        </w:rPr>
        <w:tab/>
        <w:t>Список рекомендуемой литературы</w:t>
      </w:r>
    </w:p>
    <w:p w14:paraId="13B6EBD0" w14:textId="77777777" w:rsidR="00223ECC" w:rsidRDefault="00223ECC" w:rsidP="00E0277E">
      <w:pPr>
        <w:spacing w:after="0"/>
        <w:jc w:val="center"/>
        <w:rPr>
          <w:rFonts w:ascii="Times New Roman" w:hAnsi="Times New Roman" w:cs="Times New Roman"/>
          <w:b/>
          <w:sz w:val="28"/>
          <w:szCs w:val="28"/>
        </w:rPr>
      </w:pPr>
    </w:p>
    <w:p w14:paraId="6B815676" w14:textId="77777777" w:rsidR="00223ECC" w:rsidRDefault="00223ECC" w:rsidP="00E0277E">
      <w:pPr>
        <w:spacing w:after="0"/>
        <w:jc w:val="center"/>
        <w:rPr>
          <w:rFonts w:ascii="Times New Roman" w:hAnsi="Times New Roman" w:cs="Times New Roman"/>
          <w:b/>
          <w:sz w:val="28"/>
          <w:szCs w:val="28"/>
        </w:rPr>
      </w:pPr>
    </w:p>
    <w:p w14:paraId="5BDEED25" w14:textId="77777777" w:rsidR="00223ECC" w:rsidRDefault="00223ECC" w:rsidP="00E0277E">
      <w:pPr>
        <w:spacing w:after="0"/>
        <w:jc w:val="center"/>
        <w:rPr>
          <w:rFonts w:ascii="Times New Roman" w:hAnsi="Times New Roman" w:cs="Times New Roman"/>
          <w:b/>
          <w:sz w:val="28"/>
          <w:szCs w:val="28"/>
        </w:rPr>
      </w:pPr>
    </w:p>
    <w:p w14:paraId="123C7D16" w14:textId="77777777" w:rsidR="00223ECC" w:rsidRDefault="00223ECC" w:rsidP="00E0277E">
      <w:pPr>
        <w:spacing w:after="0"/>
        <w:jc w:val="center"/>
        <w:rPr>
          <w:rFonts w:ascii="Times New Roman" w:hAnsi="Times New Roman" w:cs="Times New Roman"/>
          <w:b/>
          <w:sz w:val="28"/>
          <w:szCs w:val="28"/>
        </w:rPr>
      </w:pPr>
    </w:p>
    <w:p w14:paraId="359763E6" w14:textId="77777777" w:rsidR="00223ECC" w:rsidRDefault="00223ECC" w:rsidP="00E0277E">
      <w:pPr>
        <w:spacing w:after="0"/>
        <w:jc w:val="center"/>
        <w:rPr>
          <w:rFonts w:ascii="Times New Roman" w:hAnsi="Times New Roman" w:cs="Times New Roman"/>
          <w:b/>
          <w:sz w:val="28"/>
          <w:szCs w:val="28"/>
        </w:rPr>
      </w:pPr>
    </w:p>
    <w:p w14:paraId="0BE03D28" w14:textId="77777777" w:rsidR="00223ECC" w:rsidRDefault="00223ECC" w:rsidP="00E0277E">
      <w:pPr>
        <w:spacing w:after="0"/>
        <w:jc w:val="center"/>
        <w:rPr>
          <w:rFonts w:ascii="Times New Roman" w:hAnsi="Times New Roman" w:cs="Times New Roman"/>
          <w:b/>
          <w:sz w:val="28"/>
          <w:szCs w:val="28"/>
        </w:rPr>
      </w:pPr>
    </w:p>
    <w:p w14:paraId="3496EFC3" w14:textId="77777777" w:rsidR="00223ECC" w:rsidRDefault="00223ECC" w:rsidP="00E0277E">
      <w:pPr>
        <w:spacing w:after="0"/>
        <w:jc w:val="center"/>
        <w:rPr>
          <w:rFonts w:ascii="Times New Roman" w:hAnsi="Times New Roman" w:cs="Times New Roman"/>
          <w:b/>
          <w:sz w:val="28"/>
          <w:szCs w:val="28"/>
        </w:rPr>
      </w:pPr>
    </w:p>
    <w:p w14:paraId="1D78E994" w14:textId="77777777" w:rsidR="00223ECC" w:rsidRDefault="00223ECC" w:rsidP="00E0277E">
      <w:pPr>
        <w:spacing w:after="0"/>
        <w:jc w:val="center"/>
        <w:rPr>
          <w:rFonts w:ascii="Times New Roman" w:hAnsi="Times New Roman" w:cs="Times New Roman"/>
          <w:b/>
          <w:sz w:val="28"/>
          <w:szCs w:val="28"/>
        </w:rPr>
      </w:pPr>
    </w:p>
    <w:p w14:paraId="42A58F28" w14:textId="77777777" w:rsidR="00223ECC" w:rsidRDefault="00223ECC" w:rsidP="00E0277E">
      <w:pPr>
        <w:spacing w:after="0"/>
        <w:jc w:val="center"/>
        <w:rPr>
          <w:rFonts w:ascii="Times New Roman" w:hAnsi="Times New Roman" w:cs="Times New Roman"/>
          <w:b/>
          <w:sz w:val="28"/>
          <w:szCs w:val="28"/>
        </w:rPr>
      </w:pPr>
    </w:p>
    <w:p w14:paraId="6471DACE" w14:textId="77777777" w:rsidR="00223ECC" w:rsidRDefault="00223ECC" w:rsidP="00E0277E">
      <w:pPr>
        <w:spacing w:after="0"/>
        <w:jc w:val="center"/>
        <w:rPr>
          <w:rFonts w:ascii="Times New Roman" w:hAnsi="Times New Roman" w:cs="Times New Roman"/>
          <w:b/>
          <w:sz w:val="28"/>
          <w:szCs w:val="28"/>
        </w:rPr>
      </w:pPr>
    </w:p>
    <w:p w14:paraId="7EE3F28A" w14:textId="77777777" w:rsidR="00223ECC" w:rsidRDefault="00223ECC" w:rsidP="00E0277E">
      <w:pPr>
        <w:spacing w:after="0"/>
        <w:jc w:val="center"/>
        <w:rPr>
          <w:rFonts w:ascii="Times New Roman" w:hAnsi="Times New Roman" w:cs="Times New Roman"/>
          <w:b/>
          <w:sz w:val="28"/>
          <w:szCs w:val="28"/>
        </w:rPr>
      </w:pPr>
    </w:p>
    <w:p w14:paraId="09DC92F2" w14:textId="77777777" w:rsidR="00223ECC" w:rsidRDefault="00223ECC" w:rsidP="00E0277E">
      <w:pPr>
        <w:spacing w:after="0"/>
        <w:jc w:val="center"/>
        <w:rPr>
          <w:rFonts w:ascii="Times New Roman" w:hAnsi="Times New Roman" w:cs="Times New Roman"/>
          <w:b/>
          <w:sz w:val="28"/>
          <w:szCs w:val="28"/>
        </w:rPr>
      </w:pPr>
    </w:p>
    <w:p w14:paraId="6DFDF64C" w14:textId="77777777" w:rsidR="00223ECC" w:rsidRDefault="00223ECC" w:rsidP="00E0277E">
      <w:pPr>
        <w:spacing w:after="0"/>
        <w:jc w:val="center"/>
        <w:rPr>
          <w:rFonts w:ascii="Times New Roman" w:hAnsi="Times New Roman" w:cs="Times New Roman"/>
          <w:b/>
          <w:sz w:val="28"/>
          <w:szCs w:val="28"/>
        </w:rPr>
      </w:pPr>
    </w:p>
    <w:p w14:paraId="42DEBE24" w14:textId="77777777" w:rsidR="00223ECC" w:rsidRDefault="00223ECC" w:rsidP="00E0277E">
      <w:pPr>
        <w:spacing w:after="0"/>
        <w:jc w:val="center"/>
        <w:rPr>
          <w:rFonts w:ascii="Times New Roman" w:hAnsi="Times New Roman" w:cs="Times New Roman"/>
          <w:b/>
          <w:sz w:val="28"/>
          <w:szCs w:val="28"/>
        </w:rPr>
      </w:pPr>
    </w:p>
    <w:p w14:paraId="763140B8" w14:textId="77777777" w:rsidR="00223ECC" w:rsidRDefault="00223ECC" w:rsidP="00E0277E">
      <w:pPr>
        <w:spacing w:after="0"/>
        <w:jc w:val="center"/>
        <w:rPr>
          <w:rFonts w:ascii="Times New Roman" w:hAnsi="Times New Roman" w:cs="Times New Roman"/>
          <w:b/>
          <w:sz w:val="28"/>
          <w:szCs w:val="28"/>
        </w:rPr>
      </w:pPr>
    </w:p>
    <w:p w14:paraId="5A8CC449" w14:textId="77777777" w:rsidR="00223ECC" w:rsidRDefault="00223ECC" w:rsidP="00E0277E">
      <w:pPr>
        <w:spacing w:after="0"/>
        <w:jc w:val="center"/>
        <w:rPr>
          <w:rFonts w:ascii="Times New Roman" w:hAnsi="Times New Roman" w:cs="Times New Roman"/>
          <w:b/>
          <w:sz w:val="28"/>
          <w:szCs w:val="28"/>
        </w:rPr>
      </w:pPr>
    </w:p>
    <w:p w14:paraId="6552FEA8" w14:textId="77777777" w:rsidR="00223ECC" w:rsidRDefault="00223ECC" w:rsidP="00E0277E">
      <w:pPr>
        <w:spacing w:after="0"/>
        <w:jc w:val="center"/>
        <w:rPr>
          <w:rFonts w:ascii="Times New Roman" w:hAnsi="Times New Roman" w:cs="Times New Roman"/>
          <w:b/>
          <w:sz w:val="28"/>
          <w:szCs w:val="28"/>
        </w:rPr>
      </w:pPr>
    </w:p>
    <w:p w14:paraId="3C006094" w14:textId="77777777" w:rsidR="00223ECC" w:rsidRDefault="00223ECC" w:rsidP="00E0277E">
      <w:pPr>
        <w:spacing w:after="0"/>
        <w:jc w:val="center"/>
        <w:rPr>
          <w:rFonts w:ascii="Times New Roman" w:hAnsi="Times New Roman" w:cs="Times New Roman"/>
          <w:b/>
          <w:sz w:val="28"/>
          <w:szCs w:val="28"/>
        </w:rPr>
      </w:pPr>
    </w:p>
    <w:p w14:paraId="7585D6AB" w14:textId="77777777" w:rsidR="00223ECC" w:rsidRDefault="00223ECC" w:rsidP="00E0277E">
      <w:pPr>
        <w:spacing w:after="0"/>
        <w:jc w:val="center"/>
        <w:rPr>
          <w:rFonts w:ascii="Times New Roman" w:hAnsi="Times New Roman" w:cs="Times New Roman"/>
          <w:b/>
          <w:sz w:val="28"/>
          <w:szCs w:val="28"/>
        </w:rPr>
      </w:pPr>
    </w:p>
    <w:p w14:paraId="2A895436" w14:textId="77777777" w:rsidR="00223ECC" w:rsidRDefault="00223ECC" w:rsidP="00E0277E">
      <w:pPr>
        <w:spacing w:after="0"/>
        <w:jc w:val="center"/>
        <w:rPr>
          <w:rFonts w:ascii="Times New Roman" w:hAnsi="Times New Roman" w:cs="Times New Roman"/>
          <w:b/>
          <w:sz w:val="28"/>
          <w:szCs w:val="28"/>
        </w:rPr>
      </w:pPr>
    </w:p>
    <w:p w14:paraId="71705948" w14:textId="77777777" w:rsidR="00223ECC" w:rsidRDefault="00223ECC" w:rsidP="00E0277E">
      <w:pPr>
        <w:spacing w:after="0"/>
        <w:jc w:val="center"/>
        <w:rPr>
          <w:rFonts w:ascii="Times New Roman" w:hAnsi="Times New Roman" w:cs="Times New Roman"/>
          <w:b/>
          <w:sz w:val="28"/>
          <w:szCs w:val="28"/>
        </w:rPr>
      </w:pPr>
    </w:p>
    <w:p w14:paraId="7E1E0BCC" w14:textId="77777777" w:rsidR="00223ECC" w:rsidRDefault="00223ECC" w:rsidP="00E0277E">
      <w:pPr>
        <w:spacing w:after="0"/>
        <w:jc w:val="center"/>
        <w:rPr>
          <w:rFonts w:ascii="Times New Roman" w:hAnsi="Times New Roman" w:cs="Times New Roman"/>
          <w:b/>
          <w:sz w:val="28"/>
          <w:szCs w:val="28"/>
        </w:rPr>
      </w:pPr>
    </w:p>
    <w:p w14:paraId="61B79FFF" w14:textId="77777777" w:rsidR="00223ECC" w:rsidRDefault="00223ECC" w:rsidP="00E0277E">
      <w:pPr>
        <w:spacing w:after="0"/>
        <w:jc w:val="center"/>
        <w:rPr>
          <w:rFonts w:ascii="Times New Roman" w:hAnsi="Times New Roman" w:cs="Times New Roman"/>
          <w:b/>
          <w:sz w:val="28"/>
          <w:szCs w:val="28"/>
        </w:rPr>
      </w:pPr>
    </w:p>
    <w:p w14:paraId="5C81E276" w14:textId="77777777" w:rsidR="00223ECC" w:rsidRDefault="00223ECC" w:rsidP="00E0277E">
      <w:pPr>
        <w:spacing w:after="0"/>
        <w:jc w:val="center"/>
        <w:rPr>
          <w:rFonts w:ascii="Times New Roman" w:hAnsi="Times New Roman" w:cs="Times New Roman"/>
          <w:b/>
          <w:sz w:val="28"/>
          <w:szCs w:val="28"/>
        </w:rPr>
      </w:pPr>
    </w:p>
    <w:p w14:paraId="7DD9A720" w14:textId="77777777" w:rsidR="00223ECC" w:rsidRDefault="00223ECC" w:rsidP="00E0277E">
      <w:pPr>
        <w:spacing w:after="0"/>
        <w:jc w:val="center"/>
        <w:rPr>
          <w:rFonts w:ascii="Times New Roman" w:hAnsi="Times New Roman" w:cs="Times New Roman"/>
          <w:b/>
          <w:sz w:val="28"/>
          <w:szCs w:val="28"/>
        </w:rPr>
      </w:pPr>
    </w:p>
    <w:p w14:paraId="21ED63CC" w14:textId="77777777" w:rsidR="00223ECC" w:rsidRDefault="00223ECC" w:rsidP="00E0277E">
      <w:pPr>
        <w:spacing w:after="0"/>
        <w:jc w:val="center"/>
        <w:rPr>
          <w:rFonts w:ascii="Times New Roman" w:hAnsi="Times New Roman" w:cs="Times New Roman"/>
          <w:b/>
          <w:sz w:val="28"/>
          <w:szCs w:val="28"/>
        </w:rPr>
      </w:pPr>
    </w:p>
    <w:p w14:paraId="2B1A559D" w14:textId="77777777" w:rsidR="00223ECC" w:rsidRDefault="00223ECC" w:rsidP="00E0277E">
      <w:pPr>
        <w:spacing w:after="0"/>
        <w:jc w:val="center"/>
        <w:rPr>
          <w:rFonts w:ascii="Times New Roman" w:hAnsi="Times New Roman" w:cs="Times New Roman"/>
          <w:b/>
          <w:sz w:val="28"/>
          <w:szCs w:val="28"/>
        </w:rPr>
      </w:pPr>
    </w:p>
    <w:p w14:paraId="2C532CF9" w14:textId="77777777" w:rsidR="00223ECC" w:rsidRDefault="00223ECC" w:rsidP="00E0277E">
      <w:pPr>
        <w:spacing w:after="0"/>
        <w:jc w:val="center"/>
        <w:rPr>
          <w:rFonts w:ascii="Times New Roman" w:hAnsi="Times New Roman" w:cs="Times New Roman"/>
          <w:b/>
          <w:sz w:val="28"/>
          <w:szCs w:val="28"/>
        </w:rPr>
      </w:pPr>
    </w:p>
    <w:p w14:paraId="0DF10422" w14:textId="77777777" w:rsidR="00223ECC" w:rsidRDefault="00223ECC" w:rsidP="00E0277E">
      <w:pPr>
        <w:spacing w:after="0"/>
        <w:jc w:val="center"/>
        <w:rPr>
          <w:rFonts w:ascii="Times New Roman" w:hAnsi="Times New Roman" w:cs="Times New Roman"/>
          <w:b/>
          <w:sz w:val="28"/>
          <w:szCs w:val="28"/>
        </w:rPr>
      </w:pPr>
    </w:p>
    <w:p w14:paraId="72383E40" w14:textId="77777777" w:rsidR="00223ECC" w:rsidRDefault="00223ECC" w:rsidP="00E0277E">
      <w:pPr>
        <w:spacing w:after="0"/>
        <w:jc w:val="center"/>
        <w:rPr>
          <w:rFonts w:ascii="Times New Roman" w:hAnsi="Times New Roman" w:cs="Times New Roman"/>
          <w:b/>
          <w:sz w:val="28"/>
          <w:szCs w:val="28"/>
        </w:rPr>
      </w:pPr>
    </w:p>
    <w:p w14:paraId="72B91C67" w14:textId="77777777" w:rsidR="00223ECC" w:rsidRDefault="00223ECC" w:rsidP="00E0277E">
      <w:pPr>
        <w:spacing w:after="0"/>
        <w:jc w:val="center"/>
        <w:rPr>
          <w:rFonts w:ascii="Times New Roman" w:hAnsi="Times New Roman" w:cs="Times New Roman"/>
          <w:b/>
          <w:sz w:val="28"/>
          <w:szCs w:val="28"/>
        </w:rPr>
      </w:pPr>
    </w:p>
    <w:p w14:paraId="42837EB3" w14:textId="77777777" w:rsidR="00223ECC" w:rsidRDefault="00223ECC" w:rsidP="00E0277E">
      <w:pPr>
        <w:spacing w:after="0"/>
        <w:jc w:val="center"/>
        <w:rPr>
          <w:rFonts w:ascii="Times New Roman" w:hAnsi="Times New Roman" w:cs="Times New Roman"/>
          <w:b/>
          <w:sz w:val="28"/>
          <w:szCs w:val="28"/>
        </w:rPr>
      </w:pPr>
    </w:p>
    <w:p w14:paraId="2195F955" w14:textId="502E4B6F" w:rsidR="00223ECC" w:rsidRDefault="00223ECC" w:rsidP="006065BA">
      <w:pPr>
        <w:spacing w:after="0"/>
        <w:jc w:val="both"/>
        <w:rPr>
          <w:rFonts w:ascii="Times New Roman" w:hAnsi="Times New Roman" w:cs="Times New Roman"/>
          <w:b/>
          <w:sz w:val="28"/>
          <w:szCs w:val="28"/>
        </w:rPr>
      </w:pPr>
    </w:p>
    <w:p w14:paraId="1B10C3DC" w14:textId="77777777" w:rsidR="0013014D" w:rsidRPr="008E52D5" w:rsidRDefault="0013014D" w:rsidP="006065BA">
      <w:pPr>
        <w:spacing w:after="0"/>
        <w:jc w:val="both"/>
        <w:rPr>
          <w:rFonts w:ascii="Times New Roman" w:hAnsi="Times New Roman" w:cs="Times New Roman"/>
          <w:sz w:val="28"/>
          <w:szCs w:val="28"/>
        </w:rPr>
      </w:pPr>
    </w:p>
    <w:p w14:paraId="118AE848" w14:textId="00141BB4" w:rsidR="00CE0C7B" w:rsidRDefault="00CE0C7B" w:rsidP="00691683">
      <w:pPr>
        <w:spacing w:after="0"/>
        <w:jc w:val="both"/>
        <w:rPr>
          <w:rFonts w:ascii="Times New Roman" w:hAnsi="Times New Roman" w:cs="Times New Roman"/>
          <w:b/>
          <w:sz w:val="28"/>
          <w:szCs w:val="28"/>
        </w:rPr>
      </w:pPr>
      <w:r w:rsidRPr="008E52D5">
        <w:rPr>
          <w:rFonts w:ascii="Times New Roman" w:hAnsi="Times New Roman" w:cs="Times New Roman"/>
          <w:b/>
          <w:sz w:val="28"/>
          <w:szCs w:val="28"/>
        </w:rPr>
        <w:lastRenderedPageBreak/>
        <w:t>Теоретические вопросы</w:t>
      </w:r>
      <w:r w:rsidR="00A946F7" w:rsidRPr="008E52D5">
        <w:rPr>
          <w:rFonts w:ascii="Times New Roman" w:hAnsi="Times New Roman" w:cs="Times New Roman"/>
          <w:b/>
          <w:sz w:val="28"/>
          <w:szCs w:val="28"/>
        </w:rPr>
        <w:t>:</w:t>
      </w:r>
    </w:p>
    <w:p w14:paraId="194F81F3" w14:textId="01E5AD0E" w:rsidR="000E3F60" w:rsidRPr="00836AE1" w:rsidRDefault="000E3F60" w:rsidP="0013014D">
      <w:pPr>
        <w:pStyle w:val="a3"/>
        <w:numPr>
          <w:ilvl w:val="0"/>
          <w:numId w:val="31"/>
        </w:numPr>
        <w:spacing w:after="0" w:line="259" w:lineRule="auto"/>
        <w:jc w:val="both"/>
        <w:rPr>
          <w:rFonts w:ascii="Times New Roman" w:hAnsi="Times New Roman" w:cs="Times New Roman"/>
          <w:sz w:val="28"/>
          <w:szCs w:val="28"/>
        </w:rPr>
      </w:pPr>
      <w:r w:rsidRPr="00836AE1">
        <w:rPr>
          <w:rFonts w:ascii="Times New Roman" w:hAnsi="Times New Roman" w:cs="Times New Roman"/>
          <w:sz w:val="28"/>
          <w:szCs w:val="28"/>
        </w:rPr>
        <w:t>Физиотерапия.</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Понятие.</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Показания.</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Противопоказания.</w:t>
      </w:r>
    </w:p>
    <w:p w14:paraId="5F084528" w14:textId="7BD9715E" w:rsidR="000E3F60" w:rsidRPr="00836AE1" w:rsidRDefault="000E3F60" w:rsidP="0013014D">
      <w:pPr>
        <w:pStyle w:val="a3"/>
        <w:numPr>
          <w:ilvl w:val="0"/>
          <w:numId w:val="31"/>
        </w:numPr>
        <w:spacing w:after="0" w:line="259" w:lineRule="auto"/>
        <w:jc w:val="both"/>
        <w:rPr>
          <w:rFonts w:ascii="Times New Roman" w:hAnsi="Times New Roman" w:cs="Times New Roman"/>
          <w:sz w:val="28"/>
          <w:szCs w:val="28"/>
        </w:rPr>
      </w:pPr>
      <w:r w:rsidRPr="00836AE1">
        <w:rPr>
          <w:rFonts w:ascii="Times New Roman" w:hAnsi="Times New Roman" w:cs="Times New Roman"/>
          <w:sz w:val="28"/>
          <w:szCs w:val="28"/>
        </w:rPr>
        <w:t>Лечебная физическая культура.</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Понятие.</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Виды</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Формы и методики.</w:t>
      </w:r>
    </w:p>
    <w:p w14:paraId="5B865420" w14:textId="4FE2CA0D" w:rsidR="000E3F60" w:rsidRPr="00836AE1" w:rsidRDefault="000E3F60" w:rsidP="0013014D">
      <w:pPr>
        <w:pStyle w:val="a3"/>
        <w:numPr>
          <w:ilvl w:val="0"/>
          <w:numId w:val="31"/>
        </w:numPr>
        <w:spacing w:after="0" w:line="259" w:lineRule="auto"/>
        <w:jc w:val="both"/>
        <w:rPr>
          <w:rFonts w:ascii="Times New Roman" w:hAnsi="Times New Roman" w:cs="Times New Roman"/>
          <w:sz w:val="28"/>
          <w:szCs w:val="28"/>
        </w:rPr>
      </w:pPr>
      <w:r w:rsidRPr="00836AE1">
        <w:rPr>
          <w:rFonts w:ascii="Times New Roman" w:hAnsi="Times New Roman" w:cs="Times New Roman"/>
          <w:sz w:val="28"/>
          <w:szCs w:val="28"/>
        </w:rPr>
        <w:t>Массаж.</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Понятие.</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Виды.</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Основные приемы.</w:t>
      </w:r>
    </w:p>
    <w:p w14:paraId="67214985" w14:textId="66881BAE" w:rsidR="000E3F60" w:rsidRPr="00836AE1" w:rsidRDefault="000E3F60" w:rsidP="0013014D">
      <w:pPr>
        <w:pStyle w:val="a9"/>
        <w:numPr>
          <w:ilvl w:val="0"/>
          <w:numId w:val="31"/>
        </w:numPr>
        <w:spacing w:after="0"/>
        <w:jc w:val="left"/>
        <w:rPr>
          <w:iCs/>
          <w:sz w:val="28"/>
          <w:szCs w:val="28"/>
        </w:rPr>
      </w:pPr>
      <w:proofErr w:type="spellStart"/>
      <w:r w:rsidRPr="00836AE1">
        <w:rPr>
          <w:iCs/>
          <w:sz w:val="28"/>
          <w:szCs w:val="28"/>
        </w:rPr>
        <w:t>Пелоидотерапия</w:t>
      </w:r>
      <w:proofErr w:type="spellEnd"/>
      <w:r w:rsidRPr="00836AE1">
        <w:rPr>
          <w:iCs/>
          <w:sz w:val="28"/>
          <w:szCs w:val="28"/>
        </w:rPr>
        <w:t>.</w:t>
      </w:r>
      <w:r w:rsidR="004A0A58" w:rsidRPr="00836AE1">
        <w:rPr>
          <w:iCs/>
          <w:sz w:val="28"/>
          <w:szCs w:val="28"/>
        </w:rPr>
        <w:t xml:space="preserve"> </w:t>
      </w:r>
      <w:r w:rsidR="004A0A58" w:rsidRPr="00836AE1">
        <w:rPr>
          <w:bCs/>
          <w:sz w:val="28"/>
          <w:szCs w:val="28"/>
        </w:rPr>
        <w:t xml:space="preserve">Понятие. </w:t>
      </w:r>
      <w:r w:rsidRPr="00836AE1">
        <w:rPr>
          <w:bCs/>
          <w:sz w:val="28"/>
          <w:szCs w:val="28"/>
        </w:rPr>
        <w:t>Показания</w:t>
      </w:r>
      <w:r w:rsidR="004A0A58" w:rsidRPr="00836AE1">
        <w:rPr>
          <w:iCs/>
          <w:sz w:val="28"/>
          <w:szCs w:val="28"/>
        </w:rPr>
        <w:t xml:space="preserve">. </w:t>
      </w:r>
      <w:r w:rsidRPr="00836AE1">
        <w:rPr>
          <w:bCs/>
          <w:sz w:val="28"/>
          <w:szCs w:val="28"/>
        </w:rPr>
        <w:t>Противопоказания.</w:t>
      </w:r>
    </w:p>
    <w:p w14:paraId="45C293E8" w14:textId="3B4AAB9C" w:rsidR="000E3F60" w:rsidRPr="00836AE1" w:rsidRDefault="000E3F60" w:rsidP="0013014D">
      <w:pPr>
        <w:pStyle w:val="a3"/>
        <w:numPr>
          <w:ilvl w:val="0"/>
          <w:numId w:val="31"/>
        </w:numPr>
        <w:spacing w:after="0" w:line="259" w:lineRule="auto"/>
        <w:jc w:val="both"/>
        <w:rPr>
          <w:rFonts w:ascii="Times New Roman" w:hAnsi="Times New Roman" w:cs="Times New Roman"/>
          <w:sz w:val="28"/>
          <w:szCs w:val="28"/>
        </w:rPr>
      </w:pPr>
      <w:r w:rsidRPr="00836AE1">
        <w:rPr>
          <w:rFonts w:ascii="Times New Roman" w:hAnsi="Times New Roman" w:cs="Times New Roman"/>
          <w:sz w:val="28"/>
          <w:szCs w:val="28"/>
        </w:rPr>
        <w:t>Лечебная физическая культура.</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Понятие.</w:t>
      </w:r>
      <w:r w:rsidR="004A0A58" w:rsidRPr="00836AE1">
        <w:rPr>
          <w:rFonts w:ascii="Times New Roman" w:hAnsi="Times New Roman" w:cs="Times New Roman"/>
          <w:sz w:val="28"/>
          <w:szCs w:val="28"/>
        </w:rPr>
        <w:t xml:space="preserve"> Показания. </w:t>
      </w:r>
      <w:r w:rsidR="0013014D">
        <w:rPr>
          <w:rFonts w:ascii="Times New Roman" w:hAnsi="Times New Roman" w:cs="Times New Roman"/>
          <w:sz w:val="28"/>
          <w:szCs w:val="28"/>
        </w:rPr>
        <w:t>Противопоказания.</w:t>
      </w:r>
      <w:r w:rsidRPr="00836AE1">
        <w:rPr>
          <w:bCs/>
          <w:sz w:val="28"/>
          <w:szCs w:val="28"/>
        </w:rPr>
        <w:tab/>
      </w:r>
    </w:p>
    <w:p w14:paraId="40D7F8B9" w14:textId="742A7E06" w:rsidR="000E3F60" w:rsidRPr="00836AE1" w:rsidRDefault="000E3F60" w:rsidP="0013014D">
      <w:pPr>
        <w:pStyle w:val="a9"/>
        <w:numPr>
          <w:ilvl w:val="0"/>
          <w:numId w:val="31"/>
        </w:numPr>
        <w:spacing w:after="0"/>
        <w:jc w:val="left"/>
        <w:rPr>
          <w:bCs/>
          <w:sz w:val="28"/>
          <w:szCs w:val="28"/>
        </w:rPr>
      </w:pPr>
      <w:r w:rsidRPr="00836AE1">
        <w:rPr>
          <w:iCs/>
          <w:sz w:val="28"/>
          <w:szCs w:val="28"/>
        </w:rPr>
        <w:t>Бальнеотерапия</w:t>
      </w:r>
      <w:r w:rsidRPr="00836AE1">
        <w:rPr>
          <w:bCs/>
          <w:sz w:val="28"/>
          <w:szCs w:val="28"/>
        </w:rPr>
        <w:t xml:space="preserve">. </w:t>
      </w:r>
      <w:r w:rsidR="004A0A58" w:rsidRPr="00836AE1">
        <w:rPr>
          <w:bCs/>
          <w:sz w:val="28"/>
          <w:szCs w:val="28"/>
        </w:rPr>
        <w:t xml:space="preserve">Понятие. Показания. </w:t>
      </w:r>
      <w:r w:rsidRPr="00836AE1">
        <w:rPr>
          <w:bCs/>
          <w:sz w:val="28"/>
          <w:szCs w:val="28"/>
        </w:rPr>
        <w:t>Противопоказания.</w:t>
      </w:r>
    </w:p>
    <w:p w14:paraId="473E261E" w14:textId="567AEBC2" w:rsidR="000272DF" w:rsidRPr="00836AE1" w:rsidRDefault="000272DF" w:rsidP="0013014D">
      <w:pPr>
        <w:pStyle w:val="a3"/>
        <w:numPr>
          <w:ilvl w:val="0"/>
          <w:numId w:val="31"/>
        </w:numPr>
        <w:spacing w:after="0" w:line="259" w:lineRule="auto"/>
        <w:jc w:val="both"/>
        <w:rPr>
          <w:rFonts w:ascii="Times New Roman" w:hAnsi="Times New Roman" w:cs="Times New Roman"/>
          <w:sz w:val="28"/>
          <w:szCs w:val="28"/>
        </w:rPr>
      </w:pPr>
      <w:r w:rsidRPr="00836AE1">
        <w:rPr>
          <w:rFonts w:ascii="Times New Roman" w:hAnsi="Times New Roman" w:cs="Times New Roman"/>
          <w:sz w:val="28"/>
          <w:szCs w:val="28"/>
        </w:rPr>
        <w:t>Массаж.</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Понятие.</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Показания</w:t>
      </w:r>
      <w:r w:rsidR="004A0A58" w:rsidRPr="00836AE1">
        <w:rPr>
          <w:rFonts w:ascii="Times New Roman" w:hAnsi="Times New Roman" w:cs="Times New Roman"/>
          <w:sz w:val="28"/>
          <w:szCs w:val="28"/>
        </w:rPr>
        <w:t xml:space="preserve">. </w:t>
      </w:r>
      <w:r w:rsidRPr="00836AE1">
        <w:rPr>
          <w:rFonts w:ascii="Times New Roman" w:hAnsi="Times New Roman" w:cs="Times New Roman"/>
          <w:sz w:val="28"/>
          <w:szCs w:val="28"/>
        </w:rPr>
        <w:t>Противопоказания</w:t>
      </w:r>
    </w:p>
    <w:p w14:paraId="294D4137" w14:textId="4130A84C" w:rsidR="000272DF" w:rsidRPr="00836AE1" w:rsidRDefault="004471EC" w:rsidP="0013014D">
      <w:pPr>
        <w:pStyle w:val="a9"/>
        <w:numPr>
          <w:ilvl w:val="0"/>
          <w:numId w:val="31"/>
        </w:numPr>
        <w:spacing w:after="0"/>
        <w:jc w:val="left"/>
        <w:rPr>
          <w:sz w:val="28"/>
          <w:szCs w:val="28"/>
        </w:rPr>
      </w:pPr>
      <w:r w:rsidRPr="00836AE1">
        <w:rPr>
          <w:sz w:val="28"/>
          <w:szCs w:val="28"/>
        </w:rPr>
        <w:t>Лечебный душ. Определение. Типы лечебных душей.</w:t>
      </w:r>
    </w:p>
    <w:p w14:paraId="7984A3C5" w14:textId="4A56FF5F" w:rsidR="000272DF" w:rsidRPr="00836AE1" w:rsidRDefault="000272DF" w:rsidP="0013014D">
      <w:pPr>
        <w:pStyle w:val="a9"/>
        <w:numPr>
          <w:ilvl w:val="0"/>
          <w:numId w:val="31"/>
        </w:numPr>
        <w:spacing w:after="0"/>
        <w:jc w:val="left"/>
        <w:rPr>
          <w:sz w:val="28"/>
          <w:szCs w:val="28"/>
        </w:rPr>
      </w:pPr>
      <w:r w:rsidRPr="00836AE1">
        <w:rPr>
          <w:sz w:val="28"/>
          <w:szCs w:val="28"/>
        </w:rPr>
        <w:t>Санаторно-курортное лечение. Показания, противопоказания.</w:t>
      </w:r>
    </w:p>
    <w:p w14:paraId="068FC63E" w14:textId="0C79A880" w:rsidR="004471EC" w:rsidRPr="00836AE1" w:rsidRDefault="0013014D" w:rsidP="0013014D">
      <w:pPr>
        <w:pStyle w:val="a9"/>
        <w:numPr>
          <w:ilvl w:val="0"/>
          <w:numId w:val="31"/>
        </w:numPr>
        <w:spacing w:after="0"/>
        <w:jc w:val="left"/>
        <w:rPr>
          <w:sz w:val="28"/>
          <w:szCs w:val="28"/>
        </w:rPr>
      </w:pPr>
      <w:r>
        <w:rPr>
          <w:sz w:val="28"/>
          <w:szCs w:val="28"/>
        </w:rPr>
        <w:t xml:space="preserve"> </w:t>
      </w:r>
      <w:r w:rsidR="004471EC" w:rsidRPr="00836AE1">
        <w:rPr>
          <w:sz w:val="28"/>
          <w:szCs w:val="28"/>
        </w:rPr>
        <w:t>Технические средства реабилитации. Определение. Классификация.</w:t>
      </w:r>
    </w:p>
    <w:p w14:paraId="20F3A90E" w14:textId="3241E675" w:rsidR="004471EC" w:rsidRPr="00836AE1" w:rsidRDefault="0013014D" w:rsidP="0013014D">
      <w:pPr>
        <w:pStyle w:val="a9"/>
        <w:numPr>
          <w:ilvl w:val="0"/>
          <w:numId w:val="31"/>
        </w:numPr>
        <w:spacing w:after="0"/>
        <w:jc w:val="left"/>
        <w:rPr>
          <w:sz w:val="28"/>
          <w:szCs w:val="28"/>
        </w:rPr>
      </w:pPr>
      <w:r>
        <w:rPr>
          <w:sz w:val="28"/>
          <w:szCs w:val="28"/>
        </w:rPr>
        <w:t xml:space="preserve"> </w:t>
      </w:r>
      <w:r w:rsidR="004471EC" w:rsidRPr="00836AE1">
        <w:rPr>
          <w:sz w:val="28"/>
          <w:szCs w:val="28"/>
        </w:rPr>
        <w:t>Трудотерапия. Определение. Показания. Противопоказания.</w:t>
      </w:r>
    </w:p>
    <w:p w14:paraId="7567A444" w14:textId="3AA65008" w:rsidR="004471EC" w:rsidRPr="00836AE1" w:rsidRDefault="0013014D" w:rsidP="0013014D">
      <w:pPr>
        <w:pStyle w:val="a9"/>
        <w:numPr>
          <w:ilvl w:val="0"/>
          <w:numId w:val="31"/>
        </w:numPr>
        <w:spacing w:after="0"/>
        <w:jc w:val="left"/>
        <w:rPr>
          <w:sz w:val="28"/>
          <w:szCs w:val="28"/>
        </w:rPr>
      </w:pPr>
      <w:r>
        <w:rPr>
          <w:sz w:val="28"/>
          <w:szCs w:val="28"/>
        </w:rPr>
        <w:t xml:space="preserve"> </w:t>
      </w:r>
      <w:r w:rsidR="004471EC" w:rsidRPr="00836AE1">
        <w:rPr>
          <w:sz w:val="28"/>
          <w:szCs w:val="28"/>
        </w:rPr>
        <w:t>Климатотерапия. Определение. Климатические курорты. Виды климатотерапии.</w:t>
      </w:r>
    </w:p>
    <w:p w14:paraId="376CF62B" w14:textId="195928A9" w:rsidR="004471EC" w:rsidRPr="00836AE1" w:rsidRDefault="0013014D" w:rsidP="0013014D">
      <w:pPr>
        <w:pStyle w:val="a9"/>
        <w:numPr>
          <w:ilvl w:val="0"/>
          <w:numId w:val="31"/>
        </w:numPr>
        <w:spacing w:after="0"/>
        <w:jc w:val="left"/>
        <w:rPr>
          <w:sz w:val="28"/>
          <w:szCs w:val="28"/>
        </w:rPr>
      </w:pPr>
      <w:r>
        <w:rPr>
          <w:sz w:val="28"/>
          <w:szCs w:val="28"/>
        </w:rPr>
        <w:t xml:space="preserve"> </w:t>
      </w:r>
      <w:r w:rsidR="006E0678" w:rsidRPr="00836AE1">
        <w:rPr>
          <w:sz w:val="28"/>
          <w:szCs w:val="28"/>
        </w:rPr>
        <w:t xml:space="preserve">Физиотерапия. Определение. </w:t>
      </w:r>
      <w:r w:rsidR="004A0A58" w:rsidRPr="00836AE1">
        <w:rPr>
          <w:sz w:val="28"/>
          <w:szCs w:val="28"/>
        </w:rPr>
        <w:t xml:space="preserve">Показания. </w:t>
      </w:r>
      <w:r w:rsidR="006E0678" w:rsidRPr="00836AE1">
        <w:rPr>
          <w:sz w:val="28"/>
          <w:szCs w:val="28"/>
        </w:rPr>
        <w:t>Классификация лечебных физических факторов.</w:t>
      </w:r>
    </w:p>
    <w:p w14:paraId="77A38403" w14:textId="0383126F" w:rsidR="004A0A58" w:rsidRPr="002B19C6" w:rsidRDefault="0013014D" w:rsidP="002B19C6">
      <w:pPr>
        <w:pStyle w:val="a9"/>
        <w:numPr>
          <w:ilvl w:val="0"/>
          <w:numId w:val="31"/>
        </w:numPr>
        <w:spacing w:after="0"/>
        <w:jc w:val="left"/>
        <w:rPr>
          <w:sz w:val="28"/>
          <w:szCs w:val="28"/>
        </w:rPr>
      </w:pPr>
      <w:r>
        <w:rPr>
          <w:sz w:val="28"/>
          <w:szCs w:val="28"/>
        </w:rPr>
        <w:t xml:space="preserve"> </w:t>
      </w:r>
      <w:r w:rsidR="004A0A58" w:rsidRPr="00836AE1">
        <w:rPr>
          <w:sz w:val="28"/>
          <w:szCs w:val="28"/>
        </w:rPr>
        <w:t xml:space="preserve">Физиотерапия. Определение. Показания. </w:t>
      </w:r>
      <w:r w:rsidR="002B19C6">
        <w:rPr>
          <w:sz w:val="28"/>
          <w:szCs w:val="28"/>
        </w:rPr>
        <w:t>О</w:t>
      </w:r>
      <w:r w:rsidR="004A0A58" w:rsidRPr="00836AE1">
        <w:rPr>
          <w:sz w:val="28"/>
          <w:szCs w:val="28"/>
        </w:rPr>
        <w:t>сновные методики физиотерапии.</w:t>
      </w:r>
    </w:p>
    <w:p w14:paraId="130453F0" w14:textId="464D63F4" w:rsidR="00836AE1" w:rsidRPr="00836AE1" w:rsidRDefault="0013014D" w:rsidP="0013014D">
      <w:pPr>
        <w:pStyle w:val="a3"/>
        <w:numPr>
          <w:ilvl w:val="0"/>
          <w:numId w:val="31"/>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6AE1" w:rsidRPr="00836AE1">
        <w:rPr>
          <w:rFonts w:ascii="Times New Roman" w:hAnsi="Times New Roman" w:cs="Times New Roman"/>
          <w:sz w:val="28"/>
          <w:szCs w:val="28"/>
        </w:rPr>
        <w:t>Физиотерапия. Понятие. Показания. Противопоказания.</w:t>
      </w:r>
    </w:p>
    <w:p w14:paraId="2814E991" w14:textId="22005F75" w:rsidR="00836AE1" w:rsidRPr="00836AE1" w:rsidRDefault="0013014D" w:rsidP="0013014D">
      <w:pPr>
        <w:pStyle w:val="a3"/>
        <w:numPr>
          <w:ilvl w:val="0"/>
          <w:numId w:val="31"/>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6AE1" w:rsidRPr="00836AE1">
        <w:rPr>
          <w:rFonts w:ascii="Times New Roman" w:hAnsi="Times New Roman" w:cs="Times New Roman"/>
          <w:sz w:val="28"/>
          <w:szCs w:val="28"/>
        </w:rPr>
        <w:t>Лечебная физическая культура. Понятие. Виды. Формы и методики.</w:t>
      </w:r>
    </w:p>
    <w:p w14:paraId="45512F2D" w14:textId="035AE0DA" w:rsidR="00836AE1" w:rsidRPr="00836AE1" w:rsidRDefault="0013014D" w:rsidP="0013014D">
      <w:pPr>
        <w:pStyle w:val="a3"/>
        <w:numPr>
          <w:ilvl w:val="0"/>
          <w:numId w:val="31"/>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6AE1" w:rsidRPr="00836AE1">
        <w:rPr>
          <w:rFonts w:ascii="Times New Roman" w:hAnsi="Times New Roman" w:cs="Times New Roman"/>
          <w:sz w:val="28"/>
          <w:szCs w:val="28"/>
        </w:rPr>
        <w:t>Массаж. Понятие. Виды. Основные приемы.</w:t>
      </w:r>
    </w:p>
    <w:p w14:paraId="568BA079" w14:textId="5070BA66" w:rsidR="00836AE1" w:rsidRPr="00836AE1" w:rsidRDefault="0013014D" w:rsidP="0013014D">
      <w:pPr>
        <w:pStyle w:val="a9"/>
        <w:numPr>
          <w:ilvl w:val="0"/>
          <w:numId w:val="31"/>
        </w:numPr>
        <w:spacing w:after="0"/>
        <w:jc w:val="left"/>
        <w:rPr>
          <w:iCs/>
          <w:sz w:val="28"/>
          <w:szCs w:val="28"/>
        </w:rPr>
      </w:pPr>
      <w:r>
        <w:rPr>
          <w:iCs/>
          <w:sz w:val="28"/>
          <w:szCs w:val="28"/>
        </w:rPr>
        <w:t xml:space="preserve"> </w:t>
      </w:r>
      <w:proofErr w:type="spellStart"/>
      <w:r w:rsidR="00836AE1" w:rsidRPr="00836AE1">
        <w:rPr>
          <w:iCs/>
          <w:sz w:val="28"/>
          <w:szCs w:val="28"/>
        </w:rPr>
        <w:t>Пелоидотерапия</w:t>
      </w:r>
      <w:proofErr w:type="spellEnd"/>
      <w:r w:rsidR="00836AE1" w:rsidRPr="00836AE1">
        <w:rPr>
          <w:iCs/>
          <w:sz w:val="28"/>
          <w:szCs w:val="28"/>
        </w:rPr>
        <w:t xml:space="preserve">. </w:t>
      </w:r>
      <w:r w:rsidR="00836AE1" w:rsidRPr="00836AE1">
        <w:rPr>
          <w:bCs/>
          <w:sz w:val="28"/>
          <w:szCs w:val="28"/>
        </w:rPr>
        <w:t>Понятие. Показания</w:t>
      </w:r>
      <w:r w:rsidR="00836AE1" w:rsidRPr="00836AE1">
        <w:rPr>
          <w:iCs/>
          <w:sz w:val="28"/>
          <w:szCs w:val="28"/>
        </w:rPr>
        <w:t xml:space="preserve">. </w:t>
      </w:r>
      <w:r w:rsidR="00836AE1" w:rsidRPr="00836AE1">
        <w:rPr>
          <w:bCs/>
          <w:sz w:val="28"/>
          <w:szCs w:val="28"/>
        </w:rPr>
        <w:t>Противопоказания.</w:t>
      </w:r>
    </w:p>
    <w:p w14:paraId="4598149A" w14:textId="0FABC588" w:rsidR="00836AE1" w:rsidRPr="00836AE1" w:rsidRDefault="0013014D" w:rsidP="0013014D">
      <w:pPr>
        <w:pStyle w:val="a3"/>
        <w:numPr>
          <w:ilvl w:val="0"/>
          <w:numId w:val="31"/>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6AE1" w:rsidRPr="00836AE1">
        <w:rPr>
          <w:rFonts w:ascii="Times New Roman" w:hAnsi="Times New Roman" w:cs="Times New Roman"/>
          <w:sz w:val="28"/>
          <w:szCs w:val="28"/>
        </w:rPr>
        <w:t xml:space="preserve">Лечебная физическая культура. Понятие. Показания. Противопоказания </w:t>
      </w:r>
      <w:r w:rsidR="00836AE1" w:rsidRPr="00836AE1">
        <w:rPr>
          <w:bCs/>
          <w:sz w:val="28"/>
          <w:szCs w:val="28"/>
        </w:rPr>
        <w:tab/>
      </w:r>
    </w:p>
    <w:p w14:paraId="765B3F32" w14:textId="4BC5AA27" w:rsidR="00836AE1" w:rsidRPr="00836AE1" w:rsidRDefault="0013014D" w:rsidP="0013014D">
      <w:pPr>
        <w:pStyle w:val="a9"/>
        <w:numPr>
          <w:ilvl w:val="0"/>
          <w:numId w:val="31"/>
        </w:numPr>
        <w:spacing w:after="0"/>
        <w:jc w:val="left"/>
        <w:rPr>
          <w:bCs/>
          <w:sz w:val="28"/>
          <w:szCs w:val="28"/>
        </w:rPr>
      </w:pPr>
      <w:r>
        <w:rPr>
          <w:iCs/>
          <w:sz w:val="28"/>
          <w:szCs w:val="28"/>
        </w:rPr>
        <w:t xml:space="preserve"> </w:t>
      </w:r>
      <w:r w:rsidR="00836AE1" w:rsidRPr="00836AE1">
        <w:rPr>
          <w:iCs/>
          <w:sz w:val="28"/>
          <w:szCs w:val="28"/>
        </w:rPr>
        <w:t>Бальнеотерапия</w:t>
      </w:r>
      <w:r w:rsidR="00836AE1" w:rsidRPr="00836AE1">
        <w:rPr>
          <w:bCs/>
          <w:sz w:val="28"/>
          <w:szCs w:val="28"/>
        </w:rPr>
        <w:t>. Понятие. Показания. Противопоказания.</w:t>
      </w:r>
    </w:p>
    <w:p w14:paraId="2594468B" w14:textId="791D7966" w:rsidR="00836AE1" w:rsidRPr="00836AE1" w:rsidRDefault="0013014D" w:rsidP="0013014D">
      <w:pPr>
        <w:pStyle w:val="a3"/>
        <w:numPr>
          <w:ilvl w:val="0"/>
          <w:numId w:val="31"/>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6AE1" w:rsidRPr="00836AE1">
        <w:rPr>
          <w:rFonts w:ascii="Times New Roman" w:hAnsi="Times New Roman" w:cs="Times New Roman"/>
          <w:sz w:val="28"/>
          <w:szCs w:val="28"/>
        </w:rPr>
        <w:t>Массаж. Понятие. Показания. Противопоказания</w:t>
      </w:r>
    </w:p>
    <w:p w14:paraId="44631332" w14:textId="7AC73915" w:rsidR="00836AE1" w:rsidRPr="00836AE1" w:rsidRDefault="0013014D" w:rsidP="0013014D">
      <w:pPr>
        <w:pStyle w:val="a9"/>
        <w:numPr>
          <w:ilvl w:val="0"/>
          <w:numId w:val="31"/>
        </w:numPr>
        <w:spacing w:after="0"/>
        <w:jc w:val="left"/>
        <w:rPr>
          <w:sz w:val="28"/>
          <w:szCs w:val="28"/>
        </w:rPr>
      </w:pPr>
      <w:r>
        <w:rPr>
          <w:sz w:val="28"/>
          <w:szCs w:val="28"/>
        </w:rPr>
        <w:t xml:space="preserve"> </w:t>
      </w:r>
      <w:r w:rsidR="00836AE1" w:rsidRPr="00836AE1">
        <w:rPr>
          <w:sz w:val="28"/>
          <w:szCs w:val="28"/>
        </w:rPr>
        <w:t>Лечебный душ. Определение. Типы лечебных душей.</w:t>
      </w:r>
    </w:p>
    <w:p w14:paraId="27E430B2" w14:textId="47E5E4B9" w:rsidR="00836AE1" w:rsidRPr="00836AE1" w:rsidRDefault="0013014D" w:rsidP="0013014D">
      <w:pPr>
        <w:pStyle w:val="a9"/>
        <w:numPr>
          <w:ilvl w:val="0"/>
          <w:numId w:val="31"/>
        </w:numPr>
        <w:spacing w:after="0"/>
        <w:jc w:val="left"/>
        <w:rPr>
          <w:sz w:val="28"/>
          <w:szCs w:val="28"/>
        </w:rPr>
      </w:pPr>
      <w:r>
        <w:rPr>
          <w:sz w:val="28"/>
          <w:szCs w:val="28"/>
        </w:rPr>
        <w:t xml:space="preserve"> </w:t>
      </w:r>
      <w:r w:rsidR="00836AE1" w:rsidRPr="00836AE1">
        <w:rPr>
          <w:sz w:val="28"/>
          <w:szCs w:val="28"/>
        </w:rPr>
        <w:t>Санаторно-курортное лечение. Показания, противопоказания.</w:t>
      </w:r>
    </w:p>
    <w:p w14:paraId="782CD3BC" w14:textId="59845E0E" w:rsidR="00836AE1" w:rsidRPr="00836AE1" w:rsidRDefault="0013014D" w:rsidP="0013014D">
      <w:pPr>
        <w:pStyle w:val="a9"/>
        <w:numPr>
          <w:ilvl w:val="0"/>
          <w:numId w:val="31"/>
        </w:numPr>
        <w:spacing w:after="0"/>
        <w:jc w:val="left"/>
        <w:rPr>
          <w:sz w:val="28"/>
          <w:szCs w:val="28"/>
        </w:rPr>
      </w:pPr>
      <w:r>
        <w:rPr>
          <w:sz w:val="28"/>
          <w:szCs w:val="28"/>
        </w:rPr>
        <w:t xml:space="preserve"> </w:t>
      </w:r>
      <w:r w:rsidR="00836AE1" w:rsidRPr="00836AE1">
        <w:rPr>
          <w:sz w:val="28"/>
          <w:szCs w:val="28"/>
        </w:rPr>
        <w:t>Технические средства реабилитации. Определение. Классификация.</w:t>
      </w:r>
    </w:p>
    <w:p w14:paraId="6AC3C08A" w14:textId="4619188D" w:rsidR="00836AE1" w:rsidRPr="00836AE1" w:rsidRDefault="0013014D" w:rsidP="0013014D">
      <w:pPr>
        <w:pStyle w:val="a9"/>
        <w:numPr>
          <w:ilvl w:val="0"/>
          <w:numId w:val="31"/>
        </w:numPr>
        <w:spacing w:after="0"/>
        <w:jc w:val="left"/>
        <w:rPr>
          <w:sz w:val="28"/>
          <w:szCs w:val="28"/>
        </w:rPr>
      </w:pPr>
      <w:r>
        <w:rPr>
          <w:sz w:val="28"/>
          <w:szCs w:val="28"/>
        </w:rPr>
        <w:t xml:space="preserve"> </w:t>
      </w:r>
      <w:r w:rsidR="00836AE1" w:rsidRPr="00836AE1">
        <w:rPr>
          <w:sz w:val="28"/>
          <w:szCs w:val="28"/>
        </w:rPr>
        <w:t>Трудотерапия. Определение. Показания. Противопоказания.</w:t>
      </w:r>
    </w:p>
    <w:p w14:paraId="55756083" w14:textId="22C05DAE" w:rsidR="00836AE1" w:rsidRDefault="0013014D" w:rsidP="00F81901">
      <w:pPr>
        <w:pStyle w:val="a9"/>
        <w:numPr>
          <w:ilvl w:val="0"/>
          <w:numId w:val="31"/>
        </w:numPr>
        <w:spacing w:after="0"/>
        <w:jc w:val="left"/>
        <w:rPr>
          <w:sz w:val="28"/>
          <w:szCs w:val="28"/>
        </w:rPr>
      </w:pPr>
      <w:r>
        <w:rPr>
          <w:sz w:val="28"/>
          <w:szCs w:val="28"/>
        </w:rPr>
        <w:t xml:space="preserve"> </w:t>
      </w:r>
      <w:r w:rsidR="00836AE1" w:rsidRPr="00836AE1">
        <w:rPr>
          <w:sz w:val="28"/>
          <w:szCs w:val="28"/>
        </w:rPr>
        <w:t>Климатотерапия. Определение. Климатические курорты. Виды климатотерапии.</w:t>
      </w:r>
    </w:p>
    <w:p w14:paraId="6B3BFA22" w14:textId="77777777" w:rsidR="00F81901" w:rsidRPr="00836AE1" w:rsidRDefault="00F81901" w:rsidP="00F81901">
      <w:pPr>
        <w:pStyle w:val="a9"/>
        <w:numPr>
          <w:ilvl w:val="0"/>
          <w:numId w:val="31"/>
        </w:numPr>
        <w:spacing w:after="0"/>
        <w:jc w:val="left"/>
        <w:rPr>
          <w:iCs/>
          <w:sz w:val="28"/>
          <w:szCs w:val="28"/>
        </w:rPr>
      </w:pPr>
      <w:proofErr w:type="spellStart"/>
      <w:r w:rsidRPr="00836AE1">
        <w:rPr>
          <w:iCs/>
          <w:sz w:val="28"/>
          <w:szCs w:val="28"/>
        </w:rPr>
        <w:t>Пелоидотерапия</w:t>
      </w:r>
      <w:proofErr w:type="spellEnd"/>
      <w:r w:rsidRPr="00836AE1">
        <w:rPr>
          <w:iCs/>
          <w:sz w:val="28"/>
          <w:szCs w:val="28"/>
        </w:rPr>
        <w:t xml:space="preserve">. </w:t>
      </w:r>
      <w:r w:rsidRPr="00836AE1">
        <w:rPr>
          <w:bCs/>
          <w:sz w:val="28"/>
          <w:szCs w:val="28"/>
        </w:rPr>
        <w:t>Понятие. Показания</w:t>
      </w:r>
      <w:r w:rsidRPr="00836AE1">
        <w:rPr>
          <w:iCs/>
          <w:sz w:val="28"/>
          <w:szCs w:val="28"/>
        </w:rPr>
        <w:t xml:space="preserve">. </w:t>
      </w:r>
      <w:r w:rsidRPr="00836AE1">
        <w:rPr>
          <w:bCs/>
          <w:sz w:val="28"/>
          <w:szCs w:val="28"/>
        </w:rPr>
        <w:t>Противопоказания.</w:t>
      </w:r>
    </w:p>
    <w:p w14:paraId="48D695C1" w14:textId="77777777" w:rsidR="00F81901" w:rsidRPr="00F81901" w:rsidRDefault="00F81901" w:rsidP="00F81901">
      <w:pPr>
        <w:pStyle w:val="a9"/>
        <w:spacing w:after="0"/>
        <w:ind w:left="720" w:firstLine="0"/>
        <w:jc w:val="left"/>
        <w:rPr>
          <w:sz w:val="28"/>
          <w:szCs w:val="28"/>
        </w:rPr>
      </w:pPr>
    </w:p>
    <w:p w14:paraId="1E7768C3" w14:textId="77777777" w:rsidR="000E3F60" w:rsidRDefault="000E3F60" w:rsidP="00691683">
      <w:pPr>
        <w:spacing w:after="0"/>
        <w:jc w:val="both"/>
        <w:rPr>
          <w:rFonts w:ascii="Times New Roman" w:hAnsi="Times New Roman" w:cs="Times New Roman"/>
          <w:b/>
          <w:sz w:val="28"/>
          <w:szCs w:val="28"/>
        </w:rPr>
      </w:pPr>
    </w:p>
    <w:p w14:paraId="414C88CB" w14:textId="6D367CED" w:rsidR="009D2C07" w:rsidRDefault="009D2C07" w:rsidP="00691683">
      <w:pPr>
        <w:tabs>
          <w:tab w:val="left" w:pos="-709"/>
          <w:tab w:val="left" w:pos="142"/>
        </w:tabs>
        <w:spacing w:after="0"/>
        <w:jc w:val="both"/>
        <w:rPr>
          <w:rFonts w:ascii="Times New Roman" w:hAnsi="Times New Roman" w:cs="Times New Roman"/>
          <w:b/>
          <w:sz w:val="28"/>
          <w:szCs w:val="28"/>
        </w:rPr>
      </w:pPr>
    </w:p>
    <w:p w14:paraId="5E637E2A" w14:textId="09FD4E3B" w:rsidR="0013014D" w:rsidRDefault="0013014D" w:rsidP="00691683">
      <w:pPr>
        <w:tabs>
          <w:tab w:val="left" w:pos="-709"/>
          <w:tab w:val="left" w:pos="142"/>
        </w:tabs>
        <w:spacing w:after="0"/>
        <w:jc w:val="both"/>
        <w:rPr>
          <w:rFonts w:ascii="Times New Roman" w:hAnsi="Times New Roman" w:cs="Times New Roman"/>
          <w:b/>
          <w:sz w:val="28"/>
          <w:szCs w:val="28"/>
        </w:rPr>
      </w:pPr>
    </w:p>
    <w:p w14:paraId="55AEDB97" w14:textId="302B0580" w:rsidR="002B19C6" w:rsidRDefault="002B19C6" w:rsidP="00691683">
      <w:pPr>
        <w:tabs>
          <w:tab w:val="left" w:pos="-709"/>
          <w:tab w:val="left" w:pos="142"/>
        </w:tabs>
        <w:spacing w:after="0"/>
        <w:jc w:val="both"/>
        <w:rPr>
          <w:rFonts w:ascii="Times New Roman" w:hAnsi="Times New Roman" w:cs="Times New Roman"/>
          <w:b/>
          <w:sz w:val="28"/>
          <w:szCs w:val="28"/>
        </w:rPr>
      </w:pPr>
    </w:p>
    <w:p w14:paraId="7D7ECA93" w14:textId="042E69C2" w:rsidR="002B19C6" w:rsidRDefault="002B19C6" w:rsidP="00691683">
      <w:pPr>
        <w:tabs>
          <w:tab w:val="left" w:pos="-709"/>
          <w:tab w:val="left" w:pos="142"/>
        </w:tabs>
        <w:spacing w:after="0"/>
        <w:jc w:val="both"/>
        <w:rPr>
          <w:rFonts w:ascii="Times New Roman" w:hAnsi="Times New Roman" w:cs="Times New Roman"/>
          <w:b/>
          <w:sz w:val="28"/>
          <w:szCs w:val="28"/>
        </w:rPr>
      </w:pPr>
    </w:p>
    <w:p w14:paraId="039BF0CD" w14:textId="10719A3A" w:rsidR="002B19C6" w:rsidRDefault="002B19C6" w:rsidP="00691683">
      <w:pPr>
        <w:tabs>
          <w:tab w:val="left" w:pos="-709"/>
          <w:tab w:val="left" w:pos="142"/>
        </w:tabs>
        <w:spacing w:after="0"/>
        <w:jc w:val="both"/>
        <w:rPr>
          <w:rFonts w:ascii="Times New Roman" w:hAnsi="Times New Roman" w:cs="Times New Roman"/>
          <w:b/>
          <w:sz w:val="28"/>
          <w:szCs w:val="28"/>
        </w:rPr>
      </w:pPr>
    </w:p>
    <w:p w14:paraId="71366DEC" w14:textId="6A65E73D" w:rsidR="002B19C6" w:rsidRDefault="002B19C6" w:rsidP="00691683">
      <w:pPr>
        <w:tabs>
          <w:tab w:val="left" w:pos="-709"/>
          <w:tab w:val="left" w:pos="142"/>
        </w:tabs>
        <w:spacing w:after="0"/>
        <w:jc w:val="both"/>
        <w:rPr>
          <w:rFonts w:ascii="Times New Roman" w:hAnsi="Times New Roman" w:cs="Times New Roman"/>
          <w:b/>
          <w:sz w:val="28"/>
          <w:szCs w:val="28"/>
        </w:rPr>
      </w:pPr>
    </w:p>
    <w:p w14:paraId="6264FCA1" w14:textId="77777777" w:rsidR="00387C0E" w:rsidRPr="008E52D5" w:rsidRDefault="00387C0E" w:rsidP="00691683">
      <w:pPr>
        <w:tabs>
          <w:tab w:val="left" w:pos="-709"/>
          <w:tab w:val="left" w:pos="142"/>
        </w:tabs>
        <w:spacing w:after="0"/>
        <w:jc w:val="both"/>
        <w:rPr>
          <w:rFonts w:ascii="Times New Roman" w:hAnsi="Times New Roman" w:cs="Times New Roman"/>
          <w:b/>
          <w:sz w:val="28"/>
          <w:szCs w:val="28"/>
        </w:rPr>
      </w:pPr>
    </w:p>
    <w:p w14:paraId="3028AB90" w14:textId="77777777" w:rsidR="004A134A" w:rsidRDefault="00B34F89" w:rsidP="00475425">
      <w:pPr>
        <w:tabs>
          <w:tab w:val="left" w:pos="-709"/>
          <w:tab w:val="left" w:pos="142"/>
        </w:tabs>
        <w:spacing w:after="0"/>
        <w:ind w:left="-851" w:firstLine="567"/>
        <w:jc w:val="center"/>
        <w:rPr>
          <w:rFonts w:ascii="Times New Roman" w:hAnsi="Times New Roman" w:cs="Times New Roman"/>
          <w:b/>
          <w:sz w:val="28"/>
          <w:szCs w:val="28"/>
        </w:rPr>
      </w:pPr>
      <w:r w:rsidRPr="008E52D5">
        <w:rPr>
          <w:rFonts w:ascii="Times New Roman" w:hAnsi="Times New Roman" w:cs="Times New Roman"/>
          <w:b/>
          <w:sz w:val="28"/>
          <w:szCs w:val="28"/>
        </w:rPr>
        <w:lastRenderedPageBreak/>
        <w:t>Ситуационные з</w:t>
      </w:r>
      <w:r w:rsidR="004A134A" w:rsidRPr="008E52D5">
        <w:rPr>
          <w:rFonts w:ascii="Times New Roman" w:hAnsi="Times New Roman" w:cs="Times New Roman"/>
          <w:b/>
          <w:sz w:val="28"/>
          <w:szCs w:val="28"/>
        </w:rPr>
        <w:t>адачи</w:t>
      </w:r>
      <w:r w:rsidR="00B60D92">
        <w:rPr>
          <w:rFonts w:ascii="Times New Roman" w:hAnsi="Times New Roman" w:cs="Times New Roman"/>
          <w:b/>
          <w:sz w:val="28"/>
          <w:szCs w:val="28"/>
        </w:rPr>
        <w:t xml:space="preserve"> </w:t>
      </w:r>
      <w:r w:rsidR="00D1766C" w:rsidRPr="00D1766C">
        <w:rPr>
          <w:rFonts w:ascii="Times New Roman" w:hAnsi="Times New Roman" w:cs="Times New Roman"/>
          <w:b/>
          <w:sz w:val="28"/>
          <w:szCs w:val="28"/>
        </w:rPr>
        <w:t>по темам:</w:t>
      </w:r>
    </w:p>
    <w:p w14:paraId="7112A275" w14:textId="3301603D" w:rsidR="00AD7F57" w:rsidRDefault="009B064E" w:rsidP="00AD7F57">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AD7F57" w:rsidRPr="00AD7F57">
        <w:rPr>
          <w:rFonts w:ascii="Times New Roman" w:hAnsi="Times New Roman" w:cs="Times New Roman"/>
          <w:sz w:val="28"/>
          <w:szCs w:val="28"/>
        </w:rPr>
        <w:t>лан медицинской реабилитаци</w:t>
      </w:r>
      <w:r w:rsidR="00AD7F57">
        <w:rPr>
          <w:rFonts w:ascii="Times New Roman" w:hAnsi="Times New Roman" w:cs="Times New Roman"/>
          <w:sz w:val="28"/>
          <w:szCs w:val="28"/>
        </w:rPr>
        <w:t xml:space="preserve">и </w:t>
      </w:r>
      <w:r w:rsidR="00AD7F57" w:rsidRPr="00AD7F57">
        <w:rPr>
          <w:rFonts w:ascii="Times New Roman" w:hAnsi="Times New Roman" w:cs="Times New Roman"/>
          <w:sz w:val="28"/>
          <w:szCs w:val="28"/>
        </w:rPr>
        <w:t xml:space="preserve">при </w:t>
      </w:r>
      <w:r w:rsidR="001559B6" w:rsidRPr="00AD7F57">
        <w:rPr>
          <w:rFonts w:ascii="Times New Roman" w:hAnsi="Times New Roman" w:cs="Times New Roman"/>
          <w:sz w:val="28"/>
          <w:szCs w:val="28"/>
        </w:rPr>
        <w:t>пневмонии</w:t>
      </w:r>
      <w:r w:rsidR="00AD7F57" w:rsidRPr="00AD7F57">
        <w:rPr>
          <w:rFonts w:ascii="Times New Roman" w:hAnsi="Times New Roman" w:cs="Times New Roman"/>
          <w:sz w:val="28"/>
          <w:szCs w:val="28"/>
        </w:rPr>
        <w:t>.</w:t>
      </w:r>
    </w:p>
    <w:p w14:paraId="5DE36454" w14:textId="13172F8D" w:rsidR="0032537A"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AD7F57" w:rsidRPr="00AD7F57">
        <w:rPr>
          <w:rFonts w:ascii="Times New Roman" w:hAnsi="Times New Roman" w:cs="Times New Roman"/>
          <w:sz w:val="28"/>
          <w:szCs w:val="28"/>
        </w:rPr>
        <w:t>лан медицинской реабилитации</w:t>
      </w:r>
      <w:r w:rsidR="00AD7F57">
        <w:rPr>
          <w:rFonts w:ascii="Times New Roman" w:hAnsi="Times New Roman" w:cs="Times New Roman"/>
          <w:sz w:val="28"/>
          <w:szCs w:val="28"/>
        </w:rPr>
        <w:t xml:space="preserve"> </w:t>
      </w:r>
      <w:r w:rsidR="00AD7F57" w:rsidRPr="00AD7F57">
        <w:rPr>
          <w:rFonts w:ascii="Times New Roman" w:hAnsi="Times New Roman" w:cs="Times New Roman"/>
          <w:sz w:val="28"/>
          <w:szCs w:val="28"/>
        </w:rPr>
        <w:t xml:space="preserve">при </w:t>
      </w:r>
      <w:r w:rsidR="00AD7F57">
        <w:rPr>
          <w:rFonts w:ascii="Times New Roman" w:hAnsi="Times New Roman" w:cs="Times New Roman"/>
          <w:sz w:val="28"/>
          <w:szCs w:val="28"/>
        </w:rPr>
        <w:t>о</w:t>
      </w:r>
      <w:r w:rsidR="00AD7F57" w:rsidRPr="00AD7F57">
        <w:rPr>
          <w:rFonts w:ascii="Times New Roman" w:hAnsi="Times New Roman" w:cs="Times New Roman"/>
          <w:sz w:val="28"/>
          <w:szCs w:val="28"/>
        </w:rPr>
        <w:t>стеохондрозе</w:t>
      </w:r>
      <w:r w:rsidR="0032537A">
        <w:rPr>
          <w:rFonts w:ascii="Times New Roman" w:hAnsi="Times New Roman" w:cs="Times New Roman"/>
          <w:sz w:val="28"/>
          <w:szCs w:val="28"/>
        </w:rPr>
        <w:t>.</w:t>
      </w:r>
    </w:p>
    <w:p w14:paraId="175B32D9" w14:textId="40E53A85" w:rsidR="0032537A"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32537A" w:rsidRPr="00AD7F57">
        <w:rPr>
          <w:rFonts w:ascii="Times New Roman" w:hAnsi="Times New Roman" w:cs="Times New Roman"/>
          <w:sz w:val="28"/>
          <w:szCs w:val="28"/>
        </w:rPr>
        <w:t>лан медицинской реабилитации</w:t>
      </w:r>
      <w:r w:rsidR="0032537A">
        <w:rPr>
          <w:rFonts w:ascii="Times New Roman" w:hAnsi="Times New Roman" w:cs="Times New Roman"/>
          <w:sz w:val="28"/>
          <w:szCs w:val="28"/>
        </w:rPr>
        <w:t xml:space="preserve"> </w:t>
      </w:r>
      <w:r w:rsidR="0032537A" w:rsidRPr="00AD7F57">
        <w:rPr>
          <w:rFonts w:ascii="Times New Roman" w:hAnsi="Times New Roman" w:cs="Times New Roman"/>
          <w:sz w:val="28"/>
          <w:szCs w:val="28"/>
        </w:rPr>
        <w:t xml:space="preserve">при </w:t>
      </w:r>
      <w:r w:rsidR="0032537A">
        <w:rPr>
          <w:rFonts w:ascii="Times New Roman" w:hAnsi="Times New Roman" w:cs="Times New Roman"/>
          <w:sz w:val="28"/>
          <w:szCs w:val="28"/>
        </w:rPr>
        <w:t>г</w:t>
      </w:r>
      <w:r w:rsidR="00AD7F57" w:rsidRPr="0032537A">
        <w:rPr>
          <w:rFonts w:ascii="Times New Roman" w:hAnsi="Times New Roman" w:cs="Times New Roman"/>
          <w:sz w:val="28"/>
          <w:szCs w:val="28"/>
        </w:rPr>
        <w:t xml:space="preserve">ипертонической болезни </w:t>
      </w:r>
      <w:r w:rsidR="00AD7F57" w:rsidRPr="0032537A">
        <w:rPr>
          <w:rFonts w:ascii="Times New Roman" w:hAnsi="Times New Roman" w:cs="Times New Roman"/>
          <w:sz w:val="28"/>
          <w:szCs w:val="28"/>
          <w:lang w:val="en-US"/>
        </w:rPr>
        <w:t>II</w:t>
      </w:r>
      <w:r w:rsidR="00AD7F57" w:rsidRPr="0032537A">
        <w:rPr>
          <w:rFonts w:ascii="Times New Roman" w:hAnsi="Times New Roman" w:cs="Times New Roman"/>
          <w:sz w:val="28"/>
          <w:szCs w:val="28"/>
        </w:rPr>
        <w:t xml:space="preserve"> стадии</w:t>
      </w:r>
      <w:r w:rsidR="0032537A">
        <w:rPr>
          <w:rFonts w:ascii="Times New Roman" w:hAnsi="Times New Roman" w:cs="Times New Roman"/>
          <w:sz w:val="28"/>
          <w:szCs w:val="28"/>
        </w:rPr>
        <w:t>.</w:t>
      </w:r>
    </w:p>
    <w:p w14:paraId="29C398FE" w14:textId="09A18B1D" w:rsidR="0032537A"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32537A" w:rsidRPr="00AD7F57">
        <w:rPr>
          <w:rFonts w:ascii="Times New Roman" w:hAnsi="Times New Roman" w:cs="Times New Roman"/>
          <w:sz w:val="28"/>
          <w:szCs w:val="28"/>
        </w:rPr>
        <w:t>лан медицинской реабилитации</w:t>
      </w:r>
      <w:r w:rsidR="0032537A">
        <w:rPr>
          <w:rFonts w:ascii="Times New Roman" w:hAnsi="Times New Roman" w:cs="Times New Roman"/>
          <w:sz w:val="28"/>
          <w:szCs w:val="28"/>
        </w:rPr>
        <w:t xml:space="preserve"> </w:t>
      </w:r>
      <w:r w:rsidR="0032537A" w:rsidRPr="00AD7F57">
        <w:rPr>
          <w:rFonts w:ascii="Times New Roman" w:hAnsi="Times New Roman" w:cs="Times New Roman"/>
          <w:sz w:val="28"/>
          <w:szCs w:val="28"/>
        </w:rPr>
        <w:t xml:space="preserve">при </w:t>
      </w:r>
      <w:r w:rsidR="00AD7F57" w:rsidRPr="0032537A">
        <w:rPr>
          <w:rFonts w:ascii="Times New Roman" w:hAnsi="Times New Roman" w:cs="Times New Roman"/>
          <w:sz w:val="28"/>
          <w:szCs w:val="28"/>
        </w:rPr>
        <w:t>гастрите</w:t>
      </w:r>
      <w:r w:rsidR="0032537A">
        <w:rPr>
          <w:rFonts w:ascii="Times New Roman" w:hAnsi="Times New Roman" w:cs="Times New Roman"/>
          <w:sz w:val="28"/>
          <w:szCs w:val="28"/>
        </w:rPr>
        <w:t>.</w:t>
      </w:r>
    </w:p>
    <w:p w14:paraId="717B14A9" w14:textId="5CBFCA48" w:rsidR="0032537A"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13014D">
        <w:rPr>
          <w:rFonts w:ascii="Times New Roman" w:hAnsi="Times New Roman" w:cs="Times New Roman"/>
          <w:sz w:val="28"/>
          <w:szCs w:val="28"/>
        </w:rPr>
        <w:t xml:space="preserve"> бронхите.</w:t>
      </w:r>
    </w:p>
    <w:p w14:paraId="5DF522C6" w14:textId="224D6FB1"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ожирении.</w:t>
      </w:r>
    </w:p>
    <w:p w14:paraId="38EE1131" w14:textId="32848E22"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сахарном диабете.</w:t>
      </w:r>
    </w:p>
    <w:p w14:paraId="0912049C" w14:textId="1929E09A"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хроническом пиелонефрите.</w:t>
      </w:r>
    </w:p>
    <w:p w14:paraId="46489481" w14:textId="5B8D8A72"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хроническом панкреатите.</w:t>
      </w:r>
    </w:p>
    <w:p w14:paraId="71390E24" w14:textId="54D92257"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язвенной болезни желудка.</w:t>
      </w:r>
    </w:p>
    <w:p w14:paraId="3B2B2ACD" w14:textId="10D6DA9D"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Pr>
          <w:rFonts w:ascii="Times New Roman" w:hAnsi="Times New Roman" w:cs="Times New Roman"/>
          <w:sz w:val="28"/>
          <w:szCs w:val="28"/>
        </w:rPr>
        <w:t>после перенесенного инсульта.</w:t>
      </w:r>
    </w:p>
    <w:p w14:paraId="02FDF74F" w14:textId="07EE066A" w:rsidR="0013014D" w:rsidRPr="009B064E" w:rsidRDefault="009B064E" w:rsidP="009B064E">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w:t>
      </w:r>
      <w:r w:rsidRPr="009B064E">
        <w:rPr>
          <w:rFonts w:ascii="Times New Roman" w:hAnsi="Times New Roman" w:cs="Times New Roman"/>
          <w:bCs/>
          <w:sz w:val="28"/>
          <w:szCs w:val="28"/>
          <w:lang w:val="x-none"/>
        </w:rPr>
        <w:t>ревматоидном артрит</w:t>
      </w:r>
      <w:r w:rsidRPr="009B064E">
        <w:rPr>
          <w:rFonts w:ascii="Times New Roman" w:hAnsi="Times New Roman" w:cs="Times New Roman"/>
          <w:bCs/>
          <w:sz w:val="28"/>
          <w:szCs w:val="28"/>
        </w:rPr>
        <w:t>е</w:t>
      </w:r>
      <w:r>
        <w:rPr>
          <w:rFonts w:ascii="Times New Roman" w:hAnsi="Times New Roman" w:cs="Times New Roman"/>
          <w:bCs/>
          <w:sz w:val="28"/>
          <w:szCs w:val="28"/>
        </w:rPr>
        <w:t>.</w:t>
      </w:r>
    </w:p>
    <w:p w14:paraId="1A04E2B7" w14:textId="6C5FD806" w:rsidR="0013014D" w:rsidRDefault="009B064E" w:rsidP="009B064E">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w:t>
      </w:r>
      <w:r w:rsidRPr="009B064E">
        <w:rPr>
          <w:rFonts w:ascii="Times New Roman" w:hAnsi="Times New Roman" w:cs="Times New Roman"/>
          <w:bCs/>
          <w:sz w:val="28"/>
          <w:szCs w:val="28"/>
          <w:lang w:val="x-none"/>
        </w:rPr>
        <w:t>остеоартрит</w:t>
      </w:r>
      <w:r w:rsidRPr="009B064E">
        <w:rPr>
          <w:rFonts w:ascii="Times New Roman" w:hAnsi="Times New Roman" w:cs="Times New Roman"/>
          <w:bCs/>
          <w:sz w:val="28"/>
          <w:szCs w:val="28"/>
        </w:rPr>
        <w:t>е</w:t>
      </w:r>
      <w:r w:rsidRPr="009B064E">
        <w:rPr>
          <w:rFonts w:ascii="Times New Roman" w:hAnsi="Times New Roman" w:cs="Times New Roman"/>
          <w:bCs/>
          <w:sz w:val="28"/>
          <w:szCs w:val="28"/>
          <w:lang w:val="x-none"/>
        </w:rPr>
        <w:t>.</w:t>
      </w:r>
    </w:p>
    <w:p w14:paraId="617D50EE" w14:textId="770EECF9" w:rsidR="0013014D" w:rsidRDefault="009B064E" w:rsidP="009B064E">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w:t>
      </w:r>
      <w:proofErr w:type="spellStart"/>
      <w:r w:rsidRPr="009B064E">
        <w:rPr>
          <w:rFonts w:ascii="Times New Roman" w:hAnsi="Times New Roman" w:cs="Times New Roman"/>
          <w:bCs/>
          <w:sz w:val="28"/>
          <w:szCs w:val="28"/>
          <w:lang w:val="x-none"/>
        </w:rPr>
        <w:t>осте</w:t>
      </w:r>
      <w:r w:rsidRPr="009B064E">
        <w:rPr>
          <w:rFonts w:ascii="Times New Roman" w:hAnsi="Times New Roman" w:cs="Times New Roman"/>
          <w:bCs/>
          <w:sz w:val="28"/>
          <w:szCs w:val="28"/>
        </w:rPr>
        <w:t>оп</w:t>
      </w:r>
      <w:r w:rsidRPr="009B064E">
        <w:rPr>
          <w:rFonts w:ascii="Times New Roman" w:hAnsi="Times New Roman" w:cs="Times New Roman"/>
          <w:bCs/>
          <w:sz w:val="28"/>
          <w:szCs w:val="28"/>
          <w:lang w:val="x-none"/>
        </w:rPr>
        <w:t>ороз</w:t>
      </w:r>
      <w:r w:rsidRPr="009B064E">
        <w:rPr>
          <w:rFonts w:ascii="Times New Roman" w:hAnsi="Times New Roman" w:cs="Times New Roman"/>
          <w:bCs/>
          <w:sz w:val="28"/>
          <w:szCs w:val="28"/>
        </w:rPr>
        <w:t>е</w:t>
      </w:r>
      <w:proofErr w:type="spellEnd"/>
      <w:r>
        <w:rPr>
          <w:rFonts w:ascii="Times New Roman" w:hAnsi="Times New Roman" w:cs="Times New Roman"/>
          <w:bCs/>
          <w:sz w:val="28"/>
          <w:szCs w:val="28"/>
          <w:lang w:val="x-none"/>
        </w:rPr>
        <w:t>.</w:t>
      </w:r>
    </w:p>
    <w:p w14:paraId="0416D9BD" w14:textId="737994B7"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Pr>
          <w:rFonts w:ascii="Times New Roman" w:hAnsi="Times New Roman" w:cs="Times New Roman"/>
          <w:sz w:val="28"/>
          <w:szCs w:val="28"/>
        </w:rPr>
        <w:t xml:space="preserve"> </w:t>
      </w:r>
      <w:r w:rsidRPr="00E92370">
        <w:rPr>
          <w:rFonts w:ascii="Times New Roman" w:hAnsi="Times New Roman" w:cs="Times New Roman"/>
          <w:bCs/>
          <w:sz w:val="28"/>
          <w:szCs w:val="28"/>
          <w:lang w:val="x-none"/>
        </w:rPr>
        <w:t>сколиоз</w:t>
      </w:r>
      <w:r w:rsidRPr="00E92370">
        <w:rPr>
          <w:rFonts w:ascii="Times New Roman" w:hAnsi="Times New Roman" w:cs="Times New Roman"/>
          <w:bCs/>
          <w:sz w:val="28"/>
          <w:szCs w:val="28"/>
        </w:rPr>
        <w:t>е</w:t>
      </w:r>
      <w:r w:rsidR="00E92370">
        <w:rPr>
          <w:rFonts w:ascii="Times New Roman" w:hAnsi="Times New Roman" w:cs="Times New Roman"/>
          <w:bCs/>
          <w:sz w:val="28"/>
          <w:szCs w:val="28"/>
        </w:rPr>
        <w:t>.</w:t>
      </w:r>
    </w:p>
    <w:p w14:paraId="3B90E232" w14:textId="720F74CB"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E92370">
        <w:rPr>
          <w:rFonts w:ascii="Times New Roman" w:hAnsi="Times New Roman" w:cs="Times New Roman"/>
          <w:sz w:val="28"/>
          <w:szCs w:val="28"/>
        </w:rPr>
        <w:t xml:space="preserve"> разрыве мениска коленного сустава.</w:t>
      </w:r>
    </w:p>
    <w:p w14:paraId="6A2205B3" w14:textId="708CD33E"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E92370">
        <w:rPr>
          <w:rFonts w:ascii="Times New Roman" w:hAnsi="Times New Roman" w:cs="Times New Roman"/>
          <w:sz w:val="28"/>
          <w:szCs w:val="28"/>
        </w:rPr>
        <w:t xml:space="preserve"> переломе нижней конечности.</w:t>
      </w:r>
    </w:p>
    <w:p w14:paraId="53EDD661" w14:textId="031C7A05"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E92370">
        <w:rPr>
          <w:rFonts w:ascii="Times New Roman" w:hAnsi="Times New Roman" w:cs="Times New Roman"/>
          <w:sz w:val="28"/>
          <w:szCs w:val="28"/>
        </w:rPr>
        <w:t xml:space="preserve"> растяжении связок голеностопного сустава.</w:t>
      </w:r>
    </w:p>
    <w:p w14:paraId="0CB7A57A" w14:textId="79E71222"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E92370">
        <w:rPr>
          <w:rFonts w:ascii="Times New Roman" w:hAnsi="Times New Roman" w:cs="Times New Roman"/>
          <w:sz w:val="28"/>
          <w:szCs w:val="28"/>
        </w:rPr>
        <w:t xml:space="preserve"> отите.</w:t>
      </w:r>
    </w:p>
    <w:p w14:paraId="17B2FB74" w14:textId="3CE31BB9"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8A52C6">
        <w:rPr>
          <w:rFonts w:ascii="Times New Roman" w:hAnsi="Times New Roman" w:cs="Times New Roman"/>
          <w:sz w:val="28"/>
          <w:szCs w:val="28"/>
        </w:rPr>
        <w:t xml:space="preserve"> мочекаменной болезни.</w:t>
      </w:r>
    </w:p>
    <w:p w14:paraId="1ED23DED" w14:textId="26D4BDBB"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8A52C6">
        <w:rPr>
          <w:rFonts w:ascii="Times New Roman" w:hAnsi="Times New Roman" w:cs="Times New Roman"/>
          <w:sz w:val="28"/>
          <w:szCs w:val="28"/>
        </w:rPr>
        <w:t xml:space="preserve"> </w:t>
      </w:r>
      <w:r w:rsidR="008A52C6" w:rsidRPr="00AD7F57">
        <w:rPr>
          <w:rFonts w:ascii="Times New Roman" w:hAnsi="Times New Roman" w:cs="Times New Roman"/>
          <w:sz w:val="28"/>
          <w:szCs w:val="28"/>
        </w:rPr>
        <w:t>пневмонии.</w:t>
      </w:r>
    </w:p>
    <w:p w14:paraId="5D8F112B" w14:textId="458DBE40"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8A52C6">
        <w:rPr>
          <w:rFonts w:ascii="Times New Roman" w:hAnsi="Times New Roman" w:cs="Times New Roman"/>
          <w:sz w:val="28"/>
          <w:szCs w:val="28"/>
        </w:rPr>
        <w:t xml:space="preserve"> о</w:t>
      </w:r>
      <w:r w:rsidR="008A52C6" w:rsidRPr="00AD7F57">
        <w:rPr>
          <w:rFonts w:ascii="Times New Roman" w:hAnsi="Times New Roman" w:cs="Times New Roman"/>
          <w:sz w:val="28"/>
          <w:szCs w:val="28"/>
        </w:rPr>
        <w:t>стеохондрозе</w:t>
      </w:r>
      <w:r w:rsidR="008A52C6">
        <w:rPr>
          <w:rFonts w:ascii="Times New Roman" w:hAnsi="Times New Roman" w:cs="Times New Roman"/>
          <w:sz w:val="28"/>
          <w:szCs w:val="28"/>
        </w:rPr>
        <w:t>.</w:t>
      </w:r>
    </w:p>
    <w:p w14:paraId="24A0F04A" w14:textId="30D43C2D"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8A52C6">
        <w:rPr>
          <w:rFonts w:ascii="Times New Roman" w:hAnsi="Times New Roman" w:cs="Times New Roman"/>
          <w:sz w:val="28"/>
          <w:szCs w:val="28"/>
        </w:rPr>
        <w:t xml:space="preserve"> г</w:t>
      </w:r>
      <w:r w:rsidR="008A52C6" w:rsidRPr="0032537A">
        <w:rPr>
          <w:rFonts w:ascii="Times New Roman" w:hAnsi="Times New Roman" w:cs="Times New Roman"/>
          <w:sz w:val="28"/>
          <w:szCs w:val="28"/>
        </w:rPr>
        <w:t xml:space="preserve">ипертонической болезни </w:t>
      </w:r>
      <w:r w:rsidR="008A52C6" w:rsidRPr="0032537A">
        <w:rPr>
          <w:rFonts w:ascii="Times New Roman" w:hAnsi="Times New Roman" w:cs="Times New Roman"/>
          <w:sz w:val="28"/>
          <w:szCs w:val="28"/>
          <w:lang w:val="en-US"/>
        </w:rPr>
        <w:t>II</w:t>
      </w:r>
      <w:r w:rsidR="008A52C6" w:rsidRPr="0032537A">
        <w:rPr>
          <w:rFonts w:ascii="Times New Roman" w:hAnsi="Times New Roman" w:cs="Times New Roman"/>
          <w:sz w:val="28"/>
          <w:szCs w:val="28"/>
        </w:rPr>
        <w:t xml:space="preserve"> стадии</w:t>
      </w:r>
      <w:r w:rsidR="008A52C6">
        <w:rPr>
          <w:rFonts w:ascii="Times New Roman" w:hAnsi="Times New Roman" w:cs="Times New Roman"/>
          <w:sz w:val="28"/>
          <w:szCs w:val="28"/>
        </w:rPr>
        <w:t>.</w:t>
      </w:r>
    </w:p>
    <w:p w14:paraId="3C3109D4" w14:textId="1840B89D"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8A52C6">
        <w:rPr>
          <w:rFonts w:ascii="Times New Roman" w:hAnsi="Times New Roman" w:cs="Times New Roman"/>
          <w:sz w:val="28"/>
          <w:szCs w:val="28"/>
        </w:rPr>
        <w:t xml:space="preserve"> </w:t>
      </w:r>
      <w:r w:rsidR="008A52C6" w:rsidRPr="0032537A">
        <w:rPr>
          <w:rFonts w:ascii="Times New Roman" w:hAnsi="Times New Roman" w:cs="Times New Roman"/>
          <w:sz w:val="28"/>
          <w:szCs w:val="28"/>
        </w:rPr>
        <w:t>гастрите</w:t>
      </w:r>
      <w:r w:rsidR="008A52C6">
        <w:rPr>
          <w:rFonts w:ascii="Times New Roman" w:hAnsi="Times New Roman" w:cs="Times New Roman"/>
          <w:sz w:val="28"/>
          <w:szCs w:val="28"/>
        </w:rPr>
        <w:t>.</w:t>
      </w:r>
    </w:p>
    <w:p w14:paraId="7B95DF4B" w14:textId="77FB20E5"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8A52C6">
        <w:rPr>
          <w:rFonts w:ascii="Times New Roman" w:hAnsi="Times New Roman" w:cs="Times New Roman"/>
          <w:sz w:val="28"/>
          <w:szCs w:val="28"/>
        </w:rPr>
        <w:t xml:space="preserve"> бронхите.</w:t>
      </w:r>
    </w:p>
    <w:p w14:paraId="6C069734" w14:textId="37C0F403"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8A52C6">
        <w:rPr>
          <w:rFonts w:ascii="Times New Roman" w:hAnsi="Times New Roman" w:cs="Times New Roman"/>
          <w:sz w:val="28"/>
          <w:szCs w:val="28"/>
        </w:rPr>
        <w:t xml:space="preserve"> ожирении.</w:t>
      </w:r>
    </w:p>
    <w:p w14:paraId="61E3AE70" w14:textId="0C2AB31F" w:rsidR="0013014D" w:rsidRDefault="009B064E" w:rsidP="0032537A">
      <w:pPr>
        <w:pStyle w:val="a3"/>
        <w:numPr>
          <w:ilvl w:val="0"/>
          <w:numId w:val="40"/>
        </w:numPr>
        <w:tabs>
          <w:tab w:val="left" w:pos="-709"/>
          <w:tab w:val="left" w:pos="142"/>
        </w:tabs>
        <w:spacing w:after="0"/>
        <w:jc w:val="both"/>
        <w:rPr>
          <w:rFonts w:ascii="Times New Roman" w:hAnsi="Times New Roman" w:cs="Times New Roman"/>
          <w:sz w:val="28"/>
          <w:szCs w:val="28"/>
        </w:rPr>
      </w:pPr>
      <w:r>
        <w:rPr>
          <w:rFonts w:ascii="Times New Roman" w:hAnsi="Times New Roman" w:cs="Times New Roman"/>
          <w:sz w:val="28"/>
          <w:szCs w:val="28"/>
        </w:rPr>
        <w:t>П</w:t>
      </w:r>
      <w:r w:rsidR="0013014D" w:rsidRPr="00AD7F57">
        <w:rPr>
          <w:rFonts w:ascii="Times New Roman" w:hAnsi="Times New Roman" w:cs="Times New Roman"/>
          <w:sz w:val="28"/>
          <w:szCs w:val="28"/>
        </w:rPr>
        <w:t>лан медицинской реабилитации</w:t>
      </w:r>
      <w:r w:rsidR="0013014D">
        <w:rPr>
          <w:rFonts w:ascii="Times New Roman" w:hAnsi="Times New Roman" w:cs="Times New Roman"/>
          <w:sz w:val="28"/>
          <w:szCs w:val="28"/>
        </w:rPr>
        <w:t xml:space="preserve"> </w:t>
      </w:r>
      <w:r w:rsidR="0013014D" w:rsidRPr="00AD7F57">
        <w:rPr>
          <w:rFonts w:ascii="Times New Roman" w:hAnsi="Times New Roman" w:cs="Times New Roman"/>
          <w:sz w:val="28"/>
          <w:szCs w:val="28"/>
        </w:rPr>
        <w:t>при</w:t>
      </w:r>
      <w:r w:rsidR="008A52C6">
        <w:rPr>
          <w:rFonts w:ascii="Times New Roman" w:hAnsi="Times New Roman" w:cs="Times New Roman"/>
          <w:sz w:val="28"/>
          <w:szCs w:val="28"/>
        </w:rPr>
        <w:t xml:space="preserve"> </w:t>
      </w:r>
      <w:r w:rsidR="008A52C6" w:rsidRPr="009B064E">
        <w:rPr>
          <w:rFonts w:ascii="Times New Roman" w:hAnsi="Times New Roman" w:cs="Times New Roman"/>
          <w:bCs/>
          <w:sz w:val="28"/>
          <w:szCs w:val="28"/>
          <w:lang w:val="x-none"/>
        </w:rPr>
        <w:t>ревматоидном артрит</w:t>
      </w:r>
      <w:r w:rsidR="008A52C6" w:rsidRPr="009B064E">
        <w:rPr>
          <w:rFonts w:ascii="Times New Roman" w:hAnsi="Times New Roman" w:cs="Times New Roman"/>
          <w:bCs/>
          <w:sz w:val="28"/>
          <w:szCs w:val="28"/>
        </w:rPr>
        <w:t>е</w:t>
      </w:r>
      <w:r w:rsidR="008A52C6">
        <w:rPr>
          <w:rFonts w:ascii="Times New Roman" w:hAnsi="Times New Roman" w:cs="Times New Roman"/>
          <w:bCs/>
          <w:sz w:val="28"/>
          <w:szCs w:val="28"/>
        </w:rPr>
        <w:t>.</w:t>
      </w:r>
    </w:p>
    <w:p w14:paraId="235756F2" w14:textId="129699E8" w:rsidR="0013014D" w:rsidRDefault="0013014D" w:rsidP="009B064E">
      <w:pPr>
        <w:pStyle w:val="a3"/>
        <w:tabs>
          <w:tab w:val="left" w:pos="-709"/>
          <w:tab w:val="left" w:pos="142"/>
        </w:tabs>
        <w:spacing w:after="0"/>
        <w:ind w:left="76"/>
        <w:jc w:val="both"/>
        <w:rPr>
          <w:rFonts w:ascii="Times New Roman" w:hAnsi="Times New Roman" w:cs="Times New Roman"/>
          <w:sz w:val="28"/>
          <w:szCs w:val="28"/>
        </w:rPr>
      </w:pPr>
    </w:p>
    <w:p w14:paraId="369B0FD4" w14:textId="75BB1AD8" w:rsidR="002B19C6" w:rsidRDefault="002B19C6" w:rsidP="009B064E">
      <w:pPr>
        <w:pStyle w:val="a3"/>
        <w:tabs>
          <w:tab w:val="left" w:pos="-709"/>
          <w:tab w:val="left" w:pos="142"/>
        </w:tabs>
        <w:spacing w:after="0"/>
        <w:ind w:left="76"/>
        <w:jc w:val="both"/>
        <w:rPr>
          <w:rFonts w:ascii="Times New Roman" w:hAnsi="Times New Roman" w:cs="Times New Roman"/>
          <w:sz w:val="28"/>
          <w:szCs w:val="28"/>
        </w:rPr>
      </w:pPr>
    </w:p>
    <w:p w14:paraId="2601C0B7" w14:textId="2C4AE3DB" w:rsidR="002B19C6" w:rsidRDefault="002B19C6" w:rsidP="009B064E">
      <w:pPr>
        <w:pStyle w:val="a3"/>
        <w:tabs>
          <w:tab w:val="left" w:pos="-709"/>
          <w:tab w:val="left" w:pos="142"/>
        </w:tabs>
        <w:spacing w:after="0"/>
        <w:ind w:left="76"/>
        <w:jc w:val="both"/>
        <w:rPr>
          <w:rFonts w:ascii="Times New Roman" w:hAnsi="Times New Roman" w:cs="Times New Roman"/>
          <w:sz w:val="28"/>
          <w:szCs w:val="28"/>
        </w:rPr>
      </w:pPr>
    </w:p>
    <w:p w14:paraId="501404F3" w14:textId="2B0EC78E" w:rsidR="002B19C6" w:rsidRDefault="002B19C6" w:rsidP="009B064E">
      <w:pPr>
        <w:pStyle w:val="a3"/>
        <w:tabs>
          <w:tab w:val="left" w:pos="-709"/>
          <w:tab w:val="left" w:pos="142"/>
        </w:tabs>
        <w:spacing w:after="0"/>
        <w:ind w:left="76"/>
        <w:jc w:val="both"/>
        <w:rPr>
          <w:rFonts w:ascii="Times New Roman" w:hAnsi="Times New Roman" w:cs="Times New Roman"/>
          <w:sz w:val="28"/>
          <w:szCs w:val="28"/>
        </w:rPr>
      </w:pPr>
    </w:p>
    <w:p w14:paraId="710A4DED" w14:textId="77777777" w:rsidR="002B19C6" w:rsidRPr="0032537A" w:rsidRDefault="002B19C6" w:rsidP="009B064E">
      <w:pPr>
        <w:pStyle w:val="a3"/>
        <w:tabs>
          <w:tab w:val="left" w:pos="-709"/>
          <w:tab w:val="left" w:pos="142"/>
        </w:tabs>
        <w:spacing w:after="0"/>
        <w:ind w:left="76"/>
        <w:jc w:val="both"/>
        <w:rPr>
          <w:rFonts w:ascii="Times New Roman" w:hAnsi="Times New Roman" w:cs="Times New Roman"/>
          <w:sz w:val="28"/>
          <w:szCs w:val="28"/>
        </w:rPr>
      </w:pPr>
    </w:p>
    <w:p w14:paraId="07BDDFD1" w14:textId="77777777" w:rsidR="0032537A" w:rsidRDefault="0032537A" w:rsidP="00691683">
      <w:pPr>
        <w:tabs>
          <w:tab w:val="left" w:pos="-709"/>
          <w:tab w:val="left" w:pos="142"/>
        </w:tabs>
        <w:spacing w:after="0"/>
        <w:ind w:left="-851" w:firstLine="567"/>
        <w:jc w:val="both"/>
        <w:rPr>
          <w:rFonts w:ascii="Times New Roman" w:hAnsi="Times New Roman" w:cs="Times New Roman"/>
          <w:b/>
          <w:sz w:val="28"/>
          <w:szCs w:val="28"/>
        </w:rPr>
      </w:pPr>
    </w:p>
    <w:p w14:paraId="27FEED07" w14:textId="77777777" w:rsidR="0032537A" w:rsidRDefault="0032537A" w:rsidP="00691683">
      <w:pPr>
        <w:tabs>
          <w:tab w:val="left" w:pos="-709"/>
          <w:tab w:val="left" w:pos="142"/>
        </w:tabs>
        <w:spacing w:after="0"/>
        <w:ind w:left="-851" w:firstLine="567"/>
        <w:jc w:val="both"/>
        <w:rPr>
          <w:rFonts w:ascii="Times New Roman" w:hAnsi="Times New Roman" w:cs="Times New Roman"/>
          <w:b/>
          <w:sz w:val="28"/>
          <w:szCs w:val="28"/>
        </w:rPr>
      </w:pPr>
    </w:p>
    <w:p w14:paraId="6C92D99C" w14:textId="1D754534" w:rsidR="0032537A" w:rsidRDefault="0032537A" w:rsidP="00691683">
      <w:pPr>
        <w:tabs>
          <w:tab w:val="left" w:pos="-709"/>
          <w:tab w:val="left" w:pos="142"/>
        </w:tabs>
        <w:spacing w:after="0"/>
        <w:ind w:left="-851" w:firstLine="567"/>
        <w:jc w:val="both"/>
        <w:rPr>
          <w:rFonts w:ascii="Times New Roman" w:hAnsi="Times New Roman" w:cs="Times New Roman"/>
          <w:b/>
          <w:sz w:val="28"/>
          <w:szCs w:val="28"/>
        </w:rPr>
      </w:pPr>
    </w:p>
    <w:p w14:paraId="36ECAFBC" w14:textId="311EA2F4" w:rsidR="008A52C6" w:rsidRDefault="008A52C6" w:rsidP="00691683">
      <w:pPr>
        <w:tabs>
          <w:tab w:val="left" w:pos="-709"/>
          <w:tab w:val="left" w:pos="142"/>
        </w:tabs>
        <w:spacing w:after="0"/>
        <w:ind w:left="-851" w:firstLine="567"/>
        <w:jc w:val="both"/>
        <w:rPr>
          <w:rFonts w:ascii="Times New Roman" w:hAnsi="Times New Roman" w:cs="Times New Roman"/>
          <w:b/>
          <w:sz w:val="28"/>
          <w:szCs w:val="28"/>
        </w:rPr>
      </w:pPr>
    </w:p>
    <w:p w14:paraId="7F5E3471" w14:textId="77777777" w:rsidR="008A52C6" w:rsidRDefault="008A52C6" w:rsidP="00691683">
      <w:pPr>
        <w:tabs>
          <w:tab w:val="left" w:pos="-709"/>
          <w:tab w:val="left" w:pos="142"/>
        </w:tabs>
        <w:spacing w:after="0"/>
        <w:ind w:left="-851" w:firstLine="567"/>
        <w:jc w:val="both"/>
        <w:rPr>
          <w:rFonts w:ascii="Times New Roman" w:hAnsi="Times New Roman" w:cs="Times New Roman"/>
          <w:b/>
          <w:sz w:val="28"/>
          <w:szCs w:val="28"/>
        </w:rPr>
      </w:pPr>
    </w:p>
    <w:p w14:paraId="48BD1106" w14:textId="0119E60F" w:rsidR="00A27D2B" w:rsidRDefault="000D77D8" w:rsidP="00F81901">
      <w:pPr>
        <w:tabs>
          <w:tab w:val="left" w:pos="-709"/>
          <w:tab w:val="left" w:pos="142"/>
        </w:tabs>
        <w:spacing w:after="0" w:line="240" w:lineRule="auto"/>
        <w:ind w:left="-851" w:firstLine="567"/>
        <w:jc w:val="center"/>
        <w:rPr>
          <w:rFonts w:ascii="Times New Roman" w:hAnsi="Times New Roman" w:cs="Times New Roman"/>
          <w:b/>
          <w:sz w:val="28"/>
          <w:szCs w:val="28"/>
        </w:rPr>
      </w:pPr>
      <w:r>
        <w:rPr>
          <w:rFonts w:ascii="Times New Roman" w:hAnsi="Times New Roman" w:cs="Times New Roman"/>
          <w:b/>
          <w:sz w:val="28"/>
          <w:szCs w:val="28"/>
        </w:rPr>
        <w:lastRenderedPageBreak/>
        <w:t>Образец решения задачи</w:t>
      </w:r>
    </w:p>
    <w:p w14:paraId="3EB08A22" w14:textId="77777777" w:rsidR="003B2ECF" w:rsidRPr="003B2ECF" w:rsidRDefault="003B2ECF" w:rsidP="00F81901">
      <w:pPr>
        <w:pStyle w:val="a3"/>
        <w:numPr>
          <w:ilvl w:val="0"/>
          <w:numId w:val="48"/>
        </w:numPr>
        <w:spacing w:after="0" w:line="240" w:lineRule="auto"/>
        <w:ind w:left="0" w:firstLine="0"/>
        <w:jc w:val="both"/>
        <w:rPr>
          <w:rFonts w:ascii="Times New Roman" w:hAnsi="Times New Roman" w:cs="Times New Roman"/>
          <w:b/>
          <w:sz w:val="28"/>
          <w:szCs w:val="28"/>
        </w:rPr>
      </w:pPr>
      <w:r w:rsidRPr="003B2ECF">
        <w:rPr>
          <w:rFonts w:ascii="Times New Roman" w:hAnsi="Times New Roman" w:cs="Times New Roman"/>
          <w:b/>
          <w:sz w:val="28"/>
          <w:szCs w:val="28"/>
        </w:rPr>
        <w:t>Задача:</w:t>
      </w:r>
    </w:p>
    <w:p w14:paraId="15B00595" w14:textId="77777777" w:rsidR="003B2ECF" w:rsidRPr="003B2ECF" w:rsidRDefault="003B2ECF" w:rsidP="00F81901">
      <w:pPr>
        <w:spacing w:after="0" w:line="240" w:lineRule="auto"/>
        <w:jc w:val="both"/>
        <w:rPr>
          <w:rFonts w:ascii="Times New Roman" w:hAnsi="Times New Roman" w:cs="Times New Roman"/>
          <w:sz w:val="28"/>
          <w:szCs w:val="28"/>
        </w:rPr>
      </w:pPr>
      <w:r w:rsidRPr="003B2ECF">
        <w:rPr>
          <w:rFonts w:ascii="Times New Roman" w:hAnsi="Times New Roman" w:cs="Times New Roman"/>
          <w:sz w:val="28"/>
          <w:szCs w:val="28"/>
        </w:rPr>
        <w:t>Пациент 47 лет, после стационарного лечения.</w:t>
      </w:r>
    </w:p>
    <w:p w14:paraId="61E8EBAA" w14:textId="3E3A85F1" w:rsidR="003B2ECF" w:rsidRPr="003B2ECF" w:rsidRDefault="003B2ECF" w:rsidP="00F81901">
      <w:pPr>
        <w:spacing w:after="0" w:line="240" w:lineRule="auto"/>
        <w:jc w:val="both"/>
        <w:rPr>
          <w:rFonts w:ascii="Times New Roman" w:hAnsi="Times New Roman" w:cs="Times New Roman"/>
          <w:sz w:val="28"/>
          <w:szCs w:val="28"/>
        </w:rPr>
      </w:pPr>
      <w:r w:rsidRPr="003B2ECF">
        <w:rPr>
          <w:rFonts w:ascii="Times New Roman" w:hAnsi="Times New Roman" w:cs="Times New Roman"/>
          <w:sz w:val="28"/>
          <w:szCs w:val="28"/>
        </w:rPr>
        <w:t xml:space="preserve">Жалуется на кратковременные головокружения, появляющиеся при изменении положения тела, боязнь упасть, быструю утомляемость, боли в затылке, особенно при изменении погодных условий. </w:t>
      </w:r>
      <w:r w:rsidR="00475425">
        <w:rPr>
          <w:rFonts w:ascii="Times New Roman" w:hAnsi="Times New Roman" w:cs="Times New Roman"/>
          <w:sz w:val="28"/>
          <w:szCs w:val="28"/>
        </w:rPr>
        <w:t xml:space="preserve">АД 160/100. </w:t>
      </w:r>
      <w:r w:rsidRPr="003B2ECF">
        <w:rPr>
          <w:rFonts w:ascii="Times New Roman" w:hAnsi="Times New Roman" w:cs="Times New Roman"/>
          <w:sz w:val="28"/>
          <w:szCs w:val="28"/>
        </w:rPr>
        <w:t>Со слов родственников стал угрюм, малообщителен.</w:t>
      </w:r>
    </w:p>
    <w:p w14:paraId="3FA5D105" w14:textId="335C77E8" w:rsidR="003B2ECF" w:rsidRDefault="003B2ECF" w:rsidP="00F81901">
      <w:pPr>
        <w:spacing w:after="0" w:line="240" w:lineRule="auto"/>
        <w:jc w:val="both"/>
        <w:rPr>
          <w:rFonts w:ascii="Times New Roman" w:hAnsi="Times New Roman" w:cs="Times New Roman"/>
          <w:b/>
          <w:i/>
          <w:sz w:val="28"/>
          <w:szCs w:val="28"/>
        </w:rPr>
      </w:pPr>
      <w:r w:rsidRPr="003B2ECF">
        <w:rPr>
          <w:rFonts w:ascii="Times New Roman" w:hAnsi="Times New Roman" w:cs="Times New Roman"/>
          <w:b/>
          <w:i/>
          <w:sz w:val="28"/>
          <w:szCs w:val="28"/>
        </w:rPr>
        <w:t>Задание:</w:t>
      </w:r>
    </w:p>
    <w:p w14:paraId="7D70CE07" w14:textId="49B16843" w:rsidR="002B19C6" w:rsidRPr="002B19C6" w:rsidRDefault="002B19C6" w:rsidP="00F81901">
      <w:pPr>
        <w:spacing w:after="0" w:line="240" w:lineRule="auto"/>
        <w:jc w:val="both"/>
        <w:rPr>
          <w:rFonts w:ascii="Times New Roman" w:hAnsi="Times New Roman" w:cs="Times New Roman"/>
          <w:b/>
          <w:i/>
          <w:sz w:val="28"/>
          <w:szCs w:val="28"/>
        </w:rPr>
      </w:pPr>
      <w:r w:rsidRPr="002B19C6">
        <w:rPr>
          <w:rFonts w:ascii="Times New Roman" w:hAnsi="Times New Roman" w:cs="Times New Roman"/>
          <w:b/>
          <w:i/>
          <w:sz w:val="28"/>
          <w:szCs w:val="28"/>
        </w:rPr>
        <w:t>1. Сформулируйте предположительный диагноз.</w:t>
      </w:r>
    </w:p>
    <w:p w14:paraId="575074BF" w14:textId="77777777" w:rsidR="003B2ECF" w:rsidRPr="002B19C6" w:rsidRDefault="003B2ECF" w:rsidP="00F81901">
      <w:pPr>
        <w:spacing w:after="0" w:line="240" w:lineRule="auto"/>
        <w:jc w:val="both"/>
        <w:rPr>
          <w:rFonts w:ascii="Times New Roman" w:hAnsi="Times New Roman" w:cs="Times New Roman"/>
          <w:b/>
          <w:i/>
          <w:sz w:val="28"/>
          <w:szCs w:val="28"/>
        </w:rPr>
      </w:pPr>
      <w:r w:rsidRPr="002B19C6">
        <w:rPr>
          <w:rFonts w:ascii="Times New Roman" w:hAnsi="Times New Roman" w:cs="Times New Roman"/>
          <w:b/>
          <w:i/>
          <w:sz w:val="28"/>
          <w:szCs w:val="28"/>
        </w:rPr>
        <w:t>1.</w:t>
      </w:r>
      <w:r w:rsidRPr="002B19C6">
        <w:rPr>
          <w:rFonts w:ascii="Times New Roman" w:hAnsi="Times New Roman" w:cs="Times New Roman"/>
          <w:b/>
          <w:i/>
          <w:sz w:val="28"/>
          <w:szCs w:val="28"/>
        </w:rPr>
        <w:tab/>
        <w:t>Составьте примерный план реабилитации по схеме:</w:t>
      </w:r>
    </w:p>
    <w:p w14:paraId="449BAB9D" w14:textId="09854F18" w:rsidR="003B2ECF" w:rsidRPr="003B2ECF" w:rsidRDefault="003B2ECF" w:rsidP="00F81901">
      <w:pPr>
        <w:pStyle w:val="a3"/>
        <w:numPr>
          <w:ilvl w:val="0"/>
          <w:numId w:val="49"/>
        </w:numPr>
        <w:spacing w:after="0" w:line="240" w:lineRule="auto"/>
        <w:ind w:left="0" w:firstLine="0"/>
        <w:jc w:val="both"/>
        <w:rPr>
          <w:rFonts w:ascii="Times New Roman" w:hAnsi="Times New Roman" w:cs="Times New Roman"/>
          <w:sz w:val="28"/>
          <w:szCs w:val="28"/>
        </w:rPr>
      </w:pPr>
      <w:r w:rsidRPr="003B2ECF">
        <w:rPr>
          <w:rFonts w:ascii="Times New Roman" w:hAnsi="Times New Roman" w:cs="Times New Roman"/>
          <w:sz w:val="28"/>
          <w:szCs w:val="28"/>
        </w:rPr>
        <w:t>медикаментозное лечение</w:t>
      </w:r>
      <w:r w:rsidR="00475425">
        <w:rPr>
          <w:rFonts w:ascii="Times New Roman" w:hAnsi="Times New Roman" w:cs="Times New Roman"/>
          <w:sz w:val="28"/>
          <w:szCs w:val="28"/>
        </w:rPr>
        <w:t>;</w:t>
      </w:r>
    </w:p>
    <w:p w14:paraId="231372EA" w14:textId="3048FE38" w:rsidR="003B2ECF" w:rsidRPr="003B2ECF" w:rsidRDefault="003B2ECF" w:rsidP="00F81901">
      <w:pPr>
        <w:pStyle w:val="a3"/>
        <w:numPr>
          <w:ilvl w:val="0"/>
          <w:numId w:val="49"/>
        </w:numPr>
        <w:spacing w:after="0" w:line="240" w:lineRule="auto"/>
        <w:ind w:left="0" w:firstLine="0"/>
        <w:jc w:val="both"/>
        <w:rPr>
          <w:rFonts w:ascii="Times New Roman" w:hAnsi="Times New Roman" w:cs="Times New Roman"/>
          <w:sz w:val="28"/>
          <w:szCs w:val="28"/>
        </w:rPr>
      </w:pPr>
      <w:r w:rsidRPr="003B2ECF">
        <w:rPr>
          <w:rFonts w:ascii="Times New Roman" w:hAnsi="Times New Roman" w:cs="Times New Roman"/>
          <w:sz w:val="28"/>
          <w:szCs w:val="28"/>
        </w:rPr>
        <w:t>физиотерапевтическое лечение</w:t>
      </w:r>
      <w:r w:rsidR="00475425">
        <w:rPr>
          <w:rFonts w:ascii="Times New Roman" w:hAnsi="Times New Roman" w:cs="Times New Roman"/>
          <w:sz w:val="28"/>
          <w:szCs w:val="28"/>
        </w:rPr>
        <w:t>;</w:t>
      </w:r>
    </w:p>
    <w:p w14:paraId="3C2C3C6C" w14:textId="649EB5BB" w:rsidR="003B2ECF" w:rsidRPr="003B2ECF" w:rsidRDefault="003B2ECF" w:rsidP="00F81901">
      <w:pPr>
        <w:pStyle w:val="a3"/>
        <w:numPr>
          <w:ilvl w:val="0"/>
          <w:numId w:val="49"/>
        </w:numPr>
        <w:spacing w:after="0" w:line="240" w:lineRule="auto"/>
        <w:ind w:left="0" w:firstLine="0"/>
        <w:jc w:val="both"/>
        <w:rPr>
          <w:rFonts w:ascii="Times New Roman" w:hAnsi="Times New Roman" w:cs="Times New Roman"/>
          <w:sz w:val="28"/>
          <w:szCs w:val="28"/>
        </w:rPr>
      </w:pPr>
      <w:r w:rsidRPr="003B2ECF">
        <w:rPr>
          <w:rFonts w:ascii="Times New Roman" w:hAnsi="Times New Roman" w:cs="Times New Roman"/>
          <w:sz w:val="28"/>
          <w:szCs w:val="28"/>
        </w:rPr>
        <w:t>массаж</w:t>
      </w:r>
      <w:r w:rsidR="00475425">
        <w:rPr>
          <w:rFonts w:ascii="Times New Roman" w:hAnsi="Times New Roman" w:cs="Times New Roman"/>
          <w:sz w:val="28"/>
          <w:szCs w:val="28"/>
        </w:rPr>
        <w:t>;</w:t>
      </w:r>
    </w:p>
    <w:p w14:paraId="0816C4AB" w14:textId="4570EE87" w:rsidR="003B2ECF" w:rsidRPr="003B2ECF" w:rsidRDefault="003B2ECF" w:rsidP="00F81901">
      <w:pPr>
        <w:pStyle w:val="a3"/>
        <w:numPr>
          <w:ilvl w:val="0"/>
          <w:numId w:val="49"/>
        </w:numPr>
        <w:spacing w:after="0" w:line="240" w:lineRule="auto"/>
        <w:ind w:left="0" w:firstLine="0"/>
        <w:jc w:val="both"/>
        <w:rPr>
          <w:rFonts w:ascii="Times New Roman" w:hAnsi="Times New Roman" w:cs="Times New Roman"/>
          <w:sz w:val="28"/>
          <w:szCs w:val="28"/>
        </w:rPr>
      </w:pPr>
      <w:r w:rsidRPr="003B2ECF">
        <w:rPr>
          <w:rFonts w:ascii="Times New Roman" w:hAnsi="Times New Roman" w:cs="Times New Roman"/>
          <w:sz w:val="28"/>
          <w:szCs w:val="28"/>
        </w:rPr>
        <w:t>лечебная физическая культура</w:t>
      </w:r>
      <w:r w:rsidR="00475425">
        <w:rPr>
          <w:rFonts w:ascii="Times New Roman" w:hAnsi="Times New Roman" w:cs="Times New Roman"/>
          <w:sz w:val="28"/>
          <w:szCs w:val="28"/>
        </w:rPr>
        <w:t>;</w:t>
      </w:r>
    </w:p>
    <w:p w14:paraId="6C8387E5" w14:textId="510774A9" w:rsidR="003B2ECF" w:rsidRDefault="003B2ECF" w:rsidP="00F81901">
      <w:pPr>
        <w:pStyle w:val="a3"/>
        <w:numPr>
          <w:ilvl w:val="0"/>
          <w:numId w:val="49"/>
        </w:numPr>
        <w:spacing w:after="0" w:line="240" w:lineRule="auto"/>
        <w:ind w:left="0" w:firstLine="0"/>
        <w:jc w:val="both"/>
        <w:rPr>
          <w:rFonts w:ascii="Times New Roman" w:hAnsi="Times New Roman" w:cs="Times New Roman"/>
          <w:sz w:val="28"/>
          <w:szCs w:val="28"/>
        </w:rPr>
      </w:pPr>
      <w:r w:rsidRPr="003B2ECF">
        <w:rPr>
          <w:rFonts w:ascii="Times New Roman" w:hAnsi="Times New Roman" w:cs="Times New Roman"/>
          <w:sz w:val="28"/>
          <w:szCs w:val="28"/>
        </w:rPr>
        <w:t>диетотерапия</w:t>
      </w:r>
      <w:r w:rsidR="00475425">
        <w:rPr>
          <w:rFonts w:ascii="Times New Roman" w:hAnsi="Times New Roman" w:cs="Times New Roman"/>
          <w:sz w:val="28"/>
          <w:szCs w:val="28"/>
        </w:rPr>
        <w:t>;</w:t>
      </w:r>
    </w:p>
    <w:p w14:paraId="0D0149BD" w14:textId="77777777" w:rsidR="003B2ECF" w:rsidRPr="00475425" w:rsidRDefault="003B2ECF" w:rsidP="00F81901">
      <w:pPr>
        <w:pStyle w:val="a3"/>
        <w:numPr>
          <w:ilvl w:val="0"/>
          <w:numId w:val="49"/>
        </w:numPr>
        <w:spacing w:after="0" w:line="240" w:lineRule="auto"/>
        <w:ind w:left="0" w:firstLine="0"/>
        <w:jc w:val="both"/>
        <w:rPr>
          <w:rFonts w:ascii="Times New Roman" w:hAnsi="Times New Roman" w:cs="Times New Roman"/>
          <w:sz w:val="28"/>
          <w:szCs w:val="28"/>
        </w:rPr>
      </w:pPr>
      <w:r w:rsidRPr="00475425">
        <w:rPr>
          <w:rFonts w:ascii="Times New Roman" w:hAnsi="Times New Roman" w:cs="Times New Roman"/>
          <w:sz w:val="28"/>
          <w:szCs w:val="28"/>
        </w:rPr>
        <w:t>санаторно-курортное лечение.</w:t>
      </w:r>
    </w:p>
    <w:p w14:paraId="3E6CDD83" w14:textId="77777777" w:rsidR="003B2ECF" w:rsidRDefault="003B2ECF" w:rsidP="00F81901">
      <w:pPr>
        <w:tabs>
          <w:tab w:val="left" w:pos="-709"/>
          <w:tab w:val="left" w:pos="142"/>
        </w:tabs>
        <w:spacing w:after="0" w:line="240" w:lineRule="auto"/>
        <w:ind w:left="-851" w:firstLine="567"/>
        <w:jc w:val="both"/>
        <w:rPr>
          <w:rFonts w:ascii="Times New Roman" w:hAnsi="Times New Roman" w:cs="Times New Roman"/>
          <w:b/>
          <w:sz w:val="28"/>
          <w:szCs w:val="28"/>
        </w:rPr>
      </w:pPr>
    </w:p>
    <w:p w14:paraId="599B87AB" w14:textId="47746531" w:rsidR="003B2ECF" w:rsidRDefault="003B2ECF" w:rsidP="00F81901">
      <w:pPr>
        <w:tabs>
          <w:tab w:val="left" w:pos="-709"/>
          <w:tab w:val="left" w:pos="142"/>
        </w:tabs>
        <w:spacing w:after="0" w:line="240" w:lineRule="auto"/>
        <w:ind w:left="-851" w:firstLine="567"/>
        <w:jc w:val="both"/>
        <w:rPr>
          <w:rFonts w:ascii="Times New Roman" w:hAnsi="Times New Roman" w:cs="Times New Roman"/>
          <w:b/>
          <w:sz w:val="28"/>
          <w:szCs w:val="28"/>
        </w:rPr>
      </w:pPr>
      <w:r>
        <w:rPr>
          <w:rFonts w:ascii="Times New Roman" w:hAnsi="Times New Roman" w:cs="Times New Roman"/>
          <w:b/>
          <w:sz w:val="28"/>
          <w:szCs w:val="28"/>
        </w:rPr>
        <w:t>Эталон ответа</w:t>
      </w:r>
    </w:p>
    <w:p w14:paraId="21B28C57" w14:textId="77777777" w:rsidR="00475425" w:rsidRDefault="002B19C6" w:rsidP="00F81901">
      <w:pPr>
        <w:pStyle w:val="a3"/>
        <w:numPr>
          <w:ilvl w:val="0"/>
          <w:numId w:val="5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Предположительный диагноз </w:t>
      </w:r>
      <w:r w:rsidRPr="002B19C6">
        <w:rPr>
          <w:rFonts w:ascii="Times New Roman" w:hAnsi="Times New Roman" w:cs="Times New Roman"/>
          <w:sz w:val="28"/>
          <w:szCs w:val="28"/>
        </w:rPr>
        <w:t xml:space="preserve">– гипертоническая болезнь II стадии, </w:t>
      </w:r>
    </w:p>
    <w:p w14:paraId="54E37D2E" w14:textId="461B55AC" w:rsidR="002B19C6" w:rsidRPr="002B19C6" w:rsidRDefault="002B19C6" w:rsidP="00F81901">
      <w:pPr>
        <w:pStyle w:val="a3"/>
        <w:spacing w:after="0" w:line="240" w:lineRule="auto"/>
        <w:jc w:val="both"/>
        <w:rPr>
          <w:rFonts w:ascii="Times New Roman" w:hAnsi="Times New Roman" w:cs="Times New Roman"/>
          <w:sz w:val="28"/>
          <w:szCs w:val="28"/>
        </w:rPr>
      </w:pPr>
      <w:r w:rsidRPr="002B19C6">
        <w:rPr>
          <w:rFonts w:ascii="Times New Roman" w:hAnsi="Times New Roman" w:cs="Times New Roman"/>
          <w:sz w:val="28"/>
          <w:szCs w:val="28"/>
        </w:rPr>
        <w:t>2 степени, риск 3.</w:t>
      </w:r>
    </w:p>
    <w:p w14:paraId="575AE3D6" w14:textId="77777777" w:rsidR="002B19C6" w:rsidRDefault="002B19C6" w:rsidP="00F81901">
      <w:pPr>
        <w:tabs>
          <w:tab w:val="left" w:pos="-709"/>
          <w:tab w:val="left" w:pos="142"/>
        </w:tabs>
        <w:spacing w:after="0" w:line="240" w:lineRule="auto"/>
        <w:ind w:left="-851" w:firstLine="567"/>
        <w:jc w:val="both"/>
        <w:rPr>
          <w:rFonts w:ascii="Times New Roman" w:hAnsi="Times New Roman" w:cs="Times New Roman"/>
          <w:b/>
          <w:sz w:val="28"/>
          <w:szCs w:val="28"/>
        </w:rPr>
      </w:pPr>
    </w:p>
    <w:p w14:paraId="799F13A3" w14:textId="13028290" w:rsidR="003B2ECF" w:rsidRPr="00475425" w:rsidRDefault="003B2ECF" w:rsidP="00F81901">
      <w:pPr>
        <w:pStyle w:val="a3"/>
        <w:numPr>
          <w:ilvl w:val="0"/>
          <w:numId w:val="50"/>
        </w:numPr>
        <w:spacing w:after="0" w:line="240" w:lineRule="auto"/>
        <w:jc w:val="both"/>
        <w:rPr>
          <w:rFonts w:ascii="Times New Roman" w:hAnsi="Times New Roman" w:cs="Times New Roman"/>
          <w:b/>
          <w:sz w:val="28"/>
          <w:szCs w:val="28"/>
        </w:rPr>
      </w:pPr>
      <w:r w:rsidRPr="00475425">
        <w:rPr>
          <w:rFonts w:ascii="Times New Roman" w:hAnsi="Times New Roman" w:cs="Times New Roman"/>
          <w:sz w:val="28"/>
          <w:szCs w:val="28"/>
        </w:rPr>
        <w:t>Примерный план реабилитации при гипертонии</w:t>
      </w:r>
      <w:r w:rsidR="00475425">
        <w:rPr>
          <w:rFonts w:ascii="Times New Roman" w:hAnsi="Times New Roman" w:cs="Times New Roman"/>
          <w:sz w:val="28"/>
          <w:szCs w:val="28"/>
        </w:rPr>
        <w:t>:</w:t>
      </w:r>
    </w:p>
    <w:p w14:paraId="66C15A09" w14:textId="77777777" w:rsidR="003B2ECF" w:rsidRPr="003B2ECF" w:rsidRDefault="003B2ECF" w:rsidP="00F81901">
      <w:pPr>
        <w:spacing w:after="0" w:line="240" w:lineRule="auto"/>
        <w:ind w:firstLine="709"/>
        <w:rPr>
          <w:rFonts w:ascii="Times New Roman" w:hAnsi="Times New Roman" w:cs="Times New Roman"/>
          <w:b/>
          <w:i/>
          <w:sz w:val="28"/>
          <w:szCs w:val="28"/>
        </w:rPr>
      </w:pPr>
      <w:r w:rsidRPr="003B2ECF">
        <w:rPr>
          <w:rFonts w:ascii="Times New Roman" w:hAnsi="Times New Roman" w:cs="Times New Roman"/>
          <w:b/>
          <w:i/>
          <w:sz w:val="28"/>
          <w:szCs w:val="28"/>
        </w:rPr>
        <w:t>1 Медикаментозное лечение</w:t>
      </w:r>
    </w:p>
    <w:p w14:paraId="22A7F4FF" w14:textId="77777777" w:rsidR="003B2ECF" w:rsidRPr="003B2ECF" w:rsidRDefault="003B2ECF" w:rsidP="00F81901">
      <w:pPr>
        <w:pStyle w:val="a3"/>
        <w:widowControl w:val="0"/>
        <w:numPr>
          <w:ilvl w:val="0"/>
          <w:numId w:val="42"/>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ингибиторы АПФ (ангиотензин превращающий фермент);</w:t>
      </w:r>
    </w:p>
    <w:p w14:paraId="206E996E" w14:textId="77777777" w:rsidR="003B2ECF" w:rsidRPr="003B2ECF" w:rsidRDefault="003B2ECF" w:rsidP="00F81901">
      <w:pPr>
        <w:pStyle w:val="a3"/>
        <w:widowControl w:val="0"/>
        <w:numPr>
          <w:ilvl w:val="0"/>
          <w:numId w:val="42"/>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диуретики;</w:t>
      </w:r>
    </w:p>
    <w:p w14:paraId="4E00CCAE" w14:textId="77777777" w:rsidR="003B2ECF" w:rsidRPr="003B2ECF" w:rsidRDefault="003B2ECF" w:rsidP="00F81901">
      <w:pPr>
        <w:pStyle w:val="a3"/>
        <w:widowControl w:val="0"/>
        <w:numPr>
          <w:ilvl w:val="0"/>
          <w:numId w:val="42"/>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 xml:space="preserve">блокаторы кальциевых каналов; </w:t>
      </w:r>
    </w:p>
    <w:p w14:paraId="0FB90023" w14:textId="77777777" w:rsidR="003B2ECF" w:rsidRPr="003B2ECF" w:rsidRDefault="003B2ECF" w:rsidP="00F81901">
      <w:pPr>
        <w:pStyle w:val="a3"/>
        <w:widowControl w:val="0"/>
        <w:numPr>
          <w:ilvl w:val="0"/>
          <w:numId w:val="42"/>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бета-адреноблокаторы;</w:t>
      </w:r>
    </w:p>
    <w:p w14:paraId="4746F8C9" w14:textId="77777777" w:rsidR="003B2ECF" w:rsidRPr="003B2ECF" w:rsidRDefault="003B2ECF" w:rsidP="00F81901">
      <w:pPr>
        <w:pStyle w:val="a3"/>
        <w:widowControl w:val="0"/>
        <w:numPr>
          <w:ilvl w:val="0"/>
          <w:numId w:val="42"/>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блокаторы ангиотензина 2.</w:t>
      </w:r>
    </w:p>
    <w:p w14:paraId="08C30818" w14:textId="77777777" w:rsidR="003B2ECF" w:rsidRPr="003B2ECF" w:rsidRDefault="003B2ECF" w:rsidP="00F81901">
      <w:pPr>
        <w:spacing w:after="0" w:line="240" w:lineRule="auto"/>
        <w:ind w:firstLine="709"/>
        <w:rPr>
          <w:rFonts w:ascii="Times New Roman" w:hAnsi="Times New Roman" w:cs="Times New Roman"/>
          <w:b/>
          <w:i/>
          <w:sz w:val="28"/>
          <w:szCs w:val="28"/>
        </w:rPr>
      </w:pPr>
      <w:r w:rsidRPr="003B2ECF">
        <w:rPr>
          <w:rFonts w:ascii="Times New Roman" w:hAnsi="Times New Roman" w:cs="Times New Roman"/>
          <w:i/>
          <w:sz w:val="28"/>
          <w:szCs w:val="28"/>
        </w:rPr>
        <w:t xml:space="preserve"> </w:t>
      </w:r>
      <w:r w:rsidRPr="003B2ECF">
        <w:rPr>
          <w:rFonts w:ascii="Times New Roman" w:hAnsi="Times New Roman" w:cs="Times New Roman"/>
          <w:b/>
          <w:i/>
          <w:sz w:val="28"/>
          <w:szCs w:val="28"/>
        </w:rPr>
        <w:t xml:space="preserve">2. </w:t>
      </w:r>
      <w:proofErr w:type="spellStart"/>
      <w:r w:rsidRPr="003B2ECF">
        <w:rPr>
          <w:rFonts w:ascii="Times New Roman" w:hAnsi="Times New Roman" w:cs="Times New Roman"/>
          <w:b/>
          <w:i/>
          <w:sz w:val="28"/>
          <w:szCs w:val="28"/>
        </w:rPr>
        <w:t>Лфк</w:t>
      </w:r>
      <w:proofErr w:type="spellEnd"/>
    </w:p>
    <w:p w14:paraId="3D1A48BA" w14:textId="77777777" w:rsidR="003B2ECF" w:rsidRPr="003B2ECF" w:rsidRDefault="003B2ECF" w:rsidP="00F81901">
      <w:pPr>
        <w:spacing w:after="0" w:line="240" w:lineRule="auto"/>
        <w:ind w:firstLine="709"/>
        <w:rPr>
          <w:rFonts w:ascii="Times New Roman" w:hAnsi="Times New Roman" w:cs="Times New Roman"/>
          <w:i/>
          <w:sz w:val="28"/>
          <w:szCs w:val="28"/>
        </w:rPr>
      </w:pPr>
      <w:r w:rsidRPr="003B2ECF">
        <w:rPr>
          <w:rFonts w:ascii="Times New Roman" w:hAnsi="Times New Roman" w:cs="Times New Roman"/>
          <w:i/>
          <w:sz w:val="28"/>
          <w:szCs w:val="28"/>
        </w:rPr>
        <w:t xml:space="preserve">Задачи ЛФК </w:t>
      </w:r>
    </w:p>
    <w:p w14:paraId="3464D067" w14:textId="77777777" w:rsidR="003B2ECF" w:rsidRPr="003B2ECF" w:rsidRDefault="003B2ECF" w:rsidP="00F81901">
      <w:pPr>
        <w:widowControl w:val="0"/>
        <w:numPr>
          <w:ilvl w:val="0"/>
          <w:numId w:val="43"/>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повышение выносливости больного;</w:t>
      </w:r>
    </w:p>
    <w:p w14:paraId="1A9BC82D" w14:textId="77777777" w:rsidR="003B2ECF" w:rsidRPr="003B2ECF" w:rsidRDefault="003B2ECF" w:rsidP="00F81901">
      <w:pPr>
        <w:widowControl w:val="0"/>
        <w:numPr>
          <w:ilvl w:val="0"/>
          <w:numId w:val="43"/>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укрепление (закаливание) организма пациента;</w:t>
      </w:r>
    </w:p>
    <w:p w14:paraId="655B2822" w14:textId="77777777" w:rsidR="003B2ECF" w:rsidRPr="003B2ECF" w:rsidRDefault="003B2ECF" w:rsidP="00F81901">
      <w:pPr>
        <w:widowControl w:val="0"/>
        <w:numPr>
          <w:ilvl w:val="0"/>
          <w:numId w:val="43"/>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снижение возбудимости нервной системы;</w:t>
      </w:r>
    </w:p>
    <w:p w14:paraId="751F8C9F" w14:textId="77777777" w:rsidR="003B2ECF" w:rsidRPr="003B2ECF" w:rsidRDefault="003B2ECF" w:rsidP="00F81901">
      <w:pPr>
        <w:widowControl w:val="0"/>
        <w:numPr>
          <w:ilvl w:val="0"/>
          <w:numId w:val="43"/>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выработка психической устойчивости;</w:t>
      </w:r>
    </w:p>
    <w:p w14:paraId="56629BA8" w14:textId="77777777" w:rsidR="003B2ECF" w:rsidRPr="003B2ECF" w:rsidRDefault="003B2ECF" w:rsidP="00F81901">
      <w:pPr>
        <w:widowControl w:val="0"/>
        <w:numPr>
          <w:ilvl w:val="0"/>
          <w:numId w:val="43"/>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понижение кровяного давления;</w:t>
      </w:r>
    </w:p>
    <w:p w14:paraId="1FFA6B74" w14:textId="77777777" w:rsidR="003B2ECF" w:rsidRPr="003B2ECF" w:rsidRDefault="003B2ECF" w:rsidP="00F81901">
      <w:pPr>
        <w:widowControl w:val="0"/>
        <w:numPr>
          <w:ilvl w:val="0"/>
          <w:numId w:val="43"/>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улучшение микроциркуляции в органах;</w:t>
      </w:r>
    </w:p>
    <w:p w14:paraId="64F8F870" w14:textId="77777777" w:rsidR="003B2ECF" w:rsidRPr="003B2ECF" w:rsidRDefault="003B2ECF" w:rsidP="00F81901">
      <w:pPr>
        <w:widowControl w:val="0"/>
        <w:numPr>
          <w:ilvl w:val="0"/>
          <w:numId w:val="43"/>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нормализация окислительно-восстановительных реакций и обменных процессов.</w:t>
      </w:r>
    </w:p>
    <w:p w14:paraId="3E5FBC7A" w14:textId="77777777" w:rsidR="003B2ECF" w:rsidRPr="003B2ECF" w:rsidRDefault="003B2ECF" w:rsidP="00F81901">
      <w:pPr>
        <w:spacing w:after="0" w:line="240" w:lineRule="auto"/>
        <w:ind w:firstLine="709"/>
        <w:rPr>
          <w:rFonts w:ascii="Times New Roman" w:hAnsi="Times New Roman" w:cs="Times New Roman"/>
          <w:i/>
          <w:sz w:val="28"/>
          <w:szCs w:val="28"/>
        </w:rPr>
      </w:pPr>
      <w:proofErr w:type="gramStart"/>
      <w:r w:rsidRPr="003B2ECF">
        <w:rPr>
          <w:rFonts w:ascii="Times New Roman" w:hAnsi="Times New Roman" w:cs="Times New Roman"/>
          <w:i/>
          <w:sz w:val="28"/>
          <w:szCs w:val="28"/>
        </w:rPr>
        <w:t>Противопоказания :</w:t>
      </w:r>
      <w:proofErr w:type="gramEnd"/>
    </w:p>
    <w:p w14:paraId="79CE5B59" w14:textId="77777777" w:rsidR="003B2ECF" w:rsidRPr="003B2ECF" w:rsidRDefault="003B2ECF" w:rsidP="00F81901">
      <w:pPr>
        <w:pStyle w:val="a3"/>
        <w:widowControl w:val="0"/>
        <w:numPr>
          <w:ilvl w:val="0"/>
          <w:numId w:val="44"/>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при сердечной недостаточности в стадии декомпенсации;</w:t>
      </w:r>
    </w:p>
    <w:p w14:paraId="7C936D06" w14:textId="77777777" w:rsidR="003B2ECF" w:rsidRPr="003B2ECF" w:rsidRDefault="003B2ECF" w:rsidP="00F81901">
      <w:pPr>
        <w:pStyle w:val="a3"/>
        <w:widowControl w:val="0"/>
        <w:numPr>
          <w:ilvl w:val="0"/>
          <w:numId w:val="44"/>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при тяжелых аритмиях; при наличии аневризм;</w:t>
      </w:r>
    </w:p>
    <w:p w14:paraId="3ECA7D96" w14:textId="77777777" w:rsidR="003B2ECF" w:rsidRPr="003B2ECF" w:rsidRDefault="003B2ECF" w:rsidP="00F81901">
      <w:pPr>
        <w:pStyle w:val="a3"/>
        <w:widowControl w:val="0"/>
        <w:numPr>
          <w:ilvl w:val="0"/>
          <w:numId w:val="44"/>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при стенокардии напряжения;</w:t>
      </w:r>
    </w:p>
    <w:p w14:paraId="7940A773" w14:textId="77777777" w:rsidR="003B2ECF" w:rsidRPr="003B2ECF" w:rsidRDefault="003B2ECF" w:rsidP="00F81901">
      <w:pPr>
        <w:pStyle w:val="a3"/>
        <w:widowControl w:val="0"/>
        <w:numPr>
          <w:ilvl w:val="0"/>
          <w:numId w:val="44"/>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при воспалениях вен (тромбофлебитах);</w:t>
      </w:r>
    </w:p>
    <w:p w14:paraId="4064DD50" w14:textId="77777777" w:rsidR="003B2ECF" w:rsidRPr="003B2ECF" w:rsidRDefault="003B2ECF" w:rsidP="00F81901">
      <w:pPr>
        <w:pStyle w:val="a3"/>
        <w:widowControl w:val="0"/>
        <w:numPr>
          <w:ilvl w:val="0"/>
          <w:numId w:val="44"/>
        </w:numPr>
        <w:autoSpaceDE w:val="0"/>
        <w:autoSpaceDN w:val="0"/>
        <w:adjustRightInd w:val="0"/>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при сахарном диабете; при недостаточности почек.</w:t>
      </w:r>
    </w:p>
    <w:p w14:paraId="788B2DAF"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i/>
          <w:sz w:val="28"/>
          <w:szCs w:val="28"/>
        </w:rPr>
        <w:lastRenderedPageBreak/>
        <w:t>Методика ЛФК,</w:t>
      </w:r>
      <w:r w:rsidRPr="003B2ECF">
        <w:rPr>
          <w:rFonts w:ascii="Times New Roman" w:hAnsi="Times New Roman" w:cs="Times New Roman"/>
          <w:sz w:val="28"/>
          <w:szCs w:val="28"/>
        </w:rPr>
        <w:t xml:space="preserve"> рекомендованная при гипертонической болезни, предполагает сочетание общеразвивающих упражнений со специальными, включающими: дыхательные, на расслабление различных групп мышц, на развитие вестибулярного аппарата. Упражнения для общего развития способствуют нормализации артериального давления, а специальные оказывают позитивное влияние на тонус артерий.</w:t>
      </w:r>
      <w:r w:rsidRPr="003B2ECF">
        <w:rPr>
          <w:rFonts w:ascii="Times New Roman" w:hAnsi="Times New Roman" w:cs="Times New Roman"/>
          <w:sz w:val="28"/>
          <w:szCs w:val="28"/>
        </w:rPr>
        <w:br/>
        <w:t>Важно знать пациентам противопоказаны упражнения на быструю амплитуду движений для головы и туловища или упражнения, которые выполняются слишком быстро и резко с длительным статическим усилием.</w:t>
      </w:r>
      <w:r w:rsidRPr="003B2ECF">
        <w:rPr>
          <w:rFonts w:ascii="Times New Roman" w:hAnsi="Times New Roman" w:cs="Times New Roman"/>
          <w:sz w:val="28"/>
          <w:szCs w:val="28"/>
        </w:rPr>
        <w:br/>
        <w:t>Важно знать для всех пациентов с АГ подойдет тренировка с ходьбой.</w:t>
      </w:r>
      <w:r w:rsidRPr="003B2ECF">
        <w:rPr>
          <w:rFonts w:ascii="Times New Roman" w:hAnsi="Times New Roman" w:cs="Times New Roman"/>
          <w:sz w:val="28"/>
          <w:szCs w:val="28"/>
        </w:rPr>
        <w:br/>
        <w:t>Очень полезно больным гипертонией заниматься обычной ходьбой. На первых тренировках достаточно проходить 1600–2000 м бодрым шагом, но без напряжения.</w:t>
      </w:r>
      <w:r w:rsidRPr="003B2ECF">
        <w:rPr>
          <w:rFonts w:ascii="Times New Roman" w:hAnsi="Times New Roman" w:cs="Times New Roman"/>
          <w:sz w:val="28"/>
          <w:szCs w:val="28"/>
        </w:rPr>
        <w:br/>
        <w:t>Через 4 недели дистанцию можно увеличить до 2400 м, еще через две недели – до 3200 м. Время прохождения дистанции – каждые 800 м за 8–9 минут, а на весь маршрут затрачивать от 32 до 36 минут.</w:t>
      </w:r>
      <w:r w:rsidRPr="003B2ECF">
        <w:rPr>
          <w:rFonts w:ascii="Times New Roman" w:hAnsi="Times New Roman" w:cs="Times New Roman"/>
          <w:sz w:val="28"/>
          <w:szCs w:val="28"/>
        </w:rPr>
        <w:br/>
        <w:t>Такой ритм занятий следует выдерживать до тех пор, пока 3200 м вы сможете легко, без напряжения, проходить за 30 минут. Пульс при этом не должен превышать 20 ударов за 10 секунд. Если частота сердечных сокращений выше этой величины, необходимо сохранить данный режим тренировки до тех пор, пока пульс не снизится до 20 ударов за 10 секунд.</w:t>
      </w:r>
    </w:p>
    <w:p w14:paraId="0E649ACC" w14:textId="77777777" w:rsidR="003B2ECF" w:rsidRPr="003B2ECF" w:rsidRDefault="003B2ECF" w:rsidP="00F81901">
      <w:pPr>
        <w:spacing w:after="0" w:line="240" w:lineRule="auto"/>
        <w:ind w:firstLine="709"/>
        <w:rPr>
          <w:rFonts w:ascii="Times New Roman" w:hAnsi="Times New Roman" w:cs="Times New Roman"/>
          <w:b/>
          <w:i/>
          <w:sz w:val="28"/>
          <w:szCs w:val="28"/>
        </w:rPr>
      </w:pPr>
      <w:r w:rsidRPr="003B2ECF">
        <w:rPr>
          <w:rFonts w:ascii="Times New Roman" w:hAnsi="Times New Roman" w:cs="Times New Roman"/>
          <w:b/>
          <w:i/>
          <w:sz w:val="28"/>
          <w:szCs w:val="28"/>
        </w:rPr>
        <w:t>3. Массаж</w:t>
      </w:r>
    </w:p>
    <w:p w14:paraId="44934047" w14:textId="77777777" w:rsidR="003B2ECF" w:rsidRPr="003B2ECF" w:rsidRDefault="003B2ECF" w:rsidP="00F81901">
      <w:pPr>
        <w:spacing w:after="0" w:line="240" w:lineRule="auto"/>
        <w:ind w:firstLine="709"/>
        <w:rPr>
          <w:rFonts w:ascii="Times New Roman" w:hAnsi="Times New Roman" w:cs="Times New Roman"/>
          <w:i/>
          <w:sz w:val="28"/>
          <w:szCs w:val="28"/>
        </w:rPr>
      </w:pPr>
      <w:r w:rsidRPr="003B2ECF">
        <w:rPr>
          <w:rFonts w:ascii="Times New Roman" w:hAnsi="Times New Roman" w:cs="Times New Roman"/>
          <w:i/>
          <w:sz w:val="28"/>
          <w:szCs w:val="28"/>
        </w:rPr>
        <w:t xml:space="preserve">Задачи массажа: </w:t>
      </w:r>
    </w:p>
    <w:p w14:paraId="6015B829" w14:textId="77777777" w:rsidR="003B2ECF" w:rsidRPr="003B2ECF" w:rsidRDefault="003B2ECF" w:rsidP="00F81901">
      <w:pPr>
        <w:pStyle w:val="a3"/>
        <w:numPr>
          <w:ilvl w:val="0"/>
          <w:numId w:val="45"/>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 xml:space="preserve">Улучшение функционального состояния соматической и вегетативной нервной системы. Снижение возбудимости аппарата нервов и мышц сосудистой стенки, снижение артериального давления. </w:t>
      </w:r>
    </w:p>
    <w:p w14:paraId="3C46EAF7" w14:textId="77777777" w:rsidR="003B2ECF" w:rsidRPr="003B2ECF" w:rsidRDefault="003B2ECF" w:rsidP="00F81901">
      <w:pPr>
        <w:pStyle w:val="a3"/>
        <w:numPr>
          <w:ilvl w:val="0"/>
          <w:numId w:val="45"/>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Уменьшение венозного застоя.</w:t>
      </w:r>
    </w:p>
    <w:p w14:paraId="07B0D90E" w14:textId="77777777" w:rsidR="003B2ECF" w:rsidRPr="003B2ECF" w:rsidRDefault="003B2ECF" w:rsidP="00F81901">
      <w:pPr>
        <w:pStyle w:val="a3"/>
        <w:numPr>
          <w:ilvl w:val="0"/>
          <w:numId w:val="45"/>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Повышение устойчивости организма к негативному воздействию факторов внешней среды.</w:t>
      </w:r>
    </w:p>
    <w:p w14:paraId="2683A0F7"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i/>
          <w:sz w:val="28"/>
          <w:szCs w:val="28"/>
        </w:rPr>
        <w:t xml:space="preserve"> Показания к назначению массажа:</w:t>
      </w:r>
      <w:r w:rsidRPr="003B2ECF">
        <w:rPr>
          <w:rFonts w:ascii="Times New Roman" w:hAnsi="Times New Roman" w:cs="Times New Roman"/>
          <w:sz w:val="28"/>
          <w:szCs w:val="28"/>
        </w:rPr>
        <w:t xml:space="preserve"> Гипертония I и II стадий при условии отсутствия сосудистых кризов и выраженного атеросклероза сосудов мозга головы, сердца и почек. </w:t>
      </w:r>
    </w:p>
    <w:p w14:paraId="22C2E405"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i/>
          <w:sz w:val="28"/>
          <w:szCs w:val="28"/>
        </w:rPr>
        <w:t>Противопоказано выполнять массаж</w:t>
      </w:r>
      <w:r w:rsidRPr="003B2ECF">
        <w:rPr>
          <w:rFonts w:ascii="Times New Roman" w:hAnsi="Times New Roman" w:cs="Times New Roman"/>
          <w:sz w:val="28"/>
          <w:szCs w:val="28"/>
        </w:rPr>
        <w:t xml:space="preserve">: при III стадии гипертонии; выраженном атеросклерозе сосудов сердца, почек и мозга головы; при риске возникновения тромбоэмболических осложнений, гипертонического криза и при общих противопоказаниях. </w:t>
      </w:r>
    </w:p>
    <w:p w14:paraId="29B267D0" w14:textId="77777777" w:rsidR="003B2ECF" w:rsidRPr="003B2ECF" w:rsidRDefault="003B2ECF" w:rsidP="00F81901">
      <w:pPr>
        <w:spacing w:after="0" w:line="240" w:lineRule="auto"/>
        <w:ind w:firstLine="709"/>
        <w:rPr>
          <w:rFonts w:ascii="Times New Roman" w:hAnsi="Times New Roman" w:cs="Times New Roman"/>
          <w:i/>
          <w:sz w:val="28"/>
          <w:szCs w:val="28"/>
        </w:rPr>
      </w:pPr>
      <w:r w:rsidRPr="003B2ECF">
        <w:rPr>
          <w:rFonts w:ascii="Times New Roman" w:hAnsi="Times New Roman" w:cs="Times New Roman"/>
          <w:i/>
          <w:sz w:val="28"/>
          <w:szCs w:val="28"/>
        </w:rPr>
        <w:t>План массажа:</w:t>
      </w:r>
    </w:p>
    <w:p w14:paraId="3C4561CB" w14:textId="77777777" w:rsidR="003B2ECF" w:rsidRPr="003B2ECF" w:rsidRDefault="003B2ECF" w:rsidP="00F81901">
      <w:pPr>
        <w:pStyle w:val="a3"/>
        <w:numPr>
          <w:ilvl w:val="0"/>
          <w:numId w:val="46"/>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 xml:space="preserve">Массаж </w:t>
      </w:r>
      <w:proofErr w:type="spellStart"/>
      <w:r w:rsidRPr="003B2ECF">
        <w:rPr>
          <w:rFonts w:ascii="Times New Roman" w:hAnsi="Times New Roman" w:cs="Times New Roman"/>
          <w:sz w:val="28"/>
          <w:szCs w:val="28"/>
        </w:rPr>
        <w:t>паравертебральных</w:t>
      </w:r>
      <w:proofErr w:type="spellEnd"/>
      <w:r w:rsidRPr="003B2ECF">
        <w:rPr>
          <w:rFonts w:ascii="Times New Roman" w:hAnsi="Times New Roman" w:cs="Times New Roman"/>
          <w:sz w:val="28"/>
          <w:szCs w:val="28"/>
        </w:rPr>
        <w:t xml:space="preserve"> зон шеи и </w:t>
      </w:r>
      <w:proofErr w:type="spellStart"/>
      <w:r w:rsidRPr="003B2ECF">
        <w:rPr>
          <w:rFonts w:ascii="Times New Roman" w:hAnsi="Times New Roman" w:cs="Times New Roman"/>
          <w:sz w:val="28"/>
          <w:szCs w:val="28"/>
        </w:rPr>
        <w:t>верхнегрудных</w:t>
      </w:r>
      <w:proofErr w:type="spellEnd"/>
      <w:r w:rsidRPr="003B2ECF">
        <w:rPr>
          <w:rFonts w:ascii="Times New Roman" w:hAnsi="Times New Roman" w:cs="Times New Roman"/>
          <w:sz w:val="28"/>
          <w:szCs w:val="28"/>
        </w:rPr>
        <w:t xml:space="preserve"> (D5 — D1, С7 — С3) позвонков.</w:t>
      </w:r>
    </w:p>
    <w:p w14:paraId="4CC56A4F" w14:textId="77777777" w:rsidR="003B2ECF" w:rsidRPr="003B2ECF" w:rsidRDefault="003B2ECF" w:rsidP="00F81901">
      <w:pPr>
        <w:pStyle w:val="a3"/>
        <w:numPr>
          <w:ilvl w:val="0"/>
          <w:numId w:val="46"/>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Массаж воротниковой зоны и головы.</w:t>
      </w:r>
    </w:p>
    <w:p w14:paraId="4C8C3011" w14:textId="77777777" w:rsidR="003B2ECF" w:rsidRPr="003B2ECF" w:rsidRDefault="003B2ECF" w:rsidP="00F81901">
      <w:pPr>
        <w:pStyle w:val="a3"/>
        <w:numPr>
          <w:ilvl w:val="0"/>
          <w:numId w:val="46"/>
        </w:numPr>
        <w:spacing w:after="0" w:line="240" w:lineRule="auto"/>
        <w:ind w:left="0" w:firstLine="709"/>
        <w:rPr>
          <w:rFonts w:ascii="Times New Roman" w:hAnsi="Times New Roman" w:cs="Times New Roman"/>
          <w:b/>
          <w:sz w:val="28"/>
          <w:szCs w:val="28"/>
        </w:rPr>
      </w:pPr>
      <w:r w:rsidRPr="003B2ECF">
        <w:rPr>
          <w:rFonts w:ascii="Times New Roman" w:hAnsi="Times New Roman" w:cs="Times New Roman"/>
          <w:sz w:val="28"/>
          <w:szCs w:val="28"/>
        </w:rPr>
        <w:t>Массаж живота.</w:t>
      </w:r>
    </w:p>
    <w:p w14:paraId="391CCE13" w14:textId="77777777" w:rsidR="003B2ECF" w:rsidRPr="003B2ECF" w:rsidRDefault="003B2ECF" w:rsidP="00F81901">
      <w:pPr>
        <w:spacing w:after="0" w:line="240" w:lineRule="auto"/>
        <w:ind w:firstLine="709"/>
        <w:rPr>
          <w:rFonts w:ascii="Times New Roman" w:hAnsi="Times New Roman" w:cs="Times New Roman"/>
          <w:b/>
          <w:i/>
          <w:sz w:val="28"/>
          <w:szCs w:val="28"/>
        </w:rPr>
      </w:pPr>
      <w:r w:rsidRPr="003B2ECF">
        <w:rPr>
          <w:rFonts w:ascii="Times New Roman" w:hAnsi="Times New Roman" w:cs="Times New Roman"/>
          <w:b/>
          <w:i/>
          <w:sz w:val="28"/>
          <w:szCs w:val="28"/>
        </w:rPr>
        <w:t>4. Физиотерапия</w:t>
      </w:r>
    </w:p>
    <w:p w14:paraId="211A76D6" w14:textId="77777777" w:rsidR="003B2ECF" w:rsidRPr="003B2ECF" w:rsidRDefault="003B2ECF" w:rsidP="00F81901">
      <w:pPr>
        <w:spacing w:after="0" w:line="240" w:lineRule="auto"/>
        <w:ind w:firstLine="709"/>
        <w:outlineLvl w:val="3"/>
        <w:rPr>
          <w:rFonts w:ascii="Times New Roman" w:hAnsi="Times New Roman" w:cs="Times New Roman"/>
          <w:bCs/>
          <w:i/>
          <w:sz w:val="28"/>
          <w:szCs w:val="28"/>
        </w:rPr>
      </w:pPr>
      <w:r w:rsidRPr="003B2ECF">
        <w:rPr>
          <w:rFonts w:ascii="Times New Roman" w:hAnsi="Times New Roman" w:cs="Times New Roman"/>
          <w:bCs/>
          <w:i/>
          <w:sz w:val="28"/>
          <w:szCs w:val="28"/>
        </w:rPr>
        <w:t xml:space="preserve">Задачи </w:t>
      </w:r>
      <w:proofErr w:type="gramStart"/>
      <w:r w:rsidRPr="003B2ECF">
        <w:rPr>
          <w:rFonts w:ascii="Times New Roman" w:hAnsi="Times New Roman" w:cs="Times New Roman"/>
          <w:bCs/>
          <w:i/>
          <w:sz w:val="28"/>
          <w:szCs w:val="28"/>
        </w:rPr>
        <w:t>физиотерапии :</w:t>
      </w:r>
      <w:proofErr w:type="gramEnd"/>
    </w:p>
    <w:p w14:paraId="0F4DB19C" w14:textId="77777777" w:rsidR="003B2ECF" w:rsidRPr="003B2ECF" w:rsidRDefault="003B2ECF" w:rsidP="00F81901">
      <w:pPr>
        <w:numPr>
          <w:ilvl w:val="0"/>
          <w:numId w:val="47"/>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lastRenderedPageBreak/>
        <w:t> Улучшение функционального состояния центральной нервной системы</w:t>
      </w:r>
    </w:p>
    <w:p w14:paraId="32A35430" w14:textId="77777777" w:rsidR="003B2ECF" w:rsidRPr="003B2ECF" w:rsidRDefault="003B2ECF" w:rsidP="00F81901">
      <w:pPr>
        <w:numPr>
          <w:ilvl w:val="0"/>
          <w:numId w:val="47"/>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 Нормализация нейрогуморальной регуляции</w:t>
      </w:r>
    </w:p>
    <w:p w14:paraId="3EE176DA" w14:textId="77777777" w:rsidR="003B2ECF" w:rsidRPr="003B2ECF" w:rsidRDefault="003B2ECF" w:rsidP="00F81901">
      <w:pPr>
        <w:numPr>
          <w:ilvl w:val="0"/>
          <w:numId w:val="47"/>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 Воздействие на симпатический отдел ЦНС</w:t>
      </w:r>
    </w:p>
    <w:p w14:paraId="6A99529F" w14:textId="77777777" w:rsidR="003B2ECF" w:rsidRPr="003B2ECF" w:rsidRDefault="003B2ECF" w:rsidP="00F81901">
      <w:pPr>
        <w:numPr>
          <w:ilvl w:val="0"/>
          <w:numId w:val="47"/>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 Улучшение почечного кровотока</w:t>
      </w:r>
    </w:p>
    <w:p w14:paraId="17039E44" w14:textId="77777777" w:rsidR="003B2ECF" w:rsidRPr="003B2ECF" w:rsidRDefault="003B2ECF" w:rsidP="00F81901">
      <w:pPr>
        <w:numPr>
          <w:ilvl w:val="0"/>
          <w:numId w:val="47"/>
        </w:numPr>
        <w:spacing w:after="0" w:line="240" w:lineRule="auto"/>
        <w:ind w:left="0" w:firstLine="709"/>
        <w:rPr>
          <w:rFonts w:ascii="Times New Roman" w:hAnsi="Times New Roman" w:cs="Times New Roman"/>
          <w:sz w:val="28"/>
          <w:szCs w:val="28"/>
        </w:rPr>
      </w:pPr>
      <w:r w:rsidRPr="003B2ECF">
        <w:rPr>
          <w:rFonts w:ascii="Times New Roman" w:hAnsi="Times New Roman" w:cs="Times New Roman"/>
          <w:sz w:val="28"/>
          <w:szCs w:val="28"/>
        </w:rPr>
        <w:t> Повышение адаптационных возможностей организма к внешним воздействиям</w:t>
      </w:r>
    </w:p>
    <w:p w14:paraId="00DB5DE4"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Чаще всего при артериальной гипертензии используются методики с электротоком.</w:t>
      </w:r>
    </w:p>
    <w:p w14:paraId="7AAD965E"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b/>
          <w:bCs/>
          <w:sz w:val="28"/>
          <w:szCs w:val="28"/>
        </w:rPr>
        <w:t xml:space="preserve">  </w:t>
      </w:r>
      <w:r w:rsidRPr="003B2ECF">
        <w:rPr>
          <w:rFonts w:ascii="Times New Roman" w:hAnsi="Times New Roman" w:cs="Times New Roman"/>
          <w:bCs/>
          <w:i/>
          <w:sz w:val="28"/>
          <w:szCs w:val="28"/>
        </w:rPr>
        <w:t>Электросон</w:t>
      </w:r>
      <w:r w:rsidRPr="003B2ECF">
        <w:rPr>
          <w:rFonts w:ascii="Times New Roman" w:hAnsi="Times New Roman" w:cs="Times New Roman"/>
          <w:sz w:val="28"/>
          <w:szCs w:val="28"/>
        </w:rPr>
        <w:t xml:space="preserve"> – 10-20 Гц, на протяжении 30 – 40 минут, до 15 процедур.</w:t>
      </w:r>
    </w:p>
    <w:p w14:paraId="706E8A3C"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bCs/>
          <w:i/>
          <w:sz w:val="28"/>
          <w:szCs w:val="28"/>
        </w:rPr>
        <w:t>Гальванизация</w:t>
      </w:r>
      <w:r w:rsidRPr="003B2ECF">
        <w:rPr>
          <w:rFonts w:ascii="Times New Roman" w:hAnsi="Times New Roman" w:cs="Times New Roman"/>
          <w:sz w:val="28"/>
          <w:szCs w:val="28"/>
        </w:rPr>
        <w:t xml:space="preserve"> – воротник по Щербаку – J 5 – 15 </w:t>
      </w:r>
      <w:proofErr w:type="spellStart"/>
      <w:r w:rsidRPr="003B2ECF">
        <w:rPr>
          <w:rFonts w:ascii="Times New Roman" w:hAnsi="Times New Roman" w:cs="Times New Roman"/>
          <w:sz w:val="28"/>
          <w:szCs w:val="28"/>
        </w:rPr>
        <w:t>Ма</w:t>
      </w:r>
      <w:proofErr w:type="spellEnd"/>
      <w:r w:rsidRPr="003B2ECF">
        <w:rPr>
          <w:rFonts w:ascii="Times New Roman" w:hAnsi="Times New Roman" w:cs="Times New Roman"/>
          <w:sz w:val="28"/>
          <w:szCs w:val="28"/>
        </w:rPr>
        <w:t>, 8-15 минут, до 15 – 20 процедур.</w:t>
      </w:r>
    </w:p>
    <w:p w14:paraId="5BBA0F5D"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bCs/>
          <w:i/>
          <w:sz w:val="28"/>
          <w:szCs w:val="28"/>
        </w:rPr>
        <w:t>Электрофорез</w:t>
      </w:r>
      <w:r w:rsidRPr="003B2ECF">
        <w:rPr>
          <w:rFonts w:ascii="Times New Roman" w:hAnsi="Times New Roman" w:cs="Times New Roman"/>
          <w:sz w:val="28"/>
          <w:szCs w:val="28"/>
        </w:rPr>
        <w:t xml:space="preserve"> – на воротниковую зону </w:t>
      </w:r>
      <w:proofErr w:type="gramStart"/>
      <w:r w:rsidRPr="003B2ECF">
        <w:rPr>
          <w:rFonts w:ascii="Times New Roman" w:hAnsi="Times New Roman" w:cs="Times New Roman"/>
          <w:sz w:val="28"/>
          <w:szCs w:val="28"/>
        </w:rPr>
        <w:t>( с</w:t>
      </w:r>
      <w:proofErr w:type="gramEnd"/>
      <w:r w:rsidRPr="003B2ECF">
        <w:rPr>
          <w:rFonts w:ascii="Times New Roman" w:hAnsi="Times New Roman" w:cs="Times New Roman"/>
          <w:sz w:val="28"/>
          <w:szCs w:val="28"/>
        </w:rPr>
        <w:t xml:space="preserve"> введением седативных препаратов, новокаина, но-шпы).</w:t>
      </w:r>
    </w:p>
    <w:p w14:paraId="0BEC4E76"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bCs/>
          <w:sz w:val="28"/>
          <w:szCs w:val="28"/>
        </w:rPr>
        <w:t> </w:t>
      </w:r>
      <w:r w:rsidRPr="003B2ECF">
        <w:rPr>
          <w:rFonts w:ascii="Times New Roman" w:hAnsi="Times New Roman" w:cs="Times New Roman"/>
          <w:bCs/>
          <w:i/>
          <w:sz w:val="28"/>
          <w:szCs w:val="28"/>
        </w:rPr>
        <w:t>ДДТ</w:t>
      </w:r>
      <w:r w:rsidRPr="003B2ECF">
        <w:rPr>
          <w:rFonts w:ascii="Times New Roman" w:hAnsi="Times New Roman" w:cs="Times New Roman"/>
          <w:sz w:val="28"/>
          <w:szCs w:val="28"/>
        </w:rPr>
        <w:t xml:space="preserve"> – на проекцию верхних шейных симпатических узлов – до 10 – 12 процедур.</w:t>
      </w:r>
    </w:p>
    <w:p w14:paraId="038AB905"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bCs/>
          <w:i/>
          <w:sz w:val="28"/>
          <w:szCs w:val="28"/>
        </w:rPr>
        <w:t> СМТ</w:t>
      </w:r>
      <w:r w:rsidRPr="003B2ECF">
        <w:rPr>
          <w:rFonts w:ascii="Times New Roman" w:hAnsi="Times New Roman" w:cs="Times New Roman"/>
          <w:sz w:val="28"/>
          <w:szCs w:val="28"/>
        </w:rPr>
        <w:t xml:space="preserve"> – на </w:t>
      </w:r>
      <w:proofErr w:type="spellStart"/>
      <w:r w:rsidRPr="003B2ECF">
        <w:rPr>
          <w:rFonts w:ascii="Times New Roman" w:hAnsi="Times New Roman" w:cs="Times New Roman"/>
          <w:sz w:val="28"/>
          <w:szCs w:val="28"/>
        </w:rPr>
        <w:t>шейно</w:t>
      </w:r>
      <w:proofErr w:type="spellEnd"/>
      <w:r w:rsidRPr="003B2ECF">
        <w:rPr>
          <w:rFonts w:ascii="Times New Roman" w:hAnsi="Times New Roman" w:cs="Times New Roman"/>
          <w:sz w:val="28"/>
          <w:szCs w:val="28"/>
        </w:rPr>
        <w:t xml:space="preserve"> симпатические узлы ( режим и дозировка в зависимости от стадии артериальной гипертензии)</w:t>
      </w:r>
      <w:r w:rsidRPr="003B2ECF">
        <w:rPr>
          <w:rFonts w:ascii="Times New Roman" w:hAnsi="Times New Roman" w:cs="Times New Roman"/>
          <w:b/>
          <w:sz w:val="28"/>
          <w:szCs w:val="28"/>
        </w:rPr>
        <w:br/>
      </w:r>
      <w:r w:rsidRPr="003B2ECF">
        <w:rPr>
          <w:rFonts w:ascii="Times New Roman" w:hAnsi="Times New Roman" w:cs="Times New Roman"/>
          <w:b/>
          <w:i/>
          <w:sz w:val="28"/>
          <w:szCs w:val="28"/>
        </w:rPr>
        <w:t>5. Диетотерапия</w:t>
      </w:r>
    </w:p>
    <w:p w14:paraId="7BE8B879"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Диета № 10</w:t>
      </w:r>
    </w:p>
    <w:p w14:paraId="29F9FAFC" w14:textId="77777777" w:rsidR="003B2ECF" w:rsidRPr="003B2ECF" w:rsidRDefault="003B2ECF" w:rsidP="00F81901">
      <w:pPr>
        <w:spacing w:after="0" w:line="240" w:lineRule="auto"/>
        <w:ind w:firstLine="709"/>
        <w:rPr>
          <w:rFonts w:ascii="Times New Roman" w:hAnsi="Times New Roman" w:cs="Times New Roman"/>
          <w:b/>
          <w:i/>
          <w:sz w:val="28"/>
          <w:szCs w:val="28"/>
        </w:rPr>
      </w:pPr>
      <w:r w:rsidRPr="003B2ECF">
        <w:rPr>
          <w:rFonts w:ascii="Times New Roman" w:hAnsi="Times New Roman" w:cs="Times New Roman"/>
          <w:b/>
          <w:i/>
          <w:sz w:val="28"/>
          <w:szCs w:val="28"/>
        </w:rPr>
        <w:t>6.Санаторно-курортное лечение</w:t>
      </w:r>
    </w:p>
    <w:p w14:paraId="761E674A"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i/>
          <w:iCs/>
          <w:sz w:val="28"/>
          <w:szCs w:val="28"/>
        </w:rPr>
        <w:t>Рекомендуются следующие санатории и курорты.</w:t>
      </w:r>
    </w:p>
    <w:p w14:paraId="076D889C"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Бальнеологические:</w:t>
      </w:r>
    </w:p>
    <w:p w14:paraId="101E6C91"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xml:space="preserve">- с радоновыми водами </w:t>
      </w:r>
      <w:proofErr w:type="gramStart"/>
      <w:r w:rsidRPr="003B2ECF">
        <w:rPr>
          <w:rFonts w:ascii="Times New Roman" w:hAnsi="Times New Roman" w:cs="Times New Roman"/>
          <w:sz w:val="28"/>
          <w:szCs w:val="28"/>
        </w:rPr>
        <w:t>( Белокуриха</w:t>
      </w:r>
      <w:proofErr w:type="gramEnd"/>
      <w:r w:rsidRPr="003B2ECF">
        <w:rPr>
          <w:rFonts w:ascii="Times New Roman" w:hAnsi="Times New Roman" w:cs="Times New Roman"/>
          <w:sz w:val="28"/>
          <w:szCs w:val="28"/>
        </w:rPr>
        <w:t xml:space="preserve">, Пятигорск, Цхалтубо, Белая Церковь ); </w:t>
      </w:r>
    </w:p>
    <w:p w14:paraId="7A37AA60"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с сероводородными водами (</w:t>
      </w:r>
      <w:proofErr w:type="spellStart"/>
      <w:r w:rsidRPr="003B2ECF">
        <w:rPr>
          <w:rFonts w:ascii="Times New Roman" w:hAnsi="Times New Roman" w:cs="Times New Roman"/>
          <w:sz w:val="28"/>
          <w:szCs w:val="28"/>
        </w:rPr>
        <w:t>Кемери</w:t>
      </w:r>
      <w:proofErr w:type="spellEnd"/>
      <w:r w:rsidRPr="003B2ECF">
        <w:rPr>
          <w:rFonts w:ascii="Times New Roman" w:hAnsi="Times New Roman" w:cs="Times New Roman"/>
          <w:sz w:val="28"/>
          <w:szCs w:val="28"/>
        </w:rPr>
        <w:t>, Пятигорск, Сергиевские Минеральные Воды, Сочи);</w:t>
      </w:r>
    </w:p>
    <w:p w14:paraId="44900B74"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xml:space="preserve">- с хлоридными натриевыми водами (Друскининкай, </w:t>
      </w:r>
      <w:proofErr w:type="spellStart"/>
      <w:r w:rsidRPr="003B2ECF">
        <w:rPr>
          <w:rFonts w:ascii="Times New Roman" w:hAnsi="Times New Roman" w:cs="Times New Roman"/>
          <w:sz w:val="28"/>
          <w:szCs w:val="28"/>
        </w:rPr>
        <w:t>Летцы</w:t>
      </w:r>
      <w:proofErr w:type="spellEnd"/>
      <w:r w:rsidRPr="003B2ECF">
        <w:rPr>
          <w:rFonts w:ascii="Times New Roman" w:hAnsi="Times New Roman" w:cs="Times New Roman"/>
          <w:sz w:val="28"/>
          <w:szCs w:val="28"/>
        </w:rPr>
        <w:t>, Нарочь);</w:t>
      </w:r>
    </w:p>
    <w:p w14:paraId="65142E3D"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xml:space="preserve">- с </w:t>
      </w:r>
      <w:proofErr w:type="spellStart"/>
      <w:r w:rsidRPr="003B2ECF">
        <w:rPr>
          <w:rFonts w:ascii="Times New Roman" w:hAnsi="Times New Roman" w:cs="Times New Roman"/>
          <w:sz w:val="28"/>
          <w:szCs w:val="28"/>
        </w:rPr>
        <w:t>иодобромными</w:t>
      </w:r>
      <w:proofErr w:type="spellEnd"/>
      <w:r w:rsidRPr="003B2ECF">
        <w:rPr>
          <w:rFonts w:ascii="Times New Roman" w:hAnsi="Times New Roman" w:cs="Times New Roman"/>
          <w:sz w:val="28"/>
          <w:szCs w:val="28"/>
        </w:rPr>
        <w:t xml:space="preserve"> и сульфатными водами (Усть-Качка);</w:t>
      </w:r>
    </w:p>
    <w:p w14:paraId="523ED6D7"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с углекислыми ваннами (Арзни, Боржоми, Кисловодск).</w:t>
      </w:r>
    </w:p>
    <w:p w14:paraId="4FC4D989"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Климатические и бальнеологические:</w:t>
      </w:r>
    </w:p>
    <w:p w14:paraId="4DDA3808"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-Алушта;</w:t>
      </w:r>
    </w:p>
    <w:p w14:paraId="47A46DE3"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калининградская группа курортов (Зеленоградск, Отрадное, Светлогорск);</w:t>
      </w:r>
    </w:p>
    <w:p w14:paraId="0A187549"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ленинградский курортный район (Репино, Сестрорецк)</w:t>
      </w:r>
    </w:p>
    <w:p w14:paraId="6758207F"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i/>
          <w:iCs/>
          <w:sz w:val="28"/>
          <w:szCs w:val="28"/>
        </w:rPr>
        <w:t>Основные лечебные факторы:</w:t>
      </w:r>
    </w:p>
    <w:p w14:paraId="3AE3A412"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климат;</w:t>
      </w:r>
    </w:p>
    <w:p w14:paraId="4A1A0AA6"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бальнеолечение;</w:t>
      </w:r>
    </w:p>
    <w:p w14:paraId="6417606A"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физиолечение;</w:t>
      </w:r>
    </w:p>
    <w:p w14:paraId="6FDAA1BD"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ЛФК и физические тренировки;</w:t>
      </w:r>
    </w:p>
    <w:p w14:paraId="317BCAB2"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массаж;</w:t>
      </w:r>
    </w:p>
    <w:p w14:paraId="751BCC07"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фитотерапия;</w:t>
      </w:r>
    </w:p>
    <w:p w14:paraId="466F1FAE" w14:textId="77777777" w:rsidR="003B2ECF" w:rsidRPr="003B2ECF" w:rsidRDefault="003B2ECF" w:rsidP="00F81901">
      <w:pPr>
        <w:spacing w:after="0" w:line="240" w:lineRule="auto"/>
        <w:ind w:firstLine="709"/>
        <w:rPr>
          <w:rFonts w:ascii="Times New Roman" w:hAnsi="Times New Roman" w:cs="Times New Roman"/>
          <w:sz w:val="28"/>
          <w:szCs w:val="28"/>
        </w:rPr>
      </w:pPr>
      <w:r w:rsidRPr="003B2ECF">
        <w:rPr>
          <w:rFonts w:ascii="Times New Roman" w:hAnsi="Times New Roman" w:cs="Times New Roman"/>
          <w:sz w:val="28"/>
          <w:szCs w:val="28"/>
        </w:rPr>
        <w:t>- лечебное питание.</w:t>
      </w:r>
    </w:p>
    <w:p w14:paraId="5A0C1F3F" w14:textId="77777777" w:rsidR="003B2ECF" w:rsidRPr="002B6B32" w:rsidRDefault="003B2ECF" w:rsidP="00172C2B">
      <w:pPr>
        <w:spacing w:after="0"/>
        <w:jc w:val="both"/>
        <w:rPr>
          <w:rFonts w:ascii="Times New Roman" w:hAnsi="Times New Roman" w:cs="Times New Roman"/>
          <w:sz w:val="28"/>
          <w:szCs w:val="28"/>
        </w:rPr>
      </w:pPr>
    </w:p>
    <w:p w14:paraId="4A24DD3A" w14:textId="77777777" w:rsidR="00387C0E" w:rsidRDefault="00387C0E" w:rsidP="00475425">
      <w:pPr>
        <w:spacing w:after="0"/>
        <w:ind w:left="-851" w:firstLine="709"/>
        <w:jc w:val="center"/>
        <w:rPr>
          <w:rFonts w:ascii="Times New Roman" w:hAnsi="Times New Roman" w:cs="Times New Roman"/>
          <w:b/>
          <w:sz w:val="28"/>
          <w:szCs w:val="28"/>
        </w:rPr>
      </w:pPr>
    </w:p>
    <w:p w14:paraId="4AAE27C9" w14:textId="573C94CA" w:rsidR="00A31B12" w:rsidRDefault="00527033" w:rsidP="00475425">
      <w:pPr>
        <w:spacing w:after="0"/>
        <w:ind w:left="-851" w:firstLine="709"/>
        <w:jc w:val="center"/>
        <w:rPr>
          <w:rFonts w:ascii="Times New Roman" w:hAnsi="Times New Roman" w:cs="Times New Roman"/>
          <w:b/>
          <w:sz w:val="28"/>
          <w:szCs w:val="28"/>
        </w:rPr>
      </w:pPr>
      <w:r w:rsidRPr="002B6B32">
        <w:rPr>
          <w:rFonts w:ascii="Times New Roman" w:hAnsi="Times New Roman" w:cs="Times New Roman"/>
          <w:b/>
          <w:sz w:val="28"/>
          <w:szCs w:val="28"/>
        </w:rPr>
        <w:lastRenderedPageBreak/>
        <w:t>Практические навыки</w:t>
      </w:r>
      <w:r w:rsidR="006B0E35" w:rsidRPr="002B6B32">
        <w:rPr>
          <w:rFonts w:ascii="Times New Roman" w:hAnsi="Times New Roman" w:cs="Times New Roman"/>
          <w:b/>
          <w:sz w:val="28"/>
          <w:szCs w:val="28"/>
        </w:rPr>
        <w:t>:</w:t>
      </w:r>
    </w:p>
    <w:p w14:paraId="1267F18F" w14:textId="77777777" w:rsidR="00475425" w:rsidRPr="002B6B32" w:rsidRDefault="00475425" w:rsidP="00691683">
      <w:pPr>
        <w:spacing w:after="0"/>
        <w:ind w:left="-851" w:firstLine="709"/>
        <w:jc w:val="both"/>
        <w:rPr>
          <w:rFonts w:ascii="Times New Roman" w:hAnsi="Times New Roman" w:cs="Times New Roman"/>
          <w:b/>
          <w:sz w:val="28"/>
          <w:szCs w:val="28"/>
        </w:rPr>
      </w:pPr>
    </w:p>
    <w:p w14:paraId="60570B22" w14:textId="77777777" w:rsidR="000272DF" w:rsidRPr="009B064E" w:rsidRDefault="000272DF" w:rsidP="000272DF">
      <w:pPr>
        <w:pStyle w:val="a3"/>
        <w:numPr>
          <w:ilvl w:val="0"/>
          <w:numId w:val="39"/>
        </w:numPr>
        <w:tabs>
          <w:tab w:val="left" w:pos="3348"/>
        </w:tabs>
        <w:spacing w:after="0" w:line="240" w:lineRule="auto"/>
        <w:rPr>
          <w:rFonts w:ascii="Times New Roman" w:hAnsi="Times New Roman" w:cs="Times New Roman"/>
          <w:bCs/>
          <w:sz w:val="28"/>
          <w:szCs w:val="28"/>
        </w:rPr>
      </w:pPr>
      <w:r w:rsidRPr="009B064E">
        <w:rPr>
          <w:rFonts w:ascii="Times New Roman" w:hAnsi="Times New Roman" w:cs="Times New Roman"/>
          <w:bCs/>
          <w:sz w:val="28"/>
          <w:szCs w:val="28"/>
        </w:rPr>
        <w:t>Комплекс ЛФК при плоскостопии</w:t>
      </w:r>
    </w:p>
    <w:p w14:paraId="0652FAB6"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лечебной гимнастики при переломе нижней челюсти.</w:t>
      </w:r>
    </w:p>
    <w:p w14:paraId="3868C60D"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пневмонии.</w:t>
      </w:r>
    </w:p>
    <w:p w14:paraId="2682A176"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Массаж лица.</w:t>
      </w:r>
    </w:p>
    <w:p w14:paraId="7C79034E"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бронхитах</w:t>
      </w:r>
    </w:p>
    <w:p w14:paraId="4980C690"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неврите лицевого нерва.</w:t>
      </w:r>
    </w:p>
    <w:p w14:paraId="17AA7964"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Массаж верхней конечности.</w:t>
      </w:r>
    </w:p>
    <w:p w14:paraId="49732CB6"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сколиозе.</w:t>
      </w:r>
    </w:p>
    <w:p w14:paraId="62872480"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остеохондрозе.</w:t>
      </w:r>
    </w:p>
    <w:p w14:paraId="75901FEF"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 xml:space="preserve">Комплекс ЛФК при бронхиальной астме </w:t>
      </w:r>
    </w:p>
    <w:p w14:paraId="35260112"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нарушении осанки.</w:t>
      </w:r>
    </w:p>
    <w:p w14:paraId="462B8AC6"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Массаж спины при остеохондрозе.</w:t>
      </w:r>
    </w:p>
    <w:p w14:paraId="0F77A839"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 xml:space="preserve">Массаж </w:t>
      </w:r>
      <w:proofErr w:type="spellStart"/>
      <w:r w:rsidRPr="009B064E">
        <w:rPr>
          <w:bCs/>
          <w:sz w:val="28"/>
          <w:szCs w:val="28"/>
        </w:rPr>
        <w:t>шейно</w:t>
      </w:r>
      <w:proofErr w:type="spellEnd"/>
      <w:r w:rsidRPr="009B064E">
        <w:rPr>
          <w:bCs/>
          <w:sz w:val="28"/>
          <w:szCs w:val="28"/>
        </w:rPr>
        <w:t xml:space="preserve"> –воротниковой области </w:t>
      </w:r>
    </w:p>
    <w:p w14:paraId="6C4532E4"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пиелонефрите.</w:t>
      </w:r>
    </w:p>
    <w:p w14:paraId="35BE4BBE"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травме верхней конечности.</w:t>
      </w:r>
    </w:p>
    <w:p w14:paraId="3BEBCD96"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неврите лицевого нерва.</w:t>
      </w:r>
    </w:p>
    <w:p w14:paraId="603AB581"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 xml:space="preserve"> Комплекс ЛФК при гипертонической болезни 1-2 стадии.</w:t>
      </w:r>
    </w:p>
    <w:p w14:paraId="4751F0AD"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 xml:space="preserve"> Комплекс ЛФК при мочекаменной болезни.</w:t>
      </w:r>
    </w:p>
    <w:p w14:paraId="2D8AFC62"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 xml:space="preserve">Комплекс ЛФК при </w:t>
      </w:r>
      <w:proofErr w:type="spellStart"/>
      <w:r w:rsidRPr="009B064E">
        <w:rPr>
          <w:bCs/>
          <w:sz w:val="28"/>
          <w:szCs w:val="28"/>
        </w:rPr>
        <w:t>косолапии</w:t>
      </w:r>
      <w:proofErr w:type="spellEnd"/>
      <w:r w:rsidRPr="009B064E">
        <w:rPr>
          <w:bCs/>
          <w:sz w:val="28"/>
          <w:szCs w:val="28"/>
        </w:rPr>
        <w:t>.</w:t>
      </w:r>
    </w:p>
    <w:p w14:paraId="58555C72"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Массаж шеи.</w:t>
      </w:r>
    </w:p>
    <w:p w14:paraId="5DC8746D"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ожирении</w:t>
      </w:r>
    </w:p>
    <w:p w14:paraId="6E2772D4"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сахарном диабете</w:t>
      </w:r>
    </w:p>
    <w:p w14:paraId="7A6D2B2B"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бронхиальной астме</w:t>
      </w:r>
    </w:p>
    <w:p w14:paraId="491E1013" w14:textId="7777777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при хроническом гастрите</w:t>
      </w:r>
    </w:p>
    <w:p w14:paraId="215B81B2" w14:textId="70191227" w:rsidR="000272DF" w:rsidRPr="009B064E" w:rsidRDefault="000272DF" w:rsidP="000272DF">
      <w:pPr>
        <w:pStyle w:val="a9"/>
        <w:numPr>
          <w:ilvl w:val="0"/>
          <w:numId w:val="39"/>
        </w:numPr>
        <w:spacing w:after="0"/>
        <w:jc w:val="left"/>
        <w:rPr>
          <w:bCs/>
          <w:sz w:val="28"/>
          <w:szCs w:val="28"/>
        </w:rPr>
      </w:pPr>
      <w:r w:rsidRPr="009B064E">
        <w:rPr>
          <w:bCs/>
          <w:sz w:val="28"/>
          <w:szCs w:val="28"/>
        </w:rPr>
        <w:t>Комплекс ЛФК после инсульта</w:t>
      </w:r>
    </w:p>
    <w:p w14:paraId="30E5A94B" w14:textId="77777777" w:rsidR="00AD7F57" w:rsidRPr="009B064E" w:rsidRDefault="00AD7F57" w:rsidP="00AD7F57">
      <w:pPr>
        <w:pStyle w:val="a3"/>
        <w:numPr>
          <w:ilvl w:val="0"/>
          <w:numId w:val="39"/>
        </w:numPr>
        <w:tabs>
          <w:tab w:val="left" w:pos="3348"/>
        </w:tabs>
        <w:spacing w:after="0" w:line="240" w:lineRule="auto"/>
        <w:rPr>
          <w:rFonts w:ascii="Times New Roman" w:hAnsi="Times New Roman" w:cs="Times New Roman"/>
          <w:bCs/>
          <w:sz w:val="28"/>
          <w:szCs w:val="28"/>
        </w:rPr>
      </w:pPr>
      <w:r w:rsidRPr="009B064E">
        <w:rPr>
          <w:rFonts w:ascii="Times New Roman" w:hAnsi="Times New Roman" w:cs="Times New Roman"/>
          <w:bCs/>
          <w:sz w:val="28"/>
          <w:szCs w:val="28"/>
        </w:rPr>
        <w:t>Комплекс ЛФК при плоскостопии</w:t>
      </w:r>
    </w:p>
    <w:p w14:paraId="0F7C47BA" w14:textId="77777777" w:rsidR="00AD7F57" w:rsidRPr="009B064E" w:rsidRDefault="00AD7F57" w:rsidP="00AD7F57">
      <w:pPr>
        <w:pStyle w:val="a9"/>
        <w:numPr>
          <w:ilvl w:val="0"/>
          <w:numId w:val="39"/>
        </w:numPr>
        <w:spacing w:after="0"/>
        <w:jc w:val="left"/>
        <w:rPr>
          <w:bCs/>
          <w:sz w:val="28"/>
          <w:szCs w:val="28"/>
        </w:rPr>
      </w:pPr>
      <w:r w:rsidRPr="009B064E">
        <w:rPr>
          <w:bCs/>
          <w:sz w:val="28"/>
          <w:szCs w:val="28"/>
        </w:rPr>
        <w:t>Комплекс ЛФК при остеохондрозе.</w:t>
      </w:r>
    </w:p>
    <w:p w14:paraId="7ADA15F3" w14:textId="77777777" w:rsidR="004A0A58" w:rsidRDefault="004A0A58" w:rsidP="004A0A58">
      <w:pPr>
        <w:pStyle w:val="a9"/>
        <w:spacing w:after="0"/>
        <w:ind w:left="720" w:firstLine="0"/>
        <w:jc w:val="left"/>
        <w:rPr>
          <w:bCs/>
          <w:sz w:val="22"/>
          <w:szCs w:val="22"/>
        </w:rPr>
      </w:pPr>
    </w:p>
    <w:p w14:paraId="0CDA61C6" w14:textId="77777777" w:rsidR="00AD7F57" w:rsidRPr="008E4221" w:rsidRDefault="00AD7F57" w:rsidP="00AD7F57">
      <w:pPr>
        <w:pStyle w:val="a9"/>
        <w:spacing w:after="0"/>
        <w:ind w:left="720" w:firstLine="0"/>
        <w:jc w:val="left"/>
        <w:rPr>
          <w:bCs/>
          <w:sz w:val="22"/>
          <w:szCs w:val="22"/>
        </w:rPr>
      </w:pPr>
    </w:p>
    <w:p w14:paraId="35772369" w14:textId="77777777" w:rsidR="006065BA" w:rsidRPr="006E6E2B" w:rsidRDefault="006065BA" w:rsidP="006E6E2B">
      <w:pPr>
        <w:tabs>
          <w:tab w:val="left" w:pos="284"/>
        </w:tabs>
        <w:spacing w:after="0"/>
        <w:ind w:left="-567" w:firstLine="567"/>
        <w:jc w:val="both"/>
        <w:rPr>
          <w:rFonts w:ascii="Times New Roman" w:hAnsi="Times New Roman" w:cs="Times New Roman"/>
          <w:sz w:val="28"/>
          <w:szCs w:val="28"/>
        </w:rPr>
      </w:pPr>
    </w:p>
    <w:p w14:paraId="18F37F19" w14:textId="0E04D234" w:rsidR="000E3F60" w:rsidRDefault="000E3F60" w:rsidP="0056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p>
    <w:p w14:paraId="6A00CB49" w14:textId="77777777" w:rsidR="00562CB3" w:rsidRDefault="00562CB3" w:rsidP="0056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sz w:val="28"/>
          <w:szCs w:val="28"/>
        </w:rPr>
      </w:pPr>
    </w:p>
    <w:p w14:paraId="7711F25F" w14:textId="77777777" w:rsidR="00387C0E" w:rsidRDefault="00387C0E"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rPr>
      </w:pPr>
    </w:p>
    <w:p w14:paraId="493A88CA" w14:textId="77777777" w:rsidR="00387C0E" w:rsidRDefault="00387C0E"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rPr>
      </w:pPr>
    </w:p>
    <w:p w14:paraId="10E3E2C8" w14:textId="77777777" w:rsidR="00387C0E" w:rsidRDefault="00387C0E"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rPr>
      </w:pPr>
    </w:p>
    <w:p w14:paraId="71421118" w14:textId="77777777" w:rsidR="00387C0E" w:rsidRDefault="00387C0E"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rPr>
      </w:pPr>
    </w:p>
    <w:p w14:paraId="4736F772" w14:textId="77777777" w:rsidR="00387C0E" w:rsidRDefault="00387C0E"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rPr>
      </w:pPr>
    </w:p>
    <w:p w14:paraId="300CD91A" w14:textId="77777777" w:rsidR="00387C0E" w:rsidRDefault="00387C0E"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rPr>
      </w:pPr>
    </w:p>
    <w:p w14:paraId="093FECCA" w14:textId="77777777" w:rsidR="00387C0E" w:rsidRDefault="00387C0E"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rPr>
      </w:pPr>
    </w:p>
    <w:p w14:paraId="2A8D5BD7" w14:textId="77F19076" w:rsidR="000E3F60" w:rsidRDefault="000E3F60"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rPr>
      </w:pPr>
      <w:r w:rsidRPr="000E3F60">
        <w:rPr>
          <w:rFonts w:ascii="Times New Roman" w:hAnsi="Times New Roman" w:cs="Times New Roman"/>
          <w:b/>
          <w:bCs/>
          <w:sz w:val="28"/>
          <w:szCs w:val="28"/>
        </w:rPr>
        <w:lastRenderedPageBreak/>
        <w:t>Список литературы:</w:t>
      </w:r>
    </w:p>
    <w:p w14:paraId="12D4CD59" w14:textId="519ABC4A" w:rsidR="00562CB3" w:rsidRDefault="00562CB3" w:rsidP="00562CB3">
      <w:pPr>
        <w:spacing w:after="0" w:line="240" w:lineRule="auto"/>
        <w:ind w:firstLine="709"/>
        <w:contextualSpacing/>
        <w:rPr>
          <w:rFonts w:ascii="Times New Roman" w:hAnsi="Times New Roman"/>
          <w:b/>
          <w:sz w:val="24"/>
          <w:szCs w:val="24"/>
          <w:lang w:eastAsia="x-none"/>
        </w:rPr>
      </w:pPr>
      <w:r w:rsidRPr="00560761">
        <w:rPr>
          <w:rFonts w:ascii="Times New Roman" w:hAnsi="Times New Roman"/>
          <w:b/>
          <w:sz w:val="24"/>
          <w:szCs w:val="24"/>
          <w:lang w:val="x-none" w:eastAsia="x-none"/>
        </w:rPr>
        <w:t xml:space="preserve">1. </w:t>
      </w:r>
      <w:r w:rsidRPr="00560761">
        <w:rPr>
          <w:rFonts w:ascii="Times New Roman" w:hAnsi="Times New Roman"/>
          <w:b/>
          <w:sz w:val="24"/>
          <w:szCs w:val="24"/>
          <w:lang w:eastAsia="x-none"/>
        </w:rPr>
        <w:t>Основные печатные</w:t>
      </w:r>
      <w:r w:rsidRPr="00560761">
        <w:rPr>
          <w:rFonts w:ascii="Times New Roman" w:hAnsi="Times New Roman"/>
          <w:b/>
          <w:sz w:val="24"/>
          <w:szCs w:val="24"/>
          <w:lang w:val="x-none" w:eastAsia="x-none"/>
        </w:rPr>
        <w:t xml:space="preserve"> издания</w:t>
      </w:r>
    </w:p>
    <w:p w14:paraId="08D684D6" w14:textId="77777777" w:rsidR="00562CB3" w:rsidRPr="00B52046" w:rsidRDefault="00562CB3" w:rsidP="00562CB3">
      <w:pPr>
        <w:spacing w:after="0" w:line="240" w:lineRule="auto"/>
        <w:ind w:firstLine="709"/>
        <w:contextualSpacing/>
        <w:rPr>
          <w:rFonts w:ascii="Times New Roman" w:hAnsi="Times New Roman"/>
          <w:b/>
          <w:sz w:val="24"/>
          <w:szCs w:val="24"/>
          <w:lang w:eastAsia="x-none"/>
        </w:rPr>
      </w:pPr>
    </w:p>
    <w:p w14:paraId="28B2AD62" w14:textId="77777777" w:rsidR="00562CB3" w:rsidRPr="00B52046" w:rsidRDefault="00562CB3" w:rsidP="00562CB3">
      <w:pPr>
        <w:numPr>
          <w:ilvl w:val="0"/>
          <w:numId w:val="28"/>
        </w:numPr>
        <w:tabs>
          <w:tab w:val="left" w:pos="284"/>
        </w:tabs>
        <w:spacing w:after="0" w:line="240" w:lineRule="auto"/>
        <w:ind w:left="0" w:firstLine="0"/>
        <w:contextualSpacing/>
        <w:jc w:val="both"/>
        <w:rPr>
          <w:rFonts w:ascii="Times New Roman" w:hAnsi="Times New Roman"/>
          <w:sz w:val="24"/>
          <w:szCs w:val="24"/>
          <w:lang w:val="x-none"/>
        </w:rPr>
      </w:pPr>
      <w:r w:rsidRPr="00903569">
        <w:rPr>
          <w:rFonts w:ascii="Times New Roman" w:hAnsi="Times New Roman"/>
          <w:sz w:val="24"/>
          <w:szCs w:val="24"/>
        </w:rPr>
        <w:t xml:space="preserve">Козлова, Л. В. Основы реабилитации для медицинских </w:t>
      </w:r>
      <w:proofErr w:type="gramStart"/>
      <w:r w:rsidRPr="00903569">
        <w:rPr>
          <w:rFonts w:ascii="Times New Roman" w:hAnsi="Times New Roman"/>
          <w:sz w:val="24"/>
          <w:szCs w:val="24"/>
        </w:rPr>
        <w:t>колледжей :</w:t>
      </w:r>
      <w:proofErr w:type="gramEnd"/>
      <w:r w:rsidRPr="00903569">
        <w:rPr>
          <w:rFonts w:ascii="Times New Roman" w:hAnsi="Times New Roman"/>
          <w:sz w:val="24"/>
          <w:szCs w:val="24"/>
        </w:rPr>
        <w:t xml:space="preserve"> учеб. пособие / Л. В. Козлова, С. А. Козлов, Л. А. Семененко; под общ. ред. Б. В. </w:t>
      </w:r>
      <w:proofErr w:type="spellStart"/>
      <w:r w:rsidRPr="00903569">
        <w:rPr>
          <w:rFonts w:ascii="Times New Roman" w:hAnsi="Times New Roman"/>
          <w:sz w:val="24"/>
          <w:szCs w:val="24"/>
        </w:rPr>
        <w:t>Кабарухина</w:t>
      </w:r>
      <w:proofErr w:type="spellEnd"/>
      <w:r w:rsidRPr="00903569">
        <w:rPr>
          <w:rFonts w:ascii="Times New Roman" w:hAnsi="Times New Roman"/>
          <w:sz w:val="24"/>
          <w:szCs w:val="24"/>
        </w:rPr>
        <w:t xml:space="preserve">. - </w:t>
      </w:r>
      <w:proofErr w:type="spellStart"/>
      <w:r w:rsidRPr="00903569">
        <w:rPr>
          <w:rFonts w:ascii="Times New Roman" w:hAnsi="Times New Roman"/>
          <w:sz w:val="24"/>
          <w:szCs w:val="24"/>
        </w:rPr>
        <w:t>Ростов</w:t>
      </w:r>
      <w:proofErr w:type="spellEnd"/>
      <w:r w:rsidRPr="00903569">
        <w:rPr>
          <w:rFonts w:ascii="Times New Roman" w:hAnsi="Times New Roman"/>
          <w:sz w:val="24"/>
          <w:szCs w:val="24"/>
        </w:rPr>
        <w:t>-на-</w:t>
      </w:r>
      <w:proofErr w:type="gramStart"/>
      <w:r w:rsidRPr="00903569">
        <w:rPr>
          <w:rFonts w:ascii="Times New Roman" w:hAnsi="Times New Roman"/>
          <w:sz w:val="24"/>
          <w:szCs w:val="24"/>
        </w:rPr>
        <w:t>Дону :</w:t>
      </w:r>
      <w:proofErr w:type="gramEnd"/>
      <w:r w:rsidRPr="00903569">
        <w:rPr>
          <w:rFonts w:ascii="Times New Roman" w:hAnsi="Times New Roman"/>
          <w:sz w:val="24"/>
          <w:szCs w:val="24"/>
        </w:rPr>
        <w:t xml:space="preserve"> Феникс, 2023. - 475 с. (Среднее медицинское образование) - ISBN 978-5-222-38574-6.</w:t>
      </w:r>
    </w:p>
    <w:p w14:paraId="69B23F72" w14:textId="0727F338" w:rsidR="00562CB3" w:rsidRDefault="00562CB3" w:rsidP="00562CB3">
      <w:pPr>
        <w:spacing w:after="0" w:line="240" w:lineRule="auto"/>
        <w:ind w:firstLine="709"/>
        <w:contextualSpacing/>
        <w:rPr>
          <w:rFonts w:ascii="Times New Roman" w:hAnsi="Times New Roman"/>
          <w:b/>
          <w:sz w:val="24"/>
          <w:szCs w:val="24"/>
        </w:rPr>
      </w:pPr>
      <w:r w:rsidRPr="00560761">
        <w:rPr>
          <w:rFonts w:ascii="Times New Roman" w:hAnsi="Times New Roman"/>
          <w:b/>
          <w:sz w:val="24"/>
          <w:szCs w:val="24"/>
        </w:rPr>
        <w:t>2. Основные электронные издания</w:t>
      </w:r>
    </w:p>
    <w:p w14:paraId="7638F71D" w14:textId="77777777" w:rsidR="00562CB3" w:rsidRPr="00560761" w:rsidRDefault="00562CB3" w:rsidP="00562CB3">
      <w:pPr>
        <w:spacing w:after="0" w:line="240" w:lineRule="auto"/>
        <w:ind w:firstLine="709"/>
        <w:contextualSpacing/>
        <w:rPr>
          <w:rFonts w:ascii="Times New Roman" w:hAnsi="Times New Roman"/>
          <w:b/>
          <w:sz w:val="24"/>
          <w:szCs w:val="24"/>
        </w:rPr>
      </w:pPr>
    </w:p>
    <w:p w14:paraId="026D19A9" w14:textId="77777777" w:rsidR="00562CB3" w:rsidRDefault="00562CB3" w:rsidP="00562CB3">
      <w:pPr>
        <w:spacing w:after="0" w:line="20" w:lineRule="atLeast"/>
        <w:ind w:firstLine="57"/>
        <w:jc w:val="both"/>
        <w:rPr>
          <w:rFonts w:ascii="Times New Roman" w:hAnsi="Times New Roman"/>
          <w:sz w:val="24"/>
          <w:szCs w:val="24"/>
        </w:rPr>
      </w:pPr>
      <w:r>
        <w:rPr>
          <w:rFonts w:ascii="Times New Roman" w:hAnsi="Times New Roman"/>
          <w:sz w:val="24"/>
          <w:szCs w:val="24"/>
        </w:rPr>
        <w:t xml:space="preserve">1. </w:t>
      </w:r>
      <w:r w:rsidRPr="00ED53A8">
        <w:rPr>
          <w:rFonts w:ascii="Times New Roman" w:hAnsi="Times New Roman"/>
          <w:sz w:val="24"/>
          <w:szCs w:val="24"/>
        </w:rPr>
        <w:t xml:space="preserve">Карасева, И. А. Осуществление медицинской реабилитации и </w:t>
      </w:r>
      <w:proofErr w:type="spellStart"/>
      <w:r w:rsidRPr="00ED53A8">
        <w:rPr>
          <w:rFonts w:ascii="Times New Roman" w:hAnsi="Times New Roman"/>
          <w:sz w:val="24"/>
          <w:szCs w:val="24"/>
        </w:rPr>
        <w:t>абилитации</w:t>
      </w:r>
      <w:proofErr w:type="spellEnd"/>
      <w:r w:rsidRPr="00ED53A8">
        <w:rPr>
          <w:rFonts w:ascii="Times New Roman" w:hAnsi="Times New Roman"/>
          <w:sz w:val="24"/>
          <w:szCs w:val="24"/>
        </w:rPr>
        <w:t xml:space="preserve">: физическая реабилитация пациентов после инсульта в условиях </w:t>
      </w:r>
      <w:proofErr w:type="gramStart"/>
      <w:r w:rsidRPr="00ED53A8">
        <w:rPr>
          <w:rFonts w:ascii="Times New Roman" w:hAnsi="Times New Roman"/>
          <w:sz w:val="24"/>
          <w:szCs w:val="24"/>
        </w:rPr>
        <w:t>стационара :</w:t>
      </w:r>
      <w:proofErr w:type="gramEnd"/>
      <w:r w:rsidRPr="00ED53A8">
        <w:rPr>
          <w:rFonts w:ascii="Times New Roman" w:hAnsi="Times New Roman"/>
          <w:sz w:val="24"/>
          <w:szCs w:val="24"/>
        </w:rPr>
        <w:t xml:space="preserve"> учебное пособие для СПО / И. А. Карасева, В. В. Бобков. — Санкт-</w:t>
      </w:r>
      <w:proofErr w:type="gramStart"/>
      <w:r w:rsidRPr="00ED53A8">
        <w:rPr>
          <w:rFonts w:ascii="Times New Roman" w:hAnsi="Times New Roman"/>
          <w:sz w:val="24"/>
          <w:szCs w:val="24"/>
        </w:rPr>
        <w:t>Петербург :</w:t>
      </w:r>
      <w:proofErr w:type="gramEnd"/>
      <w:r w:rsidRPr="00ED53A8">
        <w:rPr>
          <w:rFonts w:ascii="Times New Roman" w:hAnsi="Times New Roman"/>
          <w:sz w:val="24"/>
          <w:szCs w:val="24"/>
        </w:rPr>
        <w:t xml:space="preserve"> Лань, 2024. — 118 с. — ISBN 978-5-507-49596-2. — </w:t>
      </w:r>
      <w:proofErr w:type="gramStart"/>
      <w:r w:rsidRPr="00ED53A8">
        <w:rPr>
          <w:rFonts w:ascii="Times New Roman" w:hAnsi="Times New Roman"/>
          <w:sz w:val="24"/>
          <w:szCs w:val="24"/>
        </w:rPr>
        <w:t>Текст :</w:t>
      </w:r>
      <w:proofErr w:type="gramEnd"/>
      <w:r w:rsidRPr="00ED53A8">
        <w:rPr>
          <w:rFonts w:ascii="Times New Roman" w:hAnsi="Times New Roman"/>
          <w:sz w:val="24"/>
          <w:szCs w:val="24"/>
        </w:rPr>
        <w:t xml:space="preserve"> электронный // Лань : электронно-библиотечная система. — URL: https://e.lanbook.com/book/422540 (дата обращения: 31.07.2025). — Режим доступа: для </w:t>
      </w:r>
      <w:proofErr w:type="spellStart"/>
      <w:r w:rsidRPr="00ED53A8">
        <w:rPr>
          <w:rFonts w:ascii="Times New Roman" w:hAnsi="Times New Roman"/>
          <w:sz w:val="24"/>
          <w:szCs w:val="24"/>
        </w:rPr>
        <w:t>авториз</w:t>
      </w:r>
      <w:proofErr w:type="spellEnd"/>
      <w:r w:rsidRPr="00ED53A8">
        <w:rPr>
          <w:rFonts w:ascii="Times New Roman" w:hAnsi="Times New Roman"/>
          <w:sz w:val="24"/>
          <w:szCs w:val="24"/>
        </w:rPr>
        <w:t>. пользователей.</w:t>
      </w:r>
    </w:p>
    <w:p w14:paraId="2E7E2144" w14:textId="77777777" w:rsidR="00562CB3" w:rsidRDefault="00562CB3" w:rsidP="00562CB3">
      <w:pPr>
        <w:spacing w:after="0" w:line="20" w:lineRule="atLeast"/>
        <w:ind w:firstLine="57"/>
        <w:jc w:val="both"/>
        <w:rPr>
          <w:rFonts w:ascii="Times New Roman" w:hAnsi="Times New Roman"/>
          <w:sz w:val="24"/>
          <w:szCs w:val="24"/>
        </w:rPr>
      </w:pPr>
      <w:r>
        <w:rPr>
          <w:rFonts w:ascii="Times New Roman" w:hAnsi="Times New Roman"/>
          <w:sz w:val="24"/>
          <w:szCs w:val="24"/>
        </w:rPr>
        <w:t xml:space="preserve">2. </w:t>
      </w:r>
      <w:r w:rsidRPr="00393342">
        <w:rPr>
          <w:rFonts w:ascii="Times New Roman" w:hAnsi="Times New Roman"/>
          <w:sz w:val="24"/>
          <w:szCs w:val="24"/>
        </w:rPr>
        <w:t xml:space="preserve">Коршунов, О. И. Массаж и самомассаж. </w:t>
      </w:r>
      <w:proofErr w:type="gramStart"/>
      <w:r w:rsidRPr="00393342">
        <w:rPr>
          <w:rFonts w:ascii="Times New Roman" w:hAnsi="Times New Roman"/>
          <w:sz w:val="24"/>
          <w:szCs w:val="24"/>
        </w:rPr>
        <w:t>Самоучитель :</w:t>
      </w:r>
      <w:proofErr w:type="gramEnd"/>
      <w:r w:rsidRPr="00393342">
        <w:rPr>
          <w:rFonts w:ascii="Times New Roman" w:hAnsi="Times New Roman"/>
          <w:sz w:val="24"/>
          <w:szCs w:val="24"/>
        </w:rPr>
        <w:t xml:space="preserve"> учебное пособие для СПО / О. И. Коршунов, Н. А. Власова. — 2-е изд., стер. — Санкт-</w:t>
      </w:r>
      <w:proofErr w:type="gramStart"/>
      <w:r w:rsidRPr="00393342">
        <w:rPr>
          <w:rFonts w:ascii="Times New Roman" w:hAnsi="Times New Roman"/>
          <w:sz w:val="24"/>
          <w:szCs w:val="24"/>
        </w:rPr>
        <w:t>Петербург :</w:t>
      </w:r>
      <w:proofErr w:type="gramEnd"/>
      <w:r w:rsidRPr="00393342">
        <w:rPr>
          <w:rFonts w:ascii="Times New Roman" w:hAnsi="Times New Roman"/>
          <w:sz w:val="24"/>
          <w:szCs w:val="24"/>
        </w:rPr>
        <w:t xml:space="preserve"> Лань, 2025. — 196 с. — ISBN 978-5-507-53010-6. — </w:t>
      </w:r>
      <w:proofErr w:type="gramStart"/>
      <w:r w:rsidRPr="00393342">
        <w:rPr>
          <w:rFonts w:ascii="Times New Roman" w:hAnsi="Times New Roman"/>
          <w:sz w:val="24"/>
          <w:szCs w:val="24"/>
        </w:rPr>
        <w:t>Текст :</w:t>
      </w:r>
      <w:proofErr w:type="gramEnd"/>
      <w:r w:rsidRPr="00393342">
        <w:rPr>
          <w:rFonts w:ascii="Times New Roman" w:hAnsi="Times New Roman"/>
          <w:sz w:val="24"/>
          <w:szCs w:val="24"/>
        </w:rPr>
        <w:t xml:space="preserve"> электронный // Лань : электронно-библиотечная система. — URL: https://e.lanbook.com/book/464207 (дата обращения: 31.07.2025). — Режим доступа: для </w:t>
      </w:r>
      <w:proofErr w:type="spellStart"/>
      <w:r w:rsidRPr="00393342">
        <w:rPr>
          <w:rFonts w:ascii="Times New Roman" w:hAnsi="Times New Roman"/>
          <w:sz w:val="24"/>
          <w:szCs w:val="24"/>
        </w:rPr>
        <w:t>авториз</w:t>
      </w:r>
      <w:proofErr w:type="spellEnd"/>
      <w:r w:rsidRPr="00393342">
        <w:rPr>
          <w:rFonts w:ascii="Times New Roman" w:hAnsi="Times New Roman"/>
          <w:sz w:val="24"/>
          <w:szCs w:val="24"/>
        </w:rPr>
        <w:t>. пользователей.</w:t>
      </w:r>
    </w:p>
    <w:p w14:paraId="37CF0260" w14:textId="77777777" w:rsidR="00562CB3" w:rsidRPr="00ED53A8" w:rsidRDefault="00562CB3" w:rsidP="00562CB3">
      <w:pPr>
        <w:spacing w:after="0" w:line="20" w:lineRule="atLeast"/>
        <w:ind w:firstLine="57"/>
        <w:jc w:val="both"/>
        <w:rPr>
          <w:rFonts w:ascii="Times New Roman" w:hAnsi="Times New Roman"/>
          <w:sz w:val="24"/>
          <w:szCs w:val="24"/>
        </w:rPr>
      </w:pPr>
      <w:r>
        <w:rPr>
          <w:rFonts w:ascii="Times New Roman" w:hAnsi="Times New Roman"/>
          <w:sz w:val="24"/>
          <w:szCs w:val="24"/>
        </w:rPr>
        <w:t xml:space="preserve">3. </w:t>
      </w:r>
      <w:r w:rsidRPr="00ED53A8">
        <w:rPr>
          <w:rFonts w:ascii="Times New Roman" w:hAnsi="Times New Roman"/>
          <w:sz w:val="24"/>
          <w:szCs w:val="24"/>
        </w:rPr>
        <w:t xml:space="preserve">Коршунов, О. И. Основы лечебной физической культуры. </w:t>
      </w:r>
      <w:proofErr w:type="spellStart"/>
      <w:r w:rsidRPr="00ED53A8">
        <w:rPr>
          <w:rFonts w:ascii="Times New Roman" w:hAnsi="Times New Roman"/>
          <w:sz w:val="24"/>
          <w:szCs w:val="24"/>
        </w:rPr>
        <w:t>Кинезореабилитация</w:t>
      </w:r>
      <w:proofErr w:type="spellEnd"/>
      <w:r w:rsidRPr="00ED53A8">
        <w:rPr>
          <w:rFonts w:ascii="Times New Roman" w:hAnsi="Times New Roman"/>
          <w:sz w:val="24"/>
          <w:szCs w:val="24"/>
        </w:rPr>
        <w:t xml:space="preserve">. Сборник комплексов лечебной </w:t>
      </w:r>
      <w:proofErr w:type="gramStart"/>
      <w:r w:rsidRPr="00ED53A8">
        <w:rPr>
          <w:rFonts w:ascii="Times New Roman" w:hAnsi="Times New Roman"/>
          <w:sz w:val="24"/>
          <w:szCs w:val="24"/>
        </w:rPr>
        <w:t>гимнастики :</w:t>
      </w:r>
      <w:proofErr w:type="gramEnd"/>
      <w:r w:rsidRPr="00ED53A8">
        <w:rPr>
          <w:rFonts w:ascii="Times New Roman" w:hAnsi="Times New Roman"/>
          <w:sz w:val="24"/>
          <w:szCs w:val="24"/>
        </w:rPr>
        <w:t xml:space="preserve"> учебное пособие для СПО / О. И. Коршунов, С. А. Ткаченко. — Санкт-</w:t>
      </w:r>
      <w:proofErr w:type="gramStart"/>
      <w:r w:rsidRPr="00ED53A8">
        <w:rPr>
          <w:rFonts w:ascii="Times New Roman" w:hAnsi="Times New Roman"/>
          <w:sz w:val="24"/>
          <w:szCs w:val="24"/>
        </w:rPr>
        <w:t>Петербург :</w:t>
      </w:r>
      <w:proofErr w:type="gramEnd"/>
      <w:r w:rsidRPr="00ED53A8">
        <w:rPr>
          <w:rFonts w:ascii="Times New Roman" w:hAnsi="Times New Roman"/>
          <w:sz w:val="24"/>
          <w:szCs w:val="24"/>
        </w:rPr>
        <w:t xml:space="preserve"> Лань, 2024. — 368 с. — ISBN 978-5-507-49693-8. — </w:t>
      </w:r>
      <w:proofErr w:type="gramStart"/>
      <w:r w:rsidRPr="00ED53A8">
        <w:rPr>
          <w:rFonts w:ascii="Times New Roman" w:hAnsi="Times New Roman"/>
          <w:sz w:val="24"/>
          <w:szCs w:val="24"/>
        </w:rPr>
        <w:t>Текст :</w:t>
      </w:r>
      <w:proofErr w:type="gramEnd"/>
      <w:r w:rsidRPr="00ED53A8">
        <w:rPr>
          <w:rFonts w:ascii="Times New Roman" w:hAnsi="Times New Roman"/>
          <w:sz w:val="24"/>
          <w:szCs w:val="24"/>
        </w:rPr>
        <w:t xml:space="preserve"> электронный // Лань : электронно-библиотечная система. — URL: https://e.lanbook.com/book/428012 (дата обращения: 31.07.2025). — Режим доступа: для </w:t>
      </w:r>
      <w:proofErr w:type="spellStart"/>
      <w:r w:rsidRPr="00ED53A8">
        <w:rPr>
          <w:rFonts w:ascii="Times New Roman" w:hAnsi="Times New Roman"/>
          <w:sz w:val="24"/>
          <w:szCs w:val="24"/>
        </w:rPr>
        <w:t>авториз</w:t>
      </w:r>
      <w:proofErr w:type="spellEnd"/>
      <w:r w:rsidRPr="00ED53A8">
        <w:rPr>
          <w:rFonts w:ascii="Times New Roman" w:hAnsi="Times New Roman"/>
          <w:sz w:val="24"/>
          <w:szCs w:val="24"/>
        </w:rPr>
        <w:t>. пользователей.</w:t>
      </w:r>
    </w:p>
    <w:p w14:paraId="1B9AF119" w14:textId="77777777" w:rsidR="00562CB3" w:rsidRPr="00E306AE" w:rsidRDefault="00562CB3" w:rsidP="00562CB3">
      <w:pPr>
        <w:pStyle w:val="a3"/>
        <w:tabs>
          <w:tab w:val="left" w:pos="426"/>
        </w:tabs>
        <w:spacing w:after="0"/>
        <w:ind w:left="0"/>
        <w:rPr>
          <w:rFonts w:ascii="Times New Roman" w:hAnsi="Times New Roman"/>
          <w:sz w:val="24"/>
          <w:szCs w:val="24"/>
          <w:lang w:val="x-none"/>
        </w:rPr>
      </w:pPr>
      <w:r>
        <w:rPr>
          <w:rFonts w:ascii="Times New Roman" w:hAnsi="Times New Roman"/>
          <w:sz w:val="24"/>
          <w:szCs w:val="24"/>
        </w:rPr>
        <w:t xml:space="preserve">4. </w:t>
      </w:r>
      <w:r w:rsidRPr="00E306AE">
        <w:rPr>
          <w:rFonts w:ascii="Times New Roman" w:hAnsi="Times New Roman"/>
          <w:sz w:val="24"/>
          <w:szCs w:val="24"/>
          <w:lang w:val="x-none"/>
        </w:rPr>
        <w:t xml:space="preserve">Осипова, В. В. Основы реабилитации. Курс лекций / В. В. Осипова. — 3-е изд., </w:t>
      </w:r>
      <w:proofErr w:type="spellStart"/>
      <w:r w:rsidRPr="00E306AE">
        <w:rPr>
          <w:rFonts w:ascii="Times New Roman" w:hAnsi="Times New Roman"/>
          <w:sz w:val="24"/>
          <w:szCs w:val="24"/>
          <w:lang w:val="x-none"/>
        </w:rPr>
        <w:t>испр</w:t>
      </w:r>
      <w:proofErr w:type="spellEnd"/>
      <w:r w:rsidRPr="00E306AE">
        <w:rPr>
          <w:rFonts w:ascii="Times New Roman" w:hAnsi="Times New Roman"/>
          <w:sz w:val="24"/>
          <w:szCs w:val="24"/>
          <w:lang w:val="x-none"/>
        </w:rPr>
        <w:t>. — Санкт-Петербург : Лань, 2022. — 40 с. Текст : электронный // Лань : электронно-библиотечная система.</w:t>
      </w:r>
    </w:p>
    <w:p w14:paraId="222005DB" w14:textId="77777777" w:rsidR="00562CB3" w:rsidRPr="00ED53A8" w:rsidRDefault="00562CB3" w:rsidP="00562CB3">
      <w:pPr>
        <w:tabs>
          <w:tab w:val="left" w:pos="426"/>
        </w:tabs>
        <w:spacing w:after="0" w:line="240" w:lineRule="auto"/>
        <w:contextualSpacing/>
        <w:jc w:val="both"/>
        <w:rPr>
          <w:rFonts w:ascii="Times New Roman" w:hAnsi="Times New Roman"/>
          <w:sz w:val="24"/>
          <w:szCs w:val="24"/>
          <w:lang w:val="x-none"/>
        </w:rPr>
      </w:pPr>
      <w:r>
        <w:rPr>
          <w:rFonts w:ascii="Times New Roman" w:hAnsi="Times New Roman"/>
          <w:sz w:val="24"/>
          <w:szCs w:val="24"/>
        </w:rPr>
        <w:t xml:space="preserve">5. </w:t>
      </w:r>
      <w:r w:rsidRPr="00560761">
        <w:rPr>
          <w:rFonts w:ascii="Times New Roman" w:hAnsi="Times New Roman"/>
          <w:sz w:val="24"/>
          <w:szCs w:val="24"/>
          <w:lang w:val="x-none"/>
        </w:rPr>
        <w:t xml:space="preserve">Сестринский уход в онкологии. Паллиативная медицинская помощь: учебное пособие для СПО / В.А. Лапотников, Г.И. Чуваков, О.А. </w:t>
      </w:r>
      <w:proofErr w:type="spellStart"/>
      <w:r w:rsidRPr="00560761">
        <w:rPr>
          <w:rFonts w:ascii="Times New Roman" w:hAnsi="Times New Roman"/>
          <w:sz w:val="24"/>
          <w:szCs w:val="24"/>
          <w:lang w:val="x-none"/>
        </w:rPr>
        <w:t>Чувакова</w:t>
      </w:r>
      <w:proofErr w:type="spellEnd"/>
      <w:r w:rsidRPr="00560761">
        <w:rPr>
          <w:rFonts w:ascii="Times New Roman" w:hAnsi="Times New Roman"/>
          <w:sz w:val="24"/>
          <w:szCs w:val="24"/>
          <w:lang w:val="x-none"/>
        </w:rPr>
        <w:t xml:space="preserve"> [и др.]. — 3-е изд., стер. — Санкт-Петербург: Лань, 2021. — 268 с. — ISBN 978-5-8114-7192-8. — Текст: электронный // Лань: электронно-библиотечная система. — URL: https://e.lanbook.com/book/156371 (дата обращения: 07.01.2022). — Режим доступа: для </w:t>
      </w:r>
      <w:proofErr w:type="spellStart"/>
      <w:r w:rsidRPr="00560761">
        <w:rPr>
          <w:rFonts w:ascii="Times New Roman" w:hAnsi="Times New Roman"/>
          <w:sz w:val="24"/>
          <w:szCs w:val="24"/>
          <w:lang w:val="x-none"/>
        </w:rPr>
        <w:t>авториз</w:t>
      </w:r>
      <w:proofErr w:type="spellEnd"/>
      <w:r w:rsidRPr="00560761">
        <w:rPr>
          <w:rFonts w:ascii="Times New Roman" w:hAnsi="Times New Roman"/>
          <w:sz w:val="24"/>
          <w:szCs w:val="24"/>
          <w:lang w:val="x-none"/>
        </w:rPr>
        <w:t>. пользователей.</w:t>
      </w:r>
    </w:p>
    <w:p w14:paraId="418D57C2" w14:textId="77777777" w:rsidR="00562CB3" w:rsidRPr="00ED53A8" w:rsidRDefault="00562CB3" w:rsidP="00562CB3">
      <w:pPr>
        <w:spacing w:after="0" w:line="20" w:lineRule="atLeast"/>
        <w:ind w:firstLine="57"/>
        <w:rPr>
          <w:rFonts w:ascii="Times New Roman" w:hAnsi="Times New Roman"/>
          <w:sz w:val="24"/>
          <w:szCs w:val="24"/>
        </w:rPr>
      </w:pPr>
      <w:r>
        <w:rPr>
          <w:rFonts w:ascii="Times New Roman" w:hAnsi="Times New Roman"/>
          <w:sz w:val="24"/>
          <w:szCs w:val="24"/>
        </w:rPr>
        <w:t xml:space="preserve">6. </w:t>
      </w:r>
      <w:r w:rsidRPr="00393342">
        <w:rPr>
          <w:rFonts w:ascii="Times New Roman" w:hAnsi="Times New Roman"/>
          <w:sz w:val="24"/>
          <w:szCs w:val="24"/>
        </w:rPr>
        <w:t>Соловьева, А. А. Основы реабилитации / А. А. Соловьева. — 2-е изд., стер. — Санкт-</w:t>
      </w:r>
      <w:proofErr w:type="gramStart"/>
      <w:r w:rsidRPr="00393342">
        <w:rPr>
          <w:rFonts w:ascii="Times New Roman" w:hAnsi="Times New Roman"/>
          <w:sz w:val="24"/>
          <w:szCs w:val="24"/>
        </w:rPr>
        <w:t>Петербург :</w:t>
      </w:r>
      <w:proofErr w:type="gramEnd"/>
      <w:r w:rsidRPr="00393342">
        <w:rPr>
          <w:rFonts w:ascii="Times New Roman" w:hAnsi="Times New Roman"/>
          <w:sz w:val="24"/>
          <w:szCs w:val="24"/>
        </w:rPr>
        <w:t xml:space="preserve"> Лань, 2024. — 360 с. — ISBN 978-5-507-48941-1. — </w:t>
      </w:r>
      <w:proofErr w:type="gramStart"/>
      <w:r w:rsidRPr="00393342">
        <w:rPr>
          <w:rFonts w:ascii="Times New Roman" w:hAnsi="Times New Roman"/>
          <w:sz w:val="24"/>
          <w:szCs w:val="24"/>
        </w:rPr>
        <w:t>Текст :</w:t>
      </w:r>
      <w:proofErr w:type="gramEnd"/>
      <w:r w:rsidRPr="00393342">
        <w:rPr>
          <w:rFonts w:ascii="Times New Roman" w:hAnsi="Times New Roman"/>
          <w:sz w:val="24"/>
          <w:szCs w:val="24"/>
        </w:rPr>
        <w:t xml:space="preserve"> электронный // Лань : электронно-библиотечная система. — URL: https://e.lanbook.com/book/366785 (дата обращения: 31.07.2025). — Режим доступа: для </w:t>
      </w:r>
      <w:proofErr w:type="spellStart"/>
      <w:r w:rsidRPr="00393342">
        <w:rPr>
          <w:rFonts w:ascii="Times New Roman" w:hAnsi="Times New Roman"/>
          <w:sz w:val="24"/>
          <w:szCs w:val="24"/>
        </w:rPr>
        <w:t>авториз</w:t>
      </w:r>
      <w:proofErr w:type="spellEnd"/>
      <w:r w:rsidRPr="00393342">
        <w:rPr>
          <w:rFonts w:ascii="Times New Roman" w:hAnsi="Times New Roman"/>
          <w:sz w:val="24"/>
          <w:szCs w:val="24"/>
        </w:rPr>
        <w:t>. пользователей.</w:t>
      </w:r>
    </w:p>
    <w:p w14:paraId="666C85F7" w14:textId="77777777" w:rsidR="00562CB3" w:rsidRDefault="00562CB3" w:rsidP="00562CB3">
      <w:pPr>
        <w:spacing w:after="0" w:line="20" w:lineRule="atLeast"/>
        <w:ind w:firstLine="57"/>
        <w:rPr>
          <w:rFonts w:ascii="Times New Roman" w:hAnsi="Times New Roman"/>
          <w:sz w:val="24"/>
          <w:szCs w:val="24"/>
        </w:rPr>
      </w:pPr>
      <w:r>
        <w:rPr>
          <w:rFonts w:ascii="Times New Roman" w:hAnsi="Times New Roman"/>
          <w:sz w:val="24"/>
          <w:szCs w:val="24"/>
        </w:rPr>
        <w:t xml:space="preserve">7. </w:t>
      </w:r>
      <w:r w:rsidRPr="00393342">
        <w:rPr>
          <w:rFonts w:ascii="Times New Roman" w:hAnsi="Times New Roman"/>
          <w:sz w:val="24"/>
          <w:szCs w:val="24"/>
        </w:rPr>
        <w:t xml:space="preserve">Шульга, Н. И. Основы лечебной физической культуры. ЛФК для детей при вальгусной и </w:t>
      </w:r>
      <w:proofErr w:type="spellStart"/>
      <w:r w:rsidRPr="00393342">
        <w:rPr>
          <w:rFonts w:ascii="Times New Roman" w:hAnsi="Times New Roman"/>
          <w:sz w:val="24"/>
          <w:szCs w:val="24"/>
        </w:rPr>
        <w:t>варусной</w:t>
      </w:r>
      <w:proofErr w:type="spellEnd"/>
      <w:r w:rsidRPr="00393342">
        <w:rPr>
          <w:rFonts w:ascii="Times New Roman" w:hAnsi="Times New Roman"/>
          <w:sz w:val="24"/>
          <w:szCs w:val="24"/>
        </w:rPr>
        <w:t xml:space="preserve"> деформации </w:t>
      </w:r>
      <w:proofErr w:type="gramStart"/>
      <w:r w:rsidRPr="00393342">
        <w:rPr>
          <w:rFonts w:ascii="Times New Roman" w:hAnsi="Times New Roman"/>
          <w:sz w:val="24"/>
          <w:szCs w:val="24"/>
        </w:rPr>
        <w:t>ног :</w:t>
      </w:r>
      <w:proofErr w:type="gramEnd"/>
      <w:r w:rsidRPr="00393342">
        <w:rPr>
          <w:rFonts w:ascii="Times New Roman" w:hAnsi="Times New Roman"/>
          <w:sz w:val="24"/>
          <w:szCs w:val="24"/>
        </w:rPr>
        <w:t xml:space="preserve"> учебное пособие для СПО / Н. И. Шульга. — Санкт-</w:t>
      </w:r>
      <w:proofErr w:type="gramStart"/>
      <w:r w:rsidRPr="00393342">
        <w:rPr>
          <w:rFonts w:ascii="Times New Roman" w:hAnsi="Times New Roman"/>
          <w:sz w:val="24"/>
          <w:szCs w:val="24"/>
        </w:rPr>
        <w:t>Петербург :</w:t>
      </w:r>
      <w:proofErr w:type="gramEnd"/>
      <w:r w:rsidRPr="00393342">
        <w:rPr>
          <w:rFonts w:ascii="Times New Roman" w:hAnsi="Times New Roman"/>
          <w:sz w:val="24"/>
          <w:szCs w:val="24"/>
        </w:rPr>
        <w:t xml:space="preserve"> Лань, 2025. — 74 с. — ISBN 978-5-507-51696-4. — </w:t>
      </w:r>
      <w:proofErr w:type="gramStart"/>
      <w:r w:rsidRPr="00393342">
        <w:rPr>
          <w:rFonts w:ascii="Times New Roman" w:hAnsi="Times New Roman"/>
          <w:sz w:val="24"/>
          <w:szCs w:val="24"/>
        </w:rPr>
        <w:t>Текст :</w:t>
      </w:r>
      <w:proofErr w:type="gramEnd"/>
      <w:r w:rsidRPr="00393342">
        <w:rPr>
          <w:rFonts w:ascii="Times New Roman" w:hAnsi="Times New Roman"/>
          <w:sz w:val="24"/>
          <w:szCs w:val="24"/>
        </w:rPr>
        <w:t xml:space="preserve"> электронный // Лань : электронно-библиотечная система. — URL: https://e.lanbook.com/book/455636 (дата обращения: 31.07.2025). — Режим доступа: для </w:t>
      </w:r>
      <w:proofErr w:type="spellStart"/>
      <w:r w:rsidRPr="00393342">
        <w:rPr>
          <w:rFonts w:ascii="Times New Roman" w:hAnsi="Times New Roman"/>
          <w:sz w:val="24"/>
          <w:szCs w:val="24"/>
        </w:rPr>
        <w:t>авториз</w:t>
      </w:r>
      <w:proofErr w:type="spellEnd"/>
      <w:r w:rsidRPr="00393342">
        <w:rPr>
          <w:rFonts w:ascii="Times New Roman" w:hAnsi="Times New Roman"/>
          <w:sz w:val="24"/>
          <w:szCs w:val="24"/>
        </w:rPr>
        <w:t>. пользователей.</w:t>
      </w:r>
    </w:p>
    <w:p w14:paraId="6C5C426C" w14:textId="77777777" w:rsidR="00562CB3" w:rsidRPr="00ED53A8" w:rsidRDefault="00562CB3" w:rsidP="00562CB3">
      <w:pPr>
        <w:spacing w:after="0" w:line="20" w:lineRule="atLeast"/>
        <w:ind w:firstLine="57"/>
        <w:rPr>
          <w:rFonts w:ascii="Times New Roman" w:hAnsi="Times New Roman"/>
          <w:sz w:val="24"/>
          <w:szCs w:val="24"/>
        </w:rPr>
      </w:pPr>
      <w:r>
        <w:rPr>
          <w:rFonts w:ascii="Times New Roman" w:hAnsi="Times New Roman"/>
          <w:sz w:val="24"/>
          <w:szCs w:val="24"/>
        </w:rPr>
        <w:t xml:space="preserve">8. </w:t>
      </w:r>
      <w:r w:rsidRPr="00ED53A8">
        <w:rPr>
          <w:rFonts w:ascii="Times New Roman" w:hAnsi="Times New Roman"/>
          <w:sz w:val="24"/>
          <w:szCs w:val="24"/>
        </w:rPr>
        <w:t xml:space="preserve">Шульга, Н. И. Осуществление медицинской реабилитации: грудничковое </w:t>
      </w:r>
      <w:proofErr w:type="gramStart"/>
      <w:r w:rsidRPr="00ED53A8">
        <w:rPr>
          <w:rFonts w:ascii="Times New Roman" w:hAnsi="Times New Roman"/>
          <w:sz w:val="24"/>
          <w:szCs w:val="24"/>
        </w:rPr>
        <w:t>плавание :</w:t>
      </w:r>
      <w:proofErr w:type="gramEnd"/>
      <w:r w:rsidRPr="00ED53A8">
        <w:rPr>
          <w:rFonts w:ascii="Times New Roman" w:hAnsi="Times New Roman"/>
          <w:sz w:val="24"/>
          <w:szCs w:val="24"/>
        </w:rPr>
        <w:t xml:space="preserve"> учебное пособие для СПО / Н. И. Шульга. — 2-е изд., стер. — Санкт-</w:t>
      </w:r>
      <w:proofErr w:type="gramStart"/>
      <w:r w:rsidRPr="00ED53A8">
        <w:rPr>
          <w:rFonts w:ascii="Times New Roman" w:hAnsi="Times New Roman"/>
          <w:sz w:val="24"/>
          <w:szCs w:val="24"/>
        </w:rPr>
        <w:t>Петербург :</w:t>
      </w:r>
      <w:proofErr w:type="gramEnd"/>
      <w:r w:rsidRPr="00ED53A8">
        <w:rPr>
          <w:rFonts w:ascii="Times New Roman" w:hAnsi="Times New Roman"/>
          <w:sz w:val="24"/>
          <w:szCs w:val="24"/>
        </w:rPr>
        <w:t xml:space="preserve"> Лань, 2024. — 96 с. — ISBN 978-5-507-51654-4. — </w:t>
      </w:r>
      <w:proofErr w:type="gramStart"/>
      <w:r w:rsidRPr="00ED53A8">
        <w:rPr>
          <w:rFonts w:ascii="Times New Roman" w:hAnsi="Times New Roman"/>
          <w:sz w:val="24"/>
          <w:szCs w:val="24"/>
        </w:rPr>
        <w:t>Текст :</w:t>
      </w:r>
      <w:proofErr w:type="gramEnd"/>
      <w:r w:rsidRPr="00ED53A8">
        <w:rPr>
          <w:rFonts w:ascii="Times New Roman" w:hAnsi="Times New Roman"/>
          <w:sz w:val="24"/>
          <w:szCs w:val="24"/>
        </w:rPr>
        <w:t xml:space="preserve"> электронный // Лань : электронно-библиотечная система. — URL: https://e.lanbook.com/book/426308 (дата обращения: 31.07.2025). — Режим доступа: для </w:t>
      </w:r>
      <w:proofErr w:type="spellStart"/>
      <w:r w:rsidRPr="00ED53A8">
        <w:rPr>
          <w:rFonts w:ascii="Times New Roman" w:hAnsi="Times New Roman"/>
          <w:sz w:val="24"/>
          <w:szCs w:val="24"/>
        </w:rPr>
        <w:t>авториз</w:t>
      </w:r>
      <w:proofErr w:type="spellEnd"/>
      <w:r w:rsidRPr="00ED53A8">
        <w:rPr>
          <w:rFonts w:ascii="Times New Roman" w:hAnsi="Times New Roman"/>
          <w:sz w:val="24"/>
          <w:szCs w:val="24"/>
        </w:rPr>
        <w:t>. пользователей.</w:t>
      </w:r>
    </w:p>
    <w:p w14:paraId="2A6D2671" w14:textId="77777777" w:rsidR="00562CB3" w:rsidRPr="00ED53A8" w:rsidRDefault="00562CB3" w:rsidP="00562CB3">
      <w:pPr>
        <w:spacing w:after="0" w:line="20" w:lineRule="atLeast"/>
        <w:ind w:firstLine="57"/>
        <w:rPr>
          <w:rFonts w:ascii="Times New Roman" w:hAnsi="Times New Roman"/>
          <w:sz w:val="24"/>
          <w:szCs w:val="24"/>
        </w:rPr>
      </w:pPr>
      <w:r>
        <w:rPr>
          <w:rFonts w:ascii="Times New Roman" w:hAnsi="Times New Roman"/>
          <w:sz w:val="24"/>
          <w:szCs w:val="24"/>
        </w:rPr>
        <w:t>9</w:t>
      </w:r>
      <w:r w:rsidRPr="00ED53A8">
        <w:rPr>
          <w:rFonts w:ascii="Times New Roman" w:hAnsi="Times New Roman"/>
          <w:sz w:val="24"/>
          <w:szCs w:val="24"/>
        </w:rPr>
        <w:t>. Шульга, Н. И. Выполнение массажа в педиатрической практике / Н. И. Шульга. — Санкт-</w:t>
      </w:r>
      <w:proofErr w:type="gramStart"/>
      <w:r w:rsidRPr="00ED53A8">
        <w:rPr>
          <w:rFonts w:ascii="Times New Roman" w:hAnsi="Times New Roman"/>
          <w:sz w:val="24"/>
          <w:szCs w:val="24"/>
        </w:rPr>
        <w:t>Петербург :</w:t>
      </w:r>
      <w:proofErr w:type="gramEnd"/>
      <w:r w:rsidRPr="00ED53A8">
        <w:rPr>
          <w:rFonts w:ascii="Times New Roman" w:hAnsi="Times New Roman"/>
          <w:sz w:val="24"/>
          <w:szCs w:val="24"/>
        </w:rPr>
        <w:t xml:space="preserve"> Лань, 2023. — 152 с. — ISBN 978-5-507-45055-8. — </w:t>
      </w:r>
      <w:proofErr w:type="gramStart"/>
      <w:r w:rsidRPr="00ED53A8">
        <w:rPr>
          <w:rFonts w:ascii="Times New Roman" w:hAnsi="Times New Roman"/>
          <w:sz w:val="24"/>
          <w:szCs w:val="24"/>
        </w:rPr>
        <w:t>Текст :</w:t>
      </w:r>
      <w:proofErr w:type="gramEnd"/>
      <w:r w:rsidRPr="00ED53A8">
        <w:rPr>
          <w:rFonts w:ascii="Times New Roman" w:hAnsi="Times New Roman"/>
          <w:sz w:val="24"/>
          <w:szCs w:val="24"/>
        </w:rPr>
        <w:t xml:space="preserve"> </w:t>
      </w:r>
      <w:r w:rsidRPr="00ED53A8">
        <w:rPr>
          <w:rFonts w:ascii="Times New Roman" w:hAnsi="Times New Roman"/>
          <w:sz w:val="24"/>
          <w:szCs w:val="24"/>
        </w:rPr>
        <w:lastRenderedPageBreak/>
        <w:t xml:space="preserve">электронный // Лань : электронно-библиотечная система. — URL: https://e.lanbook.com/book/276641 (дата обращения: 31.07.2025). — Режим доступа: для </w:t>
      </w:r>
      <w:proofErr w:type="spellStart"/>
      <w:r w:rsidRPr="00ED53A8">
        <w:rPr>
          <w:rFonts w:ascii="Times New Roman" w:hAnsi="Times New Roman"/>
          <w:sz w:val="24"/>
          <w:szCs w:val="24"/>
        </w:rPr>
        <w:t>авториз</w:t>
      </w:r>
      <w:proofErr w:type="spellEnd"/>
      <w:r w:rsidRPr="00ED53A8">
        <w:rPr>
          <w:rFonts w:ascii="Times New Roman" w:hAnsi="Times New Roman"/>
          <w:sz w:val="24"/>
          <w:szCs w:val="24"/>
        </w:rPr>
        <w:t>. пользователей.</w:t>
      </w:r>
    </w:p>
    <w:p w14:paraId="3868849C" w14:textId="77777777" w:rsidR="00562CB3" w:rsidRPr="00E306AE" w:rsidRDefault="00562CB3" w:rsidP="00562CB3">
      <w:pPr>
        <w:pStyle w:val="a3"/>
        <w:tabs>
          <w:tab w:val="left" w:pos="426"/>
        </w:tabs>
        <w:spacing w:after="0"/>
        <w:ind w:left="0"/>
        <w:rPr>
          <w:rFonts w:ascii="Times New Roman" w:hAnsi="Times New Roman"/>
          <w:sz w:val="24"/>
          <w:szCs w:val="24"/>
          <w:lang w:val="x-none"/>
        </w:rPr>
      </w:pPr>
      <w:r>
        <w:rPr>
          <w:rFonts w:ascii="Times New Roman" w:hAnsi="Times New Roman"/>
          <w:sz w:val="24"/>
          <w:szCs w:val="24"/>
        </w:rPr>
        <w:t xml:space="preserve">10. </w:t>
      </w:r>
      <w:r w:rsidRPr="00E306AE">
        <w:rPr>
          <w:rFonts w:ascii="Times New Roman" w:hAnsi="Times New Roman"/>
          <w:sz w:val="24"/>
          <w:szCs w:val="24"/>
          <w:lang w:val="x-none"/>
        </w:rPr>
        <w:t>Юдакова, О. Ф. Основы реабилитации. Общий массаж / О. Ф. Юдакова. — 3-е изд., стер. — Санкт-Петербург : Лань, 2022. — 88 с. Текст : электронный // Лань : электронно-библиотечная система.</w:t>
      </w:r>
    </w:p>
    <w:p w14:paraId="1CB41A0F" w14:textId="77777777" w:rsidR="00562CB3" w:rsidRPr="00560761" w:rsidRDefault="00562CB3" w:rsidP="00562CB3">
      <w:pPr>
        <w:suppressAutoHyphens/>
        <w:spacing w:after="0" w:line="240" w:lineRule="auto"/>
        <w:ind w:firstLine="709"/>
        <w:contextualSpacing/>
        <w:rPr>
          <w:rFonts w:ascii="Times New Roman" w:hAnsi="Times New Roman"/>
          <w:b/>
          <w:bCs/>
          <w:sz w:val="24"/>
          <w:szCs w:val="24"/>
        </w:rPr>
      </w:pPr>
    </w:p>
    <w:p w14:paraId="44586C91" w14:textId="30A03FA8" w:rsidR="00562CB3" w:rsidRDefault="00562CB3" w:rsidP="00562CB3">
      <w:pPr>
        <w:suppressAutoHyphens/>
        <w:spacing w:after="0" w:line="240" w:lineRule="auto"/>
        <w:ind w:firstLine="709"/>
        <w:contextualSpacing/>
        <w:rPr>
          <w:rFonts w:ascii="Times New Roman" w:hAnsi="Times New Roman"/>
          <w:b/>
          <w:bCs/>
          <w:sz w:val="24"/>
          <w:szCs w:val="24"/>
        </w:rPr>
      </w:pPr>
      <w:r w:rsidRPr="00560761">
        <w:rPr>
          <w:rFonts w:ascii="Times New Roman" w:hAnsi="Times New Roman"/>
          <w:b/>
          <w:bCs/>
          <w:sz w:val="24"/>
          <w:szCs w:val="24"/>
        </w:rPr>
        <w:t>3. Дополнительные источники:</w:t>
      </w:r>
    </w:p>
    <w:p w14:paraId="0F49DC95" w14:textId="77777777" w:rsidR="00562CB3" w:rsidRPr="00560761" w:rsidRDefault="00562CB3" w:rsidP="00562CB3">
      <w:pPr>
        <w:suppressAutoHyphens/>
        <w:spacing w:after="0" w:line="240" w:lineRule="auto"/>
        <w:ind w:firstLine="709"/>
        <w:contextualSpacing/>
        <w:rPr>
          <w:rFonts w:ascii="Times New Roman" w:hAnsi="Times New Roman"/>
          <w:b/>
          <w:bCs/>
          <w:sz w:val="24"/>
          <w:szCs w:val="24"/>
        </w:rPr>
      </w:pPr>
    </w:p>
    <w:p w14:paraId="26A74E9E" w14:textId="049DFB90" w:rsidR="00562CB3" w:rsidRPr="000E566C" w:rsidRDefault="00562CB3" w:rsidP="00562CB3">
      <w:pPr>
        <w:pStyle w:val="a3"/>
        <w:numPr>
          <w:ilvl w:val="0"/>
          <w:numId w:val="30"/>
        </w:numPr>
        <w:tabs>
          <w:tab w:val="left" w:pos="426"/>
        </w:tabs>
        <w:spacing w:after="0"/>
        <w:ind w:left="0" w:firstLine="0"/>
        <w:jc w:val="both"/>
        <w:rPr>
          <w:rFonts w:ascii="Times New Roman" w:hAnsi="Times New Roman"/>
          <w:bCs/>
          <w:iCs/>
          <w:sz w:val="24"/>
          <w:szCs w:val="24"/>
          <w:lang w:val="x-none"/>
        </w:rPr>
      </w:pPr>
      <w:r w:rsidRPr="000E566C">
        <w:rPr>
          <w:rFonts w:ascii="Times New Roman" w:hAnsi="Times New Roman"/>
          <w:bCs/>
          <w:iCs/>
          <w:sz w:val="24"/>
          <w:szCs w:val="24"/>
          <w:lang w:val="x-none"/>
        </w:rPr>
        <w:t>СанПиН 3.3686-21 «Санитарно-эпидемиологические требования по профилактике инфекционных болезней». Утверждены Постановлением Главного санитарного врача РФ от 28.01.2021 г. № 4.</w:t>
      </w:r>
    </w:p>
    <w:p w14:paraId="7B7FD810"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sz w:val="24"/>
          <w:szCs w:val="24"/>
          <w:lang w:val="x-none"/>
        </w:rPr>
        <w:t xml:space="preserve">Приказ Министерства здравоохранения РФ от 5 мая 2016 г. № 279н «Об утверждении Порядка организации санаторно-курортного лечения» (с изменениями и дополнениями). – Текст: электронный // ГАРАНТ.РУ: информационно-правовой портал: [сайт]. – URL: </w:t>
      </w:r>
      <w:hyperlink r:id="rId6" w:history="1">
        <w:r w:rsidRPr="00560761">
          <w:rPr>
            <w:rFonts w:ascii="Times New Roman" w:hAnsi="Times New Roman"/>
            <w:sz w:val="24"/>
            <w:szCs w:val="24"/>
            <w:u w:val="single"/>
            <w:lang w:val="x-none"/>
          </w:rPr>
          <w:t>https://www.garant.ru/products/ipo/prime/doc/71327710/</w:t>
        </w:r>
      </w:hyperlink>
      <w:r w:rsidRPr="00560761">
        <w:rPr>
          <w:rFonts w:ascii="Times New Roman" w:hAnsi="Times New Roman"/>
          <w:sz w:val="24"/>
          <w:szCs w:val="24"/>
          <w:lang w:val="x-none"/>
        </w:rPr>
        <w:t xml:space="preserve"> (дата обращения: 20.01.2022)</w:t>
      </w:r>
    </w:p>
    <w:p w14:paraId="7290E7C1"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sz w:val="24"/>
          <w:szCs w:val="24"/>
          <w:lang w:val="x-none"/>
        </w:rPr>
      </w:pPr>
      <w:r w:rsidRPr="00560761">
        <w:rPr>
          <w:rFonts w:ascii="Times New Roman" w:hAnsi="Times New Roman"/>
          <w:sz w:val="24"/>
          <w:szCs w:val="24"/>
          <w:lang w:val="x-none"/>
        </w:rPr>
        <w:t xml:space="preserve">Приказ Министерства здравоохранения Российской Федерации и Министерства труда и социальной защиты Российской Федерации от 31 мая 2019 года N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 – Текст: электронный // ГАРАНТ.РУ: информационно-правовой портал: [сайт]. – URL: </w:t>
      </w:r>
      <w:hyperlink r:id="rId7" w:history="1">
        <w:r w:rsidRPr="00560761">
          <w:rPr>
            <w:rFonts w:ascii="Times New Roman" w:hAnsi="Times New Roman"/>
            <w:sz w:val="24"/>
            <w:szCs w:val="24"/>
            <w:u w:val="single"/>
            <w:lang w:val="x-none"/>
          </w:rPr>
          <w:t>https://base.garant.ru/72280964/</w:t>
        </w:r>
      </w:hyperlink>
      <w:r w:rsidRPr="00560761">
        <w:rPr>
          <w:rFonts w:ascii="Times New Roman" w:hAnsi="Times New Roman"/>
          <w:sz w:val="24"/>
          <w:szCs w:val="24"/>
          <w:u w:val="single"/>
          <w:lang w:val="x-none"/>
        </w:rPr>
        <w:t xml:space="preserve"> (</w:t>
      </w:r>
      <w:r w:rsidRPr="00560761">
        <w:rPr>
          <w:rFonts w:ascii="Times New Roman" w:hAnsi="Times New Roman"/>
          <w:sz w:val="24"/>
          <w:szCs w:val="24"/>
          <w:lang w:val="x-none"/>
        </w:rPr>
        <w:t>дата обращения: 08.01.2022)</w:t>
      </w:r>
    </w:p>
    <w:p w14:paraId="3C17C063"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sz w:val="24"/>
          <w:szCs w:val="24"/>
          <w:lang w:val="x-none"/>
        </w:rPr>
        <w:t xml:space="preserve">Приказ Министерства здравоохранения РФ от 31 июля 2020 г. № 788н «Об утверждении Порядка организации медицинской реабилитации взрослых» (с изменениями и дополнениями). – Текст: электронный // ГАРАНТ.РУ: информационно-правовой портал: [сайт]. – URL: </w:t>
      </w:r>
      <w:hyperlink r:id="rId8" w:history="1">
        <w:r w:rsidRPr="00560761">
          <w:rPr>
            <w:rFonts w:ascii="Times New Roman" w:hAnsi="Times New Roman"/>
            <w:sz w:val="24"/>
            <w:szCs w:val="24"/>
            <w:u w:val="single"/>
            <w:lang w:val="x-none"/>
          </w:rPr>
          <w:t>https://www.garant.ru/products/ipo/prime/doc/74581688/</w:t>
        </w:r>
      </w:hyperlink>
      <w:r w:rsidRPr="00560761">
        <w:rPr>
          <w:rFonts w:ascii="Times New Roman" w:hAnsi="Times New Roman"/>
          <w:sz w:val="24"/>
          <w:szCs w:val="24"/>
          <w:lang w:val="x-none"/>
        </w:rPr>
        <w:t xml:space="preserve"> (дата обращения: 20.01.2022)</w:t>
      </w:r>
    </w:p>
    <w:p w14:paraId="763C77BE" w14:textId="77777777" w:rsidR="00562CB3" w:rsidRPr="00560761" w:rsidRDefault="00562CB3" w:rsidP="00562CB3">
      <w:pPr>
        <w:numPr>
          <w:ilvl w:val="0"/>
          <w:numId w:val="30"/>
        </w:numPr>
        <w:tabs>
          <w:tab w:val="left" w:pos="426"/>
        </w:tabs>
        <w:spacing w:after="0" w:line="259"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Приказ Министерства труда и социальной защиты РФ, Министерства здравоохранения РФ от 21 декабря 2020 г. № 929н/1345н «Об утверждении Порядка предоставления набора социальных услуг отдельным категориям граждан». – Текст: электронный // ГАРАНТ.РУ: информационно-правовой портал: [сайт]. – URL: </w:t>
      </w:r>
      <w:hyperlink r:id="rId9" w:history="1">
        <w:r w:rsidRPr="00560761">
          <w:rPr>
            <w:rFonts w:ascii="Times New Roman" w:hAnsi="Times New Roman"/>
            <w:bCs/>
            <w:iCs/>
            <w:sz w:val="24"/>
            <w:szCs w:val="24"/>
            <w:u w:val="single"/>
            <w:lang w:val="x-none"/>
          </w:rPr>
          <w:t>https://base.garant.ru/400744575/</w:t>
        </w:r>
      </w:hyperlink>
      <w:r w:rsidRPr="00560761">
        <w:rPr>
          <w:rFonts w:ascii="Times New Roman" w:hAnsi="Times New Roman"/>
          <w:bCs/>
          <w:iCs/>
          <w:sz w:val="24"/>
          <w:szCs w:val="24"/>
          <w:lang w:val="x-none"/>
        </w:rPr>
        <w:t xml:space="preserve">  (дата обращения: 20.01.2022)</w:t>
      </w:r>
    </w:p>
    <w:p w14:paraId="08CAB5CE" w14:textId="77777777" w:rsidR="00562CB3" w:rsidRPr="00560761" w:rsidRDefault="00562CB3" w:rsidP="00562CB3">
      <w:pPr>
        <w:numPr>
          <w:ilvl w:val="0"/>
          <w:numId w:val="30"/>
        </w:numPr>
        <w:tabs>
          <w:tab w:val="left" w:pos="426"/>
        </w:tabs>
        <w:spacing w:after="0" w:line="259"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Письмо Министерства здравоохранения РФ от 9 июня 2018 г. N 28-2/1223 «Об организации и проведении патронажа лиц старше трудоспособного возраста, в том числе инвалидов, маломобильных пациентов, пациентов, нуждающихся в оказании паллиативной медицинской помощи с привлечением волонтеров-медиков, студентов старших курсов высших учебных заведений и образовательных организаций среднего профессионального образования».– Текст: электронный // ГАРАНТ.РУ: информационно-правовой портал: [сайт]. – URL: </w:t>
      </w:r>
      <w:hyperlink r:id="rId10" w:history="1">
        <w:r w:rsidRPr="00560761">
          <w:rPr>
            <w:rFonts w:ascii="Times New Roman" w:hAnsi="Times New Roman"/>
            <w:bCs/>
            <w:iCs/>
            <w:sz w:val="24"/>
            <w:szCs w:val="24"/>
            <w:u w:val="single"/>
            <w:lang w:val="x-none"/>
          </w:rPr>
          <w:t>https://base.garant.ru/72084782/</w:t>
        </w:r>
      </w:hyperlink>
      <w:r w:rsidRPr="00560761">
        <w:rPr>
          <w:rFonts w:ascii="Times New Roman" w:hAnsi="Times New Roman"/>
          <w:bCs/>
          <w:iCs/>
          <w:sz w:val="24"/>
          <w:szCs w:val="24"/>
          <w:lang w:val="x-none"/>
        </w:rPr>
        <w:t xml:space="preserve">  (дата обращения: 20.01.2022)</w:t>
      </w:r>
    </w:p>
    <w:p w14:paraId="63AD4406"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sz w:val="24"/>
          <w:szCs w:val="24"/>
          <w:lang w:val="x-none"/>
        </w:rPr>
        <w:t>Национальный стандарт Российской Федерации. ГОСТ Р 54341-2011 Социальное обслуживание населения. Контроль качества реабилитационных услуг гражданам пожилого возраста.- Текст: электронный//Электронный фонд правовой и нормативно технической информации: [сайт].- URL:</w:t>
      </w:r>
      <w:r w:rsidRPr="00560761">
        <w:rPr>
          <w:rFonts w:ascii="Times New Roman" w:hAnsi="Times New Roman"/>
          <w:bCs/>
          <w:iCs/>
          <w:sz w:val="24"/>
          <w:szCs w:val="24"/>
          <w:lang w:val="x-none"/>
        </w:rPr>
        <w:t xml:space="preserve"> </w:t>
      </w:r>
      <w:r w:rsidRPr="00560761">
        <w:rPr>
          <w:rFonts w:ascii="Times New Roman" w:hAnsi="Times New Roman"/>
          <w:sz w:val="24"/>
          <w:szCs w:val="24"/>
          <w:u w:val="single"/>
          <w:lang w:val="x-none"/>
        </w:rPr>
        <w:t>https://docs.cntd.ru/document/1200091432</w:t>
      </w:r>
      <w:r w:rsidRPr="00560761">
        <w:rPr>
          <w:rFonts w:ascii="Times New Roman" w:hAnsi="Times New Roman"/>
          <w:bCs/>
          <w:iCs/>
          <w:sz w:val="24"/>
          <w:szCs w:val="24"/>
          <w:lang w:val="x-none"/>
        </w:rPr>
        <w:t xml:space="preserve"> (дата обращения: 08.01.2022)</w:t>
      </w:r>
    </w:p>
    <w:p w14:paraId="7BC672CC"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sz w:val="24"/>
          <w:szCs w:val="24"/>
          <w:lang w:val="x-none"/>
        </w:rPr>
        <w:t xml:space="preserve">Национальный стандарт Российской Федерации. ГОСТ Р 53874-2017. Реабилитация и </w:t>
      </w:r>
      <w:proofErr w:type="spellStart"/>
      <w:r w:rsidRPr="00560761">
        <w:rPr>
          <w:rFonts w:ascii="Times New Roman" w:hAnsi="Times New Roman"/>
          <w:sz w:val="24"/>
          <w:szCs w:val="24"/>
          <w:lang w:val="x-none"/>
        </w:rPr>
        <w:t>абилитация</w:t>
      </w:r>
      <w:proofErr w:type="spellEnd"/>
      <w:r w:rsidRPr="00560761">
        <w:rPr>
          <w:rFonts w:ascii="Times New Roman" w:hAnsi="Times New Roman"/>
          <w:sz w:val="24"/>
          <w:szCs w:val="24"/>
          <w:lang w:val="x-none"/>
        </w:rPr>
        <w:t xml:space="preserve"> инвалидов. Основные виды реабилитационных и </w:t>
      </w:r>
      <w:proofErr w:type="spellStart"/>
      <w:r w:rsidRPr="00560761">
        <w:rPr>
          <w:rFonts w:ascii="Times New Roman" w:hAnsi="Times New Roman"/>
          <w:sz w:val="24"/>
          <w:szCs w:val="24"/>
          <w:lang w:val="x-none"/>
        </w:rPr>
        <w:t>абилитационных</w:t>
      </w:r>
      <w:proofErr w:type="spellEnd"/>
      <w:r w:rsidRPr="00560761">
        <w:rPr>
          <w:rFonts w:ascii="Times New Roman" w:hAnsi="Times New Roman"/>
          <w:sz w:val="24"/>
          <w:szCs w:val="24"/>
          <w:lang w:val="x-none"/>
        </w:rPr>
        <w:t xml:space="preserve"> услуг. – Текст: электронный // Консорциум КОДЕКС: электронный фонд правовых и нормативно-</w:t>
      </w:r>
      <w:r w:rsidRPr="00560761">
        <w:rPr>
          <w:rFonts w:ascii="Times New Roman" w:hAnsi="Times New Roman"/>
          <w:sz w:val="24"/>
          <w:szCs w:val="24"/>
          <w:lang w:val="x-none"/>
        </w:rPr>
        <w:lastRenderedPageBreak/>
        <w:t xml:space="preserve">технических документов: [сайт]. – </w:t>
      </w:r>
      <w:r w:rsidRPr="00560761">
        <w:rPr>
          <w:rFonts w:ascii="Times New Roman" w:hAnsi="Times New Roman"/>
          <w:sz w:val="24"/>
          <w:szCs w:val="24"/>
          <w:lang w:val="en-US"/>
        </w:rPr>
        <w:t>URL</w:t>
      </w:r>
      <w:r w:rsidRPr="00560761">
        <w:rPr>
          <w:rFonts w:ascii="Times New Roman" w:hAnsi="Times New Roman"/>
          <w:sz w:val="24"/>
          <w:szCs w:val="24"/>
          <w:lang w:val="x-none"/>
        </w:rPr>
        <w:t xml:space="preserve">: </w:t>
      </w:r>
      <w:hyperlink r:id="rId11" w:history="1">
        <w:r w:rsidRPr="00560761">
          <w:rPr>
            <w:rFonts w:ascii="Times New Roman" w:hAnsi="Times New Roman"/>
            <w:sz w:val="24"/>
            <w:szCs w:val="24"/>
            <w:u w:val="single"/>
            <w:lang w:val="x-none"/>
          </w:rPr>
          <w:t>https://docs.cntd.ru/document/1200157615</w:t>
        </w:r>
      </w:hyperlink>
      <w:r w:rsidRPr="00560761">
        <w:rPr>
          <w:rFonts w:ascii="Times New Roman" w:hAnsi="Times New Roman"/>
          <w:sz w:val="24"/>
          <w:szCs w:val="24"/>
          <w:lang w:val="x-none"/>
        </w:rPr>
        <w:t xml:space="preserve"> (дата обращения: 20.01.2022)</w:t>
      </w:r>
    </w:p>
    <w:p w14:paraId="072EE3BD"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57760-2017 Социальное обслуживание населения. Коммуникативные реабилитационные услуги гражданам с ограничениями жизнедеятельности.-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https://docs.cntd.ru/document/1200156935</w:t>
      </w:r>
      <w:r w:rsidRPr="00560761">
        <w:rPr>
          <w:rFonts w:ascii="Times New Roman" w:hAnsi="Times New Roman"/>
          <w:bCs/>
          <w:iCs/>
          <w:sz w:val="24"/>
          <w:szCs w:val="24"/>
          <w:lang w:val="x-none"/>
        </w:rPr>
        <w:t xml:space="preserve"> (дата обращения: 08.01.2022)</w:t>
      </w:r>
    </w:p>
    <w:p w14:paraId="2CE3853B"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53931-2017 Медико-социальная экспертиза. Основные виды услуг медико-социальной экспертизы.-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https://docs.cntd.ru/document/1200146808</w:t>
      </w:r>
      <w:r w:rsidRPr="00560761">
        <w:rPr>
          <w:rFonts w:ascii="Times New Roman" w:hAnsi="Times New Roman"/>
          <w:bCs/>
          <w:iCs/>
          <w:sz w:val="24"/>
          <w:szCs w:val="24"/>
          <w:lang w:val="x-none"/>
        </w:rPr>
        <w:t xml:space="preserve"> (дата обращения: 08.01.2022)</w:t>
      </w:r>
    </w:p>
    <w:p w14:paraId="2F7AEB6C"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ОСТ Р 57888-2017 Реабилитация инвалидов. Целевые показатели реабилитационных услуг. Основные положения.-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https://docs.cntd.ru/document/1200157659</w:t>
      </w:r>
      <w:r w:rsidRPr="00560761">
        <w:rPr>
          <w:rFonts w:ascii="Times New Roman" w:hAnsi="Times New Roman"/>
          <w:bCs/>
          <w:iCs/>
          <w:sz w:val="24"/>
          <w:szCs w:val="24"/>
          <w:lang w:val="x-none"/>
        </w:rPr>
        <w:t xml:space="preserve"> (дата обращения: 08.01.2022)</w:t>
      </w:r>
    </w:p>
    <w:p w14:paraId="19A6508C"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57960-2017 Реабилитация инвалидов. Оценка результатов реабилитационных услуг. Основные положения.-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https://docs.cntd.ru/document/1200157813</w:t>
      </w:r>
      <w:r w:rsidRPr="00560761">
        <w:rPr>
          <w:rFonts w:ascii="Times New Roman" w:hAnsi="Times New Roman"/>
          <w:bCs/>
          <w:iCs/>
          <w:sz w:val="24"/>
          <w:szCs w:val="24"/>
          <w:lang w:val="x-none"/>
        </w:rPr>
        <w:t xml:space="preserve"> (дата обращения: 08.01.2022)</w:t>
      </w:r>
    </w:p>
    <w:p w14:paraId="1C6CDB2F"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58261-2018 Медико-социальная экспертиза. Требования доступности для инвалидов объектов и услуг.-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https://docs.cntd.ru/document/1200161205</w:t>
      </w:r>
      <w:r w:rsidRPr="00560761">
        <w:rPr>
          <w:rFonts w:ascii="Times New Roman" w:hAnsi="Times New Roman"/>
          <w:bCs/>
          <w:iCs/>
          <w:sz w:val="24"/>
          <w:szCs w:val="24"/>
          <w:lang w:val="x-none"/>
        </w:rPr>
        <w:t xml:space="preserve"> (дата обращения: 08.01.2022)</w:t>
      </w:r>
    </w:p>
    <w:p w14:paraId="17216920"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58259-2018 Реабилитация инвалидов. Оценка эффективности системы реабилитации инвалидов и </w:t>
      </w:r>
      <w:proofErr w:type="spellStart"/>
      <w:r w:rsidRPr="00560761">
        <w:rPr>
          <w:rFonts w:ascii="Times New Roman" w:hAnsi="Times New Roman"/>
          <w:bCs/>
          <w:iCs/>
          <w:sz w:val="24"/>
          <w:szCs w:val="24"/>
          <w:lang w:val="x-none"/>
        </w:rPr>
        <w:t>абилитации</w:t>
      </w:r>
      <w:proofErr w:type="spellEnd"/>
      <w:r w:rsidRPr="00560761">
        <w:rPr>
          <w:rFonts w:ascii="Times New Roman" w:hAnsi="Times New Roman"/>
          <w:bCs/>
          <w:iCs/>
          <w:sz w:val="24"/>
          <w:szCs w:val="24"/>
          <w:lang w:val="x-none"/>
        </w:rPr>
        <w:t xml:space="preserve"> детей-инвалидов.-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 xml:space="preserve">https://docs.cntd.ru/document/1200161203 </w:t>
      </w:r>
      <w:r w:rsidRPr="00560761">
        <w:rPr>
          <w:rFonts w:ascii="Times New Roman" w:hAnsi="Times New Roman"/>
          <w:bCs/>
          <w:iCs/>
          <w:sz w:val="24"/>
          <w:szCs w:val="24"/>
          <w:lang w:val="x-none"/>
        </w:rPr>
        <w:t>(дата обращения: 08.01.2022)</w:t>
      </w:r>
    </w:p>
    <w:p w14:paraId="77CABC4D"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58260-2018 Медико-социальная экспертиза. Термины и </w:t>
      </w:r>
      <w:r>
        <w:rPr>
          <w:rFonts w:ascii="Times New Roman" w:hAnsi="Times New Roman"/>
          <w:bCs/>
          <w:iCs/>
          <w:sz w:val="24"/>
          <w:szCs w:val="24"/>
        </w:rPr>
        <w:t>оп</w:t>
      </w:r>
      <w:proofErr w:type="spellStart"/>
      <w:r w:rsidRPr="00560761">
        <w:rPr>
          <w:rFonts w:ascii="Times New Roman" w:hAnsi="Times New Roman"/>
          <w:bCs/>
          <w:iCs/>
          <w:sz w:val="24"/>
          <w:szCs w:val="24"/>
          <w:lang w:val="x-none"/>
        </w:rPr>
        <w:t>ределения</w:t>
      </w:r>
      <w:proofErr w:type="spellEnd"/>
      <w:r w:rsidRPr="00560761">
        <w:rPr>
          <w:rFonts w:ascii="Times New Roman" w:hAnsi="Times New Roman"/>
          <w:bCs/>
          <w:iCs/>
          <w:sz w:val="24"/>
          <w:szCs w:val="24"/>
          <w:lang w:val="x-none"/>
        </w:rPr>
        <w:t xml:space="preserve">.-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 xml:space="preserve">https://docs.cntd.ru/document/1200161204 </w:t>
      </w:r>
      <w:r w:rsidRPr="00560761">
        <w:rPr>
          <w:rFonts w:ascii="Times New Roman" w:hAnsi="Times New Roman"/>
          <w:bCs/>
          <w:iCs/>
          <w:sz w:val="24"/>
          <w:szCs w:val="24"/>
          <w:lang w:val="x-none"/>
        </w:rPr>
        <w:t>(дата обращения: 08.01.2022)</w:t>
      </w:r>
    </w:p>
    <w:p w14:paraId="37A6C159"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58288-2018 Вспомогательные средства и технологии для людей с ограничениями жизнедеятельности. Термины и </w:t>
      </w:r>
      <w:r>
        <w:rPr>
          <w:rFonts w:ascii="Times New Roman" w:hAnsi="Times New Roman"/>
          <w:bCs/>
          <w:iCs/>
          <w:sz w:val="24"/>
          <w:szCs w:val="24"/>
        </w:rPr>
        <w:t>оп</w:t>
      </w:r>
      <w:proofErr w:type="spellStart"/>
      <w:r w:rsidRPr="00560761">
        <w:rPr>
          <w:rFonts w:ascii="Times New Roman" w:hAnsi="Times New Roman"/>
          <w:bCs/>
          <w:iCs/>
          <w:sz w:val="24"/>
          <w:szCs w:val="24"/>
          <w:lang w:val="x-none"/>
        </w:rPr>
        <w:t>ределения</w:t>
      </w:r>
      <w:proofErr w:type="spellEnd"/>
      <w:r w:rsidRPr="00560761">
        <w:rPr>
          <w:rFonts w:ascii="Times New Roman" w:hAnsi="Times New Roman"/>
          <w:bCs/>
          <w:iCs/>
          <w:sz w:val="24"/>
          <w:szCs w:val="24"/>
          <w:lang w:val="x-none"/>
        </w:rPr>
        <w:t xml:space="preserve">.-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https://docs.cntd.ru/document/1200161756</w:t>
      </w:r>
      <w:r w:rsidRPr="00560761">
        <w:rPr>
          <w:rFonts w:ascii="Times New Roman" w:hAnsi="Times New Roman"/>
          <w:bCs/>
          <w:iCs/>
          <w:sz w:val="24"/>
          <w:szCs w:val="24"/>
          <w:lang w:val="x-none"/>
        </w:rPr>
        <w:t xml:space="preserve"> (дата обращения: 08.01.2022)</w:t>
      </w:r>
    </w:p>
    <w:p w14:paraId="1354320D"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51647-2018 Средства связи и информации реабилитационные электронные. Документы эксплуатационные. Виды и правила выполнения.-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https://docs.cntd.ru/document/1200161347</w:t>
      </w:r>
      <w:r w:rsidRPr="00560761">
        <w:rPr>
          <w:rFonts w:ascii="Times New Roman" w:hAnsi="Times New Roman"/>
          <w:bCs/>
          <w:iCs/>
          <w:sz w:val="24"/>
          <w:szCs w:val="24"/>
          <w:lang w:val="x-none"/>
        </w:rPr>
        <w:t xml:space="preserve"> (дата обращения: 08.01.2022)</w:t>
      </w:r>
    </w:p>
    <w:p w14:paraId="2010D179"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58288-2018 Вспомогательные средства и технологии для людей с ограничениями жизнедеятельности. Термины и </w:t>
      </w:r>
      <w:r>
        <w:rPr>
          <w:rFonts w:ascii="Times New Roman" w:hAnsi="Times New Roman"/>
          <w:bCs/>
          <w:iCs/>
          <w:sz w:val="24"/>
          <w:szCs w:val="24"/>
        </w:rPr>
        <w:t>оп</w:t>
      </w:r>
      <w:proofErr w:type="spellStart"/>
      <w:r w:rsidRPr="00560761">
        <w:rPr>
          <w:rFonts w:ascii="Times New Roman" w:hAnsi="Times New Roman"/>
          <w:bCs/>
          <w:iCs/>
          <w:sz w:val="24"/>
          <w:szCs w:val="24"/>
          <w:lang w:val="x-none"/>
        </w:rPr>
        <w:t>ределения</w:t>
      </w:r>
      <w:proofErr w:type="spellEnd"/>
      <w:r w:rsidRPr="00560761">
        <w:rPr>
          <w:rFonts w:ascii="Times New Roman" w:hAnsi="Times New Roman"/>
          <w:bCs/>
          <w:iCs/>
          <w:sz w:val="24"/>
          <w:szCs w:val="24"/>
          <w:lang w:val="x-none"/>
        </w:rPr>
        <w:t xml:space="preserve">.- Текст: электронный//Электронный фонд правовой и нормативно технической информации: [сайт].- URL: </w:t>
      </w:r>
      <w:r w:rsidRPr="00560761">
        <w:rPr>
          <w:rFonts w:ascii="Times New Roman" w:hAnsi="Times New Roman"/>
          <w:sz w:val="24"/>
          <w:szCs w:val="24"/>
          <w:u w:val="single"/>
          <w:lang w:val="x-none"/>
        </w:rPr>
        <w:t>https://docs.cntd.ru/document/1200161756</w:t>
      </w:r>
      <w:r w:rsidRPr="00560761">
        <w:rPr>
          <w:rFonts w:ascii="Times New Roman" w:hAnsi="Times New Roman"/>
          <w:bCs/>
          <w:iCs/>
          <w:sz w:val="24"/>
          <w:szCs w:val="24"/>
          <w:lang w:val="x-none"/>
        </w:rPr>
        <w:t xml:space="preserve"> (дата обращения: 08.01.2022)</w:t>
      </w:r>
    </w:p>
    <w:p w14:paraId="4040E400"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sz w:val="24"/>
          <w:szCs w:val="24"/>
          <w:u w:val="single"/>
          <w:lang w:val="x-none"/>
        </w:rPr>
      </w:pPr>
      <w:r w:rsidRPr="00560761">
        <w:rPr>
          <w:rFonts w:ascii="Times New Roman" w:hAnsi="Times New Roman"/>
          <w:bCs/>
          <w:iCs/>
          <w:sz w:val="24"/>
          <w:szCs w:val="24"/>
          <w:lang w:val="x-none"/>
        </w:rPr>
        <w:t>Национальный стандарт Российской Федерации. ГОСТ Р 56101-2021 Социально-бытовая адаптация инвалидов вследствие боевых действий и военной травмы.- Текст: электронный//Электронный фонд правовой и нормативно технической информации: [сайт].- URL</w:t>
      </w:r>
      <w:r w:rsidRPr="00560761">
        <w:rPr>
          <w:rFonts w:ascii="Times New Roman" w:hAnsi="Times New Roman"/>
          <w:sz w:val="24"/>
          <w:szCs w:val="24"/>
          <w:u w:val="single"/>
          <w:lang w:val="x-none"/>
        </w:rPr>
        <w:t xml:space="preserve">: </w:t>
      </w:r>
      <w:hyperlink r:id="rId12" w:history="1">
        <w:r w:rsidRPr="00560761">
          <w:rPr>
            <w:rFonts w:ascii="Times New Roman" w:hAnsi="Times New Roman"/>
            <w:sz w:val="24"/>
            <w:szCs w:val="24"/>
            <w:u w:val="single"/>
            <w:lang w:val="x-none"/>
          </w:rPr>
          <w:t>https://docs.cntd.ru/document/1200179833</w:t>
        </w:r>
      </w:hyperlink>
      <w:r w:rsidRPr="00560761">
        <w:rPr>
          <w:rFonts w:ascii="Times New Roman" w:hAnsi="Times New Roman"/>
          <w:sz w:val="24"/>
          <w:szCs w:val="24"/>
          <w:u w:val="single"/>
          <w:lang w:val="x-none"/>
        </w:rPr>
        <w:t xml:space="preserve"> (дата обращения: 08.01.2022)</w:t>
      </w:r>
    </w:p>
    <w:p w14:paraId="1477B410"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lastRenderedPageBreak/>
        <w:t xml:space="preserve">Национальный стандарт Российской Федерации. ГОСТ Р 54736-2021 Реабилитация инвалидов. Специальное техническое оснащение учреждений реабилитации и </w:t>
      </w:r>
      <w:proofErr w:type="spellStart"/>
      <w:r w:rsidRPr="00560761">
        <w:rPr>
          <w:rFonts w:ascii="Times New Roman" w:hAnsi="Times New Roman"/>
          <w:bCs/>
          <w:iCs/>
          <w:sz w:val="24"/>
          <w:szCs w:val="24"/>
          <w:lang w:val="x-none"/>
        </w:rPr>
        <w:t>абилитации</w:t>
      </w:r>
      <w:proofErr w:type="spellEnd"/>
      <w:r w:rsidRPr="00560761">
        <w:rPr>
          <w:rFonts w:ascii="Times New Roman" w:hAnsi="Times New Roman"/>
          <w:bCs/>
          <w:iCs/>
          <w:sz w:val="24"/>
          <w:szCs w:val="24"/>
          <w:lang w:val="x-none"/>
        </w:rPr>
        <w:t xml:space="preserve"> инвалидов.- Текст: электронный//Электронный фонд правовой и нормативно технической информации: [сайт].- URL:</w:t>
      </w:r>
      <w:r w:rsidRPr="00560761">
        <w:rPr>
          <w:rFonts w:ascii="Times New Roman" w:hAnsi="Times New Roman"/>
          <w:sz w:val="24"/>
          <w:szCs w:val="24"/>
          <w:lang w:val="x-none" w:eastAsia="x-none"/>
        </w:rPr>
        <w:t xml:space="preserve"> </w:t>
      </w:r>
      <w:hyperlink r:id="rId13" w:history="1">
        <w:r w:rsidRPr="00560761">
          <w:rPr>
            <w:rFonts w:ascii="Times New Roman" w:hAnsi="Times New Roman"/>
            <w:bCs/>
            <w:iCs/>
            <w:sz w:val="24"/>
            <w:szCs w:val="24"/>
            <w:u w:val="single"/>
            <w:lang w:val="x-none"/>
          </w:rPr>
          <w:t>https://docs.cntd.ru/document/1200179200</w:t>
        </w:r>
      </w:hyperlink>
      <w:r w:rsidRPr="00560761">
        <w:rPr>
          <w:rFonts w:ascii="Times New Roman" w:hAnsi="Times New Roman"/>
          <w:bCs/>
          <w:iCs/>
          <w:sz w:val="24"/>
          <w:szCs w:val="24"/>
          <w:lang w:val="x-none"/>
        </w:rPr>
        <w:t xml:space="preserve"> (дата обращения: 08.01.2022)</w:t>
      </w:r>
    </w:p>
    <w:p w14:paraId="4F43780B"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Национальный стандарт Российской Федерации.</w:t>
      </w:r>
      <w:r w:rsidRPr="00560761">
        <w:rPr>
          <w:rFonts w:ascii="Times New Roman" w:hAnsi="Times New Roman"/>
          <w:sz w:val="24"/>
          <w:szCs w:val="24"/>
          <w:lang w:val="x-none" w:eastAsia="x-none"/>
        </w:rPr>
        <w:t xml:space="preserve"> </w:t>
      </w:r>
      <w:r w:rsidRPr="00560761">
        <w:rPr>
          <w:rFonts w:ascii="Times New Roman" w:hAnsi="Times New Roman"/>
          <w:bCs/>
          <w:iCs/>
          <w:sz w:val="24"/>
          <w:szCs w:val="24"/>
          <w:lang w:val="x-none"/>
        </w:rPr>
        <w:t>ГОСТ Р 51633-2021 Устройства и приспособления реабилитационные, используемые инвалидами в жилых помещениях.- Текст: электронный//Электронный фонд правовой и нормативно технической информации: [сайт].- URL: https://</w:t>
      </w:r>
      <w:r w:rsidRPr="00560761">
        <w:rPr>
          <w:rFonts w:ascii="Times New Roman" w:hAnsi="Times New Roman"/>
          <w:bCs/>
          <w:iCs/>
          <w:sz w:val="24"/>
          <w:szCs w:val="24"/>
          <w:u w:val="single"/>
          <w:lang w:val="x-none"/>
        </w:rPr>
        <w:t>docs.cntd.ru/document/1200179694</w:t>
      </w:r>
      <w:r w:rsidRPr="00560761">
        <w:rPr>
          <w:rFonts w:ascii="Times New Roman" w:hAnsi="Times New Roman"/>
          <w:bCs/>
          <w:iCs/>
          <w:sz w:val="24"/>
          <w:szCs w:val="24"/>
          <w:lang w:val="x-none"/>
        </w:rPr>
        <w:t xml:space="preserve"> (дата обращения: 08.01.2022)</w:t>
      </w:r>
    </w:p>
    <w:p w14:paraId="6A611A9B" w14:textId="77777777" w:rsidR="00562CB3" w:rsidRPr="00560761" w:rsidRDefault="00562CB3" w:rsidP="00562CB3">
      <w:pPr>
        <w:numPr>
          <w:ilvl w:val="0"/>
          <w:numId w:val="30"/>
        </w:numPr>
        <w:tabs>
          <w:tab w:val="left" w:pos="426"/>
        </w:tabs>
        <w:spacing w:after="0" w:line="259"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Национальный стандарт Российской Федерации. ГОСТ Р 58258-2018 Реабилитация инвалидов. Система реабилитации инвалидов и </w:t>
      </w:r>
      <w:proofErr w:type="spellStart"/>
      <w:r w:rsidRPr="00560761">
        <w:rPr>
          <w:rFonts w:ascii="Times New Roman" w:hAnsi="Times New Roman"/>
          <w:bCs/>
          <w:iCs/>
          <w:sz w:val="24"/>
          <w:szCs w:val="24"/>
          <w:lang w:val="x-none"/>
        </w:rPr>
        <w:t>абилитации</w:t>
      </w:r>
      <w:proofErr w:type="spellEnd"/>
      <w:r w:rsidRPr="00560761">
        <w:rPr>
          <w:rFonts w:ascii="Times New Roman" w:hAnsi="Times New Roman"/>
          <w:bCs/>
          <w:iCs/>
          <w:sz w:val="24"/>
          <w:szCs w:val="24"/>
          <w:lang w:val="x-none"/>
        </w:rPr>
        <w:t xml:space="preserve"> детей-инвалидов. Общие положения. Утвержден и введен в действие Приказом Федерального агентства по техническому регулированию и метрологии от 30.10.2018 № 876-ст. – Текст: электронный // Консорциум КОДЕКС: электронный фонд правовых и нормативно-технических документов: [сайт]. – URL: </w:t>
      </w:r>
      <w:hyperlink r:id="rId14" w:history="1">
        <w:r w:rsidRPr="00560761">
          <w:rPr>
            <w:rFonts w:ascii="Times New Roman" w:hAnsi="Times New Roman"/>
            <w:bCs/>
            <w:iCs/>
            <w:sz w:val="24"/>
            <w:szCs w:val="24"/>
            <w:u w:val="single"/>
            <w:lang w:val="x-none"/>
          </w:rPr>
          <w:t>https://docs.cntd.ru/document/1200161202</w:t>
        </w:r>
      </w:hyperlink>
      <w:r w:rsidRPr="00560761">
        <w:rPr>
          <w:rFonts w:ascii="Times New Roman" w:hAnsi="Times New Roman"/>
          <w:bCs/>
          <w:iCs/>
          <w:sz w:val="24"/>
          <w:szCs w:val="24"/>
          <w:lang w:val="x-none"/>
        </w:rPr>
        <w:t xml:space="preserve">  (дата обращения: 20.01.2022)</w:t>
      </w:r>
    </w:p>
    <w:p w14:paraId="2A4699A1"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Вестник восстановительной медицины: официальный сайт печатного органа Союза реабилитологов России. </w:t>
      </w:r>
      <w:bookmarkStart w:id="0" w:name="_Hlk92413596"/>
      <w:r w:rsidRPr="00560761">
        <w:rPr>
          <w:rFonts w:ascii="Times New Roman" w:hAnsi="Times New Roman"/>
          <w:bCs/>
          <w:iCs/>
          <w:sz w:val="24"/>
          <w:szCs w:val="24"/>
          <w:lang w:val="x-none"/>
        </w:rPr>
        <w:t xml:space="preserve">– URL: </w:t>
      </w:r>
      <w:hyperlink r:id="rId15" w:history="1">
        <w:r w:rsidRPr="00560761">
          <w:rPr>
            <w:rFonts w:ascii="Times New Roman" w:hAnsi="Times New Roman"/>
            <w:bCs/>
            <w:iCs/>
            <w:sz w:val="24"/>
            <w:szCs w:val="24"/>
            <w:u w:val="single"/>
            <w:lang w:val="x-none"/>
          </w:rPr>
          <w:t>https://www.vvmr.ru/</w:t>
        </w:r>
      </w:hyperlink>
      <w:r w:rsidRPr="00560761">
        <w:rPr>
          <w:rFonts w:ascii="Times New Roman" w:hAnsi="Times New Roman"/>
          <w:bCs/>
          <w:iCs/>
          <w:sz w:val="24"/>
          <w:szCs w:val="24"/>
          <w:lang w:val="x-none"/>
        </w:rPr>
        <w:t xml:space="preserve"> (дата обращения: 20.01.2022). - Текст: электронный</w:t>
      </w:r>
      <w:bookmarkEnd w:id="0"/>
    </w:p>
    <w:p w14:paraId="71808FD9"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sz w:val="24"/>
          <w:szCs w:val="24"/>
          <w:lang w:val="x-none"/>
        </w:rPr>
      </w:pPr>
      <w:r w:rsidRPr="00560761">
        <w:rPr>
          <w:rFonts w:ascii="Times New Roman" w:hAnsi="Times New Roman"/>
          <w:sz w:val="24"/>
          <w:szCs w:val="24"/>
          <w:lang w:val="x-none"/>
        </w:rPr>
        <w:t xml:space="preserve">Международная классификация функционирования, ограничений жизнедеятельности и здоровья: краткая версия. – Текст: электронный // Всемирная организация здравоохранения: официальный сайт. - – URL: </w:t>
      </w:r>
      <w:hyperlink r:id="rId16" w:history="1">
        <w:r w:rsidRPr="00560761">
          <w:rPr>
            <w:rFonts w:ascii="Times New Roman" w:hAnsi="Times New Roman"/>
            <w:bCs/>
            <w:iCs/>
            <w:sz w:val="24"/>
            <w:szCs w:val="24"/>
            <w:u w:val="single"/>
            <w:lang w:val="x-none"/>
          </w:rPr>
          <w:t>http://who-fic.ru/icf/</w:t>
        </w:r>
      </w:hyperlink>
      <w:r w:rsidRPr="00560761">
        <w:rPr>
          <w:rFonts w:ascii="Times New Roman" w:hAnsi="Times New Roman"/>
          <w:bCs/>
          <w:iCs/>
          <w:sz w:val="24"/>
          <w:szCs w:val="24"/>
          <w:u w:val="single"/>
          <w:lang w:val="x-none" w:eastAsia="x-none"/>
        </w:rPr>
        <w:t xml:space="preserve"> </w:t>
      </w:r>
      <w:r w:rsidRPr="00560761">
        <w:rPr>
          <w:rFonts w:ascii="Times New Roman" w:hAnsi="Times New Roman"/>
          <w:sz w:val="24"/>
          <w:szCs w:val="24"/>
          <w:lang w:val="x-none"/>
        </w:rPr>
        <w:t xml:space="preserve"> (дата обращения: 20.01.2022)</w:t>
      </w:r>
    </w:p>
    <w:p w14:paraId="6C1B7A48"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sz w:val="24"/>
          <w:szCs w:val="24"/>
          <w:lang w:val="x-none"/>
        </w:rPr>
        <w:t>Российская ассоциация</w:t>
      </w:r>
      <w:r w:rsidRPr="00560761">
        <w:rPr>
          <w:rFonts w:ascii="Times New Roman" w:hAnsi="Times New Roman"/>
          <w:bCs/>
          <w:iCs/>
          <w:sz w:val="24"/>
          <w:szCs w:val="24"/>
          <w:lang w:val="x-none"/>
        </w:rPr>
        <w:t xml:space="preserve"> паллиативной медицины: официальный сайт. </w:t>
      </w:r>
      <w:bookmarkStart w:id="1" w:name="_Hlk92413902"/>
      <w:r w:rsidRPr="00560761">
        <w:rPr>
          <w:rFonts w:ascii="Times New Roman" w:hAnsi="Times New Roman"/>
          <w:bCs/>
          <w:iCs/>
          <w:sz w:val="24"/>
          <w:szCs w:val="24"/>
          <w:lang w:val="x-none"/>
        </w:rPr>
        <w:t xml:space="preserve">– URL: </w:t>
      </w:r>
      <w:hyperlink r:id="rId17" w:history="1">
        <w:r w:rsidRPr="00560761">
          <w:rPr>
            <w:rFonts w:ascii="Times New Roman" w:hAnsi="Times New Roman"/>
            <w:bCs/>
            <w:iCs/>
            <w:sz w:val="24"/>
            <w:szCs w:val="24"/>
            <w:u w:val="single"/>
            <w:lang w:val="x-none"/>
          </w:rPr>
          <w:t>https://www.palliamed.ru/</w:t>
        </w:r>
      </w:hyperlink>
      <w:r w:rsidRPr="00560761">
        <w:rPr>
          <w:rFonts w:ascii="Times New Roman" w:hAnsi="Times New Roman"/>
          <w:bCs/>
          <w:iCs/>
          <w:sz w:val="24"/>
          <w:szCs w:val="24"/>
          <w:lang w:val="x-none"/>
        </w:rPr>
        <w:t xml:space="preserve"> (дата обращения: 20.01.2022). - Текст: электронный</w:t>
      </w:r>
      <w:bookmarkEnd w:id="1"/>
    </w:p>
    <w:p w14:paraId="752EFF22"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sz w:val="24"/>
          <w:szCs w:val="24"/>
          <w:lang w:val="x-none"/>
        </w:rPr>
      </w:pPr>
      <w:r w:rsidRPr="00560761">
        <w:rPr>
          <w:rFonts w:ascii="Times New Roman" w:hAnsi="Times New Roman"/>
          <w:sz w:val="24"/>
          <w:szCs w:val="24"/>
          <w:lang w:val="x-none"/>
        </w:rPr>
        <w:t xml:space="preserve">Союз реабилитологов России: официальный сайт. – URL: </w:t>
      </w:r>
      <w:hyperlink r:id="rId18" w:history="1">
        <w:r w:rsidRPr="00560761">
          <w:rPr>
            <w:rFonts w:ascii="Times New Roman" w:hAnsi="Times New Roman"/>
            <w:bCs/>
            <w:iCs/>
            <w:sz w:val="24"/>
            <w:szCs w:val="24"/>
            <w:u w:val="single"/>
            <w:lang w:val="x-none"/>
          </w:rPr>
          <w:t>https://rehabrus.ru/</w:t>
        </w:r>
      </w:hyperlink>
      <w:r w:rsidRPr="00560761">
        <w:rPr>
          <w:rFonts w:ascii="Times New Roman" w:hAnsi="Times New Roman"/>
          <w:bCs/>
          <w:iCs/>
          <w:sz w:val="24"/>
          <w:szCs w:val="24"/>
          <w:u w:val="single"/>
          <w:lang w:val="x-none" w:eastAsia="x-none"/>
        </w:rPr>
        <w:t xml:space="preserve"> (</w:t>
      </w:r>
      <w:r w:rsidRPr="00560761">
        <w:rPr>
          <w:rFonts w:ascii="Times New Roman" w:hAnsi="Times New Roman"/>
          <w:sz w:val="24"/>
          <w:szCs w:val="24"/>
          <w:lang w:val="x-none"/>
        </w:rPr>
        <w:t>дата обращения: 20.01.2022). - Текст: электронный</w:t>
      </w:r>
    </w:p>
    <w:p w14:paraId="26FEB99C"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iCs/>
          <w:sz w:val="24"/>
          <w:szCs w:val="28"/>
          <w:lang w:val="x-none"/>
        </w:rPr>
      </w:pPr>
      <w:r w:rsidRPr="00560761">
        <w:rPr>
          <w:rFonts w:ascii="Times New Roman" w:hAnsi="Times New Roman"/>
          <w:sz w:val="24"/>
          <w:szCs w:val="24"/>
          <w:lang w:val="x-none"/>
        </w:rPr>
        <w:t>Физическая и реабилитационная медицина: научно-практический журнал: официальный сайт. – URL</w:t>
      </w:r>
      <w:r w:rsidRPr="00560761">
        <w:rPr>
          <w:rFonts w:ascii="Times New Roman" w:hAnsi="Times New Roman"/>
          <w:iCs/>
          <w:sz w:val="24"/>
          <w:szCs w:val="28"/>
          <w:lang w:val="x-none"/>
        </w:rPr>
        <w:t xml:space="preserve">: </w:t>
      </w:r>
      <w:hyperlink r:id="rId19" w:history="1">
        <w:r w:rsidRPr="00560761">
          <w:rPr>
            <w:rFonts w:ascii="Times New Roman" w:hAnsi="Times New Roman"/>
            <w:iCs/>
            <w:sz w:val="24"/>
            <w:szCs w:val="28"/>
            <w:u w:val="single"/>
            <w:lang w:val="x-none"/>
          </w:rPr>
          <w:t>https://fizreamed.ru/</w:t>
        </w:r>
      </w:hyperlink>
      <w:r w:rsidRPr="00560761">
        <w:rPr>
          <w:rFonts w:ascii="Times New Roman" w:hAnsi="Times New Roman"/>
          <w:iCs/>
          <w:sz w:val="24"/>
          <w:szCs w:val="28"/>
          <w:lang w:val="x-none"/>
        </w:rPr>
        <w:t xml:space="preserve"> (дата обращения: 20.01.2022). - Текст: электронный</w:t>
      </w:r>
    </w:p>
    <w:p w14:paraId="15234BB3"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proofErr w:type="spellStart"/>
      <w:r w:rsidRPr="00560761">
        <w:rPr>
          <w:rFonts w:ascii="Times New Roman" w:hAnsi="Times New Roman"/>
          <w:bCs/>
          <w:iCs/>
          <w:sz w:val="24"/>
          <w:szCs w:val="24"/>
          <w:lang w:val="x-none"/>
        </w:rPr>
        <w:t>Pallium</w:t>
      </w:r>
      <w:proofErr w:type="spellEnd"/>
      <w:r w:rsidRPr="00560761">
        <w:rPr>
          <w:rFonts w:ascii="Times New Roman" w:hAnsi="Times New Roman"/>
          <w:bCs/>
          <w:iCs/>
          <w:sz w:val="24"/>
          <w:szCs w:val="24"/>
          <w:lang w:val="x-none"/>
        </w:rPr>
        <w:t xml:space="preserve">: паллиативная и </w:t>
      </w:r>
      <w:proofErr w:type="spellStart"/>
      <w:r w:rsidRPr="00560761">
        <w:rPr>
          <w:rFonts w:ascii="Times New Roman" w:hAnsi="Times New Roman"/>
          <w:bCs/>
          <w:iCs/>
          <w:sz w:val="24"/>
          <w:szCs w:val="24"/>
          <w:lang w:val="x-none"/>
        </w:rPr>
        <w:t>хосписная</w:t>
      </w:r>
      <w:proofErr w:type="spellEnd"/>
      <w:r w:rsidRPr="00560761">
        <w:rPr>
          <w:rFonts w:ascii="Times New Roman" w:hAnsi="Times New Roman"/>
          <w:bCs/>
          <w:iCs/>
          <w:sz w:val="24"/>
          <w:szCs w:val="24"/>
          <w:lang w:val="x-none"/>
        </w:rPr>
        <w:t xml:space="preserve"> помощь: российский научно-практический журнал. – URL: </w:t>
      </w:r>
      <w:hyperlink r:id="rId20" w:history="1">
        <w:r w:rsidRPr="00560761">
          <w:rPr>
            <w:rFonts w:ascii="Times New Roman" w:hAnsi="Times New Roman"/>
            <w:bCs/>
            <w:iCs/>
            <w:sz w:val="24"/>
            <w:szCs w:val="24"/>
            <w:u w:val="single"/>
            <w:lang w:val="x-none"/>
          </w:rPr>
          <w:t>https://pallium.pro-hospice.ru/</w:t>
        </w:r>
      </w:hyperlink>
      <w:r w:rsidRPr="00560761">
        <w:rPr>
          <w:rFonts w:ascii="Times New Roman" w:hAnsi="Times New Roman"/>
          <w:bCs/>
          <w:iCs/>
          <w:sz w:val="24"/>
          <w:szCs w:val="24"/>
          <w:lang w:val="x-none"/>
        </w:rPr>
        <w:t xml:space="preserve"> (дата обращения: 20.01.2022). - Текст: электронный</w:t>
      </w:r>
    </w:p>
    <w:p w14:paraId="061BC415" w14:textId="77777777" w:rsidR="00562CB3" w:rsidRPr="00560761"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 xml:space="preserve">Паллиативная медицина и реабилитация: научно-практический журнал. – URL: </w:t>
      </w:r>
      <w:hyperlink r:id="rId21" w:history="1">
        <w:r w:rsidRPr="00560761">
          <w:rPr>
            <w:rFonts w:ascii="Times New Roman" w:hAnsi="Times New Roman"/>
            <w:bCs/>
            <w:iCs/>
            <w:sz w:val="24"/>
            <w:szCs w:val="24"/>
            <w:u w:val="single"/>
            <w:lang w:val="x-none"/>
          </w:rPr>
          <w:t>https://www.palliamed.ru/publications/pub146/</w:t>
        </w:r>
      </w:hyperlink>
      <w:r w:rsidRPr="00560761">
        <w:rPr>
          <w:rFonts w:ascii="Times New Roman" w:hAnsi="Times New Roman"/>
          <w:bCs/>
          <w:iCs/>
          <w:sz w:val="24"/>
          <w:szCs w:val="24"/>
          <w:lang w:val="x-none"/>
        </w:rPr>
        <w:t xml:space="preserve"> (дата обращения: 20.01.2022). - Текст: электронный</w:t>
      </w:r>
    </w:p>
    <w:p w14:paraId="723E19FD"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560761">
        <w:rPr>
          <w:rFonts w:ascii="Times New Roman" w:hAnsi="Times New Roman"/>
          <w:bCs/>
          <w:iCs/>
          <w:sz w:val="24"/>
          <w:szCs w:val="24"/>
          <w:lang w:val="x-none"/>
        </w:rPr>
        <w:t>Про паллиатив: просветительский портал благотворительного фонда помощи хосписам «Вера». – URL:</w:t>
      </w:r>
      <w:r w:rsidRPr="00560761">
        <w:rPr>
          <w:rFonts w:ascii="Times New Roman" w:hAnsi="Times New Roman"/>
          <w:sz w:val="24"/>
          <w:szCs w:val="24"/>
          <w:lang w:val="x-none" w:eastAsia="x-none"/>
        </w:rPr>
        <w:t xml:space="preserve"> </w:t>
      </w:r>
      <w:hyperlink r:id="rId22" w:history="1">
        <w:r w:rsidRPr="00560761">
          <w:rPr>
            <w:rFonts w:ascii="Times New Roman" w:hAnsi="Times New Roman"/>
            <w:bCs/>
            <w:iCs/>
            <w:sz w:val="24"/>
            <w:szCs w:val="24"/>
            <w:u w:val="single"/>
            <w:lang w:val="x-none"/>
          </w:rPr>
          <w:t>https://pro-palliativ.ru/o-proekte/</w:t>
        </w:r>
      </w:hyperlink>
      <w:r w:rsidRPr="00560761">
        <w:rPr>
          <w:rFonts w:ascii="Times New Roman" w:hAnsi="Times New Roman"/>
          <w:sz w:val="24"/>
          <w:szCs w:val="24"/>
          <w:lang w:val="x-none" w:eastAsia="x-none"/>
        </w:rPr>
        <w:t xml:space="preserve"> </w:t>
      </w:r>
      <w:r w:rsidRPr="00560761">
        <w:rPr>
          <w:rFonts w:ascii="Times New Roman" w:hAnsi="Times New Roman"/>
          <w:bCs/>
          <w:iCs/>
          <w:sz w:val="24"/>
          <w:szCs w:val="24"/>
          <w:lang w:val="x-none"/>
        </w:rPr>
        <w:t>дата обращения: 08.01.2022). - Текст: электронный</w:t>
      </w:r>
    </w:p>
    <w:p w14:paraId="5378003C"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  Консультант студента [Электронный ресурс]: ЭБС. – М.: ООО Доступ «ИПУЗ». - URL: http://www.studmedlib.ru</w:t>
      </w:r>
    </w:p>
    <w:p w14:paraId="3DADEB6B"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Med-Edu.ru</w:t>
      </w:r>
      <w:r w:rsidRPr="000E566C">
        <w:rPr>
          <w:rFonts w:ascii="Times New Roman" w:hAnsi="Times New Roman"/>
          <w:bCs/>
          <w:iCs/>
          <w:sz w:val="24"/>
          <w:szCs w:val="24"/>
          <w:lang w:val="x-none"/>
        </w:rPr>
        <w:tab/>
        <w:t xml:space="preserve"> [Электронный</w:t>
      </w:r>
      <w:r w:rsidRPr="000E566C">
        <w:rPr>
          <w:rFonts w:ascii="Times New Roman" w:hAnsi="Times New Roman"/>
          <w:bCs/>
          <w:iCs/>
          <w:sz w:val="24"/>
          <w:szCs w:val="24"/>
          <w:lang w:val="x-none"/>
        </w:rPr>
        <w:tab/>
        <w:t>ресурс]:</w:t>
      </w:r>
      <w:r w:rsidRPr="000E566C">
        <w:rPr>
          <w:rFonts w:ascii="Times New Roman" w:hAnsi="Times New Roman"/>
          <w:bCs/>
          <w:iCs/>
          <w:sz w:val="24"/>
          <w:szCs w:val="24"/>
          <w:lang w:val="x-none"/>
        </w:rPr>
        <w:tab/>
        <w:t>медицинский</w:t>
      </w:r>
      <w:r w:rsidRPr="000E566C">
        <w:rPr>
          <w:rFonts w:ascii="Times New Roman" w:hAnsi="Times New Roman"/>
          <w:bCs/>
          <w:iCs/>
          <w:sz w:val="24"/>
          <w:szCs w:val="24"/>
          <w:lang w:val="x-none"/>
        </w:rPr>
        <w:tab/>
        <w:t xml:space="preserve"> видеопортал.</w:t>
      </w:r>
      <w:r w:rsidRPr="000E566C">
        <w:rPr>
          <w:rFonts w:ascii="Times New Roman" w:hAnsi="Times New Roman"/>
          <w:bCs/>
          <w:iCs/>
          <w:sz w:val="24"/>
          <w:szCs w:val="24"/>
          <w:lang w:val="x-none"/>
        </w:rPr>
        <w:tab/>
        <w:t xml:space="preserve"> - URL: http://www.med-edu.ru/</w:t>
      </w:r>
    </w:p>
    <w:p w14:paraId="542D37BE"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Рубрикатор клинических рекомендаций Минздрава России Открытый [Электронный ресурс]. - URL: http://cr.rosminzdrav.ru</w:t>
      </w:r>
    </w:p>
    <w:p w14:paraId="65C065FD"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Федеральная электронная медицинская библиотека Минздрава России [Электронный ресурс]. - URL: http://www.femb.ru/feml/ , http://feml.scsml.rssi.ru</w:t>
      </w:r>
    </w:p>
    <w:p w14:paraId="21157F51"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Биоэтика [Электронный ресурс] // Научная электронная библиотека. URL: https://www.elibrary.ru/</w:t>
      </w:r>
    </w:p>
    <w:p w14:paraId="50C20930"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Вопросы диетологии [Электронный ресурс] // Научная электронная библиотека. URL: https://www.elibrary.ru/</w:t>
      </w:r>
    </w:p>
    <w:p w14:paraId="3EE74A35"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lastRenderedPageBreak/>
        <w:t>Вопросы питания [Электронный ресурс] // Научная электронная библиотека. URL: https://www.elibrary.ru/</w:t>
      </w:r>
    </w:p>
    <w:p w14:paraId="4A16AFF1"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Электронно-библиотечная система Лань https://e.lanbook.com/</w:t>
      </w:r>
    </w:p>
    <w:p w14:paraId="47F544C6"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ФГУЗ Федеральный центр гигиены и эпидемиологии Федеральной службы по надзору в сфере защиты прав потребителей и благополучия человека (</w:t>
      </w:r>
      <w:proofErr w:type="spellStart"/>
      <w:r w:rsidRPr="000E566C">
        <w:rPr>
          <w:rFonts w:ascii="Times New Roman" w:hAnsi="Times New Roman"/>
          <w:bCs/>
          <w:iCs/>
          <w:sz w:val="24"/>
          <w:szCs w:val="24"/>
          <w:lang w:val="x-none"/>
        </w:rPr>
        <w:t>http</w:t>
      </w:r>
      <w:proofErr w:type="spellEnd"/>
      <w:r w:rsidRPr="000E566C">
        <w:rPr>
          <w:rFonts w:ascii="Times New Roman" w:hAnsi="Times New Roman"/>
          <w:bCs/>
          <w:iCs/>
          <w:sz w:val="24"/>
          <w:szCs w:val="24"/>
          <w:lang w:val="x-none"/>
        </w:rPr>
        <w:t>/www.fcgsen.ru)</w:t>
      </w:r>
    </w:p>
    <w:p w14:paraId="275C3F51"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Федеральная служба по надзору в сфере защиты прав потребителей и благополучия человека (</w:t>
      </w:r>
      <w:proofErr w:type="spellStart"/>
      <w:r w:rsidRPr="000E566C">
        <w:rPr>
          <w:rFonts w:ascii="Times New Roman" w:hAnsi="Times New Roman"/>
          <w:bCs/>
          <w:iCs/>
          <w:sz w:val="24"/>
          <w:szCs w:val="24"/>
          <w:lang w:val="x-none"/>
        </w:rPr>
        <w:t>http</w:t>
      </w:r>
      <w:proofErr w:type="spellEnd"/>
      <w:r w:rsidRPr="000E566C">
        <w:rPr>
          <w:rFonts w:ascii="Times New Roman" w:hAnsi="Times New Roman"/>
          <w:bCs/>
          <w:iCs/>
          <w:sz w:val="24"/>
          <w:szCs w:val="24"/>
          <w:lang w:val="x-none"/>
        </w:rPr>
        <w:t>/www.rospotrebnadzor.ru)</w:t>
      </w:r>
    </w:p>
    <w:p w14:paraId="18F5C2AC" w14:textId="77777777" w:rsidR="00562CB3" w:rsidRPr="000E566C"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Система «КонсультантПлюс» (https://www.consultant.ru/)</w:t>
      </w:r>
    </w:p>
    <w:p w14:paraId="2739F576" w14:textId="77777777" w:rsidR="00562CB3" w:rsidRPr="00C07E36" w:rsidRDefault="00562CB3" w:rsidP="00562CB3">
      <w:pPr>
        <w:numPr>
          <w:ilvl w:val="0"/>
          <w:numId w:val="30"/>
        </w:numPr>
        <w:tabs>
          <w:tab w:val="left" w:pos="426"/>
        </w:tabs>
        <w:spacing w:after="0" w:line="240" w:lineRule="auto"/>
        <w:ind w:left="0" w:firstLine="0"/>
        <w:contextualSpacing/>
        <w:jc w:val="both"/>
        <w:rPr>
          <w:rFonts w:ascii="Times New Roman" w:hAnsi="Times New Roman"/>
          <w:bCs/>
          <w:iCs/>
          <w:sz w:val="24"/>
          <w:szCs w:val="24"/>
          <w:lang w:val="x-none"/>
        </w:rPr>
      </w:pPr>
      <w:r w:rsidRPr="000E566C">
        <w:rPr>
          <w:rFonts w:ascii="Times New Roman" w:hAnsi="Times New Roman"/>
          <w:bCs/>
          <w:iCs/>
          <w:sz w:val="24"/>
          <w:szCs w:val="24"/>
          <w:lang w:val="x-none"/>
        </w:rPr>
        <w:t>Информационно-правовая системы «Гарант» (https://www.garant.ru/)</w:t>
      </w:r>
    </w:p>
    <w:p w14:paraId="453B666A" w14:textId="77777777" w:rsidR="00562CB3" w:rsidRPr="00562CB3" w:rsidRDefault="00562CB3" w:rsidP="000E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x-none"/>
        </w:rPr>
      </w:pPr>
    </w:p>
    <w:sectPr w:rsidR="00562CB3" w:rsidRPr="00562CB3" w:rsidSect="00CA66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2CF"/>
    <w:multiLevelType w:val="hybridMultilevel"/>
    <w:tmpl w:val="D3724F3A"/>
    <w:lvl w:ilvl="0" w:tplc="2C066FEA">
      <w:start w:val="9800"/>
      <w:numFmt w:val="decimal"/>
      <w:lvlText w:val="%1"/>
      <w:lvlJc w:val="left"/>
      <w:pPr>
        <w:ind w:left="629" w:hanging="60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 w15:restartNumberingAfterBreak="0">
    <w:nsid w:val="04AE2F23"/>
    <w:multiLevelType w:val="multilevel"/>
    <w:tmpl w:val="0EE82F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6">
      <w:start w:val="1"/>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ru"/>
      </w:rPr>
    </w:lvl>
  </w:abstractNum>
  <w:abstractNum w:abstractNumId="2" w15:restartNumberingAfterBreak="0">
    <w:nsid w:val="0AED5E1C"/>
    <w:multiLevelType w:val="hybridMultilevel"/>
    <w:tmpl w:val="5A6C5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F7A4D"/>
    <w:multiLevelType w:val="hybridMultilevel"/>
    <w:tmpl w:val="981C0F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E86DC6"/>
    <w:multiLevelType w:val="hybridMultilevel"/>
    <w:tmpl w:val="B4944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D6E25"/>
    <w:multiLevelType w:val="hybridMultilevel"/>
    <w:tmpl w:val="290E8558"/>
    <w:lvl w:ilvl="0" w:tplc="148813D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166B3BCD"/>
    <w:multiLevelType w:val="multilevel"/>
    <w:tmpl w:val="F052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1746B"/>
    <w:multiLevelType w:val="hybridMultilevel"/>
    <w:tmpl w:val="103C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DE6C51"/>
    <w:multiLevelType w:val="hybridMultilevel"/>
    <w:tmpl w:val="48985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6E7872"/>
    <w:multiLevelType w:val="hybridMultilevel"/>
    <w:tmpl w:val="FDA420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1660E7A"/>
    <w:multiLevelType w:val="multilevel"/>
    <w:tmpl w:val="838ABD2C"/>
    <w:lvl w:ilvl="0">
      <w:start w:val="1"/>
      <w:numFmt w:val="decimal"/>
      <w:lvlText w:val="%1."/>
      <w:lvlJc w:val="left"/>
      <w:pPr>
        <w:ind w:left="786" w:hanging="360"/>
      </w:pPr>
      <w:rPr>
        <w:rFonts w:hint="default"/>
        <w:color w:val="auto"/>
      </w:rPr>
    </w:lvl>
    <w:lvl w:ilvl="1">
      <w:start w:val="1"/>
      <w:numFmt w:val="decimal"/>
      <w:isLgl/>
      <w:lvlText w:val="%1.%2."/>
      <w:lvlJc w:val="left"/>
      <w:pPr>
        <w:ind w:left="1026" w:hanging="60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6750900"/>
    <w:multiLevelType w:val="hybridMultilevel"/>
    <w:tmpl w:val="31329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1E20E6"/>
    <w:multiLevelType w:val="hybridMultilevel"/>
    <w:tmpl w:val="A34647D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15:restartNumberingAfterBreak="0">
    <w:nsid w:val="29EC767E"/>
    <w:multiLevelType w:val="hybridMultilevel"/>
    <w:tmpl w:val="981C0F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A86004B"/>
    <w:multiLevelType w:val="hybridMultilevel"/>
    <w:tmpl w:val="5002DFBA"/>
    <w:lvl w:ilvl="0" w:tplc="A3CC399C">
      <w:start w:val="1"/>
      <w:numFmt w:val="decimal"/>
      <w:lvlText w:val="%1."/>
      <w:lvlJc w:val="left"/>
      <w:pPr>
        <w:ind w:left="502"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BE81E47"/>
    <w:multiLevelType w:val="hybridMultilevel"/>
    <w:tmpl w:val="232E03C0"/>
    <w:lvl w:ilvl="0" w:tplc="B8D071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1C63BB"/>
    <w:multiLevelType w:val="hybridMultilevel"/>
    <w:tmpl w:val="D2A6D78C"/>
    <w:lvl w:ilvl="0" w:tplc="CDA014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585755"/>
    <w:multiLevelType w:val="hybridMultilevel"/>
    <w:tmpl w:val="87C4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F1255"/>
    <w:multiLevelType w:val="hybridMultilevel"/>
    <w:tmpl w:val="E83E2C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DE97CA8"/>
    <w:multiLevelType w:val="hybridMultilevel"/>
    <w:tmpl w:val="9DAEC3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0" w15:restartNumberingAfterBreak="0">
    <w:nsid w:val="2E25029B"/>
    <w:multiLevelType w:val="hybridMultilevel"/>
    <w:tmpl w:val="662C1C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8540A8"/>
    <w:multiLevelType w:val="hybridMultilevel"/>
    <w:tmpl w:val="299E1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057271A"/>
    <w:multiLevelType w:val="multilevel"/>
    <w:tmpl w:val="A96C0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9958E9"/>
    <w:multiLevelType w:val="multilevel"/>
    <w:tmpl w:val="5AB0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E10726"/>
    <w:multiLevelType w:val="hybridMultilevel"/>
    <w:tmpl w:val="EFDEC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E15779"/>
    <w:multiLevelType w:val="hybridMultilevel"/>
    <w:tmpl w:val="ABF67DFA"/>
    <w:lvl w:ilvl="0" w:tplc="20DE5BFE">
      <w:start w:val="1"/>
      <w:numFmt w:val="decimal"/>
      <w:lvlText w:val="%1."/>
      <w:lvlJc w:val="left"/>
      <w:pPr>
        <w:ind w:left="360" w:hanging="360"/>
      </w:pPr>
      <w:rPr>
        <w:rFonts w:hint="default"/>
        <w:color w:val="auto"/>
      </w:rPr>
    </w:lvl>
    <w:lvl w:ilvl="1" w:tplc="77D6B5E4">
      <w:start w:val="1"/>
      <w:numFmt w:val="decimal"/>
      <w:lvlText w:val="%2."/>
      <w:lvlJc w:val="left"/>
      <w:pPr>
        <w:ind w:left="654" w:hanging="360"/>
      </w:pPr>
      <w:rPr>
        <w:rFonts w:hint="default"/>
      </w:r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6" w15:restartNumberingAfterBreak="0">
    <w:nsid w:val="36895EF5"/>
    <w:multiLevelType w:val="hybridMultilevel"/>
    <w:tmpl w:val="3FACF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5E3FAE"/>
    <w:multiLevelType w:val="multilevel"/>
    <w:tmpl w:val="4F1C4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A41901"/>
    <w:multiLevelType w:val="hybridMultilevel"/>
    <w:tmpl w:val="B4944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A6F65F2"/>
    <w:multiLevelType w:val="hybridMultilevel"/>
    <w:tmpl w:val="BC7446FE"/>
    <w:lvl w:ilvl="0" w:tplc="0EC4DB2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CE2E80"/>
    <w:multiLevelType w:val="hybridMultilevel"/>
    <w:tmpl w:val="5CEC5660"/>
    <w:lvl w:ilvl="0" w:tplc="20DE5BFE">
      <w:start w:val="1"/>
      <w:numFmt w:val="decimal"/>
      <w:lvlText w:val="%1."/>
      <w:lvlJc w:val="left"/>
      <w:pPr>
        <w:ind w:left="786"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B8E00C7"/>
    <w:multiLevelType w:val="multilevel"/>
    <w:tmpl w:val="9FEA666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9D0FBC"/>
    <w:multiLevelType w:val="hybridMultilevel"/>
    <w:tmpl w:val="906C0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C257D74"/>
    <w:multiLevelType w:val="hybridMultilevel"/>
    <w:tmpl w:val="5428F8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4F87B92"/>
    <w:multiLevelType w:val="hybridMultilevel"/>
    <w:tmpl w:val="763C6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841D2C"/>
    <w:multiLevelType w:val="hybridMultilevel"/>
    <w:tmpl w:val="273C8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CE4053"/>
    <w:multiLevelType w:val="hybridMultilevel"/>
    <w:tmpl w:val="F836E9A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A64963"/>
    <w:multiLevelType w:val="hybridMultilevel"/>
    <w:tmpl w:val="45FC3974"/>
    <w:lvl w:ilvl="0" w:tplc="FEE41600">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AE01D26"/>
    <w:multiLevelType w:val="hybridMultilevel"/>
    <w:tmpl w:val="CD6E850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FB2A2D"/>
    <w:multiLevelType w:val="multilevel"/>
    <w:tmpl w:val="65CA5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6">
      <w:start w:val="1"/>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8">
      <w:numFmt w:val="decimal"/>
      <w:lvlText w:val=""/>
      <w:lvlJc w:val="left"/>
    </w:lvl>
  </w:abstractNum>
  <w:abstractNum w:abstractNumId="40" w15:restartNumberingAfterBreak="0">
    <w:nsid w:val="64960E60"/>
    <w:multiLevelType w:val="hybridMultilevel"/>
    <w:tmpl w:val="3CC6F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6896480"/>
    <w:multiLevelType w:val="multilevel"/>
    <w:tmpl w:val="BDAE5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B945D6"/>
    <w:multiLevelType w:val="hybridMultilevel"/>
    <w:tmpl w:val="BB1C93C6"/>
    <w:lvl w:ilvl="0" w:tplc="8A869F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1A4039"/>
    <w:multiLevelType w:val="hybridMultilevel"/>
    <w:tmpl w:val="B2528B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4" w15:restartNumberingAfterBreak="0">
    <w:nsid w:val="74C61762"/>
    <w:multiLevelType w:val="hybridMultilevel"/>
    <w:tmpl w:val="FD9016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7FB3B54"/>
    <w:multiLevelType w:val="hybridMultilevel"/>
    <w:tmpl w:val="B0C61F46"/>
    <w:lvl w:ilvl="0" w:tplc="0419000F">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46" w15:restartNumberingAfterBreak="0">
    <w:nsid w:val="79ED3AB9"/>
    <w:multiLevelType w:val="hybridMultilevel"/>
    <w:tmpl w:val="FC2A73F6"/>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7" w15:restartNumberingAfterBreak="0">
    <w:nsid w:val="7B4271D6"/>
    <w:multiLevelType w:val="hybridMultilevel"/>
    <w:tmpl w:val="981C0F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B925C05"/>
    <w:multiLevelType w:val="hybridMultilevel"/>
    <w:tmpl w:val="6D7E0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552A4F"/>
    <w:multiLevelType w:val="hybridMultilevel"/>
    <w:tmpl w:val="2AC894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6"/>
  </w:num>
  <w:num w:numId="7">
    <w:abstractNumId w:val="3"/>
  </w:num>
  <w:num w:numId="8">
    <w:abstractNumId w:val="14"/>
  </w:num>
  <w:num w:numId="9">
    <w:abstractNumId w:val="13"/>
  </w:num>
  <w:num w:numId="10">
    <w:abstractNumId w:val="47"/>
  </w:num>
  <w:num w:numId="11">
    <w:abstractNumId w:val="0"/>
  </w:num>
  <w:num w:numId="12">
    <w:abstractNumId w:val="44"/>
  </w:num>
  <w:num w:numId="13">
    <w:abstractNumId w:val="21"/>
  </w:num>
  <w:num w:numId="14">
    <w:abstractNumId w:val="16"/>
  </w:num>
  <w:num w:numId="15">
    <w:abstractNumId w:val="45"/>
  </w:num>
  <w:num w:numId="16">
    <w:abstractNumId w:val="34"/>
  </w:num>
  <w:num w:numId="17">
    <w:abstractNumId w:val="37"/>
  </w:num>
  <w:num w:numId="18">
    <w:abstractNumId w:val="42"/>
  </w:num>
  <w:num w:numId="19">
    <w:abstractNumId w:val="33"/>
  </w:num>
  <w:num w:numId="20">
    <w:abstractNumId w:val="39"/>
  </w:num>
  <w:num w:numId="21">
    <w:abstractNumId w:val="1"/>
  </w:num>
  <w:num w:numId="22">
    <w:abstractNumId w:val="11"/>
  </w:num>
  <w:num w:numId="23">
    <w:abstractNumId w:val="12"/>
  </w:num>
  <w:num w:numId="24">
    <w:abstractNumId w:val="2"/>
  </w:num>
  <w:num w:numId="25">
    <w:abstractNumId w:val="22"/>
  </w:num>
  <w:num w:numId="26">
    <w:abstractNumId w:val="41"/>
  </w:num>
  <w:num w:numId="27">
    <w:abstractNumId w:val="27"/>
  </w:num>
  <w:num w:numId="28">
    <w:abstractNumId w:val="10"/>
  </w:num>
  <w:num w:numId="29">
    <w:abstractNumId w:val="30"/>
  </w:num>
  <w:num w:numId="30">
    <w:abstractNumId w:val="25"/>
  </w:num>
  <w:num w:numId="31">
    <w:abstractNumId w:val="48"/>
  </w:num>
  <w:num w:numId="32">
    <w:abstractNumId w:val="9"/>
  </w:num>
  <w:num w:numId="33">
    <w:abstractNumId w:val="18"/>
  </w:num>
  <w:num w:numId="34">
    <w:abstractNumId w:val="36"/>
  </w:num>
  <w:num w:numId="35">
    <w:abstractNumId w:val="38"/>
  </w:num>
  <w:num w:numId="36">
    <w:abstractNumId w:val="20"/>
  </w:num>
  <w:num w:numId="37">
    <w:abstractNumId w:val="28"/>
  </w:num>
  <w:num w:numId="38">
    <w:abstractNumId w:val="4"/>
  </w:num>
  <w:num w:numId="39">
    <w:abstractNumId w:val="15"/>
  </w:num>
  <w:num w:numId="40">
    <w:abstractNumId w:val="5"/>
  </w:num>
  <w:num w:numId="41">
    <w:abstractNumId w:val="31"/>
  </w:num>
  <w:num w:numId="42">
    <w:abstractNumId w:val="40"/>
  </w:num>
  <w:num w:numId="43">
    <w:abstractNumId w:val="23"/>
  </w:num>
  <w:num w:numId="44">
    <w:abstractNumId w:val="32"/>
  </w:num>
  <w:num w:numId="45">
    <w:abstractNumId w:val="24"/>
  </w:num>
  <w:num w:numId="46">
    <w:abstractNumId w:val="26"/>
  </w:num>
  <w:num w:numId="47">
    <w:abstractNumId w:val="6"/>
  </w:num>
  <w:num w:numId="48">
    <w:abstractNumId w:val="35"/>
  </w:num>
  <w:num w:numId="49">
    <w:abstractNumId w:val="7"/>
  </w:num>
  <w:num w:numId="5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065BA"/>
    <w:rsid w:val="000272DF"/>
    <w:rsid w:val="00086E72"/>
    <w:rsid w:val="000962D9"/>
    <w:rsid w:val="000B5057"/>
    <w:rsid w:val="000C5612"/>
    <w:rsid w:val="000D6912"/>
    <w:rsid w:val="000D77D8"/>
    <w:rsid w:val="000E3F60"/>
    <w:rsid w:val="00113628"/>
    <w:rsid w:val="0013014D"/>
    <w:rsid w:val="00131EAF"/>
    <w:rsid w:val="00135F91"/>
    <w:rsid w:val="001559B6"/>
    <w:rsid w:val="001629F5"/>
    <w:rsid w:val="00164669"/>
    <w:rsid w:val="00172C2B"/>
    <w:rsid w:val="001842DE"/>
    <w:rsid w:val="001B6DAB"/>
    <w:rsid w:val="001C65DE"/>
    <w:rsid w:val="001D70B8"/>
    <w:rsid w:val="001F2A81"/>
    <w:rsid w:val="00223ECC"/>
    <w:rsid w:val="00227301"/>
    <w:rsid w:val="00244E46"/>
    <w:rsid w:val="00267B64"/>
    <w:rsid w:val="002B19C6"/>
    <w:rsid w:val="002B6B32"/>
    <w:rsid w:val="002D2B2B"/>
    <w:rsid w:val="003173CB"/>
    <w:rsid w:val="0032537A"/>
    <w:rsid w:val="003477EF"/>
    <w:rsid w:val="0038745B"/>
    <w:rsid w:val="00387C0E"/>
    <w:rsid w:val="003A5533"/>
    <w:rsid w:val="003B2ECF"/>
    <w:rsid w:val="003E619D"/>
    <w:rsid w:val="00404C48"/>
    <w:rsid w:val="00416DFA"/>
    <w:rsid w:val="00443070"/>
    <w:rsid w:val="004471EC"/>
    <w:rsid w:val="00475425"/>
    <w:rsid w:val="0048420D"/>
    <w:rsid w:val="0048561D"/>
    <w:rsid w:val="00495526"/>
    <w:rsid w:val="00497F5A"/>
    <w:rsid w:val="004A0A58"/>
    <w:rsid w:val="004A134A"/>
    <w:rsid w:val="004A3980"/>
    <w:rsid w:val="004A6BBA"/>
    <w:rsid w:val="00523A3B"/>
    <w:rsid w:val="00527033"/>
    <w:rsid w:val="005342F5"/>
    <w:rsid w:val="00542258"/>
    <w:rsid w:val="00543848"/>
    <w:rsid w:val="00554384"/>
    <w:rsid w:val="00562CB3"/>
    <w:rsid w:val="005E3B7D"/>
    <w:rsid w:val="005F089B"/>
    <w:rsid w:val="005F1F49"/>
    <w:rsid w:val="006065BA"/>
    <w:rsid w:val="006441E5"/>
    <w:rsid w:val="00646F05"/>
    <w:rsid w:val="00675141"/>
    <w:rsid w:val="00691683"/>
    <w:rsid w:val="00696BF2"/>
    <w:rsid w:val="006A5657"/>
    <w:rsid w:val="006B0E35"/>
    <w:rsid w:val="006C5484"/>
    <w:rsid w:val="006D0B10"/>
    <w:rsid w:val="006E0678"/>
    <w:rsid w:val="006E6E2B"/>
    <w:rsid w:val="00702337"/>
    <w:rsid w:val="00714631"/>
    <w:rsid w:val="00717383"/>
    <w:rsid w:val="00744F26"/>
    <w:rsid w:val="0076410B"/>
    <w:rsid w:val="007F126B"/>
    <w:rsid w:val="00806AAB"/>
    <w:rsid w:val="00822C1F"/>
    <w:rsid w:val="008322FA"/>
    <w:rsid w:val="00836AE1"/>
    <w:rsid w:val="00853208"/>
    <w:rsid w:val="0088207C"/>
    <w:rsid w:val="008855BA"/>
    <w:rsid w:val="008A52C6"/>
    <w:rsid w:val="008B1AA3"/>
    <w:rsid w:val="008E52D5"/>
    <w:rsid w:val="00907E3D"/>
    <w:rsid w:val="00907FC9"/>
    <w:rsid w:val="0095717F"/>
    <w:rsid w:val="00961A06"/>
    <w:rsid w:val="00972862"/>
    <w:rsid w:val="009930BD"/>
    <w:rsid w:val="009B064E"/>
    <w:rsid w:val="009B7930"/>
    <w:rsid w:val="009D2C07"/>
    <w:rsid w:val="009E7D11"/>
    <w:rsid w:val="009F7215"/>
    <w:rsid w:val="00A1074C"/>
    <w:rsid w:val="00A27D2B"/>
    <w:rsid w:val="00A31B12"/>
    <w:rsid w:val="00A649C4"/>
    <w:rsid w:val="00A946F7"/>
    <w:rsid w:val="00AB03CE"/>
    <w:rsid w:val="00AC6D65"/>
    <w:rsid w:val="00AD7F57"/>
    <w:rsid w:val="00AF745D"/>
    <w:rsid w:val="00B34F89"/>
    <w:rsid w:val="00B41D3C"/>
    <w:rsid w:val="00B505DC"/>
    <w:rsid w:val="00B60D92"/>
    <w:rsid w:val="00B97D5B"/>
    <w:rsid w:val="00BA2251"/>
    <w:rsid w:val="00BB04E0"/>
    <w:rsid w:val="00BC13A8"/>
    <w:rsid w:val="00BD4ACE"/>
    <w:rsid w:val="00BF4914"/>
    <w:rsid w:val="00C41FB1"/>
    <w:rsid w:val="00C725F3"/>
    <w:rsid w:val="00C960C0"/>
    <w:rsid w:val="00CA6619"/>
    <w:rsid w:val="00CB6E83"/>
    <w:rsid w:val="00CC2A0B"/>
    <w:rsid w:val="00CC629E"/>
    <w:rsid w:val="00CE0C7B"/>
    <w:rsid w:val="00D120E3"/>
    <w:rsid w:val="00D1766C"/>
    <w:rsid w:val="00D40A5D"/>
    <w:rsid w:val="00D665CD"/>
    <w:rsid w:val="00D97195"/>
    <w:rsid w:val="00DB65CC"/>
    <w:rsid w:val="00DD086C"/>
    <w:rsid w:val="00E0277E"/>
    <w:rsid w:val="00E12F95"/>
    <w:rsid w:val="00E92370"/>
    <w:rsid w:val="00ED752C"/>
    <w:rsid w:val="00EF0AB5"/>
    <w:rsid w:val="00F403ED"/>
    <w:rsid w:val="00F40CDE"/>
    <w:rsid w:val="00F47948"/>
    <w:rsid w:val="00F81901"/>
    <w:rsid w:val="00FB4072"/>
    <w:rsid w:val="00FB704B"/>
    <w:rsid w:val="00FD6D3A"/>
    <w:rsid w:val="00FF4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53BA"/>
  <w15:docId w15:val="{9AFAEA81-6B36-4588-8306-3ABCE3CC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619"/>
  </w:style>
  <w:style w:type="paragraph" w:styleId="1">
    <w:name w:val="heading 1"/>
    <w:basedOn w:val="a"/>
    <w:next w:val="a"/>
    <w:link w:val="10"/>
    <w:qFormat/>
    <w:rsid w:val="00B505DC"/>
    <w:pPr>
      <w:keepNext/>
      <w:spacing w:after="0" w:line="240" w:lineRule="auto"/>
      <w:jc w:val="right"/>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ПАРАГРАФ"/>
    <w:basedOn w:val="a"/>
    <w:link w:val="a4"/>
    <w:uiPriority w:val="34"/>
    <w:qFormat/>
    <w:rsid w:val="006065BA"/>
    <w:pPr>
      <w:ind w:left="720"/>
      <w:contextualSpacing/>
    </w:pPr>
  </w:style>
  <w:style w:type="paragraph" w:styleId="a5">
    <w:name w:val="Block Text"/>
    <w:basedOn w:val="a"/>
    <w:rsid w:val="00CE0C7B"/>
    <w:pPr>
      <w:spacing w:after="0" w:line="240" w:lineRule="auto"/>
      <w:ind w:left="-993" w:right="-1192"/>
      <w:jc w:val="center"/>
    </w:pPr>
    <w:rPr>
      <w:rFonts w:ascii="Times New Roman" w:eastAsia="Times New Roman" w:hAnsi="Times New Roman" w:cs="Times New Roman"/>
      <w:i/>
      <w:sz w:val="40"/>
      <w:szCs w:val="20"/>
      <w:lang w:eastAsia="ru-RU"/>
    </w:rPr>
  </w:style>
  <w:style w:type="character" w:styleId="a6">
    <w:name w:val="Hyperlink"/>
    <w:basedOn w:val="a0"/>
    <w:uiPriority w:val="99"/>
    <w:unhideWhenUsed/>
    <w:rsid w:val="00675141"/>
    <w:rPr>
      <w:color w:val="0000FF" w:themeColor="hyperlink"/>
      <w:u w:val="single"/>
    </w:rPr>
  </w:style>
  <w:style w:type="character" w:customStyle="1" w:styleId="a4">
    <w:name w:val="Абзац списка Знак"/>
    <w:aliases w:val="Содержание. 2 уровень Знак,List Paragraph Знак,ПАРАГРАФ Знак"/>
    <w:link w:val="a3"/>
    <w:uiPriority w:val="34"/>
    <w:qFormat/>
    <w:rsid w:val="00FF470D"/>
  </w:style>
  <w:style w:type="character" w:customStyle="1" w:styleId="10">
    <w:name w:val="Заголовок 1 Знак"/>
    <w:basedOn w:val="a0"/>
    <w:link w:val="1"/>
    <w:rsid w:val="00B505DC"/>
    <w:rPr>
      <w:rFonts w:ascii="Times New Roman" w:eastAsia="Times New Roman" w:hAnsi="Times New Roman" w:cs="Times New Roman"/>
      <w:b/>
      <w:sz w:val="28"/>
      <w:szCs w:val="20"/>
      <w:lang w:eastAsia="ru-RU"/>
    </w:rPr>
  </w:style>
  <w:style w:type="table" w:styleId="a7">
    <w:name w:val="Table Grid"/>
    <w:basedOn w:val="a1"/>
    <w:uiPriority w:val="59"/>
    <w:rsid w:val="00B50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97D5B"/>
    <w:rPr>
      <w:color w:val="605E5C"/>
      <w:shd w:val="clear" w:color="auto" w:fill="E1DFDD"/>
    </w:rPr>
  </w:style>
  <w:style w:type="paragraph" w:styleId="a8">
    <w:name w:val="No Spacing"/>
    <w:uiPriority w:val="1"/>
    <w:qFormat/>
    <w:rsid w:val="000E3F60"/>
    <w:pPr>
      <w:spacing w:after="0" w:line="240" w:lineRule="auto"/>
    </w:pPr>
  </w:style>
  <w:style w:type="paragraph" w:customStyle="1" w:styleId="a9">
    <w:name w:val="Задания"/>
    <w:basedOn w:val="a"/>
    <w:rsid w:val="000E3F60"/>
    <w:pPr>
      <w:spacing w:after="20" w:line="240" w:lineRule="auto"/>
      <w:ind w:left="284" w:hanging="284"/>
      <w:jc w:val="both"/>
    </w:pPr>
    <w:rPr>
      <w:rFonts w:ascii="Times New Roman" w:eastAsia="Times New Roman" w:hAnsi="Times New Roman" w:cs="Times New Roman"/>
      <w:sz w:val="20"/>
      <w:szCs w:val="20"/>
      <w:lang w:eastAsia="ru-RU"/>
    </w:rPr>
  </w:style>
  <w:style w:type="character" w:customStyle="1" w:styleId="aa">
    <w:name w:val="Название Знак"/>
    <w:rsid w:val="009B064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81688/" TargetMode="External"/><Relationship Id="rId13" Type="http://schemas.openxmlformats.org/officeDocument/2006/relationships/hyperlink" Target="https://docs.cntd.ru/document/1200179200" TargetMode="External"/><Relationship Id="rId18" Type="http://schemas.openxmlformats.org/officeDocument/2006/relationships/hyperlink" Target="https://rehabrus.ru/" TargetMode="External"/><Relationship Id="rId3" Type="http://schemas.openxmlformats.org/officeDocument/2006/relationships/styles" Target="styles.xml"/><Relationship Id="rId21" Type="http://schemas.openxmlformats.org/officeDocument/2006/relationships/hyperlink" Target="https://www.palliamed.ru/publications/pub146/" TargetMode="External"/><Relationship Id="rId7" Type="http://schemas.openxmlformats.org/officeDocument/2006/relationships/hyperlink" Target="https://base.garant.ru/72280964/" TargetMode="External"/><Relationship Id="rId12" Type="http://schemas.openxmlformats.org/officeDocument/2006/relationships/hyperlink" Target="https://docs.cntd.ru/document/1200179833" TargetMode="External"/><Relationship Id="rId17" Type="http://schemas.openxmlformats.org/officeDocument/2006/relationships/hyperlink" Target="https://www.palliamed.ru/" TargetMode="External"/><Relationship Id="rId2" Type="http://schemas.openxmlformats.org/officeDocument/2006/relationships/numbering" Target="numbering.xml"/><Relationship Id="rId16" Type="http://schemas.openxmlformats.org/officeDocument/2006/relationships/hyperlink" Target="http://who-fic.ru/icf/" TargetMode="External"/><Relationship Id="rId20" Type="http://schemas.openxmlformats.org/officeDocument/2006/relationships/hyperlink" Target="https://pallium.pro-hospice.ru/" TargetMode="External"/><Relationship Id="rId1" Type="http://schemas.openxmlformats.org/officeDocument/2006/relationships/customXml" Target="../customXml/item1.xml"/><Relationship Id="rId6" Type="http://schemas.openxmlformats.org/officeDocument/2006/relationships/hyperlink" Target="https://www.garant.ru/products/ipo/prime/doc/71327710/" TargetMode="External"/><Relationship Id="rId11" Type="http://schemas.openxmlformats.org/officeDocument/2006/relationships/hyperlink" Target="https://docs.cntd.ru/document/12001576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vmr.ru/" TargetMode="External"/><Relationship Id="rId23" Type="http://schemas.openxmlformats.org/officeDocument/2006/relationships/fontTable" Target="fontTable.xml"/><Relationship Id="rId10" Type="http://schemas.openxmlformats.org/officeDocument/2006/relationships/hyperlink" Target="https://base.garant.ru/72084782/" TargetMode="External"/><Relationship Id="rId19" Type="http://schemas.openxmlformats.org/officeDocument/2006/relationships/hyperlink" Target="https://fizreamed.ru/" TargetMode="External"/><Relationship Id="rId4" Type="http://schemas.openxmlformats.org/officeDocument/2006/relationships/settings" Target="settings.xml"/><Relationship Id="rId9" Type="http://schemas.openxmlformats.org/officeDocument/2006/relationships/hyperlink" Target="https://base.garant.ru/400744575/" TargetMode="External"/><Relationship Id="rId14" Type="http://schemas.openxmlformats.org/officeDocument/2006/relationships/hyperlink" Target="https://docs.cntd.ru/document/1200161202" TargetMode="External"/><Relationship Id="rId22" Type="http://schemas.openxmlformats.org/officeDocument/2006/relationships/hyperlink" Target="https://pro-palliativ.ru/o-proek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16F8E-A7A9-4D5C-8C98-DC4E7DB8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13</Pages>
  <Words>3682</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879080808</dc:creator>
  <cp:lastModifiedBy>Александр Ковалев</cp:lastModifiedBy>
  <cp:revision>99</cp:revision>
  <dcterms:created xsi:type="dcterms:W3CDTF">2024-09-23T12:14:00Z</dcterms:created>
  <dcterms:modified xsi:type="dcterms:W3CDTF">2025-11-13T20:46:00Z</dcterms:modified>
</cp:coreProperties>
</file>