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5528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4008F8" w:rsidRPr="0065528D" w:rsidRDefault="004008F8" w:rsidP="004008F8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Pr="00111F4F" w:rsidRDefault="004008F8" w:rsidP="004008F8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Фонд  оценочных  средств </w:t>
      </w:r>
    </w:p>
    <w:p w:rsidR="004008F8" w:rsidRPr="00111F4F" w:rsidRDefault="004008F8" w:rsidP="004008F8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«Основы микробиологии  и  иммунологии»</w:t>
      </w: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Pr="00886DD5" w:rsidRDefault="004008F8" w:rsidP="004008F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 31.02.0</w:t>
      </w:r>
      <w:r w:rsidR="00C11C0E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C11C0E">
        <w:rPr>
          <w:rFonts w:ascii="Times New Roman" w:hAnsi="Times New Roman" w:cs="Times New Roman"/>
          <w:sz w:val="32"/>
          <w:szCs w:val="32"/>
        </w:rPr>
        <w:t>Акушерск</w:t>
      </w:r>
      <w:r>
        <w:rPr>
          <w:rFonts w:ascii="Times New Roman" w:hAnsi="Times New Roman" w:cs="Times New Roman"/>
          <w:sz w:val="32"/>
          <w:szCs w:val="32"/>
        </w:rPr>
        <w:t>ое  дело</w:t>
      </w:r>
      <w:proofErr w:type="gramEnd"/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Будённовск</w:t>
      </w:r>
    </w:p>
    <w:p w:rsidR="00C91A82" w:rsidRPr="008A5329" w:rsidRDefault="00C91A82" w:rsidP="00C91A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Фонд оценочных средств</w:t>
      </w:r>
      <w:r w:rsidRPr="002E2A20">
        <w:rPr>
          <w:rFonts w:ascii="Times New Roman" w:hAnsi="Times New Roman"/>
          <w:sz w:val="24"/>
          <w:szCs w:val="24"/>
        </w:rPr>
        <w:t xml:space="preserve"> учебной дисциплины</w:t>
      </w:r>
      <w:r w:rsidRPr="002E2A20"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разработан</w:t>
      </w:r>
      <w:r w:rsidRPr="002E2A20">
        <w:rPr>
          <w:rFonts w:ascii="Times New Roman" w:hAnsi="Times New Roman"/>
          <w:sz w:val="24"/>
          <w:szCs w:val="24"/>
        </w:rPr>
        <w:t xml:space="preserve">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="00C11C0E" w:rsidRPr="00211F46">
        <w:rPr>
          <w:rFonts w:ascii="Times New Roman" w:hAnsi="Times New Roman"/>
          <w:b/>
          <w:sz w:val="24"/>
          <w:szCs w:val="24"/>
        </w:rPr>
        <w:t>31.02.0</w:t>
      </w:r>
      <w:r w:rsidR="00C11C0E">
        <w:rPr>
          <w:rFonts w:ascii="Times New Roman" w:hAnsi="Times New Roman"/>
          <w:b/>
          <w:sz w:val="24"/>
          <w:szCs w:val="24"/>
        </w:rPr>
        <w:t>2</w:t>
      </w:r>
      <w:r w:rsidR="00C11C0E" w:rsidRPr="00211F46">
        <w:rPr>
          <w:rFonts w:ascii="Times New Roman" w:hAnsi="Times New Roman"/>
          <w:b/>
          <w:sz w:val="24"/>
          <w:szCs w:val="24"/>
        </w:rPr>
        <w:t xml:space="preserve"> </w:t>
      </w:r>
      <w:r w:rsidR="00C11C0E">
        <w:rPr>
          <w:rFonts w:ascii="Times New Roman" w:hAnsi="Times New Roman"/>
          <w:b/>
          <w:sz w:val="24"/>
          <w:szCs w:val="24"/>
        </w:rPr>
        <w:t>Акушерское</w:t>
      </w:r>
      <w:r w:rsidR="00C11C0E"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>среднего профессионального об</w:t>
      </w:r>
      <w:r>
        <w:rPr>
          <w:rFonts w:ascii="Times New Roman" w:hAnsi="Times New Roman"/>
          <w:sz w:val="24"/>
          <w:szCs w:val="24"/>
        </w:rPr>
        <w:t>разования (далее СПО), рабочей</w:t>
      </w:r>
      <w:r w:rsidRPr="002E2A20">
        <w:rPr>
          <w:rFonts w:ascii="Times New Roman" w:hAnsi="Times New Roman"/>
          <w:sz w:val="24"/>
          <w:szCs w:val="24"/>
        </w:rPr>
        <w:t xml:space="preserve"> программы учебной дисциплины </w:t>
      </w:r>
      <w:r w:rsidRPr="008A5329">
        <w:rPr>
          <w:rFonts w:ascii="Times New Roman" w:hAnsi="Times New Roman"/>
          <w:sz w:val="24"/>
          <w:szCs w:val="24"/>
        </w:rPr>
        <w:t>ОП 06. Основы микробиологии  и иммунологии</w:t>
      </w:r>
    </w:p>
    <w:p w:rsidR="00C91A82" w:rsidRPr="002E2A20" w:rsidRDefault="00C91A82" w:rsidP="00C91A82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sz w:val="24"/>
          <w:szCs w:val="24"/>
        </w:rPr>
        <w:t xml:space="preserve">Специальность </w:t>
      </w:r>
      <w:r w:rsidRPr="00211F46">
        <w:rPr>
          <w:rFonts w:ascii="Times New Roman" w:hAnsi="Times New Roman"/>
          <w:b/>
          <w:sz w:val="24"/>
          <w:szCs w:val="24"/>
        </w:rPr>
        <w:t>31.02.0</w:t>
      </w:r>
      <w:r w:rsidR="00C11C0E">
        <w:rPr>
          <w:rFonts w:ascii="Times New Roman" w:hAnsi="Times New Roman"/>
          <w:b/>
          <w:sz w:val="24"/>
          <w:szCs w:val="24"/>
        </w:rPr>
        <w:t>2</w:t>
      </w:r>
      <w:r w:rsidRPr="00211F46">
        <w:rPr>
          <w:rFonts w:ascii="Times New Roman" w:hAnsi="Times New Roman"/>
          <w:b/>
          <w:sz w:val="24"/>
          <w:szCs w:val="24"/>
        </w:rPr>
        <w:t xml:space="preserve"> </w:t>
      </w:r>
      <w:r w:rsidR="00C11C0E">
        <w:rPr>
          <w:rFonts w:ascii="Times New Roman" w:hAnsi="Times New Roman"/>
          <w:b/>
          <w:sz w:val="24"/>
          <w:szCs w:val="24"/>
        </w:rPr>
        <w:t>Акушерское</w:t>
      </w:r>
      <w:r w:rsidRPr="00211F46">
        <w:rPr>
          <w:rFonts w:ascii="Times New Roman" w:hAnsi="Times New Roman"/>
          <w:b/>
          <w:sz w:val="24"/>
          <w:szCs w:val="24"/>
        </w:rPr>
        <w:t xml:space="preserve"> дело</w:t>
      </w:r>
      <w:r w:rsidRPr="002E2A20">
        <w:rPr>
          <w:rFonts w:ascii="Times New Roman" w:hAnsi="Times New Roman"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ab/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A23C9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Разработчик: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Киреева</w:t>
      </w:r>
      <w:r w:rsidRPr="002A23C9">
        <w:rPr>
          <w:rFonts w:ascii="Times New Roman" w:hAnsi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/>
          <w:sz w:val="24"/>
          <w:szCs w:val="24"/>
        </w:rPr>
        <w:t>общепрофессиональных дисциплин</w:t>
      </w:r>
      <w:r w:rsidRPr="002A23C9">
        <w:rPr>
          <w:rFonts w:ascii="Times New Roman" w:hAnsi="Times New Roman"/>
          <w:sz w:val="24"/>
          <w:szCs w:val="24"/>
        </w:rPr>
        <w:t xml:space="preserve">, ГБПОУ СК «Буденновский медицинский колледж» </w:t>
      </w: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 оценочных  средств  рассмотрен</w:t>
      </w:r>
      <w:r w:rsidRPr="002E2A20">
        <w:rPr>
          <w:rFonts w:ascii="Times New Roman" w:hAnsi="Times New Roman"/>
          <w:b/>
          <w:sz w:val="24"/>
          <w:szCs w:val="24"/>
        </w:rPr>
        <w:t xml:space="preserve"> на заседании ЦМК </w:t>
      </w:r>
      <w:r>
        <w:rPr>
          <w:rFonts w:ascii="Times New Roman" w:hAnsi="Times New Roman"/>
          <w:b/>
          <w:sz w:val="24"/>
          <w:szCs w:val="24"/>
        </w:rPr>
        <w:t>«Общепрофессиональных дисциплин»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E2A20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/>
          <w:b/>
          <w:sz w:val="24"/>
          <w:szCs w:val="24"/>
        </w:rPr>
        <w:t xml:space="preserve">  ___________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</w:t>
      </w: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Председатель ЦМК: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C91A82" w:rsidRPr="002E2A20" w:rsidRDefault="00C91A82" w:rsidP="00C91A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C91A82" w:rsidRPr="002E2A20" w:rsidRDefault="00C91A82" w:rsidP="00C91A82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Утверждён </w:t>
      </w:r>
      <w:r w:rsidRPr="002E2A20">
        <w:rPr>
          <w:rFonts w:ascii="Times New Roman" w:hAnsi="Times New Roman"/>
          <w:b/>
          <w:sz w:val="24"/>
          <w:szCs w:val="24"/>
        </w:rPr>
        <w:t xml:space="preserve"> зам.</w:t>
      </w:r>
      <w:proofErr w:type="gramEnd"/>
      <w:r w:rsidRPr="002E2A20">
        <w:rPr>
          <w:rFonts w:ascii="Times New Roman" w:hAnsi="Times New Roman"/>
          <w:b/>
          <w:sz w:val="24"/>
          <w:szCs w:val="24"/>
        </w:rPr>
        <w:t xml:space="preserve"> директора по учебной работе: __________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C91A82" w:rsidRDefault="00C91A82" w:rsidP="00C91A82"/>
    <w:p w:rsidR="00C91A82" w:rsidRDefault="00C91A82" w:rsidP="00C91A82"/>
    <w:p w:rsidR="00C91A82" w:rsidRDefault="00C91A82" w:rsidP="00C91A82"/>
    <w:p w:rsidR="00C91A82" w:rsidRDefault="00C91A82" w:rsidP="00C91A82"/>
    <w:p w:rsidR="00C91A82" w:rsidRDefault="00C91A82" w:rsidP="00C91A8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91A82" w:rsidRDefault="00C91A82" w:rsidP="00C91A8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A82" w:rsidRDefault="00C91A82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8F8" w:rsidRDefault="004008F8" w:rsidP="004008F8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8150"/>
        <w:gridCol w:w="688"/>
      </w:tblGrid>
      <w:tr w:rsidR="0025439D" w:rsidRPr="00FF3C6D" w:rsidTr="000F45B8">
        <w:trPr>
          <w:trHeight w:val="36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фонда оценочных средств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before="22"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Общие положения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Результаты освоения учебной дисциплины, подлежащие проверке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 Организация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контроля и оценки освоения программы учебной</w:t>
            </w:r>
          </w:p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 Текущий контроль при освоении учебной 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 Промежуточная аттестация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Мониторинг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эффективности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образовательного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процесса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заданий для подготовки обучающихся к оценке 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 и усвоения знаний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Задания для подготовки обучающихся 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текущему контролю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 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  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оценочных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освоения программы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Фонд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средств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аттестации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 Пакет преподавателя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 Задания для обучающихся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 Регистрация результатов освоения учебной 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5439D" w:rsidRPr="00FF3C6D" w:rsidTr="000F45B8">
        <w:trPr>
          <w:trHeight w:val="65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Комплект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контрольно-оценочных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материалов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эффективности образовательного процесса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 Вид контрольно-оценочных материалов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  Критерии  оценки  результатов  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умений  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по учебной дисциплине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Регистрация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результатов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25439D" w:rsidRPr="00FF3C6D" w:rsidTr="000F45B8">
        <w:trPr>
          <w:trHeight w:val="331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приложений к комплекту ФОС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25439D" w:rsidRPr="00FF3C6D" w:rsidTr="000F45B8">
        <w:trPr>
          <w:trHeight w:val="334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5439D" w:rsidRPr="00FF3C6D" w:rsidTr="000F45B8">
        <w:trPr>
          <w:trHeight w:val="97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25439D" w:rsidRPr="00FF3C6D" w:rsidRDefault="0025439D" w:rsidP="000F45B8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9D" w:rsidRPr="00FF3C6D" w:rsidTr="000F45B8">
        <w:trPr>
          <w:trHeight w:val="365"/>
        </w:trPr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согласования.</w:t>
            </w:r>
          </w:p>
        </w:tc>
        <w:tc>
          <w:tcPr>
            <w:tcW w:w="0" w:type="auto"/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фонда оценочных средств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numPr>
          <w:ilvl w:val="0"/>
          <w:numId w:val="1"/>
        </w:numPr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D12F1" w:rsidRPr="00FF3C6D" w:rsidRDefault="005D12F1" w:rsidP="005D12F1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39D" w:rsidRPr="00FF3C6D" w:rsidRDefault="005D12F1" w:rsidP="002543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  предназначен</w:t>
      </w:r>
      <w:proofErr w:type="gramEnd"/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  контроля  и  оценки  образовательных  достижений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освоивших програ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 учебной дисциплины Основы микробиологии и иммунологии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подготовки специалис</w:t>
      </w:r>
      <w:r w:rsidR="00254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среднего звена </w:t>
      </w:r>
      <w:r w:rsidR="0025439D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25439D" w:rsidRPr="00C1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</w:t>
      </w:r>
      <w:r w:rsidR="00C1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5439D" w:rsidRPr="00C1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11C0E" w:rsidRPr="00C11C0E">
        <w:rPr>
          <w:rFonts w:ascii="Times New Roman" w:hAnsi="Times New Roman"/>
          <w:b/>
          <w:sz w:val="28"/>
          <w:szCs w:val="28"/>
        </w:rPr>
        <w:t>31.02.02 Акушерское дело</w:t>
      </w:r>
      <w:r w:rsidR="0025439D" w:rsidRPr="00C11C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 Основы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микробиологии и иммунологии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обладать предусмотренными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компетенции, и общими компетенциями: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394"/>
      </w:tblGrid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941" w:type="dxa"/>
          </w:tcPr>
          <w:p w:rsidR="00C11C0E" w:rsidRPr="004C0A28" w:rsidRDefault="00C11C0E" w:rsidP="007D1F6C">
            <w:pPr>
              <w:suppressAutoHyphens/>
              <w:spacing w:after="0"/>
              <w:ind w:right="-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28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941" w:type="dxa"/>
          </w:tcPr>
          <w:p w:rsidR="00C11C0E" w:rsidRPr="004C0A28" w:rsidRDefault="00C11C0E" w:rsidP="00C11C0E">
            <w:pPr>
              <w:numPr>
                <w:ilvl w:val="0"/>
                <w:numId w:val="29"/>
              </w:numPr>
              <w:suppressAutoHyphens/>
              <w:spacing w:after="0"/>
              <w:ind w:right="-7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определять необходимые источники информации.</w:t>
            </w: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28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приемы структурирования информации.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3941" w:type="dxa"/>
          </w:tcPr>
          <w:p w:rsidR="00C11C0E" w:rsidRPr="004C0A28" w:rsidRDefault="00C11C0E" w:rsidP="007D1F6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28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содержания актуальной нормативно-правовой документации; </w:t>
            </w:r>
          </w:p>
          <w:p w:rsidR="00C11C0E" w:rsidRPr="004C0A28" w:rsidRDefault="00C11C0E" w:rsidP="00C11C0E">
            <w:pPr>
              <w:numPr>
                <w:ilvl w:val="0"/>
                <w:numId w:val="28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941" w:type="dxa"/>
          </w:tcPr>
          <w:p w:rsidR="00C11C0E" w:rsidRPr="004C0A28" w:rsidRDefault="00C11C0E" w:rsidP="00C11C0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взаимодействовать с коллегами, руководством, клиентами, пациентами в ходе профессиональной деятельности.</w:t>
            </w:r>
          </w:p>
        </w:tc>
        <w:tc>
          <w:tcPr>
            <w:tcW w:w="4394" w:type="dxa"/>
          </w:tcPr>
          <w:p w:rsidR="00C11C0E" w:rsidRPr="004C0A28" w:rsidRDefault="00C11C0E" w:rsidP="007D1F6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941" w:type="dxa"/>
          </w:tcPr>
          <w:p w:rsidR="00C11C0E" w:rsidRPr="004C0A28" w:rsidRDefault="00C11C0E" w:rsidP="00C11C0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грамотно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 xml:space="preserve"> излагать свои мысли и оформлять документы по профессиональной тематике на государственном языке.</w:t>
            </w: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особенностей социального и культурного контекста;</w:t>
            </w:r>
          </w:p>
          <w:p w:rsidR="00C11C0E" w:rsidRPr="004C0A28" w:rsidRDefault="00C11C0E" w:rsidP="00C11C0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правил оформления документов и построения устных сообщений.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941" w:type="dxa"/>
          </w:tcPr>
          <w:p w:rsidR="00C11C0E" w:rsidRPr="004C0A28" w:rsidRDefault="00C11C0E" w:rsidP="007D1F6C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сущность гражданско-патриотической позиции, общечеловеческих ценностей.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3941" w:type="dxa"/>
          </w:tcPr>
          <w:p w:rsidR="00C11C0E" w:rsidRPr="004C0A28" w:rsidRDefault="00C11C0E" w:rsidP="007D1F6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30"/>
              </w:num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3941" w:type="dxa"/>
          </w:tcPr>
          <w:p w:rsidR="00C11C0E" w:rsidRPr="004C0A28" w:rsidRDefault="00C11C0E" w:rsidP="007D1F6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30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основы здорового образа жизни.</w:t>
            </w:r>
          </w:p>
        </w:tc>
      </w:tr>
      <w:tr w:rsidR="00C11C0E" w:rsidRPr="004C0A28" w:rsidTr="007D1F6C">
        <w:trPr>
          <w:trHeight w:val="212"/>
        </w:trPr>
        <w:tc>
          <w:tcPr>
            <w:tcW w:w="1129" w:type="dxa"/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941" w:type="dxa"/>
          </w:tcPr>
          <w:p w:rsidR="00C11C0E" w:rsidRPr="004C0A28" w:rsidRDefault="00C11C0E" w:rsidP="00C11C0E">
            <w:pPr>
              <w:numPr>
                <w:ilvl w:val="0"/>
                <w:numId w:val="30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  <w:p w:rsidR="00C11C0E" w:rsidRPr="004C0A28" w:rsidRDefault="00C11C0E" w:rsidP="00C11C0E">
            <w:pPr>
              <w:numPr>
                <w:ilvl w:val="0"/>
                <w:numId w:val="30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 xml:space="preserve">строить простые высказывания </w:t>
            </w: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 себе и о своей профессиональной. деятельности; </w:t>
            </w:r>
          </w:p>
          <w:p w:rsidR="00C11C0E" w:rsidRPr="004C0A28" w:rsidRDefault="00C11C0E" w:rsidP="00C11C0E">
            <w:pPr>
              <w:numPr>
                <w:ilvl w:val="0"/>
                <w:numId w:val="30"/>
              </w:num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394" w:type="dxa"/>
          </w:tcPr>
          <w:p w:rsidR="00C11C0E" w:rsidRPr="004C0A28" w:rsidRDefault="00C11C0E" w:rsidP="00C11C0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правила построения простых и сложных предложений на профессиональные темы; </w:t>
            </w:r>
          </w:p>
          <w:p w:rsidR="00C11C0E" w:rsidRPr="004C0A28" w:rsidRDefault="00C11C0E" w:rsidP="00C11C0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общеупотребительные </w:t>
            </w: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глаголы (бытовая и профессиональная лексика); </w:t>
            </w:r>
          </w:p>
          <w:p w:rsidR="00C11C0E" w:rsidRPr="004C0A28" w:rsidRDefault="00C11C0E" w:rsidP="00C11C0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лексический минимум, относящийся к описанию предметов, средств и процессов профессиональной деятельности; </w:t>
            </w:r>
          </w:p>
          <w:p w:rsidR="00C11C0E" w:rsidRPr="004C0A28" w:rsidRDefault="00C11C0E" w:rsidP="00C11C0E">
            <w:pPr>
              <w:numPr>
                <w:ilvl w:val="0"/>
                <w:numId w:val="27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iCs/>
                <w:sz w:val="24"/>
                <w:szCs w:val="24"/>
              </w:rPr>
              <w:t>особенности произношения, правила чтения текстов профессиональной направленности.</w:t>
            </w: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ПК 1.1.</w:t>
            </w:r>
          </w:p>
          <w:p w:rsidR="00C11C0E" w:rsidRPr="00C11C0E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проводить рациональное перемещение и транспортировку материальных объектов и медицинских отходов.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suppressAutoHyphens/>
              <w:spacing w:after="0"/>
              <w:ind w:left="360" w:hanging="36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1.2.</w:t>
            </w:r>
          </w:p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suppressAutoHyphens/>
              <w:spacing w:after="0"/>
              <w:ind w:left="360" w:hanging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заболеваний; </w:t>
            </w:r>
          </w:p>
          <w:p w:rsidR="00C11C0E" w:rsidRPr="00C11C0E" w:rsidRDefault="00C11C0E" w:rsidP="00C11C0E">
            <w:pPr>
              <w:numPr>
                <w:ilvl w:val="0"/>
                <w:numId w:val="31"/>
              </w:num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заболеваний.</w:t>
            </w: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1.4.</w:t>
            </w:r>
          </w:p>
          <w:p w:rsidR="00C11C0E" w:rsidRPr="00C11C0E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использовать средства и предметы ухода при санитарной обработке и гигиеническом уходе за пациентом.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suppressAutoHyphens/>
              <w:spacing w:after="0"/>
              <w:ind w:left="360" w:hanging="36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2.1.</w:t>
            </w:r>
          </w:p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проводить забор биологического материала для лабораторных исследований;</w:t>
            </w:r>
          </w:p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интерпретировать и анализировать результаты лабораторных и инструментальных исследований пациентов.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результатов.</w:t>
            </w: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2.2.</w:t>
            </w:r>
          </w:p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suppressAutoHyphens/>
              <w:spacing w:after="0"/>
              <w:ind w:left="360" w:hanging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механизм действия лекарственных препаратов, медицинских изделий, медицинские показания и медицинские противопоказания к назначению; </w:t>
            </w:r>
          </w:p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возможные осложнения, побочные </w:t>
            </w: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действия, нежелательные реакции, в том числе серьезные и непредвиденные;  </w:t>
            </w:r>
          </w:p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причины, клинические проявления, методы диагностики, осложнения, принципы лечения и профилактики.</w:t>
            </w: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ПК 2.3.</w:t>
            </w:r>
          </w:p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проводить забор биологического материала для лабораторных исследований.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технологии забора биологического материала для лабораторных исследований;</w:t>
            </w:r>
          </w:p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асептика и антисептика в акушерстве.</w:t>
            </w: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проводить санитарно-просветительную работу по формированию здорового образа жизни у женской части населения, по профилактике гинекологических заболеваний и заболеваний молочных желез.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здорового образа жизни, методы его формирования;</w:t>
            </w:r>
          </w:p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bCs/>
                <w:iCs/>
                <w:sz w:val="24"/>
                <w:szCs w:val="24"/>
              </w:rPr>
              <w:t>рекомендации по вопросам личной гигиены, здорового образа жизни, мерам профилактики предотвратимых заболеваний.</w:t>
            </w:r>
          </w:p>
        </w:tc>
      </w:tr>
      <w:tr w:rsidR="00C11C0E" w:rsidRPr="004C0A28" w:rsidTr="00C11C0E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4C0A28" w:rsidRDefault="00C11C0E" w:rsidP="007D1F6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numPr>
                <w:ilvl w:val="0"/>
                <w:numId w:val="32"/>
              </w:numPr>
              <w:shd w:val="clear" w:color="auto" w:fill="FFFFFF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1C0E">
              <w:rPr>
                <w:rFonts w:ascii="Times New Roman" w:hAnsi="Times New Roman"/>
                <w:iCs/>
                <w:sz w:val="24"/>
                <w:szCs w:val="24"/>
              </w:rPr>
              <w:t>проводить работы по обеспечению внутреннего контроля качества и безопасности медицинской деятельности.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0E" w:rsidRPr="00C11C0E" w:rsidRDefault="00C11C0E" w:rsidP="00C11C0E">
            <w:pPr>
              <w:suppressAutoHyphens/>
              <w:spacing w:after="0"/>
              <w:ind w:left="360" w:hanging="36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5D12F1" w:rsidRDefault="005D12F1" w:rsidP="0025439D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5439D" w:rsidRPr="00FF3C6D" w:rsidRDefault="0025439D" w:rsidP="0025439D">
      <w:pPr>
        <w:numPr>
          <w:ilvl w:val="0"/>
          <w:numId w:val="2"/>
        </w:numPr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аттестации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учебной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знаний, а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25439D" w:rsidRPr="00FF3C6D" w:rsidRDefault="0025439D" w:rsidP="0025439D">
      <w:pPr>
        <w:spacing w:after="0" w:line="240" w:lineRule="auto"/>
        <w:ind w:right="4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9373"/>
        <w:gridCol w:w="53"/>
      </w:tblGrid>
      <w:tr w:rsidR="0025439D" w:rsidRPr="00FF3C6D" w:rsidTr="00C11C0E">
        <w:trPr>
          <w:trHeight w:val="562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</w:t>
            </w:r>
          </w:p>
          <w:p w:rsidR="0025439D" w:rsidRPr="00FF3C6D" w:rsidRDefault="0025439D" w:rsidP="000F45B8">
            <w:pPr>
              <w:spacing w:before="2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39D" w:rsidRPr="00FF3C6D" w:rsidTr="00C11C0E">
        <w:trPr>
          <w:trHeight w:val="288"/>
        </w:trPr>
        <w:tc>
          <w:tcPr>
            <w:tcW w:w="9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C11C0E">
        <w:trPr>
          <w:trHeight w:val="840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12F1" w:rsidRPr="00FF3C6D" w:rsidRDefault="005D12F1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C11C0E">
        <w:trPr>
          <w:trHeight w:val="1706"/>
        </w:trPr>
        <w:tc>
          <w:tcPr>
            <w:tcW w:w="942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проводить забор, транспортировку и хранение биоматериала для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микробиологических исследований;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F5DC8">
              <w:rPr>
                <w:rFonts w:ascii="Times New Roman" w:hAnsi="Times New Roman"/>
                <w:iCs/>
                <w:sz w:val="24"/>
                <w:szCs w:val="24"/>
              </w:rPr>
              <w:t xml:space="preserve">соблюдать санитарно-эпидемиологические правила и нормативы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iCs/>
                <w:sz w:val="24"/>
                <w:szCs w:val="24"/>
              </w:rPr>
              <w:t>медицинской организации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дифференцировать разные группы микроорганизмов по их основным свойствам;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профилакти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ку распространения инфекции, в том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числе, иммунопрофилактику;</w:t>
            </w:r>
          </w:p>
          <w:p w:rsidR="005D12F1" w:rsidRPr="00FF3C6D" w:rsidRDefault="005D12F1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:rsidR="005D12F1" w:rsidRPr="00FF3C6D" w:rsidRDefault="005D12F1" w:rsidP="000F45B8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C11C0E">
        <w:trPr>
          <w:trHeight w:val="283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F1" w:rsidRPr="00FF3C6D" w:rsidRDefault="005D12F1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</w:tc>
      </w:tr>
      <w:tr w:rsidR="005D12F1" w:rsidRPr="00FF3C6D" w:rsidTr="00C11C0E">
        <w:trPr>
          <w:trHeight w:val="562"/>
        </w:trPr>
        <w:tc>
          <w:tcPr>
            <w:tcW w:w="9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роль микроорганизмов в жизни человека и общества;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морфология, физиология и экология микроорганизмов;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 методы лабораторных микробиологических и иммунологических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методов исследования, медицинские показания к проведению исследований,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правила интерпретации их результатов;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локализацию микроорганизмов в организме человека, 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микробиологические основы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имиотерапии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химиоп</w:t>
            </w:r>
            <w:r w:rsidRPr="007F5DC8">
              <w:rPr>
                <w:rFonts w:ascii="Times New Roman" w:hAnsi="Times New Roman"/>
                <w:sz w:val="24"/>
                <w:szCs w:val="24"/>
              </w:rPr>
              <w:t>рофилактики</w:t>
            </w:r>
            <w:proofErr w:type="spell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инфекционных заболеваний;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основные методы асептики и антисептики, принципы микробной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DC8">
              <w:rPr>
                <w:rFonts w:ascii="Times New Roman" w:hAnsi="Times New Roman"/>
                <w:sz w:val="24"/>
                <w:szCs w:val="24"/>
              </w:rPr>
              <w:t>деконтаминации</w:t>
            </w:r>
            <w:proofErr w:type="spellEnd"/>
            <w:r w:rsidRPr="007F5DC8">
              <w:rPr>
                <w:rFonts w:ascii="Times New Roman" w:hAnsi="Times New Roman"/>
                <w:sz w:val="24"/>
                <w:szCs w:val="24"/>
              </w:rPr>
              <w:t xml:space="preserve"> различных объектов;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основы эпидемиологии инфекционных болезней, механизмы и пути заражения;</w:t>
            </w:r>
          </w:p>
          <w:p w:rsidR="005D12F1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 xml:space="preserve">меры профилактики инфекций, в том числе, связанных с оказанием </w:t>
            </w:r>
          </w:p>
          <w:p w:rsidR="005D12F1" w:rsidRPr="007F5DC8" w:rsidRDefault="005D12F1" w:rsidP="005D12F1">
            <w:pPr>
              <w:suppressAutoHyphens/>
              <w:spacing w:after="0"/>
              <w:ind w:firstLine="3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медицинской помощи;</w:t>
            </w:r>
          </w:p>
          <w:p w:rsidR="005D12F1" w:rsidRPr="00FF3C6D" w:rsidRDefault="005D12F1" w:rsidP="005D12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DC8">
              <w:rPr>
                <w:rFonts w:ascii="Times New Roman" w:hAnsi="Times New Roman"/>
                <w:sz w:val="24"/>
                <w:szCs w:val="24"/>
              </w:rPr>
              <w:t>факторы иммунитета, его значение для человека и общества, принципы иммунодиагностики, иммунопрофилактики и иммунотерапии болезней человека.</w:t>
            </w:r>
          </w:p>
        </w:tc>
      </w:tr>
      <w:tr w:rsidR="005D12F1" w:rsidRPr="00FF3C6D" w:rsidTr="00C11C0E">
        <w:trPr>
          <w:gridBefore w:val="2"/>
          <w:wBefore w:w="9423" w:type="dxa"/>
          <w:trHeight w:val="1432"/>
        </w:trPr>
        <w:tc>
          <w:tcPr>
            <w:tcW w:w="0" w:type="auto"/>
            <w:tcBorders>
              <w:left w:val="nil"/>
            </w:tcBorders>
          </w:tcPr>
          <w:p w:rsidR="005D12F1" w:rsidRPr="00FF3C6D" w:rsidRDefault="005D12F1" w:rsidP="005D12F1">
            <w:pPr>
              <w:spacing w:after="0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C11C0E">
        <w:trPr>
          <w:gridAfter w:val="2"/>
          <w:wAfter w:w="9426" w:type="dxa"/>
          <w:trHeight w:val="841"/>
        </w:trPr>
        <w:tc>
          <w:tcPr>
            <w:tcW w:w="50" w:type="dxa"/>
          </w:tcPr>
          <w:p w:rsidR="005D12F1" w:rsidRPr="00FF3C6D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2F1" w:rsidRPr="00FF3C6D" w:rsidTr="00C11C0E">
        <w:trPr>
          <w:gridAfter w:val="2"/>
          <w:wAfter w:w="9426" w:type="dxa"/>
          <w:trHeight w:val="841"/>
        </w:trPr>
        <w:tc>
          <w:tcPr>
            <w:tcW w:w="50" w:type="dxa"/>
            <w:tcBorders>
              <w:bottom w:val="single" w:sz="4" w:space="0" w:color="000000"/>
            </w:tcBorders>
          </w:tcPr>
          <w:p w:rsidR="005D12F1" w:rsidRPr="00FF3C6D" w:rsidRDefault="005D12F1" w:rsidP="000F45B8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39D" w:rsidRPr="00FF3C6D" w:rsidRDefault="0025439D" w:rsidP="0025439D">
      <w:pPr>
        <w:numPr>
          <w:ilvl w:val="0"/>
          <w:numId w:val="3"/>
        </w:numPr>
        <w:spacing w:before="66" w:after="0" w:line="240" w:lineRule="auto"/>
        <w:ind w:right="11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 и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оценки  освоения  программы  учебной дисциплины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4"/>
        </w:numPr>
        <w:spacing w:after="0" w:line="240" w:lineRule="auto"/>
        <w:ind w:left="12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 при освоении учебной дисциплины</w:t>
      </w: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оценки при освоении учебной дисциплины являются требования</w:t>
      </w:r>
    </w:p>
    <w:p w:rsidR="0025439D" w:rsidRPr="00FF3C6D" w:rsidRDefault="0025439D" w:rsidP="0025439D">
      <w:pPr>
        <w:spacing w:before="3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умениям и знаниям, обязательным при реализации программы учебной дисциплины и направленные на формирование общих и профессиональных компетенций.</w:t>
      </w:r>
    </w:p>
    <w:p w:rsidR="0025439D" w:rsidRPr="00FF3C6D" w:rsidRDefault="0025439D" w:rsidP="0025439D">
      <w:pPr>
        <w:tabs>
          <w:tab w:val="left" w:pos="9356"/>
        </w:tabs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  контроль проводится  с 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  систематичности  учебной</w:t>
      </w:r>
    </w:p>
    <w:p w:rsidR="0025439D" w:rsidRPr="00FF3C6D" w:rsidRDefault="0025439D" w:rsidP="0025439D">
      <w:pPr>
        <w:spacing w:after="0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 обучающегося, включает в себя ряд контрольных мероприятий, реализуемых в рамках аудиторной и внеаудиторной самостоятельной работы обучающегося.</w:t>
      </w:r>
    </w:p>
    <w:p w:rsidR="0025439D" w:rsidRPr="00FF3C6D" w:rsidRDefault="0025439D" w:rsidP="0025439D">
      <w:pPr>
        <w:numPr>
          <w:ilvl w:val="0"/>
          <w:numId w:val="5"/>
        </w:numPr>
        <w:spacing w:after="0" w:line="240" w:lineRule="auto"/>
        <w:ind w:left="12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 по учебной дисциплине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  аттестация  проводится  с  целью  установления  уровня 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подготовки обучающихся ФГОС СПО по специальности 31.02.0</w:t>
      </w:r>
      <w:r w:rsidR="002C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0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Акушерское</w:t>
      </w:r>
      <w:bookmarkStart w:id="0" w:name="_GoBack"/>
      <w:bookmarkEnd w:id="0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дело в части требований к результатам освоения программы учеб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дисциплины  Основы  микробиологии  и иммунологии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определяет:</w:t>
      </w:r>
    </w:p>
    <w:p w:rsidR="0025439D" w:rsidRPr="00FF3C6D" w:rsidRDefault="0025439D" w:rsidP="0025439D">
      <w:pPr>
        <w:numPr>
          <w:ilvl w:val="0"/>
          <w:numId w:val="6"/>
        </w:numPr>
        <w:spacing w:after="0" w:line="360" w:lineRule="auto"/>
        <w:ind w:left="574" w:right="4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полноту и прочность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теоретических знаний;</w:t>
      </w:r>
    </w:p>
    <w:p w:rsidR="0025439D" w:rsidRPr="00FF3C6D" w:rsidRDefault="0025439D" w:rsidP="0025439D">
      <w:pPr>
        <w:numPr>
          <w:ilvl w:val="0"/>
          <w:numId w:val="6"/>
        </w:numPr>
        <w:spacing w:before="4" w:after="0" w:line="360" w:lineRule="auto"/>
        <w:ind w:left="574" w:right="1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 дифференциальный  зачёт.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ценочные  средства  составлены  на  основе  рабочей  программы 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и охватывают наиболее актуальные разделы и темы программы.</w:t>
      </w:r>
    </w:p>
    <w:p w:rsidR="0025439D" w:rsidRPr="00FF3C6D" w:rsidRDefault="0025439D" w:rsidP="0025439D">
      <w:pPr>
        <w:spacing w:before="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тестовых вопросов,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 на дифференциальный зачёт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преподавателем учебной дисциплины, рассмотрен на заседании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икловой методической комиссии.</w:t>
      </w:r>
    </w:p>
    <w:p w:rsidR="0025439D" w:rsidRDefault="0025439D" w:rsidP="0025439D">
      <w:pPr>
        <w:numPr>
          <w:ilvl w:val="0"/>
          <w:numId w:val="7"/>
        </w:num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эффективности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образовательного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процесса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учебной дисциплине</w:t>
      </w:r>
    </w:p>
    <w:p w:rsidR="005D12F1" w:rsidRPr="00FF3C6D" w:rsidRDefault="005D12F1" w:rsidP="005D12F1">
      <w:p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образовательных достижений обучающихся в виде срезов знаний</w:t>
      </w:r>
    </w:p>
    <w:p w:rsidR="0025439D" w:rsidRPr="00FF3C6D" w:rsidRDefault="0025439D" w:rsidP="0025439D">
      <w:pPr>
        <w:spacing w:after="0" w:line="36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25439D" w:rsidRPr="00FF3C6D" w:rsidRDefault="0025439D" w:rsidP="0025439D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знаний и умений обучающихся;</w:t>
      </w:r>
    </w:p>
    <w:p w:rsidR="0025439D" w:rsidRPr="00FF3C6D" w:rsidRDefault="0025439D" w:rsidP="0025439D">
      <w:pPr>
        <w:numPr>
          <w:ilvl w:val="0"/>
          <w:numId w:val="8"/>
        </w:numPr>
        <w:spacing w:before="3"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данных свидетельствующих о возможном снижении/повышении качества преподавания и корректировки программы дисциплины;</w:t>
      </w:r>
    </w:p>
    <w:p w:rsidR="0025439D" w:rsidRPr="00FF3C6D" w:rsidRDefault="0025439D" w:rsidP="0025439D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обеспечения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реализации оценочных  средств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специальности.</w:t>
      </w:r>
    </w:p>
    <w:p w:rsidR="0025439D" w:rsidRPr="00FF3C6D" w:rsidRDefault="0025439D" w:rsidP="0025439D">
      <w:pPr>
        <w:spacing w:before="3" w:after="0" w:line="360" w:lineRule="auto"/>
        <w:ind w:left="214" w:right="24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истечении не менее трех месяцев после окончания изучения дисциплины в форме тестирования.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5D12F1">
      <w:pPr>
        <w:numPr>
          <w:ilvl w:val="0"/>
          <w:numId w:val="9"/>
        </w:numPr>
        <w:spacing w:after="0" w:line="360" w:lineRule="auto"/>
        <w:ind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заданий для подготовки обучающихся к оценке освоения умений и усвоения знаний по учебной дисциплине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0"/>
        </w:numPr>
        <w:spacing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для подготовки обучающихся </w:t>
      </w:r>
      <w:proofErr w:type="gramStart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  текущему</w:t>
      </w:r>
      <w:proofErr w:type="gramEnd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контролю по учебной дисциплине</w:t>
      </w:r>
    </w:p>
    <w:p w:rsidR="0025439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практическим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занятиям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разделу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ставлены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контрольные  вопросы,  задания  для  подготовки  к  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  освоения  компетенций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Default="0025439D" w:rsidP="0025439D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подготовки обучающихся  к текущему контролю по учебной дисциплине входят в состав учебно-методических комплексов тем дисциплины, хранятся у преподавателя.</w:t>
      </w: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1"/>
        </w:numPr>
        <w:spacing w:after="0" w:line="360" w:lineRule="auto"/>
        <w:ind w:right="2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для подготовки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обучающихся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промежуточной аттестации по учебной дисциплине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889"/>
        <w:gridCol w:w="3064"/>
        <w:gridCol w:w="2963"/>
      </w:tblGrid>
      <w:tr w:rsidR="0025439D" w:rsidRPr="00FF3C6D" w:rsidTr="000F45B8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439D" w:rsidRPr="00FF3C6D" w:rsidTr="000F45B8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  для подготовки</w:t>
            </w:r>
          </w:p>
          <w:p w:rsidR="0025439D" w:rsidRPr="00FF3C6D" w:rsidRDefault="0025439D" w:rsidP="000F45B8">
            <w:pPr>
              <w:spacing w:before="2" w:after="0" w:line="240" w:lineRule="auto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ающихся  к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  тестовых вопросов и заданий для  подготовки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дифференциальному  зачёту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1.</w:t>
            </w:r>
          </w:p>
          <w:p w:rsidR="0025439D" w:rsidRPr="00FF3C6D" w:rsidRDefault="0025439D" w:rsidP="000F45B8">
            <w:pPr>
              <w:spacing w:before="2" w:after="0" w:line="240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вопросов для подготовки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к 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5439D" w:rsidRDefault="0025439D" w:rsidP="0025439D">
      <w:pPr>
        <w:numPr>
          <w:ilvl w:val="0"/>
          <w:numId w:val="12"/>
        </w:num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  оценочных  средств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для  проверки  освоения  </w:t>
      </w:r>
    </w:p>
    <w:p w:rsidR="0025439D" w:rsidRPr="00FF3C6D" w:rsidRDefault="0025439D" w:rsidP="0025439D">
      <w:p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 учебной дисциплины</w:t>
      </w:r>
    </w:p>
    <w:p w:rsidR="0025439D" w:rsidRPr="00FF3C6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5439D" w:rsidRPr="00FF3C6D" w:rsidRDefault="0025439D" w:rsidP="0025439D">
      <w:pPr>
        <w:numPr>
          <w:ilvl w:val="0"/>
          <w:numId w:val="13"/>
        </w:numPr>
        <w:spacing w:after="0" w:line="360" w:lineRule="auto"/>
        <w:ind w:left="5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 для текущего контроля по учебной дисциплине</w:t>
      </w:r>
    </w:p>
    <w:p w:rsidR="0025439D" w:rsidRPr="00FF3C6D" w:rsidRDefault="0025439D" w:rsidP="0025439D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для текущего контроля по учебной дисциплине включает контрольно-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материалы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результатов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 теоретического и практического курса учебной дисциплины.</w:t>
      </w:r>
    </w:p>
    <w:p w:rsidR="0025439D" w:rsidRPr="00FF3C6D" w:rsidRDefault="0025439D" w:rsidP="0025439D">
      <w:pPr>
        <w:spacing w:after="0" w:line="360" w:lineRule="auto"/>
        <w:ind w:left="214" w:right="233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Комплект оценочные материалы текущего контроля входят в состав учебно-методических тем учебной дисциплины, хранятся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преподавателя.</w:t>
      </w:r>
    </w:p>
    <w:p w:rsidR="0025439D" w:rsidRPr="00FF3C6D" w:rsidRDefault="0025439D" w:rsidP="0025439D">
      <w:pPr>
        <w:spacing w:before="59" w:after="0" w:line="360" w:lineRule="auto"/>
        <w:ind w:left="214" w:right="23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различные формы и методы текущего контроля учебной дисциплины. В ходе текущего контроля отслеживается формирование общих и профессиональных компетенций через наблюдение за деятельностью обучающегося (проявление интереса к дисциплине, участие в олимпиадах; эффективный поиск, отбор и использование дополнительной литературы; работа в команде, пропаганда здорового образа жизни и др.).</w:t>
      </w:r>
    </w:p>
    <w:p w:rsidR="0025439D" w:rsidRDefault="0025439D" w:rsidP="0025439D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результатов текущего контроля по теоретическим и практическим занятиям  учебной дисциплины выставляются в соответствующие графы «Журнала учета образовательного процесса» в виде отметок по пятибалльной системе.</w:t>
      </w:r>
    </w:p>
    <w:p w:rsidR="005D12F1" w:rsidRPr="00FF3C6D" w:rsidRDefault="005D12F1" w:rsidP="0025439D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Комплект ФОС для промежуточной аттестации по учебной дисциплине </w:t>
      </w:r>
    </w:p>
    <w:p w:rsidR="0025439D" w:rsidRPr="00FF3C6D" w:rsidRDefault="0025439D" w:rsidP="0025439D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Пакет преподавателя</w:t>
      </w:r>
    </w:p>
    <w:p w:rsidR="0025439D" w:rsidRPr="00FF3C6D" w:rsidRDefault="0025439D" w:rsidP="0025439D">
      <w:pPr>
        <w:numPr>
          <w:ilvl w:val="0"/>
          <w:numId w:val="15"/>
        </w:numPr>
        <w:spacing w:after="0" w:line="360" w:lineRule="auto"/>
        <w:ind w:left="473" w:right="10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дисциплине.</w:t>
      </w:r>
    </w:p>
    <w:p w:rsidR="0025439D" w:rsidRPr="00FF3C6D" w:rsidRDefault="0025439D" w:rsidP="0025439D">
      <w:pPr>
        <w:spacing w:after="0" w:line="360" w:lineRule="auto"/>
        <w:ind w:left="11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роведения: 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 </w:t>
      </w:r>
    </w:p>
    <w:p w:rsidR="0025439D" w:rsidRPr="00FF3C6D" w:rsidRDefault="0025439D" w:rsidP="0025439D">
      <w:pPr>
        <w:spacing w:before="4" w:after="0" w:line="360" w:lineRule="auto"/>
        <w:ind w:left="114" w:right="-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тестовых заданий – 30 минут;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освоения программы учебной дисциплины.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ошибок в тестовом задании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before="3"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20 %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тестовом задани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439D" w:rsidRPr="00FF3C6D" w:rsidRDefault="0025439D" w:rsidP="0025439D">
      <w:pPr>
        <w:spacing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–выставляется обучающемуся, допустившему до 30 %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 в тестовом задании</w:t>
      </w:r>
    </w:p>
    <w:p w:rsidR="0025439D" w:rsidRPr="00FF3C6D" w:rsidRDefault="0025439D" w:rsidP="0025439D">
      <w:pPr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обучающийся допустил более 30 % ошибок в тестовом задан</w:t>
      </w:r>
      <w:r w:rsidR="005D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Задания для обучающегося</w:t>
      </w:r>
    </w:p>
    <w:p w:rsidR="0025439D" w:rsidRPr="00FF3C6D" w:rsidRDefault="0025439D" w:rsidP="0025439D">
      <w:pPr>
        <w:numPr>
          <w:ilvl w:val="0"/>
          <w:numId w:val="16"/>
        </w:numPr>
        <w:spacing w:after="0" w:line="360" w:lineRule="auto"/>
        <w:ind w:left="473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  контрольно-оценочных   средств:   </w:t>
      </w:r>
    </w:p>
    <w:p w:rsidR="0025439D" w:rsidRPr="00FF3C6D" w:rsidRDefault="0025439D" w:rsidP="0025439D">
      <w:pPr>
        <w:spacing w:after="0" w:line="360" w:lineRule="auto"/>
        <w:ind w:lef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–  банк тестовых заданий с выбором одного правильного ответа.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8"/>
        </w:numPr>
        <w:spacing w:after="0" w:line="360" w:lineRule="auto"/>
        <w:ind w:right="23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результатов освоения учебной дисциплины</w:t>
      </w:r>
    </w:p>
    <w:p w:rsidR="0025439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 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графе  бланка  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 промежуточной аттестации».</w:t>
      </w:r>
    </w:p>
    <w:p w:rsidR="00BB4886" w:rsidRPr="00FF3C6D" w:rsidRDefault="00BB4886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numPr>
          <w:ilvl w:val="0"/>
          <w:numId w:val="19"/>
        </w:numPr>
        <w:spacing w:after="0" w:line="360" w:lineRule="auto"/>
        <w:ind w:right="1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фонда оценочных материалов для проведения мониторинга эффективности образовательного процесса</w:t>
      </w:r>
    </w:p>
    <w:p w:rsidR="0025439D" w:rsidRPr="00FF3C6D" w:rsidRDefault="0025439D" w:rsidP="0025439D">
      <w:pPr>
        <w:numPr>
          <w:ilvl w:val="0"/>
          <w:numId w:val="20"/>
        </w:numPr>
        <w:spacing w:after="0" w:line="360" w:lineRule="auto"/>
        <w:ind w:left="4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контрольно-оценочных материалов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среза знаний по дисциплине составлены тестовые задания</w:t>
      </w:r>
    </w:p>
    <w:p w:rsidR="0025439D" w:rsidRPr="00FF3C6D" w:rsidRDefault="0025439D" w:rsidP="0025439D">
      <w:pPr>
        <w:spacing w:before="3"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закрытой формы с выбором одного ответа из четырех </w:t>
      </w:r>
    </w:p>
    <w:p w:rsidR="0025439D" w:rsidRPr="00FF3C6D" w:rsidRDefault="0025439D" w:rsidP="0025439D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вариантов- 4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439D" w:rsidRPr="00FF3C6D" w:rsidRDefault="0025439D" w:rsidP="0025439D">
      <w:pPr>
        <w:spacing w:before="4" w:after="0" w:line="36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в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варианте: тестовые задания – 15,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4. Задания для проведения среза знаний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gramStart"/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дисциплине  Основы</w:t>
      </w:r>
      <w:proofErr w:type="gramEnd"/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микробиологии  и  иммунологии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5439D" w:rsidRPr="00FF3C6D" w:rsidRDefault="0025439D" w:rsidP="0025439D">
      <w:pPr>
        <w:numPr>
          <w:ilvl w:val="0"/>
          <w:numId w:val="21"/>
        </w:numPr>
        <w:spacing w:after="0" w:line="360" w:lineRule="auto"/>
        <w:ind w:right="11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освоения умений и усвоения знаний по учебной дисциплине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 в тестовой форме преподавателем определяется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результативности теста:</w:t>
      </w:r>
    </w:p>
    <w:p w:rsidR="0025439D" w:rsidRPr="00FF3C6D" w:rsidRDefault="0025439D" w:rsidP="0025439D">
      <w:pPr>
        <w:spacing w:before="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90 до 100 % правильных ответов и правильно решенная генетическая задача.</w:t>
      </w:r>
    </w:p>
    <w:p w:rsidR="0025439D" w:rsidRPr="00FF3C6D" w:rsidRDefault="0025439D" w:rsidP="0025439D">
      <w:pPr>
        <w:spacing w:after="0" w:line="36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80 до 89 % правильных ответов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439D" w:rsidRPr="00FF3C6D" w:rsidRDefault="0025439D" w:rsidP="0025439D">
      <w:pPr>
        <w:spacing w:after="0" w:line="36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70 до 79 % правильных ответов </w:t>
      </w:r>
    </w:p>
    <w:p w:rsidR="0025439D" w:rsidRPr="00FF3C6D" w:rsidRDefault="0025439D" w:rsidP="002543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69 % и менее правильных ответов.</w:t>
      </w:r>
    </w:p>
    <w:p w:rsidR="0025439D" w:rsidRPr="00FF3C6D" w:rsidRDefault="0025439D" w:rsidP="0025439D">
      <w:pPr>
        <w:numPr>
          <w:ilvl w:val="0"/>
          <w:numId w:val="2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Регистрация показателей результатов освоения учебной дисциплины</w:t>
      </w:r>
    </w:p>
    <w:p w:rsidR="0025439D" w:rsidRPr="00FF3C6D" w:rsidRDefault="0025439D" w:rsidP="0025439D">
      <w:pPr>
        <w:spacing w:before="3" w:after="0" w:line="360" w:lineRule="auto"/>
        <w:ind w:left="114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выполнения тестовых заданий преподаватель отмечает количество ошибок, определяет процент результативности теста, выставляет оценку. Оценка заверяется подписью преподавателя.</w:t>
      </w:r>
    </w:p>
    <w:p w:rsidR="0025439D" w:rsidRDefault="0025439D" w:rsidP="0025439D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соответствующей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рафе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  результатов  контрольного  среза  знаний  обучающихся», </w:t>
      </w:r>
    </w:p>
    <w:p w:rsidR="0025439D" w:rsidRPr="00FF3C6D" w:rsidRDefault="0025439D" w:rsidP="00C11C0E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заверяется подписью преподавателя.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Перечень приложений к комплекту ФОС</w:t>
      </w:r>
    </w:p>
    <w:p w:rsidR="0025439D" w:rsidRPr="00FF3C6D" w:rsidRDefault="0025439D" w:rsidP="00C11C0E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</w:t>
      </w:r>
      <w:r w:rsidR="00BB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дисциплине  Основы микробиологии и иммунологии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338"/>
      </w:tblGrid>
      <w:tr w:rsidR="0025439D" w:rsidRPr="00FF3C6D" w:rsidTr="000F45B8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2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приложения</w:t>
            </w:r>
          </w:p>
        </w:tc>
      </w:tr>
      <w:tr w:rsidR="0025439D" w:rsidRPr="00FF3C6D" w:rsidTr="000F45B8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дифференциальному зачёту</w:t>
            </w:r>
          </w:p>
        </w:tc>
      </w:tr>
      <w:tr w:rsidR="0025439D" w:rsidRPr="00FF3C6D" w:rsidTr="000F45B8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39D" w:rsidRPr="00FF3C6D" w:rsidRDefault="0025439D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тестовых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просов для дифференциального  зачёта</w:t>
            </w:r>
          </w:p>
          <w:p w:rsidR="0025439D" w:rsidRPr="00FF3C6D" w:rsidRDefault="0025439D" w:rsidP="000F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86" w:rsidRPr="00FF3C6D" w:rsidTr="00BB4886">
        <w:trPr>
          <w:trHeight w:val="1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886" w:rsidRPr="00FF3C6D" w:rsidRDefault="00BB4886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886" w:rsidRPr="00FF3C6D" w:rsidRDefault="00BB4886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дисциплине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91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микробиологии  и иммунологии</w:t>
            </w:r>
          </w:p>
        </w:tc>
      </w:tr>
      <w:tr w:rsidR="00BB4886" w:rsidRPr="00FF3C6D" w:rsidTr="00BB4886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4886" w:rsidRPr="00FF3C6D" w:rsidRDefault="00BB4886" w:rsidP="000F45B8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B4886" w:rsidRPr="00FF3C6D" w:rsidRDefault="00BB4886" w:rsidP="000F45B8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Default="0025439D" w:rsidP="0025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39D" w:rsidRPr="00FF3C6D" w:rsidRDefault="0025439D" w:rsidP="0025439D">
      <w:pPr>
        <w:spacing w:before="78" w:after="0" w:line="240" w:lineRule="auto"/>
        <w:ind w:right="9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25439D" w:rsidRPr="008771B0" w:rsidRDefault="0025439D" w:rsidP="0025439D">
      <w:pPr>
        <w:pStyle w:val="2"/>
        <w:spacing w:before="0"/>
        <w:ind w:left="474" w:right="476"/>
        <w:jc w:val="center"/>
        <w:rPr>
          <w:rFonts w:ascii="Times New Roman" w:hAnsi="Times New Roman" w:cs="Times New Roman"/>
        </w:rPr>
      </w:pPr>
      <w:r w:rsidRPr="008771B0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вопросов для подготовки обучающихся к дифференциальному  зачёту </w:t>
      </w:r>
      <w:r w:rsidR="00BB4886">
        <w:rPr>
          <w:rFonts w:ascii="Times New Roman" w:hAnsi="Times New Roman" w:cs="Times New Roman"/>
          <w:color w:val="000000"/>
          <w:sz w:val="24"/>
          <w:szCs w:val="24"/>
        </w:rPr>
        <w:t xml:space="preserve"> по дисциплине Основы микробиологии и иммунологии</w:t>
      </w:r>
    </w:p>
    <w:p w:rsidR="009754E5" w:rsidRDefault="009754E5" w:rsidP="009754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54E5" w:rsidRPr="00D74741" w:rsidRDefault="009754E5" w:rsidP="009754E5">
      <w:p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>Общая микробиология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этапы развития микробиологии.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Задачи медицинской микробиологии. Вклад русских учёных в развитие микробиологии. Этапы развития микробиологии.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Питание бактерий. Типы питания и механизмы.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особенности физиологии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Размножение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Химический состав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фазы роста бактерий.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формы бактерий, их особенности.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Дыхание бактериальной клетки.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Влияние факторов окружающей среды на </w:t>
      </w:r>
      <w:proofErr w:type="spellStart"/>
      <w:proofErr w:type="gramStart"/>
      <w:r w:rsidRPr="00D74741">
        <w:rPr>
          <w:rFonts w:ascii="Times New Roman" w:hAnsi="Times New Roman" w:cs="Times New Roman"/>
          <w:sz w:val="24"/>
          <w:szCs w:val="24"/>
        </w:rPr>
        <w:t>микробы.Физические</w:t>
      </w:r>
      <w:proofErr w:type="spellEnd"/>
      <w:proofErr w:type="gramEnd"/>
      <w:r w:rsidRPr="00D74741">
        <w:rPr>
          <w:rFonts w:ascii="Times New Roman" w:hAnsi="Times New Roman" w:cs="Times New Roman"/>
          <w:sz w:val="24"/>
          <w:szCs w:val="24"/>
        </w:rPr>
        <w:t>, химические и биологические факторы.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Основные морфологические элементы бактериальной клетки и их составляющие.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клеточной стенки бактериальной клетки.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Систематика, классификация микроорганизмов.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Типы питания бактерий и их механизм.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эукариотические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прокариотические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микроорганизмы, их особенности.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и классификация грибов.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Строение и классификация вирусов.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Особенности физиологии грибов и простейших.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Репродукция вирусов. Абортивный тип, продуктивный, интегративный тип взаимодействия вируса с клеткой.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Классификация  и  </w:t>
      </w:r>
      <w:r>
        <w:rPr>
          <w:rFonts w:ascii="Times New Roman" w:hAnsi="Times New Roman" w:cs="Times New Roman"/>
          <w:sz w:val="24"/>
          <w:szCs w:val="24"/>
        </w:rPr>
        <w:t xml:space="preserve">строение  вирусов. 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Репродукция вирусов. Продуктивный тип взаимодействие вируса с клеткой.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Вирусы бактерий (бактериофаги). Морфология и химический состав.</w:t>
      </w:r>
    </w:p>
    <w:p w:rsidR="009754E5" w:rsidRP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4E5">
        <w:rPr>
          <w:rFonts w:ascii="Times New Roman" w:hAnsi="Times New Roman" w:cs="Times New Roman"/>
          <w:sz w:val="24"/>
          <w:szCs w:val="24"/>
        </w:rPr>
        <w:t xml:space="preserve"> Палочковидные бактерии,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Извитые формы бактерий,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Кокковидные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бактерии, их характеристика.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Внутрибольничная инфекция. Понятие. Микробиологическое основы борьбы с внутрибольничными инфекциями.</w:t>
      </w:r>
    </w:p>
    <w:p w:rsid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Химиотерапевтические препараты. Антибиотики, классификация по источнику получения.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Микрофлора организма человека. Распространение микробов в окружающей среде. Микрофлора почвы,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воды,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741">
        <w:rPr>
          <w:rFonts w:ascii="Times New Roman" w:hAnsi="Times New Roman" w:cs="Times New Roman"/>
          <w:sz w:val="24"/>
          <w:szCs w:val="24"/>
        </w:rPr>
        <w:t>воздуха.</w:t>
      </w:r>
    </w:p>
    <w:p w:rsidR="009754E5" w:rsidRPr="009754E5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54E5">
        <w:rPr>
          <w:rFonts w:ascii="Times New Roman" w:hAnsi="Times New Roman" w:cs="Times New Roman"/>
          <w:sz w:val="24"/>
          <w:szCs w:val="24"/>
        </w:rPr>
        <w:t xml:space="preserve"> Патогенные и условно-патогенные микробы. Понятие, характеристика, примеры микроорганизмов.</w:t>
      </w:r>
    </w:p>
    <w:p w:rsidR="009754E5" w:rsidRPr="00D74741" w:rsidRDefault="009754E5" w:rsidP="009754E5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Микробы и внешняя среда. Уничтожение микробов в окружающей среде.</w:t>
      </w:r>
    </w:p>
    <w:p w:rsidR="009754E5" w:rsidRPr="009754E5" w:rsidRDefault="009754E5" w:rsidP="009754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4E5">
        <w:rPr>
          <w:rFonts w:ascii="Times New Roman" w:hAnsi="Times New Roman" w:cs="Times New Roman"/>
          <w:b/>
          <w:bCs/>
          <w:sz w:val="24"/>
          <w:szCs w:val="24"/>
        </w:rPr>
        <w:t>Учение об инфекционном и эпидемическом процессах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Дайте характеристику особенностей инфекционных болезней. Периоды инфекционных болезней.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Инфекция – понятие. Инфекционный процесс, инфекционное заболевание. Стадии инфекционного процесса, его уровни.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lastRenderedPageBreak/>
        <w:t>Инфекционный процесс. Понятие, роль микроорганизма и окружающей среды в развитии инфекционного процесса.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Понятие об очаге инфекционного заболевания. Комплекс мероприятий, направленных на разрыв эпидемической цепи.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Понятие об эпидемическом процессе. Схема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эпидпроцесса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: источник возбудителя инфекционного заболевания, механизм, пути и факторы распространения возбудителей во внешней среде, восприимчивый коллектив.</w:t>
      </w:r>
    </w:p>
    <w:p w:rsidR="009754E5" w:rsidRPr="00D74741" w:rsidRDefault="009754E5" w:rsidP="009754E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Понятие об эпидемиологическом процессе. Участие медицинской сестры, фельдшера в профилактических, противоэпидемиологических мероприятиях.</w:t>
      </w:r>
    </w:p>
    <w:p w:rsidR="009754E5" w:rsidRPr="00D74741" w:rsidRDefault="009754E5" w:rsidP="00975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Паразитология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Предмет и задачи медицинской паразитологии: протозоологии, гельминтологии,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арахноэнтологии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Жгутиковые, представитель мочеполовая трихомонада, строение и методы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обнаружени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74741">
        <w:rPr>
          <w:rFonts w:ascii="Times New Roman" w:hAnsi="Times New Roman" w:cs="Times New Roman"/>
          <w:sz w:val="24"/>
          <w:szCs w:val="24"/>
        </w:rPr>
        <w:t xml:space="preserve">Возбудитель 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лямблиоза</w:t>
      </w:r>
      <w:proofErr w:type="spellEnd"/>
      <w:proofErr w:type="gramEnd"/>
      <w:r w:rsidRPr="00D74741">
        <w:rPr>
          <w:rFonts w:ascii="Times New Roman" w:hAnsi="Times New Roman" w:cs="Times New Roman"/>
          <w:sz w:val="24"/>
          <w:szCs w:val="24"/>
        </w:rPr>
        <w:t xml:space="preserve"> , клиника ,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Саркодовые, представитель дизентерийная амёба, её строение.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Саркодовые, представитель дизентерийная амёба, жизненный цикл, пути заражения человека.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Класс Споровики. Малярийный плазмодий, жизненный цикл. 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Клещи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Саркоптиформные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. Чесоточный клещ, характеристика, способы заражения и методы борьбы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 представитель эхинококк. Строение, жизненный цикл, профилактика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Нематоды. Острица, жизненный цикл, клиническая картина,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Споровики. Токсоплазма. Жизненный цикл и способы заражения человека.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Нематоды. Аскарида, жизненный цикл,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Бычий цепень, клиническая картина, диагноз.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Гельминты. Общая характеристика, классификация.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Свиной цепень. Строение, жизненный цикл, профилактика.</w:t>
      </w:r>
    </w:p>
    <w:p w:rsidR="009754E5" w:rsidRPr="00D74741" w:rsidRDefault="009754E5" w:rsidP="009754E5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Класс Цестоды. Широкий лентец. Жизненный цикл. Профилактика.</w:t>
      </w:r>
    </w:p>
    <w:p w:rsidR="009754E5" w:rsidRPr="009754E5" w:rsidRDefault="009754E5" w:rsidP="009754E5">
      <w:p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Раздел </w:t>
      </w:r>
      <w:r w:rsidRPr="00D747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754E5">
        <w:rPr>
          <w:rFonts w:ascii="Times New Roman" w:hAnsi="Times New Roman" w:cs="Times New Roman"/>
          <w:b/>
          <w:bCs/>
          <w:sz w:val="24"/>
          <w:szCs w:val="24"/>
        </w:rPr>
        <w:t>ммунология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Реакции антиген – антитело. Их практическое применение. Реакция агглютинации. Понятие, назначение.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Вакцины, их роль в борьбе с инфекционными болезнями.  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Аллергия, как форма иммунного ответа.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Факторы защиты организма. Специфические и неспецифические.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Понятие об иммунологии. Центральные и периферические органы иммунной системы человека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Виды иммунитета. Их особенности. Современное определение понятия «иммунитет»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Иммуннопрофилактика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 xml:space="preserve"> и иммунотерапия. Способ получения, введение вакцин, побочные реакции, осложнение, меры предупреждения возникновения реакций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Иммунная система человека. Строение. Функции.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Антитела. Понятие, строение, свойства.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Иммунопрофилактика и иммунотерапия: определение, назначение, препараты для обеспечения. Способ получения, введение сывороток, побочные реакции, осложнение, меры предупреждения возникновения реакций.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Иммунодиагностика. Понятие. Основные принципы иммунологической диагностики болезней человека.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антитела с антигеном.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Аллергия, как форма иммунного ответа.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Структурно - функциональные особенности иммуноглобулинов различных классов.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>Реакция антиген – антитело. Их практическое применение. Реакция нейтрализации. Назначение.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  Антигены, как фактор, запускающий иммунный ответ</w:t>
      </w:r>
    </w:p>
    <w:p w:rsidR="009754E5" w:rsidRPr="00D74741" w:rsidRDefault="009754E5" w:rsidP="009754E5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4741">
        <w:rPr>
          <w:rFonts w:ascii="Times New Roman" w:hAnsi="Times New Roman" w:cs="Times New Roman"/>
          <w:sz w:val="24"/>
          <w:szCs w:val="24"/>
        </w:rPr>
        <w:t xml:space="preserve">Особенности противовирусного, </w:t>
      </w:r>
      <w:proofErr w:type="spellStart"/>
      <w:r w:rsidRPr="00D74741">
        <w:rPr>
          <w:rFonts w:ascii="Times New Roman" w:hAnsi="Times New Roman" w:cs="Times New Roman"/>
          <w:sz w:val="24"/>
          <w:szCs w:val="24"/>
        </w:rPr>
        <w:t>антипаразитарного</w:t>
      </w:r>
      <w:proofErr w:type="spellEnd"/>
      <w:r w:rsidRPr="00D74741">
        <w:rPr>
          <w:rFonts w:ascii="Times New Roman" w:hAnsi="Times New Roman" w:cs="Times New Roman"/>
          <w:sz w:val="24"/>
          <w:szCs w:val="24"/>
        </w:rPr>
        <w:t>, противогрибкового иммунитета</w:t>
      </w: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Pr="009754E5" w:rsidRDefault="009754E5" w:rsidP="009754E5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4E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754E5" w:rsidRPr="009754E5" w:rsidRDefault="009754E5" w:rsidP="009754E5">
      <w:pPr>
        <w:spacing w:after="0" w:line="240" w:lineRule="auto"/>
        <w:ind w:left="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 тестовых вопросов для дифференциального  зачёта</w:t>
      </w: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AA8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 контроль  по дисциплине «Основы  микробиологии  и  иммунологии»</w:t>
      </w:r>
    </w:p>
    <w:p w:rsidR="00125AA8" w:rsidRPr="00610A7F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</w:t>
      </w:r>
    </w:p>
    <w:p w:rsidR="00125AA8" w:rsidRPr="00610A7F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Выберите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1 </w:t>
      </w:r>
      <w:r w:rsidRPr="00610A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правильный ответ</w:t>
      </w:r>
    </w:p>
    <w:p w:rsidR="00125AA8" w:rsidRPr="00610A7F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Видимое невооруженным глазом скопление клеток микроорганизмов на поверхности плотной питательной среды это</w:t>
      </w:r>
      <w:r w:rsidRPr="00610A7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клон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штамм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колония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вариант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 коккам относятся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бактерии с клетками сферической формы (микрококки стрептококки)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бактерии с клетками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пулевидной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(возбудитель столбняка)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бактерии с клетками цилиндрической формы (кишечная палочка)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бактерии с нитевидными клетками (серобактерии)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 извитым бактериям относятся…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вибрионы и спириллы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спирохеты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стрептококки и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сарцины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Эндоспоры бактерий выполняют функцию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размножения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выживания в неблагоприятных условиях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распространения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внедрения в живые организмы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Для окраски препаратов микроорганизмов по методу </w:t>
      </w:r>
      <w:proofErr w:type="spellStart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Грама</w:t>
      </w:r>
      <w:proofErr w:type="spellEnd"/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используют следующие анилиновые красители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нейтральный красный и метиленовый синий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эритрозин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раствор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Люголя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фуксин и метиленовый синий           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генциановый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фиолетовый и фуксин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Пигменты в жизнедеятельности бактерий выполняют роль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фактора защиты от действия антибиотиков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фактора защиты от ультрафиолетовой радиации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фактора защиты от паразитов бактерий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фактора защиты от действия гуморальных факторов иммунитета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Логарифмическая фаза на кривой роста стационарной культуры микроорганизмов характеризуется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увеличением численности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стабильной максимальной численностью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уменьшением численности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стабильной минимальной численностью микроорганизмов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 питательным средам предъявляются требования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элективности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усвояемости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изотоничности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стерильности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прозрачности и приятного запаха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наличия высокого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-восстановительного потенциала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Специфическим для вирусов является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облигатный внутриклеточный паразитизм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упрощенный метаболизм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способность </w:t>
      </w:r>
      <w:proofErr w:type="gram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росу</w:t>
      </w:r>
      <w:proofErr w:type="gram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простых питательных средах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факультативный внутриклеточный паразитизм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Для культивирования вирусов используют: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питательные среды, содержащие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нативный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белок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культуры клеток и куриные эмбрионы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лабораторных животных и кровососущих членистоногих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питательные среды, содержащие экстракты бычьего сердца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Оболочка вирусных частиц называется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капсид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Б) вирион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капсомер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Г) икосаэдр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Представителями резидентной микрофлоры кожи человека являются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стафилококки             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энтеробактерии</w:t>
      </w:r>
      <w:proofErr w:type="spellEnd"/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Г) плесневые грибы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Санитарно-показательными при санитарно-микробиологической оценке питьевой воды являются</w:t>
      </w: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 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гемолитические стафилококки и стрептококки;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колиформные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анаэробные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клостридии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аммонифицирующие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бациллы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При подготовке стеклянной посуды для микробиологических исследований чаще используют метод стерилизации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сухим жаром           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кипячением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автоклавированием</w:t>
      </w:r>
      <w:proofErr w:type="spellEnd"/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УФ лучами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К особенности биологии вирусов относится …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абсолютный паразитизм          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упрощенное строение</w:t>
      </w:r>
    </w:p>
    <w:p w:rsidR="00125AA8" w:rsidRPr="00A122A0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питание путем фагоцитоза       </w:t>
      </w: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2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бинарное деление</w:t>
      </w: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A8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>Выберите 1 правильный ответ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Основным критерием при классифицировании вирусов является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морфология вириона       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наличие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суперкапсида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характеристики нуклеиновой кислоты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наличие ферментов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Для оценки санитарно-микробиологического состояния воздуха закрытых помещений используют показатель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коли-титр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общее микробное число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коли-индекс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перфрингенс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-титр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Микроорганизмы, которым для нормальной жизнедеятельности необходима высокая концентрация кислорода, относятся к группе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облигатных анаэробов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микроаэрофилов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облигатных аэробов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Инфекционная болезнь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совокупность физиологических и патологических реакций, которые развиваются в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макроорганизме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взаимодействии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клиническое проявление взаимодействий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процесс взаимодействия между микроорганизмами 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процесс проникновения микроорганизмов во внутреннюю среду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макроорганизма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Интерфероны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обладают противомикробной активностью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обладают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иммунодепрессирующими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свойствами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обладают противовирусной и противоопухолевой активностью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обладают видовой специфичностью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Секреторные иммуноглобулины класса А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являются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пентамером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обеспечивают местный иммунитет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не содержат секреторный компонент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преобладают при вторичном иммунном ответе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Поверхностные структуры микроорганизмов и макромолекулы, входящие в их состав, принимающие участие в прикреплении бактерий к клеткам-мишеням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рецепторы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адгезины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инвазины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Г) токсины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Генетически обусловленная способность микроорганизмов вызывать инфекционные заболевания человека и животных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вирулентность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патогенность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лизогения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сапробность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Антибиотикограмма</w:t>
      </w:r>
      <w:proofErr w:type="spell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это: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результат определения чувствительности пациента к антибиотикам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результат определения чувствительности бактерий к антибиотикам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результат определения чувствительности антибиотиков к микробам.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 определения устойчивости бактерий к бактериофагам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 специфическим факторам защиты организма относится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нормальная микрофлора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иммуноглобулины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лизоцим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естетственные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киллеры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Преодолевают </w:t>
      </w:r>
      <w:proofErr w:type="spellStart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трансплацентарный</w:t>
      </w:r>
      <w:proofErr w:type="spellEnd"/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барьер иммуноглобулины …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A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Б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M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G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Г) 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 E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Преобладают при вторичном иммунном ответе иммуноглобулины …</w:t>
      </w:r>
    </w:p>
    <w:p w:rsidR="00125AA8" w:rsidRPr="00E000B3" w:rsidRDefault="00125AA8" w:rsidP="00125A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A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G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Ig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M</w:t>
      </w: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Г) </w:t>
      </w:r>
      <w:r w:rsidRPr="00E000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 E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Заболевания, вызываемые вирусами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коклюш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лихорадка Ку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корь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возвратный тиф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14.Основной метод заражения при гепатите А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трансмиссивный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водный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половой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фекально-оральный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Для вирусологической диагностики гриппа исследуют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кровь                                           Б) мочу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носоглоточную слизь                  Г) желчь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3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>Выберите 1 правильный ответ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1. Истинное ядро имеют следующие группы микроорганизмов…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микроскопические грибы      Б) бактерии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микоплазмы                             Г) археи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Заболевания, вызываемые вирусами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бруцеллез                  Б) краснуха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туляремия                 Г) чума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Вирус гепатита В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передается аэрогенным путем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может находиться в состоянии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провируса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циркулирует во всех биологических жидкостях вирусоносителя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передается  парентеральным  путем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4. Для изучения подвижности микроорганизмов готовят микропрепараты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мазки, фиксированные химическим способом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"раздавленная капля" и "висячая капля"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среза или соскоба ткани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мазки, фиксированные пламенем горелки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5. Ворсинки и пили бактерий выполняют функцию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А) размножения и распространения              Б) выживания в неблагоприятных условиях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защиты и усиления адгезии бактерий       Г) запасания питательных веществ и воды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6. Новое  поколение вирусов образуется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00B3">
        <w:rPr>
          <w:sz w:val="28"/>
          <w:szCs w:val="28"/>
        </w:rPr>
        <w:t xml:space="preserve">А) трансдукцией     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митозом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000B3">
        <w:rPr>
          <w:sz w:val="28"/>
          <w:szCs w:val="28"/>
        </w:rPr>
        <w:t xml:space="preserve">В) репродукцией в клетке хозяина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jc w:val="both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коньюгацией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7. В организме человека свободны от микроорганизмов (стерильны)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ротовая полость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Б) мочеиспускательные пути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верхние дыхательные пути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почки и мочевой пузырь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Calibri" w:hAnsi="Calibri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8. К факторам патогенности микроорганизмов относятся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рибосомы и </w:t>
      </w:r>
      <w:proofErr w:type="spellStart"/>
      <w:r w:rsidRPr="00E000B3">
        <w:rPr>
          <w:sz w:val="28"/>
          <w:szCs w:val="28"/>
        </w:rPr>
        <w:t>мезосомы</w:t>
      </w:r>
      <w:proofErr w:type="spellEnd"/>
      <w:r w:rsidRPr="00E000B3">
        <w:rPr>
          <w:sz w:val="28"/>
          <w:szCs w:val="28"/>
        </w:rPr>
        <w:t xml:space="preserve">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элементы клеточной стенки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внутрицитоплазматические включения липидов и углеводов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жгутики и слизистая капсула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9. Способность микроорганизмов вызывать инфекционные заболевания человека и животных разной степени тяжести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</w:t>
      </w:r>
      <w:proofErr w:type="spellStart"/>
      <w:r w:rsidRPr="00E000B3">
        <w:rPr>
          <w:sz w:val="28"/>
          <w:szCs w:val="28"/>
        </w:rPr>
        <w:t>сапробность</w:t>
      </w:r>
      <w:proofErr w:type="spellEnd"/>
      <w:r w:rsidRPr="00E000B3">
        <w:rPr>
          <w:sz w:val="28"/>
          <w:szCs w:val="28"/>
        </w:rPr>
        <w:t xml:space="preserve">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вирулентность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lastRenderedPageBreak/>
        <w:t xml:space="preserve">В) резистентность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Г) </w:t>
      </w:r>
      <w:proofErr w:type="spellStart"/>
      <w:r w:rsidRPr="00E000B3">
        <w:rPr>
          <w:sz w:val="28"/>
          <w:szCs w:val="28"/>
        </w:rPr>
        <w:t>лизогения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10. Правильная последовательность стадий инфекционного процесса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А) мобилизация защитных свойств, внедрение и адаптация, диссеминация,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колонизация;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Б) внедрение и адаптация, колонизация, диссеминация, мобилизация защитных свойств,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В) диссеминация, внедрение и адаптация, мобилизация защитных свойств,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колонизация;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колонизация, мобилизация защитных свойств</w:t>
      </w:r>
      <w:proofErr w:type="gramStart"/>
      <w:r w:rsidRPr="00E000B3">
        <w:rPr>
          <w:sz w:val="28"/>
          <w:szCs w:val="28"/>
        </w:rPr>
        <w:t>, ,</w:t>
      </w:r>
      <w:proofErr w:type="gramEnd"/>
      <w:r w:rsidRPr="00E000B3">
        <w:rPr>
          <w:sz w:val="28"/>
          <w:szCs w:val="28"/>
        </w:rPr>
        <w:t xml:space="preserve"> диссеминация, формирование иммунитета или </w:t>
      </w:r>
      <w:proofErr w:type="spellStart"/>
      <w:r w:rsidRPr="00E000B3">
        <w:rPr>
          <w:sz w:val="28"/>
          <w:szCs w:val="28"/>
        </w:rPr>
        <w:t>микробоносительства</w:t>
      </w:r>
      <w:proofErr w:type="spellEnd"/>
      <w:r w:rsidRPr="00E000B3">
        <w:rPr>
          <w:sz w:val="28"/>
          <w:szCs w:val="28"/>
        </w:rPr>
        <w:t>, внедрение и адаптация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 xml:space="preserve">11. Система белков сыворотки крови, которая относится к неспецифическим факторам иммунной защиты организма и способна </w:t>
      </w:r>
      <w:proofErr w:type="spellStart"/>
      <w:r w:rsidRPr="00E000B3">
        <w:rPr>
          <w:b/>
          <w:bCs/>
          <w:sz w:val="28"/>
          <w:szCs w:val="28"/>
        </w:rPr>
        <w:t>каскадно</w:t>
      </w:r>
      <w:proofErr w:type="spellEnd"/>
      <w:r w:rsidRPr="00E000B3">
        <w:rPr>
          <w:b/>
          <w:bCs/>
          <w:sz w:val="28"/>
          <w:szCs w:val="28"/>
        </w:rPr>
        <w:t xml:space="preserve"> активироваться,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интерферон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комплемент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</w:t>
      </w:r>
      <w:proofErr w:type="spellStart"/>
      <w:r w:rsidRPr="00E000B3">
        <w:rPr>
          <w:sz w:val="28"/>
          <w:szCs w:val="28"/>
        </w:rPr>
        <w:t>пропердин</w:t>
      </w:r>
      <w:proofErr w:type="spellEnd"/>
      <w:r w:rsidRPr="00E000B3">
        <w:rPr>
          <w:sz w:val="28"/>
          <w:szCs w:val="28"/>
        </w:rPr>
        <w:t xml:space="preserve">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интерлейкин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12. Гуморальный антибактериальный иммунный ответ обусловлен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активацией комплемента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выработкой антител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действием цитотоксических т-лимфоцитов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действием NK-клеток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13. Преобладают при первичном иммунном ответе иммуноглобулины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G</w:t>
      </w:r>
      <w:r w:rsidRPr="00E000B3">
        <w:rPr>
          <w:sz w:val="28"/>
          <w:szCs w:val="28"/>
        </w:rPr>
        <w:t xml:space="preserve">           Б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A</w:t>
      </w:r>
      <w:r w:rsidRPr="00E000B3">
        <w:rPr>
          <w:sz w:val="28"/>
          <w:szCs w:val="28"/>
        </w:rPr>
        <w:t xml:space="preserve">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</w:t>
      </w:r>
      <w:r w:rsidRPr="00E000B3">
        <w:rPr>
          <w:sz w:val="28"/>
          <w:szCs w:val="28"/>
          <w:lang w:val="de-DE"/>
        </w:rPr>
        <w:t xml:space="preserve">) </w:t>
      </w:r>
      <w:proofErr w:type="spellStart"/>
      <w:r w:rsidRPr="00E000B3">
        <w:rPr>
          <w:sz w:val="28"/>
          <w:szCs w:val="28"/>
          <w:lang w:val="de-DE"/>
        </w:rPr>
        <w:t>Ig</w:t>
      </w:r>
      <w:proofErr w:type="spellEnd"/>
      <w:r w:rsidRPr="00E000B3">
        <w:rPr>
          <w:sz w:val="28"/>
          <w:szCs w:val="28"/>
          <w:lang w:val="de-DE"/>
        </w:rPr>
        <w:t xml:space="preserve"> M</w:t>
      </w:r>
      <w:r w:rsidRPr="00E000B3">
        <w:rPr>
          <w:sz w:val="28"/>
          <w:szCs w:val="28"/>
        </w:rPr>
        <w:t xml:space="preserve">           Г)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  <w:lang w:val="en-US"/>
        </w:rPr>
        <w:t>Ig</w:t>
      </w:r>
      <w:r w:rsidRPr="00E000B3">
        <w:rPr>
          <w:rStyle w:val="apple-converted-space"/>
          <w:sz w:val="28"/>
          <w:szCs w:val="28"/>
          <w:lang w:val="en-US"/>
        </w:rPr>
        <w:t> </w:t>
      </w:r>
      <w:r w:rsidRPr="00E000B3">
        <w:rPr>
          <w:sz w:val="28"/>
          <w:szCs w:val="28"/>
          <w:lang w:val="en-US"/>
        </w:rPr>
        <w:t>E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14. Заболевания, вызываемые вирусами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дифтерия              </w:t>
      </w: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13768" w:rsidRDefault="0051376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25AA8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lastRenderedPageBreak/>
        <w:t>Б) сыпной тиф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ревматизм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клещевой энцефалит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15. Для вирусологической диагностики гриппа исследуют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кровь                                        Б) мочу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носоглоточную слизь             Г) желчь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Тестовый  контроль  по дисциплине «Основы  микробиологии  и  иммунологии»</w:t>
      </w:r>
    </w:p>
    <w:p w:rsidR="00125AA8" w:rsidRPr="00E000B3" w:rsidRDefault="00125AA8" w:rsidP="00125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4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000B3">
        <w:rPr>
          <w:b/>
          <w:bCs/>
          <w:i/>
          <w:iCs/>
          <w:color w:val="333333"/>
          <w:sz w:val="28"/>
          <w:szCs w:val="28"/>
          <w:u w:val="single"/>
        </w:rPr>
        <w:t xml:space="preserve"> Выберите 1 правильный ответ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1. Вирус гепатита А: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вызывает эпидемические вспышки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содержит ревертазу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В) обнаруживается </w:t>
      </w:r>
      <w:proofErr w:type="spellStart"/>
      <w:r w:rsidRPr="00E000B3">
        <w:rPr>
          <w:sz w:val="28"/>
          <w:szCs w:val="28"/>
        </w:rPr>
        <w:t>вирусоскопическим</w:t>
      </w:r>
      <w:proofErr w:type="spellEnd"/>
      <w:r w:rsidRPr="00E000B3">
        <w:rPr>
          <w:sz w:val="28"/>
          <w:szCs w:val="28"/>
        </w:rPr>
        <w:t xml:space="preserve"> методом во всех биологических жидкостях больного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Г) после  перенесенной болезни не формирует стойкий иммунитет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Микроорганизмы одного вида, выделенные одномоментно из одного источника это…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клон                        Б) штамм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В) колония                 Г) вариант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Слизистая капсула бактериальной клетки выполняет функцию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запасения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питательных веществ и защиты от высыхания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каркаса клетки и защиты от механических повреждений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разграничения рабочего пространства клетки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транспорта питательных веществ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 развитию злокачественных опухолей приводит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продуктивная вирусная инфекция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абортивная вирусная инфекция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интегративная вирусная инфекция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любой вариант вирусной инфекции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Покоящаяся вирусная частица это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капсид</w:t>
      </w:r>
      <w:proofErr w:type="spellEnd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Б) вирион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бактериофаг  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суперкапсид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Микроорганизмы, которым для нормальной жизнедеятельности необходимо полное отсутствие кислорода, относятся к группе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облигатных анаэробов      Б)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микроаэрофилов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облигатных аэробов           Г)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психрофилов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Функции В-лимфоцитов: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презентация антигенной детерминанты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клеточная </w:t>
      </w:r>
      <w:proofErr w:type="spellStart"/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цитотоксичность</w:t>
      </w:r>
      <w:proofErr w:type="spellEnd"/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выработка антител                   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разрушение инфицированных клеток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Иммуноглобулины класса М …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 запускают активацию комплемента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Б) проходят через плаценту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преобладают при вторичном иммунном ответе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преобладают при первичном иммунном ответе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Специфический фактор защиты ор</w:t>
      </w:r>
      <w:r w:rsidR="00513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ганизма при вирусных инфекциях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фагоцитоз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система комплемента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лизоцим                      </w:t>
      </w:r>
    </w:p>
    <w:p w:rsidR="00125AA8" w:rsidRPr="00E000B3" w:rsidRDefault="00125AA8" w:rsidP="00125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B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секреторные антитела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10. К представителям резидентной микрофлоры влагалища относятся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микоплазмы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 Б) </w:t>
      </w:r>
      <w:proofErr w:type="spellStart"/>
      <w:r w:rsidRPr="00E000B3">
        <w:rPr>
          <w:sz w:val="28"/>
          <w:szCs w:val="28"/>
        </w:rPr>
        <w:t>энтеробактерии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</w:t>
      </w:r>
      <w:proofErr w:type="spellStart"/>
      <w:r w:rsidRPr="00E000B3">
        <w:rPr>
          <w:sz w:val="28"/>
          <w:szCs w:val="28"/>
        </w:rPr>
        <w:t>дифтероиды</w:t>
      </w:r>
      <w:proofErr w:type="spellEnd"/>
      <w:r w:rsidRPr="00E000B3">
        <w:rPr>
          <w:sz w:val="28"/>
          <w:szCs w:val="28"/>
        </w:rPr>
        <w:t xml:space="preserve">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лактобациллы</w:t>
      </w:r>
      <w:proofErr w:type="spellEnd"/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Georgia" w:hAnsi="Georgia"/>
          <w:sz w:val="28"/>
          <w:szCs w:val="28"/>
        </w:rPr>
        <w:t xml:space="preserve"> </w:t>
      </w:r>
      <w:r w:rsidRPr="00E000B3">
        <w:rPr>
          <w:b/>
          <w:sz w:val="28"/>
          <w:szCs w:val="28"/>
        </w:rPr>
        <w:t>11</w:t>
      </w:r>
      <w:r w:rsidRPr="00E000B3">
        <w:rPr>
          <w:b/>
          <w:bCs/>
          <w:sz w:val="28"/>
          <w:szCs w:val="28"/>
        </w:rPr>
        <w:t>. Санитарно-показательными при санитарно-микробиологической оценке воздуха закрытых помещений являются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гемолитические стафилококки и стрептококки;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Б) </w:t>
      </w:r>
      <w:proofErr w:type="spellStart"/>
      <w:r w:rsidRPr="00E000B3">
        <w:rPr>
          <w:sz w:val="28"/>
          <w:szCs w:val="28"/>
        </w:rPr>
        <w:t>колиформные</w:t>
      </w:r>
      <w:proofErr w:type="spellEnd"/>
      <w:r w:rsidRPr="00E000B3">
        <w:rPr>
          <w:sz w:val="28"/>
          <w:szCs w:val="28"/>
        </w:rPr>
        <w:t xml:space="preserve"> бактерии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анаэробные </w:t>
      </w:r>
      <w:proofErr w:type="spellStart"/>
      <w:r w:rsidRPr="00E000B3">
        <w:rPr>
          <w:sz w:val="28"/>
          <w:szCs w:val="28"/>
        </w:rPr>
        <w:t>клостридии</w:t>
      </w:r>
      <w:proofErr w:type="spellEnd"/>
      <w:r w:rsidRPr="00E000B3">
        <w:rPr>
          <w:sz w:val="28"/>
          <w:szCs w:val="28"/>
        </w:rPr>
        <w:t xml:space="preserve">                       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</w:t>
      </w:r>
      <w:proofErr w:type="spellStart"/>
      <w:r w:rsidRPr="00E000B3">
        <w:rPr>
          <w:sz w:val="28"/>
          <w:szCs w:val="28"/>
        </w:rPr>
        <w:t>аммонифицирующие</w:t>
      </w:r>
      <w:proofErr w:type="spellEnd"/>
      <w:r w:rsidRPr="00E000B3">
        <w:rPr>
          <w:sz w:val="28"/>
          <w:szCs w:val="28"/>
        </w:rPr>
        <w:t xml:space="preserve"> бациллы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rFonts w:ascii="Georgia" w:hAnsi="Georgia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12. Обладают наибольшим бактерицидным действием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А) ультразвуковые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 xml:space="preserve">волны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положительные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ионы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>В) ультрафиолетовые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 xml:space="preserve">лучи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отрицательные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ионы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13. Полное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обеспложивание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b/>
          <w:bCs/>
          <w:sz w:val="28"/>
          <w:szCs w:val="28"/>
        </w:rPr>
        <w:t>оборудования и материалов называется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А) дезинфекцией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стерилизацией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  <w:r w:rsidRPr="00E000B3">
        <w:rPr>
          <w:sz w:val="28"/>
          <w:szCs w:val="28"/>
        </w:rPr>
        <w:t xml:space="preserve">В) асептикой                    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антисептикой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14. Наиболее благоприятен для развития микроорганизмов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воздух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над</w:t>
      </w:r>
      <w:r w:rsidRPr="00E000B3">
        <w:rPr>
          <w:rStyle w:val="apple-converted-space"/>
          <w:sz w:val="28"/>
          <w:szCs w:val="28"/>
        </w:rPr>
        <w:t> </w:t>
      </w:r>
      <w:r w:rsidRPr="00E000B3">
        <w:rPr>
          <w:sz w:val="28"/>
          <w:szCs w:val="28"/>
        </w:rPr>
        <w:t>поверхностью морей и океанов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воздух закрытых помещений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воздух над лесными массивами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Г) воздух в районе населенных пунктов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b/>
          <w:bCs/>
          <w:sz w:val="28"/>
          <w:szCs w:val="28"/>
        </w:rPr>
        <w:t>15. Токсины  …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А) обеспечивают бактериям проникновение внутрь клеток и распространение по межклеточным пространствам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Б) обеспечивают связывание бактерий с поверхностью поражаемых клеток и тканей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>В) вызывают разрушение антител, коагуляцию плазмы, растворение сгустков фибрина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rFonts w:ascii="Georgia" w:hAnsi="Georgia"/>
          <w:sz w:val="28"/>
          <w:szCs w:val="28"/>
        </w:rPr>
      </w:pPr>
      <w:r w:rsidRPr="00E000B3">
        <w:rPr>
          <w:sz w:val="28"/>
          <w:szCs w:val="28"/>
        </w:rPr>
        <w:t xml:space="preserve">Г) вызывают структурные и функциональные повреждения </w:t>
      </w:r>
      <w:proofErr w:type="spellStart"/>
      <w:r w:rsidRPr="00E000B3">
        <w:rPr>
          <w:sz w:val="28"/>
          <w:szCs w:val="28"/>
        </w:rPr>
        <w:t>эукариотических</w:t>
      </w:r>
      <w:proofErr w:type="spellEnd"/>
      <w:r w:rsidRPr="00E000B3">
        <w:rPr>
          <w:sz w:val="28"/>
          <w:szCs w:val="28"/>
        </w:rPr>
        <w:t xml:space="preserve"> клеток.</w:t>
      </w:r>
    </w:p>
    <w:p w:rsidR="00125AA8" w:rsidRPr="00E000B3" w:rsidRDefault="00125AA8" w:rsidP="00125AA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25AA8" w:rsidRPr="00E000B3" w:rsidRDefault="00125AA8" w:rsidP="00125AA8">
      <w:pPr>
        <w:pStyle w:val="a4"/>
        <w:spacing w:before="0" w:beforeAutospacing="0" w:after="0" w:afterAutospacing="0"/>
        <w:rPr>
          <w:b/>
          <w:i/>
          <w:color w:val="333333"/>
          <w:sz w:val="28"/>
          <w:szCs w:val="28"/>
        </w:rPr>
      </w:pPr>
    </w:p>
    <w:p w:rsidR="00125AA8" w:rsidRPr="00E000B3" w:rsidRDefault="00125AA8" w:rsidP="00125A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0B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Эталоны ответов </w:t>
      </w:r>
    </w:p>
    <w:p w:rsidR="00125AA8" w:rsidRPr="00E000B3" w:rsidRDefault="00125AA8" w:rsidP="00125A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000B3">
        <w:rPr>
          <w:rFonts w:ascii="Times New Roman" w:hAnsi="Times New Roman" w:cs="Times New Roman"/>
          <w:b/>
          <w:i/>
          <w:sz w:val="28"/>
          <w:szCs w:val="28"/>
        </w:rPr>
        <w:t>Итоговый тестовый контроль.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700"/>
        <w:gridCol w:w="1701"/>
        <w:gridCol w:w="1701"/>
      </w:tblGrid>
      <w:tr w:rsidR="00125AA8" w:rsidRPr="00E000B3" w:rsidTr="00401436">
        <w:trPr>
          <w:trHeight w:val="45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Вариант1.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ind w:left="2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125AA8" w:rsidRPr="00E000B3" w:rsidTr="00401436">
        <w:trPr>
          <w:trHeight w:val="29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1.В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1.А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А</w:t>
            </w:r>
          </w:p>
        </w:tc>
      </w:tr>
      <w:tr w:rsidR="00125AA8" w:rsidRPr="00E000B3" w:rsidTr="00401436">
        <w:trPr>
          <w:trHeight w:val="30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30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33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5.Г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24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330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375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23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  <w:tr w:rsidR="00125AA8" w:rsidRPr="00E000B3" w:rsidTr="00401436">
        <w:trPr>
          <w:trHeight w:val="30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.А</w:t>
            </w:r>
          </w:p>
        </w:tc>
      </w:tr>
      <w:tr w:rsidR="00125AA8" w:rsidRPr="00E000B3" w:rsidTr="00401436">
        <w:trPr>
          <w:trHeight w:val="26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12.Б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</w:tr>
      <w:tr w:rsidR="00125AA8" w:rsidRPr="00E000B3" w:rsidTr="00401436">
        <w:trPr>
          <w:trHeight w:val="293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13.Б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4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14.Г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.Б</w:t>
            </w:r>
          </w:p>
        </w:tc>
      </w:tr>
      <w:tr w:rsidR="00125AA8" w:rsidRPr="00E000B3" w:rsidTr="00401436">
        <w:trPr>
          <w:trHeight w:val="278"/>
        </w:trPr>
        <w:tc>
          <w:tcPr>
            <w:tcW w:w="159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15.А</w:t>
            </w:r>
          </w:p>
        </w:tc>
        <w:tc>
          <w:tcPr>
            <w:tcW w:w="1700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15.В</w:t>
            </w:r>
          </w:p>
        </w:tc>
        <w:tc>
          <w:tcPr>
            <w:tcW w:w="1701" w:type="dxa"/>
          </w:tcPr>
          <w:p w:rsidR="00125AA8" w:rsidRPr="00E000B3" w:rsidRDefault="00125AA8" w:rsidP="004014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E000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.Г</w:t>
            </w:r>
          </w:p>
        </w:tc>
      </w:tr>
    </w:tbl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4E5" w:rsidRDefault="009754E5" w:rsidP="009754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1B62" w:rsidRDefault="00BF1B62"/>
    <w:sectPr w:rsidR="00BF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88"/>
    <w:multiLevelType w:val="multilevel"/>
    <w:tmpl w:val="B71C6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339D"/>
    <w:multiLevelType w:val="multilevel"/>
    <w:tmpl w:val="BC6C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0770"/>
    <w:multiLevelType w:val="multilevel"/>
    <w:tmpl w:val="F7587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86973"/>
    <w:multiLevelType w:val="hybridMultilevel"/>
    <w:tmpl w:val="7220B4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6EEA"/>
    <w:multiLevelType w:val="multilevel"/>
    <w:tmpl w:val="BBBA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D0AB1"/>
    <w:multiLevelType w:val="hybridMultilevel"/>
    <w:tmpl w:val="1952E4F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23E23"/>
    <w:multiLevelType w:val="multilevel"/>
    <w:tmpl w:val="FE3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36A40"/>
    <w:multiLevelType w:val="hybridMultilevel"/>
    <w:tmpl w:val="C9F69D0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74894"/>
    <w:multiLevelType w:val="multilevel"/>
    <w:tmpl w:val="9C560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64DE3"/>
    <w:multiLevelType w:val="multilevel"/>
    <w:tmpl w:val="A12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B0F02"/>
    <w:multiLevelType w:val="multilevel"/>
    <w:tmpl w:val="EA9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8C2D96"/>
    <w:multiLevelType w:val="multilevel"/>
    <w:tmpl w:val="3E04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6520DA"/>
    <w:multiLevelType w:val="multilevel"/>
    <w:tmpl w:val="080E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B5D0A"/>
    <w:multiLevelType w:val="multilevel"/>
    <w:tmpl w:val="04849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E687D"/>
    <w:multiLevelType w:val="multilevel"/>
    <w:tmpl w:val="BCC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1975BB"/>
    <w:multiLevelType w:val="hybridMultilevel"/>
    <w:tmpl w:val="C4F800F2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925E5"/>
    <w:multiLevelType w:val="hybridMultilevel"/>
    <w:tmpl w:val="03F65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0E71"/>
    <w:multiLevelType w:val="multilevel"/>
    <w:tmpl w:val="4E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132828"/>
    <w:multiLevelType w:val="multilevel"/>
    <w:tmpl w:val="78CCB7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9" w15:restartNumberingAfterBreak="0">
    <w:nsid w:val="52AF4234"/>
    <w:multiLevelType w:val="multilevel"/>
    <w:tmpl w:val="291A4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A176F0"/>
    <w:multiLevelType w:val="multilevel"/>
    <w:tmpl w:val="357C3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F1BAA"/>
    <w:multiLevelType w:val="hybridMultilevel"/>
    <w:tmpl w:val="5218B17E"/>
    <w:lvl w:ilvl="0" w:tplc="005AE7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A46C0"/>
    <w:multiLevelType w:val="multilevel"/>
    <w:tmpl w:val="FD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00CB6"/>
    <w:multiLevelType w:val="multilevel"/>
    <w:tmpl w:val="946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828A0"/>
    <w:multiLevelType w:val="multilevel"/>
    <w:tmpl w:val="790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2577D"/>
    <w:multiLevelType w:val="multilevel"/>
    <w:tmpl w:val="529CB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17580"/>
    <w:multiLevelType w:val="hybridMultilevel"/>
    <w:tmpl w:val="82FA3C1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DE6F24"/>
    <w:multiLevelType w:val="multilevel"/>
    <w:tmpl w:val="FA7C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0C51C2"/>
    <w:multiLevelType w:val="hybridMultilevel"/>
    <w:tmpl w:val="921EF4D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E40747"/>
    <w:multiLevelType w:val="multilevel"/>
    <w:tmpl w:val="D8167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E506B0"/>
    <w:multiLevelType w:val="hybridMultilevel"/>
    <w:tmpl w:val="1D86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A776F"/>
    <w:multiLevelType w:val="hybridMultilevel"/>
    <w:tmpl w:val="36665F2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29"/>
    <w:lvlOverride w:ilvl="0">
      <w:lvl w:ilvl="0">
        <w:numFmt w:val="decimal"/>
        <w:lvlText w:val="%1."/>
        <w:lvlJc w:val="left"/>
      </w:lvl>
    </w:lvlOverride>
  </w:num>
  <w:num w:numId="4">
    <w:abstractNumId w:val="17"/>
  </w:num>
  <w:num w:numId="5">
    <w:abstractNumId w:val="25"/>
    <w:lvlOverride w:ilvl="0">
      <w:lvl w:ilvl="0">
        <w:numFmt w:val="decimal"/>
        <w:lvlText w:val="%1."/>
        <w:lvlJc w:val="left"/>
      </w:lvl>
    </w:lvlOverride>
  </w:num>
  <w:num w:numId="6">
    <w:abstractNumId w:val="24"/>
  </w:num>
  <w:num w:numId="7">
    <w:abstractNumId w:val="19"/>
    <w:lvlOverride w:ilvl="0">
      <w:lvl w:ilvl="0">
        <w:numFmt w:val="decimal"/>
        <w:lvlText w:val="%1."/>
        <w:lvlJc w:val="left"/>
      </w:lvl>
    </w:lvlOverride>
  </w:num>
  <w:num w:numId="8">
    <w:abstractNumId w:val="2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4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3"/>
    <w:lvlOverride w:ilvl="0">
      <w:lvl w:ilvl="0">
        <w:numFmt w:val="decimal"/>
        <w:lvlText w:val="%1."/>
        <w:lvlJc w:val="left"/>
      </w:lvl>
    </w:lvlOverride>
  </w:num>
  <w:num w:numId="13">
    <w:abstractNumId w:val="18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6"/>
  </w:num>
  <w:num w:numId="16">
    <w:abstractNumId w:val="23"/>
  </w:num>
  <w:num w:numId="17">
    <w:abstractNumId w:val="9"/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0"/>
  </w:num>
  <w:num w:numId="21">
    <w:abstractNumId w:val="20"/>
    <w:lvlOverride w:ilvl="0">
      <w:lvl w:ilvl="0">
        <w:numFmt w:val="decimal"/>
        <w:lvlText w:val="%1."/>
        <w:lvlJc w:val="left"/>
      </w:lvl>
    </w:lvlOverride>
  </w:num>
  <w:num w:numId="22">
    <w:abstractNumId w:val="8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23">
    <w:abstractNumId w:val="3"/>
  </w:num>
  <w:num w:numId="24">
    <w:abstractNumId w:val="21"/>
  </w:num>
  <w:num w:numId="25">
    <w:abstractNumId w:val="16"/>
  </w:num>
  <w:num w:numId="26">
    <w:abstractNumId w:val="30"/>
  </w:num>
  <w:num w:numId="27">
    <w:abstractNumId w:val="7"/>
  </w:num>
  <w:num w:numId="28">
    <w:abstractNumId w:val="31"/>
  </w:num>
  <w:num w:numId="29">
    <w:abstractNumId w:val="26"/>
  </w:num>
  <w:num w:numId="30">
    <w:abstractNumId w:val="5"/>
  </w:num>
  <w:num w:numId="31">
    <w:abstractNumId w:val="15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D"/>
    <w:rsid w:val="00125AA8"/>
    <w:rsid w:val="00181C8D"/>
    <w:rsid w:val="0025439D"/>
    <w:rsid w:val="002C0B46"/>
    <w:rsid w:val="004008F8"/>
    <w:rsid w:val="00513768"/>
    <w:rsid w:val="005D12F1"/>
    <w:rsid w:val="008B5C08"/>
    <w:rsid w:val="009754E5"/>
    <w:rsid w:val="00BB4886"/>
    <w:rsid w:val="00BF1B62"/>
    <w:rsid w:val="00C11C0E"/>
    <w:rsid w:val="00C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EECF"/>
  <w15:docId w15:val="{EFA5C448-A10E-4E00-AFE8-68C28311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9D"/>
  </w:style>
  <w:style w:type="paragraph" w:styleId="2">
    <w:name w:val="heading 2"/>
    <w:basedOn w:val="a"/>
    <w:next w:val="a"/>
    <w:link w:val="20"/>
    <w:uiPriority w:val="9"/>
    <w:unhideWhenUsed/>
    <w:qFormat/>
    <w:rsid w:val="00254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">
    <w:name w:val="Основной текст (6)_"/>
    <w:basedOn w:val="a0"/>
    <w:link w:val="60"/>
    <w:uiPriority w:val="99"/>
    <w:locked/>
    <w:rsid w:val="0025439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25439D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qFormat/>
    <w:rsid w:val="002543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54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5AA8"/>
  </w:style>
  <w:style w:type="paragraph" w:styleId="a5">
    <w:name w:val="Balloon Text"/>
    <w:basedOn w:val="a"/>
    <w:link w:val="a6"/>
    <w:uiPriority w:val="99"/>
    <w:semiHidden/>
    <w:unhideWhenUsed/>
    <w:rsid w:val="008B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4944</Words>
  <Characters>28185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14</cp:revision>
  <cp:lastPrinted>2025-11-21T04:41:00Z</cp:lastPrinted>
  <dcterms:created xsi:type="dcterms:W3CDTF">2025-11-21T03:44:00Z</dcterms:created>
  <dcterms:modified xsi:type="dcterms:W3CDTF">2026-02-23T17:22:00Z</dcterms:modified>
</cp:coreProperties>
</file>