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0118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23ED3">
        <w:rPr>
          <w:rFonts w:ascii="Times New Roman" w:hAnsi="Times New Roman" w:cs="Times New Roman"/>
          <w:sz w:val="28"/>
          <w:szCs w:val="28"/>
        </w:rPr>
        <w:t>2</w:t>
      </w:r>
      <w:r w:rsidR="00011899">
        <w:rPr>
          <w:rFonts w:ascii="Times New Roman" w:hAnsi="Times New Roman" w:cs="Times New Roman"/>
          <w:sz w:val="28"/>
          <w:szCs w:val="28"/>
        </w:rPr>
        <w:t>1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D91DAF" w:rsidRPr="000025B4" w:rsidRDefault="00D91DAF" w:rsidP="00D91DAF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 w:rsidR="00323ED3">
        <w:rPr>
          <w:rFonts w:ascii="Times New Roman" w:hAnsi="Times New Roman" w:cs="Times New Roman"/>
          <w:sz w:val="28"/>
          <w:szCs w:val="28"/>
        </w:rPr>
        <w:t>Буденнов</w:t>
      </w:r>
      <w:r w:rsidRPr="000025B4">
        <w:rPr>
          <w:rFonts w:ascii="Times New Roman" w:hAnsi="Times New Roman" w:cs="Times New Roman"/>
          <w:sz w:val="28"/>
          <w:szCs w:val="28"/>
        </w:rPr>
        <w:t>ский медицинский колледж»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углубленной подготовки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Фельдшер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3 года 10 месяцев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Pr="00A56FB6" w:rsidRDefault="000323CD" w:rsidP="000323CD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39790" cy="9210675"/>
            <wp:effectExtent l="19050" t="0" r="3810" b="0"/>
            <wp:docPr id="1" name="Рисунок 0" descr="подпис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и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DAF"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</w:t>
      </w:r>
      <w:r w:rsidR="00323ED3">
        <w:t>Буденнов</w:t>
      </w:r>
      <w:r>
        <w:t>ский медицинский колледж» разработан в соответствии с требованиями:</w:t>
      </w:r>
    </w:p>
    <w:p w:rsidR="00D91DAF" w:rsidRDefault="00D91DAF" w:rsidP="00D91DAF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</w:t>
      </w:r>
      <w:r w:rsidR="00323ED3">
        <w:t xml:space="preserve"> г</w:t>
      </w:r>
      <w:r>
        <w:t xml:space="preserve"> № 273-ФЗ;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Федерального государственного образовательного стандарта среднего профессионального образования, утвержденного приказом</w:t>
      </w:r>
      <w:r w:rsidRPr="00F45BA7">
        <w:t xml:space="preserve"> Министерства образования и науки Российской Федерации от 12 мая 2014 года № 514 </w:t>
      </w:r>
      <w:r>
        <w:t xml:space="preserve">по специальности 31.02.01Лечебное дело; 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Приказа Мин</w:t>
      </w:r>
      <w:r w:rsidR="00323ED3">
        <w:t xml:space="preserve">истерства </w:t>
      </w:r>
      <w:r>
        <w:t>обр</w:t>
      </w:r>
      <w:r w:rsidR="00323ED3">
        <w:t xml:space="preserve">азования и </w:t>
      </w:r>
      <w:r>
        <w:t xml:space="preserve">науки России от 14.06.2013 </w:t>
      </w:r>
      <w:r>
        <w:rPr>
          <w:lang w:val="en-US"/>
        </w:rPr>
        <w:t>N</w:t>
      </w:r>
      <w:r>
        <w:t>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D91DAF" w:rsidRPr="00987283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Разъяснений</w:t>
      </w:r>
      <w:r w:rsidRPr="00987283">
        <w:t xml:space="preserve"> по формированию учебного плана основной профессиональной образовательной программы начального профессионального образования с приложением макета учебного плана по его заполнению;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Устава ГБПОУ </w:t>
      </w:r>
      <w:r w:rsidR="00323ED3">
        <w:t xml:space="preserve"> СК  </w:t>
      </w:r>
      <w:r>
        <w:t>«</w:t>
      </w:r>
      <w:r w:rsidR="00323ED3">
        <w:t>Буденнов</w:t>
      </w:r>
      <w:r>
        <w:t>ский медицинский колледж»;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Иных документов, регламентирующих образовательный процесс по программам среднего профессионального образования – программам подготовки специалистов среднего звена в профессиональных образовательных организациях.</w:t>
      </w:r>
    </w:p>
    <w:p w:rsidR="00D91DAF" w:rsidRDefault="00D91DAF" w:rsidP="00D91DAF">
      <w:pPr>
        <w:pStyle w:val="20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</w:pPr>
    </w:p>
    <w:p w:rsidR="00D91DAF" w:rsidRDefault="00D91DAF" w:rsidP="00D91DAF">
      <w:pPr>
        <w:pStyle w:val="11"/>
        <w:keepNext/>
        <w:keepLines/>
        <w:shd w:val="clear" w:color="auto" w:fill="auto"/>
        <w:tabs>
          <w:tab w:val="left" w:pos="522"/>
        </w:tabs>
        <w:spacing w:after="64" w:line="280" w:lineRule="exact"/>
        <w:ind w:left="1440"/>
        <w:jc w:val="center"/>
      </w:pPr>
      <w:bookmarkStart w:id="0" w:name="bookmark4"/>
      <w:r>
        <w:t>1.2 ОРГАНИЗАЦИЯ УЧЕБНОГО ПРОЦЕССА</w:t>
      </w:r>
    </w:p>
    <w:p w:rsidR="00D91DAF" w:rsidRDefault="00D91DAF" w:rsidP="00D91DAF">
      <w:pPr>
        <w:pStyle w:val="11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323ED3" w:rsidRDefault="00323ED3" w:rsidP="00D91DAF">
      <w:pPr>
        <w:pStyle w:val="11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</w:p>
    <w:p w:rsidR="00D91DAF" w:rsidRDefault="00D91DAF" w:rsidP="00D91DAF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3 года 10 месяцев при очной форме </w:t>
      </w:r>
      <w:r>
        <w:lastRenderedPageBreak/>
        <w:t>обучения на базе среднего общего образования.</w:t>
      </w:r>
    </w:p>
    <w:p w:rsidR="00D91DAF" w:rsidRDefault="00D91DAF" w:rsidP="00323ED3">
      <w:pPr>
        <w:pStyle w:val="20"/>
        <w:shd w:val="clear" w:color="auto" w:fill="auto"/>
        <w:spacing w:after="0" w:line="360" w:lineRule="auto"/>
        <w:ind w:firstLine="567"/>
      </w:pPr>
      <w:proofErr w:type="gramStart"/>
      <w:r>
        <w:t xml:space="preserve">Нормативный срок освоения ППССЗ по специальности 31.02.01 </w:t>
      </w:r>
      <w:r w:rsidR="00323ED3">
        <w:t>л</w:t>
      </w:r>
      <w:r>
        <w:t xml:space="preserve">ечебное дело очной формы обучения составляет - 199 недель, </w:t>
      </w:r>
      <w:r w:rsidRPr="00934E32">
        <w:t>из них:</w:t>
      </w:r>
      <w:r>
        <w:t xml:space="preserve">                           - обучение по учебным циклам – 119 недель,                                                                                         - время промежуточной аттестации - 7 недель,                                                                                   - учебная практика - </w:t>
      </w:r>
      <w:r w:rsidR="00323ED3">
        <w:t>4</w:t>
      </w:r>
      <w:r>
        <w:t xml:space="preserve"> недел</w:t>
      </w:r>
      <w:r w:rsidR="00323ED3">
        <w:t>и</w:t>
      </w:r>
      <w:r>
        <w:t>,                                                                                                                                                                                - производственная практика: по профилю специальности - 2</w:t>
      </w:r>
      <w:r w:rsidR="00323ED3">
        <w:t>5</w:t>
      </w:r>
      <w:r>
        <w:t xml:space="preserve"> недел</w:t>
      </w:r>
      <w:r w:rsidR="00323ED3">
        <w:t>ь</w:t>
      </w:r>
      <w:r>
        <w:t>, преддипломная практика - 4 недели, государственная (итоговая) аттестация - 6 недель,                                                                                                                                              -  каникулярное время - 34 недели.</w:t>
      </w:r>
      <w:proofErr w:type="gramEnd"/>
    </w:p>
    <w:p w:rsidR="00D91DAF" w:rsidRPr="00411C7E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  <w:rPr>
          <w:rStyle w:val="12"/>
          <w:sz w:val="28"/>
          <w:szCs w:val="28"/>
        </w:rPr>
      </w:pPr>
      <w:r w:rsidRPr="00411C7E">
        <w:rPr>
          <w:rStyle w:val="12"/>
          <w:sz w:val="28"/>
          <w:szCs w:val="28"/>
        </w:rPr>
        <w:t>В рабочем учебном плане 31.02.01 Лечебное дело углубленной подготовки максимальная нагрузка по циклам дисциплинсоставляет6426 часов, из них количество часов обязательной учебной нагрузки 4284.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>
        <w:t xml:space="preserve">Объем обязательной аудиторной </w:t>
      </w:r>
      <w:r w:rsidRPr="00422562">
        <w:t xml:space="preserve">нагрузки </w:t>
      </w:r>
      <w:r>
        <w:t xml:space="preserve">обучающихся при очной форме обучения составляет - 36 часов в неделю, максимальный объем учебной нагрузки - 54 часа в неделю, включая все виды аудиторной и внеаудиторной (самостоятельной) учебной работы.   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>
        <w:t>Общее количество изучаемых дисциплин циклов ОГСЭ, ЕН и ОП - 1</w:t>
      </w:r>
      <w:r w:rsidR="00323ED3">
        <w:t>8</w:t>
      </w:r>
      <w:r>
        <w:t>, профессиональных модулей (ПМ) - 7, междисциплинарных курсов (МДК) - 1</w:t>
      </w:r>
      <w:r w:rsidR="00454206">
        <w:t>3</w:t>
      </w:r>
      <w:r>
        <w:t>.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минут, с обязательным 5 - минутным перерывом после каждого учебного часа и 10 минутным перерывом между парами. </w:t>
      </w:r>
      <w:r w:rsidRPr="0002523F">
        <w:t>Количество и последовательность учебных занятий на каждый семестр, определяется расписанием, утвержденным директором ГБПОУ СК «</w:t>
      </w:r>
      <w:r w:rsidR="00454206">
        <w:t>Буденнов</w:t>
      </w:r>
      <w:r w:rsidRPr="0002523F">
        <w:t>ский медицинский колледж». Расписание занятий</w:t>
      </w:r>
      <w:r>
        <w:t xml:space="preserve"> составляется в </w:t>
      </w:r>
      <w:r w:rsidR="00454206">
        <w:t xml:space="preserve">две </w:t>
      </w:r>
      <w:r>
        <w:t>смен</w:t>
      </w:r>
      <w:r w:rsidR="00454206">
        <w:t>ы</w:t>
      </w:r>
      <w:r>
        <w:t xml:space="preserve"> и начинается с 8.30. 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lastRenderedPageBreak/>
        <w:t xml:space="preserve">Учебный план предусматривает проведение сдвоенных занятий (уроков). Предусмотрена продолжительность занятий: 2-х часовые по циклам: ОГСЭ, ЕН, ОП и теоретических занятий профессиональных модулей.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C34248">
        <w:t>Лабораторные и практические занятия по учебным дисциплинам и МДК проводятся в подгруппах, если наполняемость каждой составляет не менее 8 человек.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Продолжительность практических занятий профессионального цикла и учебная практика составляют 4-</w:t>
      </w:r>
      <w:r w:rsidRPr="007871BC">
        <w:t>6</w:t>
      </w:r>
      <w:r>
        <w:t xml:space="preserve"> академических часов в день.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8A6438">
        <w:t xml:space="preserve">По дисциплине «Физическая культура» еженедельно предусмотрены 2 часа самостоятельной учебной нагрузки, включая игровые виды подготовки за счет различных форм внеаудиторных занятий в спортивных клубах и секциях. </w:t>
      </w:r>
    </w:p>
    <w:p w:rsidR="00D91DAF" w:rsidRPr="00422562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422562"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В программах дисциплин и модулей применяются следующие формы текущего контроля</w:t>
      </w:r>
      <w:r w:rsidRPr="00E0751D">
        <w:rPr>
          <w:rFonts w:ascii="Times New Roman" w:hAnsi="Times New Roman"/>
          <w:sz w:val="28"/>
          <w:szCs w:val="28"/>
        </w:rPr>
        <w:t xml:space="preserve"> знаний: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курсовых работ.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Style w:val="12"/>
          <w:color w:val="auto"/>
          <w:sz w:val="28"/>
          <w:szCs w:val="28"/>
        </w:rPr>
      </w:pPr>
      <w:r w:rsidRPr="00E0751D">
        <w:rPr>
          <w:rStyle w:val="12"/>
          <w:color w:val="auto"/>
          <w:sz w:val="28"/>
          <w:szCs w:val="28"/>
        </w:rPr>
        <w:t>Практическое обучение студентов средних медицинских образовательных учреждений является составной ча</w:t>
      </w:r>
      <w:r w:rsidRPr="00E0751D">
        <w:rPr>
          <w:rStyle w:val="12"/>
          <w:color w:val="auto"/>
          <w:sz w:val="28"/>
          <w:szCs w:val="28"/>
        </w:rPr>
        <w:softHyphen/>
        <w:t>стью программы подготовки специалистов среднего звена и реализуется в соответствии с действующим Федеральным государственным образовательным стандартом среднего профессионального образования.</w:t>
      </w:r>
    </w:p>
    <w:p w:rsidR="00D91DAF" w:rsidRPr="00E0751D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При реализации ППССЗ предусматриваются следующие виды практик: </w:t>
      </w:r>
    </w:p>
    <w:p w:rsidR="00D91DAF" w:rsidRPr="00E0751D" w:rsidRDefault="00D91DAF" w:rsidP="00D91D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учебная </w:t>
      </w:r>
      <w:r>
        <w:rPr>
          <w:rFonts w:ascii="Times New Roman" w:hAnsi="Times New Roman"/>
          <w:color w:val="auto"/>
          <w:sz w:val="28"/>
          <w:szCs w:val="28"/>
        </w:rPr>
        <w:t xml:space="preserve">практика </w:t>
      </w:r>
      <w:r w:rsidRPr="00E0751D">
        <w:rPr>
          <w:rFonts w:ascii="Times New Roman" w:hAnsi="Times New Roman"/>
          <w:color w:val="auto"/>
          <w:sz w:val="28"/>
          <w:szCs w:val="28"/>
        </w:rPr>
        <w:t>(</w:t>
      </w:r>
      <w:r w:rsidR="00454206">
        <w:rPr>
          <w:rFonts w:ascii="Times New Roman" w:hAnsi="Times New Roman"/>
          <w:color w:val="auto"/>
          <w:sz w:val="28"/>
          <w:szCs w:val="28"/>
        </w:rPr>
        <w:t>4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454206">
        <w:rPr>
          <w:rFonts w:ascii="Times New Roman" w:hAnsi="Times New Roman"/>
          <w:color w:val="auto"/>
          <w:sz w:val="28"/>
          <w:szCs w:val="28"/>
        </w:rPr>
        <w:t>и</w:t>
      </w:r>
      <w:r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D91DAF" w:rsidP="00D91D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производственная практика, которая состоит из двух этапов: </w:t>
      </w:r>
    </w:p>
    <w:p w:rsidR="00D91DAF" w:rsidRPr="00E0751D" w:rsidRDefault="00D91DAF" w:rsidP="00D91DAF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практика по профилю специальности (2</w:t>
      </w:r>
      <w:r w:rsidR="00454206">
        <w:rPr>
          <w:rFonts w:ascii="Times New Roman" w:hAnsi="Times New Roman"/>
          <w:color w:val="auto"/>
          <w:sz w:val="28"/>
          <w:szCs w:val="28"/>
        </w:rPr>
        <w:t>5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454206">
        <w:rPr>
          <w:rFonts w:ascii="Times New Roman" w:hAnsi="Times New Roman"/>
          <w:color w:val="auto"/>
          <w:sz w:val="28"/>
          <w:szCs w:val="28"/>
        </w:rPr>
        <w:t>ь</w:t>
      </w:r>
      <w:r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D91DAF" w:rsidP="00D91DAF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преддипломнаяпрактика (4 недели).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lastRenderedPageBreak/>
        <w:t xml:space="preserve">Учебная практика и практика по профилю специальности </w:t>
      </w:r>
      <w:r w:rsidRPr="00E0751D">
        <w:rPr>
          <w:rStyle w:val="12"/>
          <w:color w:val="auto"/>
          <w:sz w:val="28"/>
          <w:szCs w:val="28"/>
        </w:rPr>
        <w:t>име</w:t>
      </w:r>
      <w:r>
        <w:rPr>
          <w:rStyle w:val="12"/>
          <w:color w:val="auto"/>
          <w:sz w:val="28"/>
          <w:szCs w:val="28"/>
        </w:rPr>
        <w:t>ю</w:t>
      </w:r>
      <w:r w:rsidRPr="00E0751D">
        <w:rPr>
          <w:rStyle w:val="12"/>
          <w:color w:val="auto"/>
          <w:sz w:val="28"/>
          <w:szCs w:val="28"/>
        </w:rPr>
        <w:t>т целью комплексное освоение обучающимися всех видов профессиональной деятельности по специ</w:t>
      </w:r>
      <w:r w:rsidRPr="00E0751D">
        <w:rPr>
          <w:rStyle w:val="12"/>
          <w:color w:val="auto"/>
          <w:sz w:val="28"/>
          <w:szCs w:val="28"/>
        </w:rPr>
        <w:softHyphen/>
        <w:t>альности СПО, развитие общих и формирование профессиональных компетенций, а также приобретение студентами не</w:t>
      </w:r>
      <w:r w:rsidRPr="00E0751D">
        <w:rPr>
          <w:rStyle w:val="12"/>
          <w:color w:val="auto"/>
          <w:sz w:val="28"/>
          <w:szCs w:val="28"/>
        </w:rPr>
        <w:softHyphen/>
        <w:t>обходимых умений и опыта практической работы по специальности в условиях модернизации здравоохранения (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реализуется </w:t>
      </w:r>
      <w:r w:rsidR="00454206">
        <w:rPr>
          <w:rFonts w:ascii="Times New Roman" w:hAnsi="Times New Roman"/>
          <w:color w:val="auto"/>
          <w:sz w:val="28"/>
          <w:szCs w:val="28"/>
        </w:rPr>
        <w:t xml:space="preserve">разрознено и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концентрированно). </w:t>
      </w:r>
    </w:p>
    <w:p w:rsidR="00D91DAF" w:rsidRPr="00F73557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557">
        <w:rPr>
          <w:rFonts w:ascii="Times New Roman" w:hAnsi="Times New Roman"/>
          <w:sz w:val="28"/>
          <w:szCs w:val="28"/>
        </w:rPr>
        <w:t>Преддипломная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работы. Преддипломная практика проводится непрерывно после освоения учебной практики и практики по профилю специальности.</w:t>
      </w:r>
    </w:p>
    <w:p w:rsidR="00D91DAF" w:rsidRDefault="00D91DAF" w:rsidP="00D91DAF">
      <w:pPr>
        <w:pStyle w:val="Default"/>
        <w:spacing w:line="360" w:lineRule="auto"/>
        <w:ind w:firstLine="709"/>
        <w:jc w:val="both"/>
        <w:rPr>
          <w:rStyle w:val="12"/>
          <w:color w:val="auto"/>
          <w:sz w:val="28"/>
          <w:szCs w:val="28"/>
        </w:rPr>
      </w:pPr>
      <w:r w:rsidRPr="00F73557">
        <w:rPr>
          <w:rStyle w:val="12"/>
          <w:color w:val="auto"/>
          <w:sz w:val="28"/>
          <w:szCs w:val="28"/>
        </w:rPr>
        <w:t>Организацию и проведение практики осуществляет образовательное учреждение. Практические заня</w:t>
      </w:r>
      <w:r w:rsidRPr="00F73557">
        <w:rPr>
          <w:rStyle w:val="12"/>
          <w:color w:val="auto"/>
          <w:sz w:val="28"/>
          <w:szCs w:val="28"/>
        </w:rPr>
        <w:softHyphen/>
        <w:t>тия профессионального цикла проводятся в специально оборудованных каби</w:t>
      </w:r>
      <w:r w:rsidRPr="00F73557">
        <w:rPr>
          <w:rStyle w:val="12"/>
          <w:color w:val="auto"/>
          <w:sz w:val="28"/>
          <w:szCs w:val="28"/>
        </w:rPr>
        <w:softHyphen/>
        <w:t>нетах, учебная практика - в специализированных учебных кабинетах и лабораториях образовательного учреждения или подразделениях лечебно-профилактических учреждений</w:t>
      </w:r>
      <w:r>
        <w:rPr>
          <w:rStyle w:val="12"/>
          <w:color w:val="auto"/>
          <w:sz w:val="28"/>
          <w:szCs w:val="28"/>
        </w:rPr>
        <w:t>.</w:t>
      </w:r>
    </w:p>
    <w:p w:rsidR="00D91DAF" w:rsidRPr="00422562" w:rsidRDefault="00D91DAF" w:rsidP="00D91DAF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22562">
        <w:rPr>
          <w:rStyle w:val="12"/>
          <w:color w:val="auto"/>
          <w:sz w:val="28"/>
          <w:szCs w:val="28"/>
        </w:rPr>
        <w:t>Их продолжительность составляет 4-6 академических часов в день.</w:t>
      </w:r>
    </w:p>
    <w:p w:rsidR="00D91DAF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E5AB8">
        <w:rPr>
          <w:rFonts w:ascii="Times New Roman" w:hAnsi="Times New Roman"/>
          <w:color w:val="auto"/>
          <w:sz w:val="28"/>
          <w:szCs w:val="28"/>
        </w:rPr>
        <w:t xml:space="preserve">Аттестация по итогам практики осуществляется на основе оценки решения </w:t>
      </w:r>
      <w:proofErr w:type="gramStart"/>
      <w:r w:rsidRPr="00AE5AB8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AE5AB8">
        <w:rPr>
          <w:rFonts w:ascii="Times New Roman" w:hAnsi="Times New Roman"/>
          <w:color w:val="auto"/>
          <w:sz w:val="28"/>
          <w:szCs w:val="28"/>
        </w:rPr>
        <w:t xml:space="preserve"> задач практики, отзыва руководителей практики об уровне </w:t>
      </w:r>
      <w:r w:rsidRPr="00422562">
        <w:rPr>
          <w:rFonts w:ascii="Times New Roman" w:hAnsi="Times New Roman"/>
          <w:color w:val="auto"/>
          <w:sz w:val="28"/>
          <w:szCs w:val="28"/>
        </w:rPr>
        <w:t>их</w:t>
      </w:r>
      <w:r w:rsidRPr="00AE5AB8">
        <w:rPr>
          <w:rFonts w:ascii="Times New Roman" w:hAnsi="Times New Roman"/>
          <w:color w:val="auto"/>
          <w:sz w:val="28"/>
          <w:szCs w:val="28"/>
        </w:rPr>
        <w:t xml:space="preserve"> знаний и </w:t>
      </w:r>
      <w:r>
        <w:rPr>
          <w:rFonts w:ascii="Times New Roman" w:hAnsi="Times New Roman"/>
          <w:color w:val="auto"/>
          <w:sz w:val="28"/>
          <w:szCs w:val="28"/>
        </w:rPr>
        <w:t>практических навыков</w:t>
      </w:r>
      <w:r w:rsidRPr="00AE5AB8">
        <w:rPr>
          <w:rFonts w:ascii="Times New Roman" w:hAnsi="Times New Roman"/>
          <w:color w:val="auto"/>
          <w:sz w:val="28"/>
          <w:szCs w:val="28"/>
        </w:rPr>
        <w:t>. 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 Оценка по практике вносится в приложение к диплому.</w:t>
      </w:r>
    </w:p>
    <w:p w:rsidR="00D91DAF" w:rsidRPr="00510BBE" w:rsidRDefault="00D91DAF" w:rsidP="00D91DAF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10"/>
        <w:gridCol w:w="2542"/>
        <w:gridCol w:w="38"/>
        <w:gridCol w:w="2513"/>
      </w:tblGrid>
      <w:tr w:rsidR="00D91DAF" w:rsidRPr="00415A93" w:rsidTr="00323ED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Вид практики, количество недель, часов </w:t>
            </w:r>
          </w:p>
        </w:tc>
      </w:tr>
      <w:tr w:rsidR="00D91DAF" w:rsidRPr="00415A93" w:rsidTr="00323ED3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1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1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lastRenderedPageBreak/>
              <w:t>ПМ.07, МДК. 07.02Безопасная среда для пациента и персонала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УП.07.02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2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ПМ.07, МДК. 07.03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УП.07.03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ПП.07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</w:tr>
      <w:tr w:rsidR="005B0EB5" w:rsidRPr="00415A93" w:rsidTr="00E375B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5B0EB5" w:rsidRPr="00415A93" w:rsidTr="005B0EB5"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Default="005B0EB5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ПМ.01, МДК.01.01 Пропедевтика клинических дисциплин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.01</w:t>
            </w:r>
          </w:p>
          <w:p w:rsidR="005B0EB5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Default="005B0EB5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D91DAF" w:rsidRPr="00415A93" w:rsidTr="00323ED3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B0EB5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МДК.02.01 Лечение пациентов терапевтического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ПП.02.01</w:t>
            </w:r>
          </w:p>
          <w:p w:rsidR="00D91DAF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415A93">
              <w:rPr>
                <w:sz w:val="24"/>
                <w:szCs w:val="24"/>
              </w:rPr>
              <w:t xml:space="preserve"> часа)</w:t>
            </w:r>
          </w:p>
        </w:tc>
      </w:tr>
      <w:tr w:rsidR="005B0EB5" w:rsidRPr="00415A93" w:rsidTr="00323ED3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МДК.02.04 Лечение пациентов детского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</w:t>
            </w:r>
            <w:r>
              <w:rPr>
                <w:sz w:val="24"/>
                <w:szCs w:val="24"/>
              </w:rPr>
              <w:t>4</w:t>
            </w:r>
          </w:p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FE4BDD" w:rsidP="00323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МДК.02.01 Лечение пациентов терапевтического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ПП.02.01</w:t>
            </w:r>
          </w:p>
          <w:p w:rsidR="00D91DAF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415A93">
              <w:rPr>
                <w:sz w:val="24"/>
                <w:szCs w:val="24"/>
              </w:rPr>
              <w:t xml:space="preserve"> часа)</w:t>
            </w:r>
          </w:p>
        </w:tc>
      </w:tr>
      <w:tr w:rsidR="00FE4BDD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МДК.02.02 Лечение пациентов хирургического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ПП.02.02</w:t>
            </w:r>
          </w:p>
          <w:p w:rsidR="00FE4BDD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70CD4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ПМ.04, МДК.04.01 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4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ПП.04.01</w:t>
            </w:r>
          </w:p>
          <w:p w:rsidR="00D91DAF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МДК.02.03 Оказание акушерско-гинекологической помощи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</w:t>
            </w:r>
            <w:r w:rsidR="00570CD4">
              <w:rPr>
                <w:sz w:val="24"/>
                <w:szCs w:val="24"/>
              </w:rPr>
              <w:t>3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4 недели (144 часа)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570CD4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ПМ.05, МДК.05.01 Медико-социальная реабилитация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4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.01</w:t>
            </w:r>
          </w:p>
          <w:p w:rsidR="00D91DAF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ПМ.03, МДК.03.01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ПП.03.01</w:t>
            </w:r>
          </w:p>
          <w:p w:rsidR="00D91DAF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1DAF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D91DAF" w:rsidRPr="00415A93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0</w:t>
            </w:r>
            <w:r w:rsidR="00D91DAF" w:rsidRPr="00415A93">
              <w:rPr>
                <w:sz w:val="24"/>
                <w:szCs w:val="24"/>
              </w:rPr>
              <w:t>8 часов)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ПМ.04, МДК.04.01 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ПП.04.01</w:t>
            </w:r>
          </w:p>
          <w:p w:rsidR="00D91DAF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DAF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="00D91DAF"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="00D91DAF"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="00D91DAF" w:rsidRPr="00415A93">
              <w:rPr>
                <w:sz w:val="24"/>
                <w:szCs w:val="24"/>
              </w:rPr>
              <w:t>)</w:t>
            </w:r>
          </w:p>
        </w:tc>
      </w:tr>
      <w:tr w:rsidR="00F208FE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ПМ.05, МДК.05.01 Медико-социальная реабилитация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.01</w:t>
            </w:r>
          </w:p>
          <w:p w:rsidR="00F208FE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F208FE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ПМ.03, МДК.03.01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ПП.03.01</w:t>
            </w:r>
          </w:p>
          <w:p w:rsidR="00D91DAF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ПМ.06, МДК.06.01 Организация профессиональной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ПП.06.01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8472F4" w:rsidP="008472F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91DAF" w:rsidRPr="00F208FE">
              <w:rPr>
                <w:b/>
                <w:sz w:val="24"/>
                <w:szCs w:val="24"/>
              </w:rPr>
              <w:t xml:space="preserve"> недел</w:t>
            </w:r>
            <w:r>
              <w:rPr>
                <w:b/>
                <w:sz w:val="24"/>
                <w:szCs w:val="24"/>
              </w:rPr>
              <w:t>и</w:t>
            </w:r>
            <w:r w:rsidR="00D91DAF" w:rsidRPr="00F208F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144</w:t>
            </w:r>
            <w:r w:rsidR="00D91DAF" w:rsidRPr="00F208FE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D91DAF" w:rsidP="008472F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208FE">
              <w:rPr>
                <w:b/>
                <w:sz w:val="24"/>
                <w:szCs w:val="24"/>
              </w:rPr>
              <w:t>2</w:t>
            </w:r>
            <w:r w:rsidR="008472F4">
              <w:rPr>
                <w:b/>
                <w:sz w:val="24"/>
                <w:szCs w:val="24"/>
              </w:rPr>
              <w:t>5</w:t>
            </w:r>
            <w:r w:rsidRPr="00F208FE">
              <w:rPr>
                <w:b/>
                <w:sz w:val="24"/>
                <w:szCs w:val="24"/>
              </w:rPr>
              <w:t xml:space="preserve"> недель (</w:t>
            </w:r>
            <w:r w:rsidR="008472F4">
              <w:rPr>
                <w:b/>
                <w:sz w:val="24"/>
                <w:szCs w:val="24"/>
              </w:rPr>
              <w:t>900</w:t>
            </w:r>
            <w:r w:rsidRPr="00F208FE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4 недели (144 часа)</w:t>
            </w:r>
          </w:p>
        </w:tc>
      </w:tr>
    </w:tbl>
    <w:p w:rsidR="00D91DAF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</w:p>
    <w:p w:rsidR="00D91DAF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82797D">
        <w:rPr>
          <w:b/>
          <w:bCs/>
          <w:sz w:val="28"/>
          <w:szCs w:val="28"/>
          <w:u w:val="single"/>
        </w:rPr>
        <w:lastRenderedPageBreak/>
        <w:t xml:space="preserve">Распределение часов консультаций </w:t>
      </w:r>
    </w:p>
    <w:p w:rsidR="00D91DAF" w:rsidRPr="00A271D4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A271D4">
        <w:rPr>
          <w:sz w:val="28"/>
          <w:szCs w:val="28"/>
        </w:rPr>
        <w:t>Консультации для студентов очной формы обучения предусматриваются за счет внеаудиторной нагрузки в объем 4 часов на одного обучающегося на каждый учебный год. Формами проведения консультаций являются групповые, индивидуальные, письменные и устные занятия, в том числе, консультации перед экзаменами и экзаменами квалификационными, консультации студентам, плохо усвоившим учебный материал и др. Определяются преподавателем самостоятельно.</w:t>
      </w:r>
    </w:p>
    <w:p w:rsidR="00D91DAF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D91DAF" w:rsidRPr="003409F8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3409F8">
        <w:rPr>
          <w:b/>
          <w:bCs/>
        </w:rPr>
        <w:t xml:space="preserve">1.3 ФОРМИРОВАНИЕ ВАРИАТИВНОЙ ЧАСТИ </w:t>
      </w:r>
      <w:r>
        <w:rPr>
          <w:b/>
          <w:bCs/>
        </w:rPr>
        <w:t>ППССЗ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7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В настоящее время с учетом реализации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работодателя необходимы конкурентно способные специалисты, оказываю</w:t>
      </w:r>
      <w:r w:rsidRPr="00B05599">
        <w:rPr>
          <w:rStyle w:val="12"/>
          <w:sz w:val="28"/>
          <w:szCs w:val="28"/>
        </w:rPr>
        <w:softHyphen/>
        <w:t>щие широкий спектр медицинских услуг. Поэтому дополнительно увеличен объем времени, по предложению работодате</w:t>
      </w:r>
      <w:r w:rsidRPr="00B05599">
        <w:rPr>
          <w:rStyle w:val="12"/>
          <w:sz w:val="28"/>
          <w:szCs w:val="28"/>
        </w:rPr>
        <w:softHyphen/>
        <w:t xml:space="preserve">ля, из вариативной части на следующие </w:t>
      </w:r>
      <w:r w:rsidR="009E1AEF">
        <w:rPr>
          <w:rStyle w:val="12"/>
          <w:sz w:val="28"/>
          <w:szCs w:val="28"/>
        </w:rPr>
        <w:t xml:space="preserve">дисциплины, </w:t>
      </w:r>
      <w:r w:rsidRPr="00B05599">
        <w:rPr>
          <w:rStyle w:val="12"/>
          <w:sz w:val="28"/>
          <w:szCs w:val="28"/>
        </w:rPr>
        <w:t>профессиональные модули и междисциплинарные курсы – 1296 часов:</w:t>
      </w:r>
    </w:p>
    <w:p w:rsidR="009E1AEF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Общий гуманитарный и социально-экономический цикл</w:t>
      </w:r>
    </w:p>
    <w:p w:rsidR="00D91DAF" w:rsidRPr="003877F8" w:rsidRDefault="009E1AE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ОГСЭ.0</w:t>
      </w:r>
      <w:r>
        <w:rPr>
          <w:rFonts w:ascii="Times New Roman" w:hAnsi="Times New Roman" w:cs="Times New Roman"/>
          <w:sz w:val="28"/>
          <w:szCs w:val="28"/>
        </w:rPr>
        <w:t>5 Психология общения – 10 часов (ОК 1,3-7,9-11; ПК 1.1-1.5;2.1-2.7;3.1-3.6; 4.1-4.8; 5.1-5.5; 6.1-6.5)</w:t>
      </w:r>
    </w:p>
    <w:p w:rsidR="00AE68FF" w:rsidRDefault="00D91DAF" w:rsidP="00AE68F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ОГСЭ.0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E1AEF">
        <w:rPr>
          <w:rFonts w:ascii="Times New Roman" w:hAnsi="Times New Roman" w:cs="Times New Roman"/>
          <w:sz w:val="28"/>
          <w:szCs w:val="28"/>
        </w:rPr>
        <w:t>Русский язык и к</w:t>
      </w:r>
      <w:r w:rsidRPr="003877F8">
        <w:rPr>
          <w:rFonts w:ascii="Times New Roman" w:hAnsi="Times New Roman" w:cs="Times New Roman"/>
          <w:sz w:val="28"/>
          <w:szCs w:val="28"/>
        </w:rPr>
        <w:t xml:space="preserve">ультура речи – </w:t>
      </w:r>
      <w:r w:rsidR="009E1AEF">
        <w:rPr>
          <w:rFonts w:ascii="Times New Roman" w:hAnsi="Times New Roman" w:cs="Times New Roman"/>
          <w:sz w:val="28"/>
          <w:szCs w:val="28"/>
        </w:rPr>
        <w:t>56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(ОК1-ОК11)</w:t>
      </w:r>
    </w:p>
    <w:p w:rsidR="00D91DAF" w:rsidRPr="003877F8" w:rsidRDefault="00AE68F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работодателей в основную профессиональную программу введена дисциплина ОГСЭ.0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6Русский язык и к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ультура речи – 56часов. В программе развития на 2010-2020 годы сказано, что медицинск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ийработник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деятельности встречается не только с такими биомедицинскими проблемами как качество предоставляемых услуг, а также и взаимоотношения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пациент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 Мнение больного о лечебно-профилактическом учреждении складывается из множества факторов, среди которых далеко не последнее место занимает внешний облик мед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манера общаться, внимание к проблемам пациента, умение найти с каждым своим подопечным общий язык. Принимая во внимание, что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важнейшим фактором, определяющим успех лечения, является взаимодействие между медицинским работником и пациентом, развитие речевой деятельности, осуществленное в процессе подготовки, приобретает особую значимость. 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Профессиональный цикл: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77F8">
        <w:rPr>
          <w:rFonts w:ascii="Times New Roman" w:hAnsi="Times New Roman" w:cs="Times New Roman"/>
          <w:i/>
          <w:iCs/>
          <w:sz w:val="28"/>
          <w:szCs w:val="28"/>
        </w:rPr>
        <w:t>Общепрофессиональные дисциплины:</w:t>
      </w:r>
    </w:p>
    <w:p w:rsidR="00AE68FF" w:rsidRDefault="00D91DAF" w:rsidP="00AE68F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</w:t>
      </w:r>
      <w:r w:rsidR="009E1AEF">
        <w:rPr>
          <w:rFonts w:ascii="Times New Roman" w:hAnsi="Times New Roman" w:cs="Times New Roman"/>
          <w:sz w:val="28"/>
          <w:szCs w:val="28"/>
        </w:rPr>
        <w:t>2</w:t>
      </w:r>
      <w:r w:rsidR="00AE68FF">
        <w:rPr>
          <w:rFonts w:ascii="Times New Roman" w:hAnsi="Times New Roman" w:cs="Times New Roman"/>
          <w:sz w:val="28"/>
          <w:szCs w:val="28"/>
        </w:rPr>
        <w:t>Психология – 48 часов (ОК 1-13; ПК 1.2-1.6,2.3,2.5-2.7,3.1-3.6,4.1,4.3-4.8,5.1-5.5,6.1)</w:t>
      </w:r>
    </w:p>
    <w:p w:rsidR="00AE68FF" w:rsidRPr="00A472E2" w:rsidRDefault="00AE68FF" w:rsidP="00AE68F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система здравоохранения требует от специалиста профессиональных знаний, умений и навыков, соответствующих современной технологии профессиональной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 медицинская профессия относится к профессии «человек - человек», основной особенностью которой является направленность личности на отношение с другими людьми, в частности с пациентами, коллегами, и семьей. Знание психологических (личностных) особенностей человека, изменений личности в условиях болезни, возможности психологической диагностики этих изменений и оказания психологической помощи пациенту – основная цель курса.</w:t>
      </w:r>
    </w:p>
    <w:p w:rsidR="00D91DAF" w:rsidRDefault="00D91DAF" w:rsidP="009E1AE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Профессиональные модули</w:t>
      </w:r>
    </w:p>
    <w:p w:rsidR="00D91DAF" w:rsidRPr="00697D80" w:rsidRDefault="00D91DAF" w:rsidP="00D91DAF">
      <w:pPr>
        <w:pStyle w:val="21"/>
        <w:shd w:val="clear" w:color="auto" w:fill="auto"/>
        <w:spacing w:before="0" w:after="0" w:line="360" w:lineRule="auto"/>
        <w:ind w:right="20" w:firstLine="426"/>
        <w:jc w:val="both"/>
        <w:rPr>
          <w:rStyle w:val="12"/>
          <w:b/>
          <w:bCs/>
          <w:sz w:val="28"/>
          <w:szCs w:val="28"/>
          <w:u w:val="single"/>
        </w:rPr>
      </w:pPr>
      <w:r>
        <w:rPr>
          <w:rStyle w:val="12"/>
          <w:b/>
          <w:bCs/>
          <w:sz w:val="28"/>
          <w:szCs w:val="28"/>
          <w:u w:val="single"/>
        </w:rPr>
        <w:t xml:space="preserve">ПМ.02 Лечебная деятельность - </w:t>
      </w:r>
      <w:r w:rsidR="00831D60">
        <w:rPr>
          <w:rStyle w:val="12"/>
          <w:b/>
          <w:bCs/>
          <w:sz w:val="28"/>
          <w:szCs w:val="28"/>
          <w:u w:val="single"/>
        </w:rPr>
        <w:t>80</w:t>
      </w:r>
      <w:r>
        <w:rPr>
          <w:rStyle w:val="12"/>
          <w:b/>
          <w:bCs/>
          <w:sz w:val="28"/>
          <w:szCs w:val="28"/>
          <w:u w:val="single"/>
        </w:rPr>
        <w:t>4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 час</w:t>
      </w:r>
      <w:r w:rsidR="00831D60">
        <w:rPr>
          <w:rStyle w:val="12"/>
          <w:b/>
          <w:bCs/>
          <w:sz w:val="28"/>
          <w:szCs w:val="28"/>
          <w:u w:val="single"/>
        </w:rPr>
        <w:t>а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: 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МДК.02.01.Лечение пациентов терапевтического профиля - </w:t>
      </w:r>
      <w:r w:rsidR="009F6C9C">
        <w:rPr>
          <w:rStyle w:val="12"/>
          <w:sz w:val="28"/>
          <w:szCs w:val="28"/>
        </w:rPr>
        <w:t>526</w:t>
      </w:r>
      <w:r>
        <w:rPr>
          <w:rStyle w:val="12"/>
          <w:sz w:val="28"/>
          <w:szCs w:val="28"/>
        </w:rPr>
        <w:t xml:space="preserve"> часов;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МДК.02.02. Лечение пациентов хирургического профиля - </w:t>
      </w:r>
      <w:r w:rsidR="009F6C9C">
        <w:rPr>
          <w:rStyle w:val="12"/>
          <w:sz w:val="28"/>
          <w:szCs w:val="28"/>
        </w:rPr>
        <w:t>66</w:t>
      </w:r>
      <w:r w:rsidRPr="00B05599">
        <w:rPr>
          <w:rStyle w:val="12"/>
          <w:sz w:val="28"/>
          <w:szCs w:val="28"/>
        </w:rPr>
        <w:t xml:space="preserve"> часов</w:t>
      </w:r>
      <w:r>
        <w:rPr>
          <w:rStyle w:val="12"/>
          <w:sz w:val="28"/>
          <w:szCs w:val="28"/>
        </w:rPr>
        <w:t>;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 МДК.02.03 Оказание акушерско-гинекологи</w:t>
      </w:r>
      <w:r>
        <w:rPr>
          <w:rStyle w:val="12"/>
          <w:sz w:val="28"/>
          <w:szCs w:val="28"/>
        </w:rPr>
        <w:t xml:space="preserve">ческой помощи- </w:t>
      </w:r>
      <w:r w:rsidR="009F6C9C">
        <w:rPr>
          <w:rStyle w:val="12"/>
          <w:sz w:val="28"/>
          <w:szCs w:val="28"/>
        </w:rPr>
        <w:t>86</w:t>
      </w:r>
      <w:r>
        <w:rPr>
          <w:rStyle w:val="12"/>
          <w:sz w:val="28"/>
          <w:szCs w:val="28"/>
        </w:rPr>
        <w:t xml:space="preserve"> час</w:t>
      </w:r>
      <w:r w:rsidR="009F6C9C">
        <w:rPr>
          <w:rStyle w:val="12"/>
          <w:sz w:val="28"/>
          <w:szCs w:val="28"/>
        </w:rPr>
        <w:t>ов</w:t>
      </w:r>
      <w:r>
        <w:rPr>
          <w:rStyle w:val="12"/>
          <w:sz w:val="28"/>
          <w:szCs w:val="28"/>
        </w:rPr>
        <w:t>;</w:t>
      </w:r>
    </w:p>
    <w:p w:rsidR="009F6C9C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 МДК.02.04.Лечение пациентов детского возраста - </w:t>
      </w:r>
      <w:r w:rsidR="009F6C9C">
        <w:rPr>
          <w:rStyle w:val="12"/>
          <w:sz w:val="28"/>
          <w:szCs w:val="28"/>
        </w:rPr>
        <w:t>78</w:t>
      </w:r>
      <w:r w:rsidRPr="00B05599">
        <w:rPr>
          <w:rStyle w:val="12"/>
          <w:sz w:val="28"/>
          <w:szCs w:val="28"/>
        </w:rPr>
        <w:t xml:space="preserve"> часов.</w:t>
      </w:r>
    </w:p>
    <w:p w:rsidR="00D91DAF" w:rsidRDefault="009F6C9C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МДК.02.05 Аллергология – 48 часов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>Дополнительное учебное время добавлено с учетом расширения объема оказания медицинских услуг фельдшером пациентам терапевтического, хирургического и педиатрического профилей и освоения современных стандартов оказания медицинской помощи при различных острых и хронических заболеваниях и состояниях (ОК 1-13, ПК 2.1-2.8)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lastRenderedPageBreak/>
        <w:t>Увеличение часов МДК.02.03 обусловлено спецификой профессиональной деятельности работы фельдшера в фельдшерско-</w:t>
      </w:r>
      <w:r>
        <w:rPr>
          <w:rStyle w:val="12"/>
          <w:sz w:val="28"/>
          <w:szCs w:val="28"/>
        </w:rPr>
        <w:t>акушерском пункте и</w:t>
      </w:r>
      <w:r w:rsidRPr="00B05599">
        <w:rPr>
          <w:rStyle w:val="12"/>
          <w:sz w:val="28"/>
          <w:szCs w:val="28"/>
        </w:rPr>
        <w:t xml:space="preserve"> специализированных бригад</w:t>
      </w:r>
      <w:r>
        <w:rPr>
          <w:rStyle w:val="12"/>
          <w:sz w:val="28"/>
          <w:szCs w:val="28"/>
        </w:rPr>
        <w:t>ах</w:t>
      </w:r>
      <w:r w:rsidRPr="00B05599">
        <w:rPr>
          <w:rStyle w:val="12"/>
          <w:sz w:val="28"/>
          <w:szCs w:val="28"/>
        </w:rPr>
        <w:t xml:space="preserve"> скорой медицинской помощи, где оказывается акушерско-гинекологическая помощь при неотложных состояниях (ОК 1-13, ПК 2.1-2.8).</w:t>
      </w:r>
    </w:p>
    <w:p w:rsidR="00D91DAF" w:rsidRPr="00697D80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b/>
          <w:bCs/>
          <w:sz w:val="28"/>
          <w:szCs w:val="28"/>
          <w:u w:val="single"/>
        </w:rPr>
      </w:pPr>
      <w:r w:rsidRPr="00697D80">
        <w:rPr>
          <w:rStyle w:val="12"/>
          <w:b/>
          <w:bCs/>
          <w:sz w:val="28"/>
          <w:szCs w:val="28"/>
          <w:u w:val="single"/>
        </w:rPr>
        <w:t>ПМ.0</w:t>
      </w:r>
      <w:r>
        <w:rPr>
          <w:rStyle w:val="12"/>
          <w:b/>
          <w:bCs/>
          <w:sz w:val="28"/>
          <w:szCs w:val="28"/>
          <w:u w:val="single"/>
        </w:rPr>
        <w:t>3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 Неотложная медицинская помощь на </w:t>
      </w:r>
      <w:proofErr w:type="spellStart"/>
      <w:r w:rsidRPr="00697D80">
        <w:rPr>
          <w:rStyle w:val="12"/>
          <w:b/>
          <w:bCs/>
          <w:sz w:val="28"/>
          <w:szCs w:val="28"/>
          <w:u w:val="single"/>
        </w:rPr>
        <w:t>догоспитальном</w:t>
      </w:r>
      <w:proofErr w:type="spellEnd"/>
      <w:r w:rsidRPr="00697D80">
        <w:rPr>
          <w:rStyle w:val="12"/>
          <w:b/>
          <w:bCs/>
          <w:sz w:val="28"/>
          <w:szCs w:val="28"/>
          <w:u w:val="single"/>
        </w:rPr>
        <w:t xml:space="preserve"> этапе - </w:t>
      </w:r>
      <w:r w:rsidR="00831D60">
        <w:rPr>
          <w:rStyle w:val="12"/>
          <w:b/>
          <w:bCs/>
          <w:sz w:val="28"/>
          <w:szCs w:val="28"/>
          <w:u w:val="single"/>
        </w:rPr>
        <w:t>220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 часов: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 МДК.03.01 Дифференциальная диагностика и оказание неотложной медицинской помощи на </w:t>
      </w:r>
      <w:proofErr w:type="spellStart"/>
      <w:r w:rsidRPr="00B05599">
        <w:rPr>
          <w:rStyle w:val="12"/>
          <w:sz w:val="28"/>
          <w:szCs w:val="28"/>
        </w:rPr>
        <w:t>догоспитальном</w:t>
      </w:r>
      <w:proofErr w:type="spellEnd"/>
      <w:r w:rsidRPr="00B05599">
        <w:rPr>
          <w:rStyle w:val="12"/>
          <w:sz w:val="28"/>
          <w:szCs w:val="28"/>
        </w:rPr>
        <w:t xml:space="preserve"> этапе</w:t>
      </w:r>
      <w:r>
        <w:rPr>
          <w:rStyle w:val="12"/>
          <w:sz w:val="28"/>
          <w:szCs w:val="28"/>
        </w:rPr>
        <w:t xml:space="preserve"> – </w:t>
      </w:r>
      <w:r w:rsidR="00A1635B">
        <w:rPr>
          <w:rStyle w:val="12"/>
          <w:sz w:val="28"/>
          <w:szCs w:val="28"/>
        </w:rPr>
        <w:t>22</w:t>
      </w:r>
      <w:r>
        <w:rPr>
          <w:rStyle w:val="12"/>
          <w:sz w:val="28"/>
          <w:szCs w:val="28"/>
        </w:rPr>
        <w:t>0 часов</w:t>
      </w:r>
      <w:r w:rsidRPr="00B05599">
        <w:rPr>
          <w:rStyle w:val="12"/>
          <w:sz w:val="28"/>
          <w:szCs w:val="28"/>
        </w:rPr>
        <w:t xml:space="preserve">.  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Расширение часов обусловлено значимостью МДК в профессиональной деятельности фельдшера и объемом оказываемой неотложной помощи при различных острых заболеваниях, состояниях и травмах. С учетом требований работодателей, выделено дополнительное учебное время на освоение проведения дифференциальной диагностики острых заболеваний, состояний и травм, требующих оказания неотложной доврачебной помощи на </w:t>
      </w:r>
      <w:proofErr w:type="spellStart"/>
      <w:r w:rsidRPr="00B05599">
        <w:rPr>
          <w:rStyle w:val="12"/>
          <w:sz w:val="28"/>
          <w:szCs w:val="28"/>
        </w:rPr>
        <w:t>догоспитальном</w:t>
      </w:r>
      <w:proofErr w:type="spellEnd"/>
      <w:r w:rsidRPr="00B05599">
        <w:rPr>
          <w:rStyle w:val="12"/>
          <w:sz w:val="28"/>
          <w:szCs w:val="28"/>
        </w:rPr>
        <w:t xml:space="preserve"> этапе. Увеличение случаев возникновения различных техногенных и природных катастроф, террористических актов, дорожно-транспортных проис</w:t>
      </w:r>
      <w:r w:rsidRPr="00B05599">
        <w:rPr>
          <w:rStyle w:val="12"/>
          <w:sz w:val="28"/>
          <w:szCs w:val="28"/>
        </w:rPr>
        <w:softHyphen/>
        <w:t>шествий требует подготовить высококвалифицированных фельдшеров, умеющих четко и профессионально действовать в критических и неотложных состояниях, имеющих навыки работы в чрезвычайных ситуациях. Дополнительное учебное время выделено на освоение ПК 3.8 (0К1-13, ПК 3.1-3.8).</w:t>
      </w:r>
    </w:p>
    <w:p w:rsidR="00831D60" w:rsidRPr="007A597F" w:rsidRDefault="00831D60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b/>
          <w:sz w:val="28"/>
          <w:szCs w:val="28"/>
          <w:u w:val="single"/>
        </w:rPr>
      </w:pPr>
      <w:r w:rsidRPr="007A597F">
        <w:rPr>
          <w:rStyle w:val="12"/>
          <w:b/>
          <w:sz w:val="28"/>
          <w:szCs w:val="28"/>
          <w:u w:val="single"/>
        </w:rPr>
        <w:t>ПМ.04 Профилактическая деятельность – 38 часов:</w:t>
      </w:r>
    </w:p>
    <w:p w:rsidR="00831D60" w:rsidRPr="00B05599" w:rsidRDefault="00831D60" w:rsidP="007A597F">
      <w:pPr>
        <w:pStyle w:val="21"/>
        <w:numPr>
          <w:ilvl w:val="0"/>
          <w:numId w:val="12"/>
        </w:numPr>
        <w:shd w:val="clear" w:color="auto" w:fill="auto"/>
        <w:spacing w:before="0" w:after="0" w:line="360" w:lineRule="auto"/>
        <w:ind w:left="0" w:right="23" w:firstLine="851"/>
        <w:jc w:val="both"/>
        <w:rPr>
          <w:sz w:val="28"/>
          <w:szCs w:val="28"/>
        </w:rPr>
      </w:pPr>
      <w:r w:rsidRPr="00831D60">
        <w:rPr>
          <w:rStyle w:val="12"/>
          <w:sz w:val="28"/>
          <w:szCs w:val="28"/>
        </w:rPr>
        <w:t>МДК.04.01 Профилактика заболеваний и санитарно – гигиеническое образование населения – 38 часов</w:t>
      </w:r>
      <w:r>
        <w:rPr>
          <w:rStyle w:val="12"/>
          <w:sz w:val="28"/>
          <w:szCs w:val="28"/>
        </w:rPr>
        <w:t xml:space="preserve"> (</w:t>
      </w:r>
      <w:r w:rsidRPr="00B05599">
        <w:rPr>
          <w:rStyle w:val="12"/>
          <w:sz w:val="28"/>
          <w:szCs w:val="28"/>
        </w:rPr>
        <w:t>ОК</w:t>
      </w:r>
      <w:proofErr w:type="gramStart"/>
      <w:r w:rsidRPr="00B05599">
        <w:rPr>
          <w:rStyle w:val="12"/>
          <w:sz w:val="28"/>
          <w:szCs w:val="28"/>
        </w:rPr>
        <w:t>1</w:t>
      </w:r>
      <w:proofErr w:type="gramEnd"/>
      <w:r w:rsidRPr="00B05599">
        <w:rPr>
          <w:rStyle w:val="12"/>
          <w:sz w:val="28"/>
          <w:szCs w:val="28"/>
        </w:rPr>
        <w:t xml:space="preserve">- 13, ПК </w:t>
      </w:r>
      <w:r>
        <w:rPr>
          <w:rStyle w:val="12"/>
          <w:sz w:val="28"/>
          <w:szCs w:val="28"/>
        </w:rPr>
        <w:t>4</w:t>
      </w:r>
      <w:r w:rsidRPr="00B05599">
        <w:rPr>
          <w:rStyle w:val="12"/>
          <w:sz w:val="28"/>
          <w:szCs w:val="28"/>
        </w:rPr>
        <w:t>.1-</w:t>
      </w:r>
      <w:r>
        <w:rPr>
          <w:rStyle w:val="12"/>
          <w:sz w:val="28"/>
          <w:szCs w:val="28"/>
        </w:rPr>
        <w:t>4</w:t>
      </w:r>
      <w:r w:rsidRPr="00B05599">
        <w:rPr>
          <w:rStyle w:val="12"/>
          <w:sz w:val="28"/>
          <w:szCs w:val="28"/>
        </w:rPr>
        <w:t>.</w:t>
      </w:r>
      <w:r>
        <w:rPr>
          <w:rStyle w:val="12"/>
          <w:sz w:val="28"/>
          <w:szCs w:val="28"/>
        </w:rPr>
        <w:t>9</w:t>
      </w:r>
      <w:r w:rsidRPr="00B05599">
        <w:rPr>
          <w:rStyle w:val="12"/>
          <w:sz w:val="28"/>
          <w:szCs w:val="28"/>
        </w:rPr>
        <w:t>)</w:t>
      </w:r>
      <w:r w:rsidR="007A597F" w:rsidRPr="00A472E2">
        <w:rPr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 w:rsidR="007A597F">
        <w:rPr>
          <w:color w:val="000000" w:themeColor="text1"/>
          <w:sz w:val="28"/>
          <w:szCs w:val="28"/>
        </w:rPr>
        <w:t xml:space="preserve">профилактической работе, </w:t>
      </w:r>
      <w:r w:rsidR="007A597F" w:rsidRPr="00A472E2">
        <w:rPr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</w:t>
      </w:r>
    </w:p>
    <w:p w:rsidR="00D91DAF" w:rsidRPr="00697D80" w:rsidRDefault="00D91DAF" w:rsidP="00D91DAF">
      <w:pPr>
        <w:pStyle w:val="21"/>
        <w:shd w:val="clear" w:color="auto" w:fill="auto"/>
        <w:spacing w:before="0" w:after="0" w:line="360" w:lineRule="auto"/>
        <w:ind w:left="100" w:right="23" w:firstLine="660"/>
        <w:rPr>
          <w:rStyle w:val="12"/>
          <w:b/>
          <w:bCs/>
          <w:sz w:val="28"/>
          <w:szCs w:val="28"/>
        </w:rPr>
      </w:pPr>
      <w:r w:rsidRPr="00697D80">
        <w:rPr>
          <w:rStyle w:val="12"/>
          <w:b/>
          <w:bCs/>
          <w:sz w:val="28"/>
          <w:szCs w:val="28"/>
          <w:u w:val="single"/>
        </w:rPr>
        <w:lastRenderedPageBreak/>
        <w:t>ПМ.05 Медико-социальная деятельность</w:t>
      </w:r>
      <w:r w:rsidRPr="00697D80">
        <w:rPr>
          <w:rStyle w:val="12"/>
          <w:b/>
          <w:bCs/>
          <w:sz w:val="28"/>
          <w:szCs w:val="28"/>
        </w:rPr>
        <w:t xml:space="preserve"> –</w:t>
      </w:r>
      <w:r w:rsidR="00831D60">
        <w:rPr>
          <w:rStyle w:val="12"/>
          <w:b/>
          <w:bCs/>
          <w:sz w:val="28"/>
          <w:szCs w:val="28"/>
        </w:rPr>
        <w:t>56</w:t>
      </w:r>
      <w:r w:rsidRPr="00697D80">
        <w:rPr>
          <w:rStyle w:val="12"/>
          <w:b/>
          <w:bCs/>
          <w:sz w:val="28"/>
          <w:szCs w:val="28"/>
        </w:rPr>
        <w:t xml:space="preserve"> час</w:t>
      </w:r>
      <w:r w:rsidR="00831D60">
        <w:rPr>
          <w:rStyle w:val="12"/>
          <w:b/>
          <w:bCs/>
          <w:sz w:val="28"/>
          <w:szCs w:val="28"/>
        </w:rPr>
        <w:t>ов</w:t>
      </w:r>
      <w:r w:rsidRPr="00697D80">
        <w:rPr>
          <w:rStyle w:val="12"/>
          <w:b/>
          <w:bCs/>
          <w:sz w:val="28"/>
          <w:szCs w:val="28"/>
        </w:rPr>
        <w:t xml:space="preserve">: </w:t>
      </w:r>
    </w:p>
    <w:p w:rsidR="00D91DAF" w:rsidRPr="00B05599" w:rsidRDefault="00D91DAF" w:rsidP="00D91DAF">
      <w:pPr>
        <w:pStyle w:val="21"/>
        <w:numPr>
          <w:ilvl w:val="0"/>
          <w:numId w:val="12"/>
        </w:numPr>
        <w:shd w:val="clear" w:color="auto" w:fill="auto"/>
        <w:spacing w:before="0" w:after="0" w:line="360" w:lineRule="auto"/>
        <w:ind w:left="0" w:right="23" w:firstLine="851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>МДК.05.01 Ме</w:t>
      </w:r>
      <w:r>
        <w:rPr>
          <w:rStyle w:val="12"/>
          <w:sz w:val="28"/>
          <w:szCs w:val="28"/>
        </w:rPr>
        <w:t xml:space="preserve">дико-социальная реабилитация – </w:t>
      </w:r>
      <w:r w:rsidR="00831D60">
        <w:rPr>
          <w:rStyle w:val="12"/>
          <w:sz w:val="28"/>
          <w:szCs w:val="28"/>
        </w:rPr>
        <w:t>56</w:t>
      </w:r>
      <w:r w:rsidRPr="00B05599">
        <w:rPr>
          <w:rStyle w:val="12"/>
          <w:sz w:val="28"/>
          <w:szCs w:val="28"/>
        </w:rPr>
        <w:t xml:space="preserve"> часа (ОК</w:t>
      </w:r>
      <w:proofErr w:type="gramStart"/>
      <w:r w:rsidRPr="00B05599">
        <w:rPr>
          <w:rStyle w:val="12"/>
          <w:sz w:val="28"/>
          <w:szCs w:val="28"/>
        </w:rPr>
        <w:t>1</w:t>
      </w:r>
      <w:proofErr w:type="gramEnd"/>
      <w:r w:rsidRPr="00B05599">
        <w:rPr>
          <w:rStyle w:val="12"/>
          <w:sz w:val="28"/>
          <w:szCs w:val="28"/>
        </w:rPr>
        <w:t>- 13, ПК 5.1-5.6)</w:t>
      </w:r>
    </w:p>
    <w:p w:rsidR="00D91DAF" w:rsidRPr="00012DA0" w:rsidRDefault="00D91DAF" w:rsidP="00D91DAF">
      <w:pPr>
        <w:pStyle w:val="21"/>
        <w:shd w:val="clear" w:color="auto" w:fill="auto"/>
        <w:spacing w:before="0" w:after="0" w:line="360" w:lineRule="auto"/>
        <w:ind w:right="23" w:firstLine="708"/>
        <w:jc w:val="both"/>
        <w:rPr>
          <w:rStyle w:val="12"/>
          <w:sz w:val="28"/>
          <w:szCs w:val="28"/>
        </w:rPr>
      </w:pPr>
      <w:r w:rsidRPr="00012DA0">
        <w:rPr>
          <w:rStyle w:val="12"/>
          <w:b/>
          <w:bCs/>
          <w:sz w:val="28"/>
          <w:szCs w:val="28"/>
          <w:u w:val="single"/>
        </w:rPr>
        <w:t xml:space="preserve">ПМ.06 Организационно-аналитическая деятельность - </w:t>
      </w:r>
      <w:r w:rsidR="00831D60">
        <w:rPr>
          <w:rStyle w:val="12"/>
          <w:b/>
          <w:bCs/>
          <w:sz w:val="28"/>
          <w:szCs w:val="28"/>
          <w:u w:val="single"/>
        </w:rPr>
        <w:t>30</w:t>
      </w:r>
      <w:r w:rsidRPr="00012DA0">
        <w:rPr>
          <w:rStyle w:val="12"/>
          <w:b/>
          <w:bCs/>
          <w:sz w:val="28"/>
          <w:szCs w:val="28"/>
          <w:u w:val="single"/>
        </w:rPr>
        <w:t xml:space="preserve"> час</w:t>
      </w:r>
      <w:r w:rsidR="00831D60">
        <w:rPr>
          <w:rStyle w:val="12"/>
          <w:b/>
          <w:bCs/>
          <w:sz w:val="28"/>
          <w:szCs w:val="28"/>
          <w:u w:val="single"/>
        </w:rPr>
        <w:t>ов</w:t>
      </w:r>
      <w:r w:rsidRPr="00012DA0">
        <w:rPr>
          <w:rStyle w:val="12"/>
          <w:b/>
          <w:bCs/>
          <w:sz w:val="28"/>
          <w:szCs w:val="28"/>
          <w:u w:val="single"/>
        </w:rPr>
        <w:t>:</w:t>
      </w:r>
    </w:p>
    <w:p w:rsidR="00831D60" w:rsidRDefault="00D91DAF" w:rsidP="00D91DAF">
      <w:pPr>
        <w:pStyle w:val="21"/>
        <w:numPr>
          <w:ilvl w:val="0"/>
          <w:numId w:val="12"/>
        </w:numPr>
        <w:shd w:val="clear" w:color="auto" w:fill="auto"/>
        <w:spacing w:before="0" w:after="0" w:line="360" w:lineRule="auto"/>
        <w:ind w:left="0" w:right="23" w:firstLine="851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МДК.06.01. Организация профессиональной деятельности</w:t>
      </w:r>
      <w:r w:rsidR="00831D60">
        <w:rPr>
          <w:rStyle w:val="12"/>
          <w:sz w:val="28"/>
          <w:szCs w:val="28"/>
        </w:rPr>
        <w:t xml:space="preserve"> – 30 часов </w:t>
      </w:r>
      <w:r w:rsidR="00831D60" w:rsidRPr="00B05599">
        <w:rPr>
          <w:rStyle w:val="12"/>
          <w:sz w:val="28"/>
          <w:szCs w:val="28"/>
        </w:rPr>
        <w:t>(ОК</w:t>
      </w:r>
      <w:proofErr w:type="gramStart"/>
      <w:r w:rsidR="00831D60" w:rsidRPr="00B05599">
        <w:rPr>
          <w:rStyle w:val="12"/>
          <w:sz w:val="28"/>
          <w:szCs w:val="28"/>
        </w:rPr>
        <w:t>1</w:t>
      </w:r>
      <w:proofErr w:type="gramEnd"/>
      <w:r w:rsidR="00831D60" w:rsidRPr="00B05599">
        <w:rPr>
          <w:rStyle w:val="12"/>
          <w:sz w:val="28"/>
          <w:szCs w:val="28"/>
        </w:rPr>
        <w:t>- 13, ПК 6.1-6.5)</w:t>
      </w:r>
      <w:r w:rsidR="00831D60">
        <w:rPr>
          <w:rStyle w:val="12"/>
          <w:sz w:val="28"/>
          <w:szCs w:val="28"/>
        </w:rPr>
        <w:t>.</w:t>
      </w:r>
    </w:p>
    <w:p w:rsidR="00D91DAF" w:rsidRDefault="00D91DAF" w:rsidP="007A597F">
      <w:pPr>
        <w:pStyle w:val="21"/>
        <w:shd w:val="clear" w:color="auto" w:fill="auto"/>
        <w:spacing w:before="0" w:after="0" w:line="360" w:lineRule="auto"/>
        <w:ind w:right="23" w:firstLine="851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Управление собственной деятельностью имеет особое значение для фельдшеров, т.к. их предназначение - самостоятельная работа по оказанию медицинской помощи. Поэтому теория управления, а также функции и структур</w:t>
      </w:r>
      <w:r>
        <w:rPr>
          <w:rStyle w:val="12"/>
          <w:sz w:val="28"/>
          <w:szCs w:val="28"/>
        </w:rPr>
        <w:t>а</w:t>
      </w:r>
      <w:r w:rsidRPr="00B05599">
        <w:rPr>
          <w:rStyle w:val="12"/>
          <w:sz w:val="28"/>
          <w:szCs w:val="28"/>
        </w:rPr>
        <w:t xml:space="preserve"> отрасли здравоохранения </w:t>
      </w:r>
      <w:r w:rsidRPr="00A45A90">
        <w:rPr>
          <w:rStyle w:val="12"/>
          <w:sz w:val="28"/>
          <w:szCs w:val="28"/>
        </w:rPr>
        <w:t>должны быть изучены</w:t>
      </w:r>
      <w:r w:rsidRPr="00B05599">
        <w:rPr>
          <w:rStyle w:val="12"/>
          <w:sz w:val="28"/>
          <w:szCs w:val="28"/>
        </w:rPr>
        <w:t xml:space="preserve"> в полном объеме</w:t>
      </w:r>
      <w:r w:rsidR="00831D60">
        <w:rPr>
          <w:rStyle w:val="12"/>
          <w:sz w:val="28"/>
          <w:szCs w:val="28"/>
        </w:rPr>
        <w:t>.</w:t>
      </w:r>
    </w:p>
    <w:p w:rsidR="007A597F" w:rsidRPr="007A597F" w:rsidRDefault="007A597F" w:rsidP="007A597F">
      <w:pPr>
        <w:pStyle w:val="21"/>
        <w:shd w:val="clear" w:color="auto" w:fill="auto"/>
        <w:spacing w:before="0" w:after="0" w:line="360" w:lineRule="auto"/>
        <w:ind w:left="851" w:right="23"/>
        <w:jc w:val="both"/>
        <w:rPr>
          <w:rStyle w:val="12"/>
          <w:b/>
          <w:sz w:val="28"/>
          <w:szCs w:val="28"/>
          <w:u w:val="single"/>
        </w:rPr>
      </w:pPr>
      <w:r w:rsidRPr="007A597F">
        <w:rPr>
          <w:rStyle w:val="12"/>
          <w:b/>
          <w:sz w:val="28"/>
          <w:szCs w:val="28"/>
          <w:u w:val="single"/>
        </w:rPr>
        <w:t>ПМ. 07. Выполнение работ по одной или нескольким профессиям рабочих, должностям служащих. – 34 часа</w:t>
      </w:r>
    </w:p>
    <w:p w:rsidR="007A597F" w:rsidRPr="007A597F" w:rsidRDefault="007A597F" w:rsidP="007A597F">
      <w:pPr>
        <w:pStyle w:val="af0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МДК.0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.01. Теория и практика сестринского дела – 6 часов</w:t>
      </w:r>
    </w:p>
    <w:p w:rsidR="007A597F" w:rsidRPr="007A597F" w:rsidRDefault="007A597F" w:rsidP="007A597F">
      <w:pPr>
        <w:pStyle w:val="af0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МДК.0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.02. Безопасная среда для пациента и персонала – 8 часов</w:t>
      </w:r>
    </w:p>
    <w:p w:rsidR="007A597F" w:rsidRPr="007A597F" w:rsidRDefault="007A597F" w:rsidP="007A597F">
      <w:pPr>
        <w:pStyle w:val="af0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МДК.0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.03. Технология оказания медицинских услуг – 20 часов</w:t>
      </w:r>
    </w:p>
    <w:p w:rsidR="007A597F" w:rsidRPr="007A597F" w:rsidRDefault="007A597F" w:rsidP="007A597F">
      <w:pPr>
        <w:pStyle w:val="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 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851" w:right="23"/>
        <w:jc w:val="both"/>
        <w:rPr>
          <w:rStyle w:val="12"/>
          <w:sz w:val="28"/>
          <w:szCs w:val="28"/>
        </w:rPr>
      </w:pPr>
    </w:p>
    <w:p w:rsidR="00D91DAF" w:rsidRPr="00B05599" w:rsidRDefault="00D91DAF" w:rsidP="00D91DAF">
      <w:pPr>
        <w:pStyle w:val="11"/>
        <w:keepNext/>
        <w:keepLines/>
        <w:shd w:val="clear" w:color="auto" w:fill="auto"/>
        <w:spacing w:after="120" w:line="240" w:lineRule="auto"/>
        <w:jc w:val="center"/>
      </w:pPr>
      <w:r>
        <w:t>1</w:t>
      </w:r>
      <w:r w:rsidRPr="00B05599">
        <w:t>.4. ПОРЯДОКАТТЕСТАЦИИ ОБУЧАЮЩИХСЯ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 w:firstLine="708"/>
        <w:jc w:val="both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>Оценка качества освоения ОПОП включает текущий контроль знаний, промежуточную и государственную (итого</w:t>
      </w:r>
      <w:r w:rsidRPr="00B05599">
        <w:rPr>
          <w:rStyle w:val="12"/>
          <w:sz w:val="28"/>
          <w:szCs w:val="28"/>
        </w:rPr>
        <w:softHyphen/>
        <w:t>вую) аттестацию студентов.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Текущий контроль знаний </w:t>
      </w:r>
      <w:r w:rsidRPr="00A45A90">
        <w:rPr>
          <w:rStyle w:val="12"/>
          <w:sz w:val="28"/>
          <w:szCs w:val="28"/>
        </w:rPr>
        <w:t>проводится</w:t>
      </w:r>
      <w:r w:rsidRPr="00B05599">
        <w:rPr>
          <w:rStyle w:val="12"/>
          <w:sz w:val="28"/>
          <w:szCs w:val="28"/>
        </w:rPr>
        <w:t>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Промежуточная аттестация проводится в форме зачета, дифференцированного зачета, экзамена. Зачет и дифферен</w:t>
      </w:r>
      <w:r w:rsidRPr="00B05599">
        <w:rPr>
          <w:rStyle w:val="12"/>
          <w:sz w:val="28"/>
          <w:szCs w:val="28"/>
        </w:rPr>
        <w:softHyphen/>
        <w:t xml:space="preserve">цированный зачет </w:t>
      </w:r>
      <w:r w:rsidRPr="00B05599">
        <w:rPr>
          <w:rStyle w:val="12"/>
          <w:sz w:val="28"/>
          <w:szCs w:val="28"/>
        </w:rPr>
        <w:lastRenderedPageBreak/>
        <w:t>проводятся за счет часов, отведенных на освоение соответствующей учебной дисциплины или профес</w:t>
      </w:r>
      <w:r w:rsidRPr="00B05599">
        <w:rPr>
          <w:rStyle w:val="12"/>
          <w:sz w:val="28"/>
          <w:szCs w:val="28"/>
        </w:rPr>
        <w:softHyphen/>
        <w:t>сионального модуля.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5E2">
        <w:rPr>
          <w:rFonts w:ascii="Times New Roman" w:hAnsi="Times New Roman" w:cs="Times New Roman"/>
          <w:sz w:val="28"/>
          <w:szCs w:val="28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Экзамены проводятся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ними, для подготовки ко второму экзамену, в т.ч. для проведения консультаций,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2835E2">
        <w:rPr>
          <w:rFonts w:ascii="Times New Roman" w:hAnsi="Times New Roman" w:cs="Times New Roman"/>
          <w:sz w:val="28"/>
          <w:szCs w:val="28"/>
        </w:rPr>
        <w:t xml:space="preserve"> не менее 2 дней.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080"/>
      </w:tblGrid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Кол-во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15A93">
              <w:rPr>
                <w:b/>
                <w:bCs/>
                <w:sz w:val="24"/>
                <w:szCs w:val="24"/>
              </w:rPr>
              <w:t>1 курс</w:t>
            </w:r>
            <w:r w:rsidRPr="00415A93">
              <w:rPr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b/>
                <w:bCs/>
                <w:sz w:val="24"/>
                <w:szCs w:val="24"/>
              </w:rPr>
              <w:t>1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F91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КЭ, </w:t>
            </w:r>
            <w:r w:rsidR="00F91FC7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дела. </w:t>
            </w:r>
            <w:r w:rsidR="00F91FC7" w:rsidRPr="00783A4B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F91FC7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F91FC7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91FC7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both"/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F91FC7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УП. 07.02 </w:t>
            </w:r>
            <w:r w:rsidRPr="00415A93">
              <w:rPr>
                <w:rFonts w:ascii="Times New Roman" w:hAnsi="Times New Roman" w:cs="Times New Roman"/>
              </w:rPr>
              <w:t>Безопасная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пациента и персонала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курс,2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КЭ.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патология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75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 Технология оказания медицинских услуг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75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КВЭ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ПМ.07,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медицинская сестра по уходу за 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28"/>
              </w:numPr>
              <w:spacing w:after="0" w:line="240" w:lineRule="auto"/>
              <w:ind w:right="34"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УП. 07.03 Технология оказания медицинских услуг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75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ПП.07 </w:t>
            </w:r>
            <w:r w:rsidR="007521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752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7521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курс,3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</w:tr>
      <w:tr w:rsidR="007521CD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CD" w:rsidRPr="00415A93" w:rsidRDefault="007521CD" w:rsidP="00323ED3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1CD" w:rsidRPr="00415A93" w:rsidRDefault="00AC2A65" w:rsidP="00AC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AC2A65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Пропедевтика клинических дисциплин</w:t>
            </w:r>
          </w:p>
        </w:tc>
      </w:tr>
      <w:tr w:rsidR="00AC2A65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Pr="00415A93" w:rsidRDefault="00AC2A65" w:rsidP="00323ED3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Default="00AC2A65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УП. 01.01 Пропедевтика клинических дисциплин</w:t>
            </w:r>
          </w:p>
        </w:tc>
      </w:tr>
      <w:tr w:rsidR="00AC2A65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Pr="00415A93" w:rsidRDefault="00AC2A65" w:rsidP="00323ED3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Pr="00415A93" w:rsidRDefault="00AC2A65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курс,4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D4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Э, </w:t>
            </w:r>
            <w:r w:rsidR="00D455D4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  <w:r w:rsidR="00D455D4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66BAC" w:rsidP="00E66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455D4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ПМ.01 Диагностическая деятельность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455D4" w:rsidP="00D4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Э.МДК 02.04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3"/>
              </w:numPr>
              <w:spacing w:after="0" w:line="240" w:lineRule="auto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УП. 01.01 Пропедевтика клинических дисциплин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3"/>
              </w:numPr>
              <w:spacing w:after="0" w:line="240" w:lineRule="auto"/>
              <w:ind w:hanging="7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455D4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МДК 02.01.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947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9478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947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9478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FD6BA1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Э,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FD6BA1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Э,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FD6BA1" w:rsidP="00FD6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Лечение пациентов хирургического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ПП.02.01. 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F2658" w:rsidP="00EF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B1042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ПМ.02.   Лечебная деятельность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МДК 02.03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Безопасность жизнедеятельности</w:t>
            </w:r>
          </w:p>
        </w:tc>
      </w:tr>
      <w:tr w:rsidR="00DE17FA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E17FA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7FA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Психология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.02.01. 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02.05 Аллергология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EB1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ПП.02.03. Оказание акушерско-гинекологической помощи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заболеваний и санитарно-гигиеническое образование населения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B1042" w:rsidP="00EB1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E17FA" w:rsidP="00DE17FA">
            <w:pPr>
              <w:pStyle w:val="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62D1E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03.01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E17FA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E17FA" w:rsidP="00EB1042">
            <w:pPr>
              <w:pStyle w:val="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62D1E" w:rsidP="00D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заболеваний и санитарно-гигиеническое образование населения</w:t>
            </w:r>
          </w:p>
        </w:tc>
      </w:tr>
      <w:tr w:rsidR="00DE17FA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EB1042" w:rsidP="00EB1042">
            <w:pPr>
              <w:pStyle w:val="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62D1E" w:rsidP="00D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D62D1E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1E" w:rsidRPr="00415A93" w:rsidRDefault="00D62D1E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1E" w:rsidRPr="00415A93" w:rsidRDefault="00D62D1E" w:rsidP="00D62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D62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D62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D62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D62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375B1" w:rsidP="00E3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Э.МДК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E37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ПМ.04 Профилактическая деятельность</w:t>
            </w:r>
          </w:p>
        </w:tc>
      </w:tr>
      <w:tr w:rsidR="00E375B1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B1" w:rsidRPr="00415A93" w:rsidRDefault="00E375B1" w:rsidP="00323ED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B1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М.05  Медико-социальная деятельность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323ED3">
            <w:pPr>
              <w:spacing w:after="0" w:line="240" w:lineRule="auto"/>
              <w:rPr>
                <w:color w:val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ПП.03.01.  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 04.01. Профилактика заболеваний и санитарно-гигиеническое образование населения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М.03 Неотложная медицинская помощь на </w:t>
            </w:r>
            <w:proofErr w:type="spellStart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bookmarkStart w:id="1" w:name="_GoBack"/>
            <w:bookmarkEnd w:id="1"/>
            <w:r w:rsidR="00224CE0" w:rsidRPr="00415A93">
              <w:rPr>
                <w:rFonts w:ascii="Times New Roman" w:hAnsi="Times New Roman" w:cs="Times New Roman"/>
                <w:sz w:val="24"/>
                <w:szCs w:val="24"/>
              </w:rPr>
              <w:t>КВ,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ПМ.06 Организационно-аналитическая деятельность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ПП.03.01.  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224CE0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415A93" w:rsidRDefault="00224CE0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CE0" w:rsidRPr="00415A93" w:rsidRDefault="00224CE0" w:rsidP="00224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.01Организаци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профессиональной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224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профессиональной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224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224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224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224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</w:tbl>
    <w:p w:rsidR="0039086F" w:rsidRDefault="0039086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2"/>
          <w:sz w:val="28"/>
          <w:szCs w:val="28"/>
        </w:rPr>
      </w:pPr>
    </w:p>
    <w:p w:rsidR="00C93371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16E">
        <w:rPr>
          <w:rStyle w:val="12"/>
          <w:sz w:val="28"/>
          <w:szCs w:val="28"/>
        </w:rPr>
        <w:t>Количество зачетов и дифференцированных зачетов не превышает 10 в каждом учебном году. Количество экзаменов в каждом учебном го</w:t>
      </w:r>
      <w:r w:rsidRPr="00FF216E">
        <w:rPr>
          <w:rStyle w:val="12"/>
          <w:sz w:val="28"/>
          <w:szCs w:val="28"/>
        </w:rPr>
        <w:softHyphen/>
        <w:t xml:space="preserve">ду не превышает 8. </w:t>
      </w:r>
      <w:r w:rsidRPr="00FF216E">
        <w:rPr>
          <w:rFonts w:ascii="Times New Roman" w:hAnsi="Times New Roman" w:cs="Times New Roman"/>
          <w:sz w:val="28"/>
          <w:szCs w:val="28"/>
        </w:rPr>
        <w:t>В указанное количество не входят  зачеты по физической культуре</w:t>
      </w:r>
      <w:r w:rsidR="00C93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DAF" w:rsidRPr="003409F8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F8">
        <w:rPr>
          <w:rStyle w:val="12"/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</w:t>
      </w:r>
      <w:r w:rsidRPr="003409F8">
        <w:rPr>
          <w:rStyle w:val="12"/>
          <w:sz w:val="28"/>
          <w:szCs w:val="28"/>
        </w:rPr>
        <w:softHyphen/>
        <w:t xml:space="preserve">щей ППССЗ (текущая и промежуточная аттестация) </w:t>
      </w:r>
      <w:r w:rsidRPr="003409F8">
        <w:rPr>
          <w:rFonts w:ascii="Times New Roman" w:hAnsi="Times New Roman" w:cs="Times New Roman"/>
          <w:sz w:val="28"/>
          <w:szCs w:val="28"/>
        </w:rPr>
        <w:t>создаются фонды оценочных средств, позволяющие оценить умения, знания, практический опыт и освоенные компетенции.</w:t>
      </w:r>
    </w:p>
    <w:p w:rsidR="00D91DAF" w:rsidRDefault="00D91DAF" w:rsidP="00D91DAF">
      <w:pPr>
        <w:spacing w:after="0" w:line="360" w:lineRule="auto"/>
        <w:ind w:firstLine="709"/>
        <w:jc w:val="both"/>
        <w:rPr>
          <w:rStyle w:val="12"/>
          <w:sz w:val="28"/>
          <w:szCs w:val="28"/>
        </w:rPr>
      </w:pPr>
      <w:r w:rsidRPr="008F3A37">
        <w:rPr>
          <w:rStyle w:val="12"/>
          <w:sz w:val="28"/>
          <w:szCs w:val="28"/>
        </w:rPr>
        <w:t>Задания для текущей и промежуточной аттестации студентов максимально приближе</w:t>
      </w:r>
      <w:r w:rsidRPr="008F3A37">
        <w:rPr>
          <w:rStyle w:val="12"/>
          <w:sz w:val="28"/>
          <w:szCs w:val="28"/>
        </w:rPr>
        <w:softHyphen/>
        <w:t>ны к их будущей профессиональной деятельности.</w:t>
      </w:r>
    </w:p>
    <w:p w:rsidR="00D91DAF" w:rsidRPr="008F3A37" w:rsidRDefault="00D91DAF" w:rsidP="00D91DAF">
      <w:pPr>
        <w:spacing w:after="0" w:line="360" w:lineRule="auto"/>
        <w:ind w:firstLine="709"/>
        <w:jc w:val="both"/>
        <w:rPr>
          <w:rStyle w:val="a8"/>
          <w:sz w:val="28"/>
          <w:szCs w:val="28"/>
        </w:rPr>
      </w:pP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39086F" w:rsidRDefault="0039086F" w:rsidP="00D91DAF">
      <w:pPr>
        <w:pStyle w:val="21"/>
        <w:shd w:val="clear" w:color="auto" w:fill="auto"/>
        <w:spacing w:before="0" w:after="0" w:line="360" w:lineRule="auto"/>
        <w:ind w:firstLine="561"/>
        <w:jc w:val="both"/>
        <w:rPr>
          <w:rStyle w:val="12"/>
          <w:sz w:val="28"/>
          <w:szCs w:val="28"/>
        </w:rPr>
      </w:pP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firstLine="561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Государственная (итоговая) аттестация включает подготовку и защиту выпускной квалификационной работы, соот</w:t>
      </w:r>
      <w:r w:rsidRPr="00B05599">
        <w:rPr>
          <w:rStyle w:val="12"/>
          <w:sz w:val="28"/>
          <w:szCs w:val="28"/>
        </w:rPr>
        <w:softHyphen/>
        <w:t xml:space="preserve">ветствующей содержанию одного или нескольких профессиональных модулей. На государственную (итоговую) </w:t>
      </w:r>
      <w:r w:rsidRPr="00B05599">
        <w:rPr>
          <w:rStyle w:val="12"/>
          <w:sz w:val="28"/>
          <w:szCs w:val="28"/>
        </w:rPr>
        <w:lastRenderedPageBreak/>
        <w:t>аттеста</w:t>
      </w:r>
      <w:r w:rsidRPr="00B05599">
        <w:rPr>
          <w:rStyle w:val="12"/>
          <w:sz w:val="28"/>
          <w:szCs w:val="28"/>
        </w:rPr>
        <w:softHyphen/>
        <w:t>цию отведено 6 недель, из них 4 недели на подготовку выпускной квалификационной работы, 2 недели на защиту выпу</w:t>
      </w:r>
      <w:r w:rsidRPr="00B05599">
        <w:rPr>
          <w:rStyle w:val="12"/>
          <w:sz w:val="28"/>
          <w:szCs w:val="28"/>
        </w:rPr>
        <w:softHyphen/>
        <w:t>скной квалификационной работы.</w:t>
      </w:r>
    </w:p>
    <w:p w:rsidR="00D91DAF" w:rsidRPr="007C63A3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  <w:rPr>
          <w:b/>
          <w:bCs/>
        </w:rPr>
      </w:pPr>
      <w:r w:rsidRPr="007C63A3">
        <w:t xml:space="preserve">Для проведения итоговой аттестации создается Государственная экзаменационная комиссия в порядке, предусмотренном Положением </w:t>
      </w:r>
      <w:r>
        <w:t xml:space="preserve">о </w:t>
      </w:r>
      <w:r w:rsidRPr="007C63A3">
        <w:t>проведении итоговой аттестации по образовательным программам среднего профессионального образования.</w:t>
      </w:r>
    </w:p>
    <w:p w:rsidR="00D91DAF" w:rsidRPr="007C63A3" w:rsidRDefault="00D91DAF" w:rsidP="00D91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3A3">
        <w:rPr>
          <w:rFonts w:ascii="Times New Roman" w:hAnsi="Times New Roman" w:cs="Times New Roman"/>
          <w:sz w:val="28"/>
          <w:szCs w:val="28"/>
        </w:rPr>
        <w:t>Задача итоговой экзаменационной комиссии - комплексная оценка уровня подготовки выпускников в соответствии с требованиями ФГОС СПО по специальности 31.02.01 Лечебное дело.</w:t>
      </w:r>
    </w:p>
    <w:p w:rsidR="00D91DAF" w:rsidRDefault="00D91DAF" w:rsidP="00D91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D91DAF" w:rsidRDefault="00D91DAF" w:rsidP="00D91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соотве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тствии с требованиями ФГОС СПО к перечню кабинетов, лабораторий, мастерских и других помещений, а также для решения задач по </w:t>
      </w:r>
      <w:r>
        <w:rPr>
          <w:rFonts w:ascii="Times New Roman" w:hAnsi="Times New Roman" w:cs="Times New Roman"/>
          <w:spacing w:val="-4"/>
          <w:sz w:val="28"/>
          <w:szCs w:val="28"/>
        </w:rPr>
        <w:t>освоению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 студентами практических навыков и умений будущей профессиональной деятельности в колледже действуют специализированные кабинеты и лаборатории</w:t>
      </w:r>
    </w:p>
    <w:p w:rsidR="00D91DAF" w:rsidRDefault="00D91DAF" w:rsidP="00D91DAF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кабинетов и лабораторий, и других помещений, используемых для организации учебного процесса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программе подготовки специалистов среднего звена</w:t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истории и основ философии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иностранного языка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психологии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общения;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математики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информатики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здорового человека и его окружения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анатомии и физиологии 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фармакологии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Кабинет генетики человека с основами медицинской генетики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гигиены и экологии 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основ латинского языка с медицинской терминологией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основ микробиологии и иммунологии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пропедевтики клинических дисциплин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лечения пациентов терапевтического профиля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лечения пациентов хирургического профиля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0FCC" w:rsidRPr="002656E3" w:rsidRDefault="003E0FCC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оказания акушерско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инекологической помощи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лечения пациентов детского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возраста;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дифференциальной диагностики и оказания неотложной медицинской помощи на </w:t>
      </w:r>
      <w:proofErr w:type="spellStart"/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догоспитальном</w:t>
      </w:r>
      <w:proofErr w:type="spellEnd"/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этапе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профилактики заболеваний и санаторно-гигиенического образования населения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медико-социальной реабилитации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организации профессиональной деятельности;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безопасности 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DB6DDA" w:rsidRDefault="00D91DAF" w:rsidP="00D91DAF">
      <w:pPr>
        <w:pStyle w:val="1"/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6D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Лаборатории:</w:t>
      </w:r>
    </w:p>
    <w:p w:rsidR="00D91DAF" w:rsidRDefault="00D91DA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Лаборатория</w:t>
      </w: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анатомии и физиологии 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10EF" w:rsidRDefault="00FD10E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Лаборатория фармакологии</w:t>
      </w:r>
    </w:p>
    <w:p w:rsidR="00FD10EF" w:rsidRDefault="00FD10E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Лаборатория гигиены и экологии человека</w:t>
      </w:r>
    </w:p>
    <w:p w:rsidR="00FD10EF" w:rsidRDefault="00FD10E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Лаборатория функциональной диагностики</w:t>
      </w:r>
    </w:p>
    <w:p w:rsidR="00D91DAF" w:rsidRPr="002656E3" w:rsidRDefault="00D91DAF" w:rsidP="00D91DAF">
      <w:pPr>
        <w:pStyle w:val="20"/>
        <w:shd w:val="clear" w:color="auto" w:fill="auto"/>
        <w:spacing w:after="0" w:line="360" w:lineRule="auto"/>
        <w:ind w:left="360" w:firstLine="0"/>
        <w:rPr>
          <w:color w:val="000000"/>
        </w:rPr>
      </w:pPr>
      <w:r w:rsidRPr="007462AE">
        <w:rPr>
          <w:b/>
          <w:bCs/>
        </w:rPr>
        <w:t>Спортивный комплекс: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 xml:space="preserve">Открытый стадион широкого профиля с элементами полосы препятствий;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>Спортивный зал;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>Место для стрельбы;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>Тренажерный зал.</w:t>
      </w:r>
    </w:p>
    <w:p w:rsidR="00D91DAF" w:rsidRPr="00667D9B" w:rsidRDefault="00D91DAF" w:rsidP="00D91DAF">
      <w:pPr>
        <w:pStyle w:val="20"/>
        <w:shd w:val="clear" w:color="auto" w:fill="auto"/>
        <w:spacing w:after="0" w:line="360" w:lineRule="auto"/>
        <w:ind w:left="360" w:firstLine="0"/>
        <w:rPr>
          <w:b/>
          <w:bCs/>
        </w:rPr>
      </w:pPr>
      <w:r w:rsidRPr="00667D9B">
        <w:rPr>
          <w:b/>
          <w:bCs/>
        </w:rPr>
        <w:t>Залы:</w:t>
      </w:r>
    </w:p>
    <w:p w:rsidR="00D91DAF" w:rsidRDefault="00D91DAF" w:rsidP="00D91DA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02F0">
        <w:rPr>
          <w:rFonts w:ascii="Times New Roman" w:hAnsi="Times New Roman" w:cs="Times New Roman"/>
          <w:color w:val="000000"/>
          <w:sz w:val="28"/>
          <w:szCs w:val="28"/>
        </w:rPr>
        <w:t>Библиотека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656E3">
        <w:rPr>
          <w:rFonts w:ascii="Times New Roman" w:hAnsi="Times New Roman" w:cs="Times New Roman"/>
          <w:color w:val="000000"/>
          <w:sz w:val="28"/>
          <w:szCs w:val="28"/>
        </w:rPr>
        <w:t>читальный зал с выходом в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1DAF" w:rsidRPr="002656E3" w:rsidRDefault="00D91DAF" w:rsidP="00D91DA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</w:rPr>
        <w:t>Актовый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1DAF" w:rsidRDefault="00D91DAF" w:rsidP="00D91DAF">
      <w:pPr>
        <w:pStyle w:val="1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Конференц-зал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DAF" w:rsidRPr="0098471F" w:rsidRDefault="00D91DAF" w:rsidP="00D91DAF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8471F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98471F">
        <w:rPr>
          <w:rFonts w:ascii="Times New Roman" w:hAnsi="Times New Roman" w:cs="Times New Roman"/>
          <w:sz w:val="28"/>
          <w:szCs w:val="28"/>
        </w:rPr>
        <w:t>соответствует действующим санитарным и противопожарным нормам.</w:t>
      </w:r>
    </w:p>
    <w:p w:rsidR="00D91DAF" w:rsidRDefault="00D91DAF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Pr="00CE7814" w:rsidRDefault="00C93371" w:rsidP="00D91DAF">
      <w:pPr>
        <w:rPr>
          <w:rFonts w:ascii="Times New Roman" w:hAnsi="Times New Roman" w:cs="Times New Roman"/>
          <w:sz w:val="28"/>
          <w:szCs w:val="28"/>
        </w:rPr>
        <w:sectPr w:rsidR="00C93371" w:rsidRPr="00CE7814" w:rsidSect="00323E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F1D" w:rsidRDefault="00411F1D" w:rsidP="00C93371">
      <w:pPr>
        <w:jc w:val="center"/>
      </w:pPr>
    </w:p>
    <w:sectPr w:rsidR="00411F1D" w:rsidSect="00323E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0D0"/>
    <w:multiLevelType w:val="hybridMultilevel"/>
    <w:tmpl w:val="69C63F48"/>
    <w:lvl w:ilvl="0" w:tplc="66764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EE75DA"/>
    <w:multiLevelType w:val="hybridMultilevel"/>
    <w:tmpl w:val="CC928AEC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6A1A61"/>
    <w:multiLevelType w:val="hybridMultilevel"/>
    <w:tmpl w:val="4F108FD8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B2252"/>
    <w:multiLevelType w:val="hybridMultilevel"/>
    <w:tmpl w:val="F2A2E6BC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9024046"/>
    <w:multiLevelType w:val="hybridMultilevel"/>
    <w:tmpl w:val="D7EC0880"/>
    <w:lvl w:ilvl="0" w:tplc="E6A870F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8962FC"/>
    <w:multiLevelType w:val="multilevel"/>
    <w:tmpl w:val="34782F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A9E7B15"/>
    <w:multiLevelType w:val="hybridMultilevel"/>
    <w:tmpl w:val="603A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F4648C"/>
    <w:multiLevelType w:val="hybridMultilevel"/>
    <w:tmpl w:val="C2E69D04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723CA0"/>
    <w:multiLevelType w:val="hybridMultilevel"/>
    <w:tmpl w:val="09EA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3917D6"/>
    <w:multiLevelType w:val="multilevel"/>
    <w:tmpl w:val="D2CA2C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83F57CA"/>
    <w:multiLevelType w:val="hybridMultilevel"/>
    <w:tmpl w:val="42786AB4"/>
    <w:lvl w:ilvl="0" w:tplc="D1B25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00797"/>
    <w:multiLevelType w:val="hybridMultilevel"/>
    <w:tmpl w:val="A892643E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E4787"/>
    <w:multiLevelType w:val="hybridMultilevel"/>
    <w:tmpl w:val="95D6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4D5EA5"/>
    <w:multiLevelType w:val="hybridMultilevel"/>
    <w:tmpl w:val="4CB04D9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200D32"/>
    <w:multiLevelType w:val="multilevel"/>
    <w:tmpl w:val="CAA813A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257D6921"/>
    <w:multiLevelType w:val="hybridMultilevel"/>
    <w:tmpl w:val="E064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EF3AE2"/>
    <w:multiLevelType w:val="hybridMultilevel"/>
    <w:tmpl w:val="B3345EE8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00906BA"/>
    <w:multiLevelType w:val="hybridMultilevel"/>
    <w:tmpl w:val="8FCE5738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E70036"/>
    <w:multiLevelType w:val="hybridMultilevel"/>
    <w:tmpl w:val="920C7A3E"/>
    <w:lvl w:ilvl="0" w:tplc="67FA579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532E2B"/>
    <w:multiLevelType w:val="hybridMultilevel"/>
    <w:tmpl w:val="468CB6F4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52594C"/>
    <w:multiLevelType w:val="hybridMultilevel"/>
    <w:tmpl w:val="0BE2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52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568" w:hanging="504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65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0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652" w:hanging="2160"/>
      </w:pPr>
      <w:rPr>
        <w:rFonts w:cs="Times New Roman" w:hint="default"/>
      </w:rPr>
    </w:lvl>
  </w:abstractNum>
  <w:abstractNum w:abstractNumId="32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CEB2042"/>
    <w:multiLevelType w:val="multilevel"/>
    <w:tmpl w:val="913C49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82099"/>
    <w:multiLevelType w:val="hybridMultilevel"/>
    <w:tmpl w:val="089EE590"/>
    <w:lvl w:ilvl="0" w:tplc="66764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>
    <w:nsid w:val="610D0B36"/>
    <w:multiLevelType w:val="hybridMultilevel"/>
    <w:tmpl w:val="76FC3008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03FB1"/>
    <w:multiLevelType w:val="hybridMultilevel"/>
    <w:tmpl w:val="42367008"/>
    <w:lvl w:ilvl="0" w:tplc="929A86F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22C71"/>
    <w:multiLevelType w:val="multilevel"/>
    <w:tmpl w:val="52A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9F77963"/>
    <w:multiLevelType w:val="multilevel"/>
    <w:tmpl w:val="50A8C35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2">
    <w:nsid w:val="6CC103F5"/>
    <w:multiLevelType w:val="hybridMultilevel"/>
    <w:tmpl w:val="43F20CF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DAF2649"/>
    <w:multiLevelType w:val="hybridMultilevel"/>
    <w:tmpl w:val="CD4ED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47070"/>
    <w:multiLevelType w:val="hybridMultilevel"/>
    <w:tmpl w:val="E646A3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C32528A"/>
    <w:multiLevelType w:val="hybridMultilevel"/>
    <w:tmpl w:val="93CA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601AC"/>
    <w:multiLevelType w:val="hybridMultilevel"/>
    <w:tmpl w:val="687E06C2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35"/>
  </w:num>
  <w:num w:numId="3">
    <w:abstractNumId w:val="31"/>
  </w:num>
  <w:num w:numId="4">
    <w:abstractNumId w:val="12"/>
  </w:num>
  <w:num w:numId="5">
    <w:abstractNumId w:val="16"/>
  </w:num>
  <w:num w:numId="6">
    <w:abstractNumId w:val="45"/>
  </w:num>
  <w:num w:numId="7">
    <w:abstractNumId w:val="24"/>
  </w:num>
  <w:num w:numId="8">
    <w:abstractNumId w:val="38"/>
  </w:num>
  <w:num w:numId="9">
    <w:abstractNumId w:val="0"/>
  </w:num>
  <w:num w:numId="10">
    <w:abstractNumId w:val="2"/>
  </w:num>
  <w:num w:numId="11">
    <w:abstractNumId w:val="37"/>
  </w:num>
  <w:num w:numId="12">
    <w:abstractNumId w:val="36"/>
  </w:num>
  <w:num w:numId="13">
    <w:abstractNumId w:val="40"/>
    <w:lvlOverride w:ilvl="0">
      <w:startOverride w:val="3"/>
    </w:lvlOverride>
  </w:num>
  <w:num w:numId="14">
    <w:abstractNumId w:val="5"/>
  </w:num>
  <w:num w:numId="15">
    <w:abstractNumId w:val="9"/>
  </w:num>
  <w:num w:numId="16">
    <w:abstractNumId w:val="30"/>
  </w:num>
  <w:num w:numId="17">
    <w:abstractNumId w:val="10"/>
  </w:num>
  <w:num w:numId="18">
    <w:abstractNumId w:val="28"/>
  </w:num>
  <w:num w:numId="19">
    <w:abstractNumId w:val="20"/>
  </w:num>
  <w:num w:numId="20">
    <w:abstractNumId w:val="14"/>
  </w:num>
  <w:num w:numId="21">
    <w:abstractNumId w:val="25"/>
  </w:num>
  <w:num w:numId="22">
    <w:abstractNumId w:val="26"/>
  </w:num>
  <w:num w:numId="23">
    <w:abstractNumId w:val="32"/>
  </w:num>
  <w:num w:numId="24">
    <w:abstractNumId w:val="15"/>
  </w:num>
  <w:num w:numId="25">
    <w:abstractNumId w:val="21"/>
  </w:num>
  <w:num w:numId="26">
    <w:abstractNumId w:val="18"/>
  </w:num>
  <w:num w:numId="27">
    <w:abstractNumId w:val="4"/>
  </w:num>
  <w:num w:numId="28">
    <w:abstractNumId w:val="1"/>
  </w:num>
  <w:num w:numId="29">
    <w:abstractNumId w:val="22"/>
  </w:num>
  <w:num w:numId="30">
    <w:abstractNumId w:val="47"/>
  </w:num>
  <w:num w:numId="31">
    <w:abstractNumId w:val="23"/>
  </w:num>
  <w:num w:numId="32">
    <w:abstractNumId w:val="42"/>
  </w:num>
  <w:num w:numId="33">
    <w:abstractNumId w:val="13"/>
  </w:num>
  <w:num w:numId="34">
    <w:abstractNumId w:val="3"/>
  </w:num>
  <w:num w:numId="35">
    <w:abstractNumId w:val="34"/>
  </w:num>
  <w:num w:numId="36">
    <w:abstractNumId w:val="27"/>
  </w:num>
  <w:num w:numId="37">
    <w:abstractNumId w:val="19"/>
  </w:num>
  <w:num w:numId="38">
    <w:abstractNumId w:val="33"/>
  </w:num>
  <w:num w:numId="39">
    <w:abstractNumId w:val="41"/>
  </w:num>
  <w:num w:numId="40">
    <w:abstractNumId w:val="44"/>
  </w:num>
  <w:num w:numId="41">
    <w:abstractNumId w:val="39"/>
  </w:num>
  <w:num w:numId="42">
    <w:abstractNumId w:val="6"/>
  </w:num>
  <w:num w:numId="43">
    <w:abstractNumId w:val="11"/>
  </w:num>
  <w:num w:numId="44">
    <w:abstractNumId w:val="7"/>
  </w:num>
  <w:num w:numId="45">
    <w:abstractNumId w:val="29"/>
  </w:num>
  <w:num w:numId="46">
    <w:abstractNumId w:val="17"/>
  </w:num>
  <w:num w:numId="47">
    <w:abstractNumId w:val="43"/>
  </w:num>
  <w:num w:numId="48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DAF"/>
    <w:rsid w:val="00011899"/>
    <w:rsid w:val="000323CD"/>
    <w:rsid w:val="00157AE8"/>
    <w:rsid w:val="00224CE0"/>
    <w:rsid w:val="00323ED3"/>
    <w:rsid w:val="0039086F"/>
    <w:rsid w:val="003B34C6"/>
    <w:rsid w:val="003E0FCC"/>
    <w:rsid w:val="00411F1D"/>
    <w:rsid w:val="00454206"/>
    <w:rsid w:val="00570CD4"/>
    <w:rsid w:val="005B0EB5"/>
    <w:rsid w:val="005E7BFC"/>
    <w:rsid w:val="007521CD"/>
    <w:rsid w:val="007A597F"/>
    <w:rsid w:val="00831D60"/>
    <w:rsid w:val="008472F4"/>
    <w:rsid w:val="0094784B"/>
    <w:rsid w:val="00977A11"/>
    <w:rsid w:val="009A0C93"/>
    <w:rsid w:val="009E1AEF"/>
    <w:rsid w:val="009F6C9C"/>
    <w:rsid w:val="00A1635B"/>
    <w:rsid w:val="00AC2A65"/>
    <w:rsid w:val="00AE68FF"/>
    <w:rsid w:val="00AF26B6"/>
    <w:rsid w:val="00C27FEC"/>
    <w:rsid w:val="00C93371"/>
    <w:rsid w:val="00D455D4"/>
    <w:rsid w:val="00D62D1E"/>
    <w:rsid w:val="00D76E3C"/>
    <w:rsid w:val="00D91DAF"/>
    <w:rsid w:val="00DE17FA"/>
    <w:rsid w:val="00E375B1"/>
    <w:rsid w:val="00E66BAC"/>
    <w:rsid w:val="00EB1042"/>
    <w:rsid w:val="00EF2658"/>
    <w:rsid w:val="00F208FE"/>
    <w:rsid w:val="00F91FC7"/>
    <w:rsid w:val="00FD10EF"/>
    <w:rsid w:val="00FD6BA1"/>
    <w:rsid w:val="00FE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DA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1DAF"/>
    <w:pPr>
      <w:suppressAutoHyphens/>
      <w:autoSpaceDN w:val="0"/>
      <w:spacing w:before="240" w:line="240" w:lineRule="auto"/>
      <w:textAlignment w:val="baseline"/>
    </w:pPr>
    <w:rPr>
      <w:rFonts w:ascii="Times New Roman" w:eastAsia="SimSun" w:hAnsi="Times New Roman" w:cs="Times New Roman"/>
      <w:kern w:val="3"/>
      <w:lang w:eastAsia="en-US"/>
    </w:rPr>
  </w:style>
  <w:style w:type="character" w:customStyle="1" w:styleId="2">
    <w:name w:val="Основной текст (2)_"/>
    <w:link w:val="20"/>
    <w:uiPriority w:val="99"/>
    <w:locked/>
    <w:rsid w:val="00D91DA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91DAF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D91DAF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3">
    <w:name w:val="Основной текст (3)_"/>
    <w:link w:val="30"/>
    <w:locked/>
    <w:rsid w:val="00D91DA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1DAF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rsid w:val="00D91DAF"/>
    <w:pPr>
      <w:shd w:val="clear" w:color="auto" w:fill="FFFFFF"/>
      <w:spacing w:after="0" w:line="322" w:lineRule="exact"/>
      <w:jc w:val="center"/>
    </w:pPr>
    <w:rPr>
      <w:rFonts w:ascii="Times New Roman" w:eastAsia="Calibri" w:hAnsi="Times New Roman" w:cs="Times New Roman"/>
      <w:sz w:val="27"/>
      <w:szCs w:val="27"/>
    </w:rPr>
  </w:style>
  <w:style w:type="character" w:customStyle="1" w:styleId="10">
    <w:name w:val="Заголовок №1_"/>
    <w:link w:val="11"/>
    <w:locked/>
    <w:rsid w:val="00D91DA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D91DAF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Основной текст1"/>
    <w:rsid w:val="00D91DAF"/>
    <w:rPr>
      <w:rFonts w:ascii="Times New Roman" w:hAnsi="Times New Roman" w:cs="Times New Roman"/>
      <w:spacing w:val="0"/>
      <w:sz w:val="26"/>
      <w:szCs w:val="26"/>
    </w:rPr>
  </w:style>
  <w:style w:type="paragraph" w:customStyle="1" w:styleId="Default">
    <w:name w:val="Default"/>
    <w:rsid w:val="00D91D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link w:val="21"/>
    <w:locked/>
    <w:rsid w:val="00D91DA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D91DAF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D91DA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rsid w:val="00D91D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D91DAF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7">
    <w:name w:val="Подпись к таблице_"/>
    <w:rsid w:val="00D91DAF"/>
    <w:rPr>
      <w:rFonts w:ascii="Times New Roman" w:hAnsi="Times New Roman" w:cs="Times New Roman"/>
      <w:spacing w:val="0"/>
      <w:sz w:val="26"/>
      <w:szCs w:val="26"/>
    </w:rPr>
  </w:style>
  <w:style w:type="character" w:customStyle="1" w:styleId="a8">
    <w:name w:val="Подпись к таблице"/>
    <w:rsid w:val="00D91DAF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a9">
    <w:name w:val="Колонтитул + Полужирный"/>
    <w:rsid w:val="00D91DA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14">
    <w:name w:val="Абзац списка1"/>
    <w:basedOn w:val="a"/>
    <w:rsid w:val="00D91DAF"/>
    <w:pPr>
      <w:ind w:left="720"/>
    </w:pPr>
    <w:rPr>
      <w:rFonts w:ascii="Calibri" w:eastAsia="Calibri" w:hAnsi="Calibri" w:cs="Calibri"/>
      <w:lang w:eastAsia="en-US"/>
    </w:rPr>
  </w:style>
  <w:style w:type="paragraph" w:styleId="aa">
    <w:name w:val="header"/>
    <w:basedOn w:val="a"/>
    <w:link w:val="ab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b">
    <w:name w:val="Верхний колонтитул Знак"/>
    <w:basedOn w:val="a0"/>
    <w:link w:val="aa"/>
    <w:rsid w:val="00D91DAF"/>
    <w:rPr>
      <w:rFonts w:ascii="Calibri" w:eastAsia="Times New Roman" w:hAnsi="Calibri" w:cs="Calibri"/>
      <w:lang w:eastAsia="en-US"/>
    </w:rPr>
  </w:style>
  <w:style w:type="paragraph" w:styleId="ac">
    <w:name w:val="footer"/>
    <w:basedOn w:val="a"/>
    <w:link w:val="ad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d">
    <w:name w:val="Нижний колонтитул Знак"/>
    <w:basedOn w:val="a0"/>
    <w:link w:val="ac"/>
    <w:rsid w:val="00D91DAF"/>
    <w:rPr>
      <w:rFonts w:ascii="Calibri" w:eastAsia="Times New Roman" w:hAnsi="Calibri" w:cs="Calibri"/>
      <w:lang w:eastAsia="en-US"/>
    </w:rPr>
  </w:style>
  <w:style w:type="character" w:styleId="ae">
    <w:name w:val="Hyperlink"/>
    <w:uiPriority w:val="99"/>
    <w:unhideWhenUsed/>
    <w:rsid w:val="00D91DAF"/>
    <w:rPr>
      <w:color w:val="0000FF"/>
      <w:u w:val="single"/>
    </w:rPr>
  </w:style>
  <w:style w:type="character" w:styleId="af">
    <w:name w:val="FollowedHyperlink"/>
    <w:uiPriority w:val="99"/>
    <w:unhideWhenUsed/>
    <w:rsid w:val="00D91DAF"/>
    <w:rPr>
      <w:color w:val="800080"/>
      <w:u w:val="single"/>
    </w:rPr>
  </w:style>
  <w:style w:type="paragraph" w:customStyle="1" w:styleId="xl66">
    <w:name w:val="xl66"/>
    <w:basedOn w:val="a"/>
    <w:rsid w:val="00D91D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67">
    <w:name w:val="xl67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8">
    <w:name w:val="xl68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9">
    <w:name w:val="xl69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0">
    <w:name w:val="xl70"/>
    <w:basedOn w:val="a"/>
    <w:rsid w:val="00D91DA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1">
    <w:name w:val="xl71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2">
    <w:name w:val="xl72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3">
    <w:name w:val="xl73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4">
    <w:name w:val="xl74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5">
    <w:name w:val="xl75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6">
    <w:name w:val="xl76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7">
    <w:name w:val="xl77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styleId="af0">
    <w:name w:val="List Paragraph"/>
    <w:basedOn w:val="a"/>
    <w:uiPriority w:val="99"/>
    <w:qFormat/>
    <w:rsid w:val="00D91DA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Замдиректор по учебной части</cp:lastModifiedBy>
  <cp:revision>22</cp:revision>
  <cp:lastPrinted>2019-09-23T10:29:00Z</cp:lastPrinted>
  <dcterms:created xsi:type="dcterms:W3CDTF">2019-09-11T07:35:00Z</dcterms:created>
  <dcterms:modified xsi:type="dcterms:W3CDTF">2020-09-29T12:02:00Z</dcterms:modified>
</cp:coreProperties>
</file>