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567" w:rsidRPr="00132670" w:rsidRDefault="00132670" w:rsidP="00132670">
      <w:pPr>
        <w:jc w:val="center"/>
        <w:rPr>
          <w:rFonts w:ascii="Times New Roman" w:hAnsi="Times New Roman" w:cs="Times New Roman"/>
          <w:sz w:val="28"/>
          <w:szCs w:val="28"/>
        </w:rPr>
      </w:pPr>
      <w:r w:rsidRPr="00132670">
        <w:rPr>
          <w:rFonts w:ascii="Times New Roman" w:hAnsi="Times New Roman" w:cs="Times New Roman"/>
          <w:sz w:val="28"/>
          <w:szCs w:val="28"/>
        </w:rPr>
        <w:t>ГБУЗ СК «</w:t>
      </w:r>
      <w:proofErr w:type="spellStart"/>
      <w:r w:rsidRPr="00132670">
        <w:rPr>
          <w:rFonts w:ascii="Times New Roman" w:hAnsi="Times New Roman" w:cs="Times New Roman"/>
          <w:sz w:val="28"/>
          <w:szCs w:val="28"/>
        </w:rPr>
        <w:t>Благодарненская</w:t>
      </w:r>
      <w:proofErr w:type="spellEnd"/>
      <w:r w:rsidRPr="00132670">
        <w:rPr>
          <w:rFonts w:ascii="Times New Roman" w:hAnsi="Times New Roman" w:cs="Times New Roman"/>
          <w:sz w:val="28"/>
          <w:szCs w:val="28"/>
        </w:rPr>
        <w:t xml:space="preserve"> РБ»</w:t>
      </w:r>
    </w:p>
    <w:p w:rsidR="00132670" w:rsidRPr="00132670" w:rsidRDefault="00132670" w:rsidP="00132670">
      <w:pPr>
        <w:rPr>
          <w:rFonts w:ascii="Times New Roman" w:hAnsi="Times New Roman" w:cs="Times New Roman"/>
          <w:sz w:val="28"/>
          <w:szCs w:val="28"/>
          <w:shd w:val="clear" w:color="auto" w:fill="FFFFFF"/>
        </w:rPr>
      </w:pPr>
      <w:r w:rsidRPr="00132670">
        <w:rPr>
          <w:rFonts w:ascii="Times New Roman" w:hAnsi="Times New Roman" w:cs="Times New Roman"/>
          <w:sz w:val="28"/>
          <w:szCs w:val="28"/>
          <w:shd w:val="clear" w:color="auto" w:fill="FFFFFF"/>
        </w:rPr>
        <w:t>8 (86549) 2-90-71</w:t>
      </w:r>
    </w:p>
    <w:p w:rsidR="00132670" w:rsidRDefault="00132670" w:rsidP="00132670">
      <w:pPr>
        <w:rPr>
          <w:rFonts w:ascii="Times New Roman" w:hAnsi="Times New Roman" w:cs="Times New Roman"/>
          <w:sz w:val="28"/>
          <w:szCs w:val="28"/>
        </w:rPr>
      </w:pPr>
      <w:r w:rsidRPr="00132670">
        <w:rPr>
          <w:rFonts w:ascii="Times New Roman" w:hAnsi="Times New Roman" w:cs="Times New Roman"/>
          <w:sz w:val="28"/>
          <w:szCs w:val="28"/>
          <w:shd w:val="clear" w:color="auto" w:fill="FFFFFF"/>
        </w:rPr>
        <w:t>356420 Россия, Ставропольский край,</w:t>
      </w:r>
      <w:r w:rsidRPr="00132670">
        <w:rPr>
          <w:rFonts w:ascii="Times New Roman" w:hAnsi="Times New Roman" w:cs="Times New Roman"/>
          <w:sz w:val="28"/>
          <w:szCs w:val="28"/>
        </w:rPr>
        <w:t xml:space="preserve"> </w:t>
      </w:r>
      <w:proofErr w:type="spellStart"/>
      <w:r w:rsidRPr="00132670">
        <w:rPr>
          <w:rFonts w:ascii="Times New Roman" w:hAnsi="Times New Roman" w:cs="Times New Roman"/>
          <w:sz w:val="28"/>
          <w:szCs w:val="28"/>
          <w:shd w:val="clear" w:color="auto" w:fill="FFFFFF"/>
        </w:rPr>
        <w:t>Благодарненский</w:t>
      </w:r>
      <w:proofErr w:type="spellEnd"/>
      <w:r w:rsidRPr="00132670">
        <w:rPr>
          <w:rFonts w:ascii="Times New Roman" w:hAnsi="Times New Roman" w:cs="Times New Roman"/>
          <w:sz w:val="28"/>
          <w:szCs w:val="28"/>
          <w:shd w:val="clear" w:color="auto" w:fill="FFFFFF"/>
        </w:rPr>
        <w:t xml:space="preserve"> район, </w:t>
      </w:r>
      <w:proofErr w:type="spellStart"/>
      <w:r w:rsidRPr="00132670">
        <w:rPr>
          <w:rFonts w:ascii="Times New Roman" w:hAnsi="Times New Roman" w:cs="Times New Roman"/>
          <w:sz w:val="28"/>
          <w:szCs w:val="28"/>
          <w:shd w:val="clear" w:color="auto" w:fill="FFFFFF"/>
        </w:rPr>
        <w:t>г</w:t>
      </w:r>
      <w:proofErr w:type="gramStart"/>
      <w:r w:rsidRPr="00132670">
        <w:rPr>
          <w:rFonts w:ascii="Times New Roman" w:hAnsi="Times New Roman" w:cs="Times New Roman"/>
          <w:sz w:val="28"/>
          <w:szCs w:val="28"/>
          <w:shd w:val="clear" w:color="auto" w:fill="FFFFFF"/>
        </w:rPr>
        <w:t>.Б</w:t>
      </w:r>
      <w:proofErr w:type="gramEnd"/>
      <w:r w:rsidRPr="00132670">
        <w:rPr>
          <w:rFonts w:ascii="Times New Roman" w:hAnsi="Times New Roman" w:cs="Times New Roman"/>
          <w:sz w:val="28"/>
          <w:szCs w:val="28"/>
          <w:shd w:val="clear" w:color="auto" w:fill="FFFFFF"/>
        </w:rPr>
        <w:t>лагодарный</w:t>
      </w:r>
      <w:proofErr w:type="spellEnd"/>
      <w:r w:rsidRPr="00132670">
        <w:rPr>
          <w:rFonts w:ascii="Times New Roman" w:hAnsi="Times New Roman" w:cs="Times New Roman"/>
          <w:sz w:val="28"/>
          <w:szCs w:val="28"/>
          <w:shd w:val="clear" w:color="auto" w:fill="FFFFFF"/>
        </w:rPr>
        <w:t>,</w:t>
      </w:r>
      <w:r w:rsidRPr="00132670">
        <w:rPr>
          <w:rFonts w:ascii="Times New Roman" w:hAnsi="Times New Roman" w:cs="Times New Roman"/>
          <w:sz w:val="28"/>
          <w:szCs w:val="28"/>
        </w:rPr>
        <w:t xml:space="preserve"> </w:t>
      </w:r>
      <w:proofErr w:type="spellStart"/>
      <w:r w:rsidRPr="00132670">
        <w:rPr>
          <w:rFonts w:ascii="Times New Roman" w:hAnsi="Times New Roman" w:cs="Times New Roman"/>
          <w:sz w:val="28"/>
          <w:szCs w:val="28"/>
          <w:shd w:val="clear" w:color="auto" w:fill="FFFFFF"/>
        </w:rPr>
        <w:t>ул.Однокозова</w:t>
      </w:r>
      <w:proofErr w:type="spellEnd"/>
      <w:r w:rsidRPr="00132670">
        <w:rPr>
          <w:rFonts w:ascii="Times New Roman" w:hAnsi="Times New Roman" w:cs="Times New Roman"/>
          <w:sz w:val="28"/>
          <w:szCs w:val="28"/>
          <w:shd w:val="clear" w:color="auto" w:fill="FFFFFF"/>
        </w:rPr>
        <w:t>, д.162</w:t>
      </w:r>
    </w:p>
    <w:p w:rsidR="00132670" w:rsidRPr="00132670" w:rsidRDefault="00132670" w:rsidP="00132670">
      <w:pPr>
        <w:rPr>
          <w:rFonts w:ascii="Times New Roman" w:hAnsi="Times New Roman" w:cs="Times New Roman"/>
          <w:sz w:val="28"/>
          <w:szCs w:val="28"/>
        </w:rPr>
      </w:pPr>
    </w:p>
    <w:p w:rsidR="00132670" w:rsidRPr="00132670" w:rsidRDefault="00132670" w:rsidP="00132670">
      <w:pPr>
        <w:rPr>
          <w:rFonts w:ascii="Times New Roman" w:hAnsi="Times New Roman" w:cs="Times New Roman"/>
          <w:sz w:val="28"/>
          <w:szCs w:val="28"/>
        </w:rPr>
      </w:pPr>
      <w:r w:rsidRPr="00132670">
        <w:rPr>
          <w:rFonts w:ascii="Times New Roman" w:hAnsi="Times New Roman" w:cs="Times New Roman"/>
          <w:sz w:val="28"/>
          <w:szCs w:val="28"/>
        </w:rPr>
        <w:t xml:space="preserve">Учреждение оказывает амбулаторно-поликлиническую, круглосуточную стационарную неотложную помощь жителям </w:t>
      </w:r>
      <w:proofErr w:type="spellStart"/>
      <w:r w:rsidRPr="00132670">
        <w:rPr>
          <w:rFonts w:ascii="Times New Roman" w:hAnsi="Times New Roman" w:cs="Times New Roman"/>
          <w:sz w:val="28"/>
          <w:szCs w:val="28"/>
        </w:rPr>
        <w:t>Благодарненского</w:t>
      </w:r>
      <w:proofErr w:type="spellEnd"/>
      <w:r w:rsidRPr="00132670">
        <w:rPr>
          <w:rFonts w:ascii="Times New Roman" w:hAnsi="Times New Roman" w:cs="Times New Roman"/>
          <w:sz w:val="28"/>
          <w:szCs w:val="28"/>
        </w:rPr>
        <w:t xml:space="preserve"> района.</w:t>
      </w:r>
    </w:p>
    <w:p w:rsidR="00132670" w:rsidRDefault="00132670" w:rsidP="00132670">
      <w:pPr>
        <w:spacing w:after="150" w:line="420" w:lineRule="atLeast"/>
        <w:outlineLvl w:val="2"/>
        <w:rPr>
          <w:rFonts w:ascii="Times New Roman" w:eastAsia="Times New Roman" w:hAnsi="Times New Roman" w:cs="Times New Roman"/>
          <w:sz w:val="28"/>
          <w:szCs w:val="28"/>
          <w:lang w:eastAsia="ru-RU"/>
        </w:rPr>
      </w:pPr>
      <w:r w:rsidRPr="00132670">
        <w:rPr>
          <w:rFonts w:ascii="Times New Roman" w:hAnsi="Times New Roman" w:cs="Times New Roman"/>
          <w:sz w:val="28"/>
          <w:szCs w:val="28"/>
          <w:shd w:val="clear" w:color="auto" w:fill="FFFFFF"/>
        </w:rPr>
        <w:t>Больница имеет в своем составе круглосуточный стационар и амбулаторно-поликлиническую службу.</w:t>
      </w:r>
      <w:r w:rsidRPr="00132670">
        <w:rPr>
          <w:rFonts w:ascii="Times New Roman" w:hAnsi="Times New Roman" w:cs="Times New Roman"/>
          <w:sz w:val="28"/>
          <w:szCs w:val="28"/>
        </w:rPr>
        <w:br/>
      </w:r>
      <w:r w:rsidRPr="00132670">
        <w:rPr>
          <w:rFonts w:ascii="Times New Roman" w:hAnsi="Times New Roman" w:cs="Times New Roman"/>
          <w:sz w:val="28"/>
          <w:szCs w:val="28"/>
          <w:shd w:val="clear" w:color="auto" w:fill="FFFFFF"/>
        </w:rPr>
        <w:t>Мощность стационара - 330 коек. Коечный фонд ЛПУ представлен: терапевтическое отделение - 47 коек, хирургическое отделение на 55 коек, детское соматическое отделение на 30 коек,  гинекологическое отделение на 31 койку, акушерское отделение 37 коек, инфекционное отделение 31 койка, неврологическое отделение 30 коек, кардиологическое отделение 45 коек, отделение анестезиологии и реанимации 6 коек, травматологическое отделение 18 коек.</w:t>
      </w:r>
      <w:r w:rsidRPr="00132670">
        <w:rPr>
          <w:rFonts w:ascii="Times New Roman" w:hAnsi="Times New Roman" w:cs="Times New Roman"/>
          <w:sz w:val="28"/>
          <w:szCs w:val="28"/>
        </w:rPr>
        <w:br/>
      </w:r>
      <w:r w:rsidRPr="00132670">
        <w:rPr>
          <w:rFonts w:ascii="Times New Roman" w:hAnsi="Times New Roman" w:cs="Times New Roman"/>
          <w:sz w:val="28"/>
          <w:szCs w:val="28"/>
          <w:shd w:val="clear" w:color="auto" w:fill="FFFFFF"/>
        </w:rPr>
        <w:t>В состав ЛПУ входит 7 сельских амбулаторий на 135 посещений в смену и 8 ФАП.</w:t>
      </w:r>
      <w:r w:rsidRPr="00132670">
        <w:rPr>
          <w:rFonts w:ascii="Times New Roman" w:hAnsi="Times New Roman" w:cs="Times New Roman"/>
          <w:sz w:val="28"/>
          <w:szCs w:val="28"/>
        </w:rPr>
        <w:br/>
      </w:r>
      <w:r w:rsidRPr="00132670">
        <w:rPr>
          <w:rFonts w:ascii="Times New Roman" w:hAnsi="Times New Roman" w:cs="Times New Roman"/>
          <w:sz w:val="28"/>
          <w:szCs w:val="28"/>
          <w:shd w:val="clear" w:color="auto" w:fill="FFFFFF"/>
        </w:rPr>
        <w:t>Районная поликлиника на 250 посещений в смену, детская консультация на 200 посещений в смену, стоматологическая поликлиника - 100 посещений в смену.</w:t>
      </w:r>
      <w:r w:rsidRPr="00132670">
        <w:rPr>
          <w:rFonts w:ascii="Times New Roman" w:eastAsia="Times New Roman" w:hAnsi="Times New Roman" w:cs="Times New Roman"/>
          <w:sz w:val="28"/>
          <w:szCs w:val="28"/>
          <w:lang w:eastAsia="ru-RU"/>
        </w:rPr>
        <w:t> </w:t>
      </w:r>
    </w:p>
    <w:p w:rsidR="002C002E" w:rsidRDefault="002C002E" w:rsidP="002C002E">
      <w:pPr>
        <w:widowControl w:val="0"/>
        <w:autoSpaceDE w:val="0"/>
        <w:autoSpaceDN w:val="0"/>
        <w:adjustRightInd w:val="0"/>
        <w:spacing w:after="0" w:line="240" w:lineRule="auto"/>
        <w:jc w:val="center"/>
        <w:rPr>
          <w:rFonts w:ascii="Times New Roman" w:hAnsi="Times New Roman"/>
          <w:sz w:val="28"/>
          <w:szCs w:val="28"/>
        </w:rPr>
      </w:pPr>
    </w:p>
    <w:p w:rsidR="002C002E" w:rsidRPr="0062752E" w:rsidRDefault="002C002E" w:rsidP="002C002E">
      <w:pPr>
        <w:widowControl w:val="0"/>
        <w:autoSpaceDE w:val="0"/>
        <w:autoSpaceDN w:val="0"/>
        <w:adjustRightInd w:val="0"/>
        <w:spacing w:after="0" w:line="240" w:lineRule="auto"/>
        <w:jc w:val="center"/>
        <w:rPr>
          <w:rFonts w:ascii="Times New Roman" w:hAnsi="Times New Roman"/>
          <w:sz w:val="28"/>
          <w:szCs w:val="28"/>
        </w:rPr>
      </w:pPr>
      <w:bookmarkStart w:id="0" w:name="_GoBack"/>
      <w:bookmarkEnd w:id="0"/>
      <w:r>
        <w:rPr>
          <w:rFonts w:ascii="Times New Roman" w:hAnsi="Times New Roman"/>
          <w:sz w:val="28"/>
          <w:szCs w:val="28"/>
        </w:rPr>
        <w:t xml:space="preserve">Договор </w:t>
      </w:r>
      <w:r w:rsidRPr="00A46B69">
        <w:rPr>
          <w:rFonts w:ascii="Times New Roman" w:hAnsi="Times New Roman"/>
          <w:sz w:val="28"/>
          <w:szCs w:val="28"/>
        </w:rPr>
        <w:t>об организации практической подготовки обучающихся ГБПОУ СК «Буденновский медицинский колледж"</w:t>
      </w:r>
    </w:p>
    <w:p w:rsidR="002C002E" w:rsidRPr="00132670" w:rsidRDefault="002C002E" w:rsidP="00132670">
      <w:pPr>
        <w:spacing w:after="150" w:line="420" w:lineRule="atLeast"/>
        <w:outlineLvl w:val="2"/>
        <w:rPr>
          <w:rFonts w:ascii="Times New Roman" w:eastAsia="Times New Roman" w:hAnsi="Times New Roman" w:cs="Times New Roman"/>
          <w:sz w:val="28"/>
          <w:szCs w:val="28"/>
          <w:lang w:eastAsia="ru-RU"/>
        </w:rPr>
      </w:pPr>
    </w:p>
    <w:sectPr w:rsidR="002C002E" w:rsidRPr="00132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874AA"/>
    <w:multiLevelType w:val="multilevel"/>
    <w:tmpl w:val="CA8C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05D93"/>
    <w:multiLevelType w:val="multilevel"/>
    <w:tmpl w:val="2A10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9F"/>
    <w:rsid w:val="00132670"/>
    <w:rsid w:val="002C002E"/>
    <w:rsid w:val="0034569F"/>
    <w:rsid w:val="005A146F"/>
    <w:rsid w:val="00D9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326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3267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32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26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326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3267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32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2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19417">
      <w:bodyDiv w:val="1"/>
      <w:marLeft w:val="0"/>
      <w:marRight w:val="0"/>
      <w:marTop w:val="0"/>
      <w:marBottom w:val="0"/>
      <w:divBdr>
        <w:top w:val="none" w:sz="0" w:space="0" w:color="auto"/>
        <w:left w:val="none" w:sz="0" w:space="0" w:color="auto"/>
        <w:bottom w:val="none" w:sz="0" w:space="0" w:color="auto"/>
        <w:right w:val="none" w:sz="0" w:space="0" w:color="auto"/>
      </w:divBdr>
      <w:divsChild>
        <w:div w:id="987788270">
          <w:marLeft w:val="0"/>
          <w:marRight w:val="0"/>
          <w:marTop w:val="225"/>
          <w:marBottom w:val="0"/>
          <w:divBdr>
            <w:top w:val="single" w:sz="6" w:space="8" w:color="DDDDDD"/>
            <w:left w:val="none" w:sz="0" w:space="30" w:color="DDDDDD"/>
            <w:bottom w:val="single" w:sz="6" w:space="8" w:color="DDDDDD"/>
            <w:right w:val="none" w:sz="0" w:space="8" w:color="DDDDDD"/>
          </w:divBdr>
        </w:div>
        <w:div w:id="586579542">
          <w:marLeft w:val="0"/>
          <w:marRight w:val="0"/>
          <w:marTop w:val="225"/>
          <w:marBottom w:val="0"/>
          <w:divBdr>
            <w:top w:val="single" w:sz="6" w:space="8" w:color="DDDDDD"/>
            <w:left w:val="none" w:sz="0" w:space="30" w:color="DDDDDD"/>
            <w:bottom w:val="single" w:sz="6" w:space="8" w:color="DDDDDD"/>
            <w:right w:val="none" w:sz="0" w:space="8" w:color="DDDDDD"/>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169</Words>
  <Characters>966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Анна</dc:creator>
  <cp:keywords/>
  <dc:description/>
  <cp:lastModifiedBy>Белозерова Анна</cp:lastModifiedBy>
  <cp:revision>3</cp:revision>
  <dcterms:created xsi:type="dcterms:W3CDTF">2020-10-12T12:30:00Z</dcterms:created>
  <dcterms:modified xsi:type="dcterms:W3CDTF">2020-10-12T12:41:00Z</dcterms:modified>
</cp:coreProperties>
</file>