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2AF" w:rsidRPr="002C42AF" w:rsidRDefault="002C42AF" w:rsidP="002C42AF">
      <w:pPr>
        <w:shd w:val="clear" w:color="auto" w:fill="FFFFFF"/>
        <w:spacing w:after="75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 w:rsidRPr="002C42AF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Безопасность поведения детей на водных объектах.</w:t>
      </w:r>
    </w:p>
    <w:p w:rsidR="002C42AF" w:rsidRPr="002C42AF" w:rsidRDefault="002C42AF" w:rsidP="002C42AF">
      <w:pPr>
        <w:spacing w:before="150" w:after="150" w:line="24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БЕЗОПАСНОСТИ ПОВЕДЕНИЯ ДЕТЕЙ НА ВОДЕ</w:t>
      </w:r>
    </w:p>
    <w:p w:rsidR="002C42AF" w:rsidRPr="002C42AF" w:rsidRDefault="002C42AF" w:rsidP="002C42AF">
      <w:pPr>
        <w:spacing w:before="150" w:after="15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AF">
        <w:rPr>
          <w:rFonts w:ascii="Times New Roman" w:eastAsia="Times New Roman" w:hAnsi="Times New Roman" w:cs="Times New Roman"/>
          <w:sz w:val="24"/>
          <w:szCs w:val="24"/>
          <w:lang w:eastAsia="ru-RU"/>
        </w:rPr>
        <w:t>1. Купаться только в отведённых для этого местах</w:t>
      </w:r>
    </w:p>
    <w:p w:rsidR="002C42AF" w:rsidRPr="002C42AF" w:rsidRDefault="002C42AF" w:rsidP="002C42AF">
      <w:pPr>
        <w:spacing w:before="150" w:after="15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AF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Нельзя подавать ложные сигналы о помощи</w:t>
      </w:r>
    </w:p>
    <w:p w:rsidR="002C42AF" w:rsidRPr="002C42AF" w:rsidRDefault="002C42AF" w:rsidP="002C42AF">
      <w:pPr>
        <w:spacing w:before="150" w:after="15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AF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заплывать за знаки ограждения зон купания</w:t>
      </w:r>
    </w:p>
    <w:p w:rsidR="002C42AF" w:rsidRPr="002C42AF" w:rsidRDefault="002C42AF" w:rsidP="002C42AF">
      <w:pPr>
        <w:spacing w:before="150" w:after="15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AF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плавать на надувных камерах, досках, матрацах</w:t>
      </w:r>
    </w:p>
    <w:p w:rsidR="002C42AF" w:rsidRPr="002C42AF" w:rsidRDefault="002C42AF" w:rsidP="002C42AF">
      <w:pPr>
        <w:spacing w:before="150" w:after="15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AF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Нельзя устраивать игры на воде, связанные с захватами</w:t>
      </w:r>
    </w:p>
    <w:p w:rsidR="002C42AF" w:rsidRPr="002C42AF" w:rsidRDefault="002C42AF" w:rsidP="002C42AF">
      <w:pPr>
        <w:spacing w:before="150" w:after="15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AF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Нельзя подплывать к близко проходящим судам, лодкам</w:t>
      </w:r>
    </w:p>
    <w:p w:rsidR="002C42AF" w:rsidRPr="002C42AF" w:rsidRDefault="002C42AF" w:rsidP="002C42AF">
      <w:pPr>
        <w:spacing w:before="150" w:after="15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AF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Нельзя нырять с мостов, пристаней, даже в тех местах, где ныряли прошлым летом, так как за год мог понизиться уровень воды, поменяться рельеф дна, появиться посторонние предметы в воде.</w:t>
      </w:r>
    </w:p>
    <w:p w:rsidR="002C42AF" w:rsidRPr="002C42AF" w:rsidRDefault="002C42AF" w:rsidP="002C42AF">
      <w:pPr>
        <w:spacing w:before="150" w:after="15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человек должен быть готов к возникновению чрезвычайной ситуации. Физическая и психологическая готовность к ней более значима, чем государственные меры.</w:t>
      </w:r>
    </w:p>
    <w:p w:rsidR="002C42AF" w:rsidRPr="002C42AF" w:rsidRDefault="002C42AF" w:rsidP="002C42AF">
      <w:pPr>
        <w:spacing w:before="150" w:after="15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AF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чрезвычайных ситуациях очень важно сохранить максимум хладнокровия, избавиться от страха, оценить обстановку в целом и наметить наиболее безопасную линию поведения. Нерешительность, растерянность, объясняются, как правило, элементарной безграмотностью. Не зная, что предпринять для своего спасения, человек впадает в оцепенение или панику, сменяющуюся отчаянием, чувством обречённости.</w:t>
      </w:r>
    </w:p>
    <w:p w:rsidR="002C42AF" w:rsidRPr="002C42AF" w:rsidRDefault="002C42AF" w:rsidP="002C42AF">
      <w:pPr>
        <w:spacing w:before="150" w:after="15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AF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готовым к решительным и умелым действиям самому часто означает спасти свою жизнь.</w:t>
      </w:r>
    </w:p>
    <w:p w:rsidR="002C42AF" w:rsidRPr="002C42AF" w:rsidRDefault="002C42AF" w:rsidP="002C42AF">
      <w:pPr>
        <w:spacing w:before="150" w:after="15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A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человек всегда на чеку, ему легче защитить себя, или, по крайней мере, он не будет, застигнут врасплох. Нерасторопный, неподготовленный и неуверенный человек – уже потенциальная жертва.</w:t>
      </w:r>
    </w:p>
    <w:p w:rsidR="002C42AF" w:rsidRPr="002C42AF" w:rsidRDefault="002C42AF" w:rsidP="002C42AF">
      <w:pPr>
        <w:spacing w:before="150" w:after="15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 выживания в экстремальных условиях – познания правил защиты, рационального поведения, оказание первой медицинской помощи.</w:t>
      </w:r>
    </w:p>
    <w:p w:rsidR="002C42AF" w:rsidRPr="002C42AF" w:rsidRDefault="002C42AF" w:rsidP="002C42AF">
      <w:pPr>
        <w:spacing w:before="150" w:after="15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правил поведения на воде и дисциплина пребывания в местах отдыха – залог безопасности каждого человека.</w:t>
      </w:r>
    </w:p>
    <w:p w:rsidR="000F7618" w:rsidRDefault="000F7618"/>
    <w:sectPr w:rsidR="000F7618" w:rsidSect="000F7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2AF"/>
    <w:rsid w:val="000F7618"/>
    <w:rsid w:val="002C4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618"/>
  </w:style>
  <w:style w:type="paragraph" w:styleId="1">
    <w:name w:val="heading 1"/>
    <w:basedOn w:val="a"/>
    <w:link w:val="10"/>
    <w:uiPriority w:val="9"/>
    <w:qFormat/>
    <w:rsid w:val="002C42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2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C4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0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Company>Microsoft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2019-06-06T09:39:00Z</dcterms:created>
  <dcterms:modified xsi:type="dcterms:W3CDTF">2019-06-06T09:39:00Z</dcterms:modified>
</cp:coreProperties>
</file>