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764"/>
        <w:gridCol w:w="795"/>
        <w:gridCol w:w="2126"/>
        <w:gridCol w:w="1985"/>
        <w:gridCol w:w="2262"/>
      </w:tblGrid>
      <w:tr w:rsidR="00926070" w:rsidTr="00BD1647">
        <w:trPr>
          <w:trHeight w:val="518"/>
        </w:trPr>
        <w:tc>
          <w:tcPr>
            <w:tcW w:w="1560" w:type="dxa"/>
          </w:tcPr>
          <w:p w:rsidR="000056AC" w:rsidRDefault="000056AC">
            <w:r>
              <w:t>Предмет</w:t>
            </w:r>
          </w:p>
        </w:tc>
        <w:tc>
          <w:tcPr>
            <w:tcW w:w="764" w:type="dxa"/>
          </w:tcPr>
          <w:p w:rsidR="000056AC" w:rsidRDefault="000056AC">
            <w:r>
              <w:t>3 класс</w:t>
            </w:r>
          </w:p>
        </w:tc>
        <w:tc>
          <w:tcPr>
            <w:tcW w:w="795" w:type="dxa"/>
          </w:tcPr>
          <w:p w:rsidR="000056AC" w:rsidRDefault="000056AC">
            <w:r>
              <w:t>Дата</w:t>
            </w:r>
          </w:p>
        </w:tc>
        <w:tc>
          <w:tcPr>
            <w:tcW w:w="2126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1985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2262" w:type="dxa"/>
          </w:tcPr>
          <w:p w:rsidR="000056AC" w:rsidRDefault="000056AC">
            <w:r>
              <w:t>Домашняя работа</w:t>
            </w:r>
          </w:p>
        </w:tc>
      </w:tr>
      <w:tr w:rsidR="00926070" w:rsidTr="00BD1647">
        <w:trPr>
          <w:trHeight w:val="1163"/>
        </w:trPr>
        <w:tc>
          <w:tcPr>
            <w:tcW w:w="1560" w:type="dxa"/>
          </w:tcPr>
          <w:p w:rsidR="000056AC" w:rsidRDefault="000056AC" w:rsidP="0024057D">
            <w:pPr>
              <w:jc w:val="center"/>
            </w:pPr>
          </w:p>
          <w:p w:rsidR="00E5436C" w:rsidRDefault="00482F75" w:rsidP="0024057D">
            <w:pPr>
              <w:jc w:val="center"/>
            </w:pPr>
            <w:r>
              <w:t>Литературное чтение</w:t>
            </w:r>
          </w:p>
        </w:tc>
        <w:tc>
          <w:tcPr>
            <w:tcW w:w="764" w:type="dxa"/>
          </w:tcPr>
          <w:p w:rsidR="000056AC" w:rsidRDefault="000056AC"/>
        </w:tc>
        <w:tc>
          <w:tcPr>
            <w:tcW w:w="795" w:type="dxa"/>
          </w:tcPr>
          <w:p w:rsidR="000056AC" w:rsidRDefault="00482F75" w:rsidP="0086441A">
            <w:r>
              <w:t>20</w:t>
            </w:r>
            <w:r w:rsidR="0086441A">
              <w:t>.</w:t>
            </w:r>
            <w:r w:rsidR="0024057D">
              <w:t>05</w:t>
            </w:r>
          </w:p>
        </w:tc>
        <w:tc>
          <w:tcPr>
            <w:tcW w:w="2126" w:type="dxa"/>
          </w:tcPr>
          <w:p w:rsidR="000056AC" w:rsidRDefault="00482F75" w:rsidP="00D54449">
            <w:r>
              <w:t>Ю.И. Ермолаев «Проговорился», «Воспитатели»</w:t>
            </w:r>
          </w:p>
        </w:tc>
        <w:tc>
          <w:tcPr>
            <w:tcW w:w="1985" w:type="dxa"/>
          </w:tcPr>
          <w:p w:rsidR="000056AC" w:rsidRDefault="00482F75" w:rsidP="00D54449">
            <w:r>
              <w:t xml:space="preserve">С.179-181,181-183 </w:t>
            </w:r>
          </w:p>
          <w:p w:rsidR="00482F75" w:rsidRDefault="00482F75" w:rsidP="00D54449">
            <w:r>
              <w:t>читает учитель</w:t>
            </w:r>
          </w:p>
        </w:tc>
        <w:tc>
          <w:tcPr>
            <w:tcW w:w="2262" w:type="dxa"/>
          </w:tcPr>
          <w:p w:rsidR="001734B9" w:rsidRDefault="00482F75" w:rsidP="001734B9">
            <w:r>
              <w:t>С.179-181,181-183 читать, с.181,183 ответить на вопросы письменно</w:t>
            </w:r>
          </w:p>
        </w:tc>
      </w:tr>
      <w:tr w:rsidR="00926070" w:rsidTr="00BD1647">
        <w:trPr>
          <w:trHeight w:val="991"/>
        </w:trPr>
        <w:tc>
          <w:tcPr>
            <w:tcW w:w="1560" w:type="dxa"/>
          </w:tcPr>
          <w:p w:rsidR="000056AC" w:rsidRDefault="00D54449" w:rsidP="00C071DD">
            <w:pPr>
              <w:jc w:val="center"/>
            </w:pPr>
            <w:r>
              <w:t>Русский язык</w:t>
            </w:r>
          </w:p>
        </w:tc>
        <w:tc>
          <w:tcPr>
            <w:tcW w:w="764" w:type="dxa"/>
          </w:tcPr>
          <w:p w:rsidR="000056AC" w:rsidRDefault="000056AC" w:rsidP="000056AC"/>
        </w:tc>
        <w:tc>
          <w:tcPr>
            <w:tcW w:w="795" w:type="dxa"/>
          </w:tcPr>
          <w:p w:rsidR="000056AC" w:rsidRDefault="00482F75" w:rsidP="0086441A">
            <w:r>
              <w:t>20</w:t>
            </w:r>
            <w:r w:rsidR="0086441A">
              <w:t>.</w:t>
            </w:r>
            <w:r w:rsidR="0024057D">
              <w:t>05</w:t>
            </w:r>
          </w:p>
        </w:tc>
        <w:tc>
          <w:tcPr>
            <w:tcW w:w="2126" w:type="dxa"/>
          </w:tcPr>
          <w:p w:rsidR="000056AC" w:rsidRDefault="00482F75" w:rsidP="00CB1590">
            <w:r>
              <w:t>Обучающее изложение «Лось»</w:t>
            </w:r>
          </w:p>
        </w:tc>
        <w:tc>
          <w:tcPr>
            <w:tcW w:w="1985" w:type="dxa"/>
          </w:tcPr>
          <w:p w:rsidR="000056AC" w:rsidRDefault="00482F75" w:rsidP="001734B9">
            <w:r>
              <w:t>Упр.213</w:t>
            </w:r>
          </w:p>
        </w:tc>
        <w:tc>
          <w:tcPr>
            <w:tcW w:w="2262" w:type="dxa"/>
          </w:tcPr>
          <w:p w:rsidR="000056AC" w:rsidRDefault="00482F75" w:rsidP="001734B9">
            <w:r>
              <w:t>дописать</w:t>
            </w:r>
          </w:p>
        </w:tc>
      </w:tr>
      <w:tr w:rsidR="00926070" w:rsidTr="00BD1647">
        <w:trPr>
          <w:trHeight w:val="740"/>
        </w:trPr>
        <w:tc>
          <w:tcPr>
            <w:tcW w:w="1560" w:type="dxa"/>
          </w:tcPr>
          <w:p w:rsidR="000056AC" w:rsidRDefault="00D54449" w:rsidP="0086441A">
            <w:pPr>
              <w:jc w:val="center"/>
            </w:pPr>
            <w:r>
              <w:t>Математика</w:t>
            </w:r>
          </w:p>
        </w:tc>
        <w:tc>
          <w:tcPr>
            <w:tcW w:w="764" w:type="dxa"/>
          </w:tcPr>
          <w:p w:rsidR="000056AC" w:rsidRDefault="000056AC" w:rsidP="000056AC"/>
        </w:tc>
        <w:tc>
          <w:tcPr>
            <w:tcW w:w="795" w:type="dxa"/>
          </w:tcPr>
          <w:p w:rsidR="000056AC" w:rsidRDefault="00482F75" w:rsidP="007A3629">
            <w:r>
              <w:t>20</w:t>
            </w:r>
            <w:r w:rsidR="007A3629">
              <w:t>.</w:t>
            </w:r>
            <w:r w:rsidR="0024057D">
              <w:t>05</w:t>
            </w:r>
          </w:p>
        </w:tc>
        <w:tc>
          <w:tcPr>
            <w:tcW w:w="2126" w:type="dxa"/>
          </w:tcPr>
          <w:p w:rsidR="000056AC" w:rsidRDefault="000067FC" w:rsidP="00436003">
            <w:r>
              <w:t>Приёмы письменного умножения на однозначное число (без перехода через разряд)</w:t>
            </w:r>
          </w:p>
        </w:tc>
        <w:tc>
          <w:tcPr>
            <w:tcW w:w="1985" w:type="dxa"/>
          </w:tcPr>
          <w:p w:rsidR="00174D8F" w:rsidRDefault="000067FC" w:rsidP="00EF3542">
            <w:r>
              <w:t>С.88 № 2,4(2столбик),5</w:t>
            </w:r>
          </w:p>
        </w:tc>
        <w:tc>
          <w:tcPr>
            <w:tcW w:w="2262" w:type="dxa"/>
          </w:tcPr>
          <w:p w:rsidR="005F7177" w:rsidRDefault="000067FC" w:rsidP="00AA4163">
            <w:r>
              <w:t>С.88 № 1,3,4(1столбик)</w:t>
            </w:r>
          </w:p>
        </w:tc>
      </w:tr>
      <w:tr w:rsidR="00926070" w:rsidTr="00BD1647">
        <w:trPr>
          <w:trHeight w:val="740"/>
        </w:trPr>
        <w:tc>
          <w:tcPr>
            <w:tcW w:w="1560" w:type="dxa"/>
          </w:tcPr>
          <w:p w:rsidR="00D54449" w:rsidRDefault="00482F75" w:rsidP="0086441A">
            <w:pPr>
              <w:jc w:val="center"/>
            </w:pPr>
            <w:r>
              <w:t>Технология</w:t>
            </w:r>
          </w:p>
        </w:tc>
        <w:tc>
          <w:tcPr>
            <w:tcW w:w="764" w:type="dxa"/>
          </w:tcPr>
          <w:p w:rsidR="00D54449" w:rsidRDefault="00D54449" w:rsidP="000056AC"/>
        </w:tc>
        <w:tc>
          <w:tcPr>
            <w:tcW w:w="795" w:type="dxa"/>
          </w:tcPr>
          <w:p w:rsidR="00D54449" w:rsidRDefault="00482F75" w:rsidP="007A3629">
            <w:r>
              <w:t>20</w:t>
            </w:r>
            <w:r w:rsidR="00D54449">
              <w:t>.05</w:t>
            </w:r>
          </w:p>
        </w:tc>
        <w:tc>
          <w:tcPr>
            <w:tcW w:w="2126" w:type="dxa"/>
          </w:tcPr>
          <w:p w:rsidR="007B6C66" w:rsidRDefault="00D858FF" w:rsidP="00436003">
            <w:r>
              <w:t>Кукла-неваляшка</w:t>
            </w:r>
          </w:p>
          <w:p w:rsidR="00D54449" w:rsidRDefault="007B6C66" w:rsidP="00436003">
            <w:r>
              <w:t>(2 урок)</w:t>
            </w:r>
          </w:p>
        </w:tc>
        <w:tc>
          <w:tcPr>
            <w:tcW w:w="1985" w:type="dxa"/>
          </w:tcPr>
          <w:p w:rsidR="00D54449" w:rsidRDefault="00D858FF" w:rsidP="001407BF">
            <w:r>
              <w:t>С.114-117</w:t>
            </w:r>
            <w:r w:rsidR="009A13F8">
              <w:t xml:space="preserve"> </w:t>
            </w:r>
            <w:bookmarkStart w:id="0" w:name="_GoBack"/>
            <w:bookmarkEnd w:id="0"/>
            <w:r>
              <w:t>делать неваляшку</w:t>
            </w:r>
          </w:p>
        </w:tc>
        <w:tc>
          <w:tcPr>
            <w:tcW w:w="2262" w:type="dxa"/>
          </w:tcPr>
          <w:p w:rsidR="00D54449" w:rsidRDefault="00D858FF" w:rsidP="00AA4163">
            <w:r>
              <w:t>доделать неваляшку</w:t>
            </w:r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0067FC"/>
    <w:rsid w:val="00024432"/>
    <w:rsid w:val="000719F1"/>
    <w:rsid w:val="000B02A5"/>
    <w:rsid w:val="000B0D60"/>
    <w:rsid w:val="000C33A8"/>
    <w:rsid w:val="000D057A"/>
    <w:rsid w:val="00103E26"/>
    <w:rsid w:val="001131C8"/>
    <w:rsid w:val="00124075"/>
    <w:rsid w:val="001407BF"/>
    <w:rsid w:val="00162F1C"/>
    <w:rsid w:val="001734B9"/>
    <w:rsid w:val="00174D8F"/>
    <w:rsid w:val="00221B70"/>
    <w:rsid w:val="0024057D"/>
    <w:rsid w:val="002A3CE1"/>
    <w:rsid w:val="002F493C"/>
    <w:rsid w:val="003B1A4B"/>
    <w:rsid w:val="003F1F59"/>
    <w:rsid w:val="00436003"/>
    <w:rsid w:val="00462FFD"/>
    <w:rsid w:val="004711D1"/>
    <w:rsid w:val="00482F75"/>
    <w:rsid w:val="004A4CE3"/>
    <w:rsid w:val="004B3158"/>
    <w:rsid w:val="004D19E2"/>
    <w:rsid w:val="0050007E"/>
    <w:rsid w:val="005178A9"/>
    <w:rsid w:val="005A06BA"/>
    <w:rsid w:val="005C16B9"/>
    <w:rsid w:val="005D4D8B"/>
    <w:rsid w:val="005E5FE5"/>
    <w:rsid w:val="005F7177"/>
    <w:rsid w:val="00605470"/>
    <w:rsid w:val="006C6C54"/>
    <w:rsid w:val="006D071E"/>
    <w:rsid w:val="0070283B"/>
    <w:rsid w:val="007039E0"/>
    <w:rsid w:val="007359A9"/>
    <w:rsid w:val="007660E6"/>
    <w:rsid w:val="007933F6"/>
    <w:rsid w:val="007947BA"/>
    <w:rsid w:val="00794EF1"/>
    <w:rsid w:val="007A3629"/>
    <w:rsid w:val="007B20B1"/>
    <w:rsid w:val="007B6C66"/>
    <w:rsid w:val="007D2E82"/>
    <w:rsid w:val="007E78E6"/>
    <w:rsid w:val="00814025"/>
    <w:rsid w:val="0086441A"/>
    <w:rsid w:val="008653B1"/>
    <w:rsid w:val="00881DED"/>
    <w:rsid w:val="008A16A7"/>
    <w:rsid w:val="008E04B7"/>
    <w:rsid w:val="00926070"/>
    <w:rsid w:val="00940D44"/>
    <w:rsid w:val="00963B2B"/>
    <w:rsid w:val="00966A68"/>
    <w:rsid w:val="00983387"/>
    <w:rsid w:val="009A13F8"/>
    <w:rsid w:val="009F0A15"/>
    <w:rsid w:val="00A209B0"/>
    <w:rsid w:val="00A20F00"/>
    <w:rsid w:val="00A27930"/>
    <w:rsid w:val="00A34330"/>
    <w:rsid w:val="00A706A9"/>
    <w:rsid w:val="00A76F94"/>
    <w:rsid w:val="00AA4163"/>
    <w:rsid w:val="00B01B7C"/>
    <w:rsid w:val="00B14A50"/>
    <w:rsid w:val="00B5047B"/>
    <w:rsid w:val="00B5234D"/>
    <w:rsid w:val="00B555F9"/>
    <w:rsid w:val="00B62411"/>
    <w:rsid w:val="00B65B30"/>
    <w:rsid w:val="00BA2416"/>
    <w:rsid w:val="00BD1647"/>
    <w:rsid w:val="00BF12F7"/>
    <w:rsid w:val="00C071DD"/>
    <w:rsid w:val="00C26D6B"/>
    <w:rsid w:val="00C41960"/>
    <w:rsid w:val="00C64B7D"/>
    <w:rsid w:val="00C867A0"/>
    <w:rsid w:val="00CA29BF"/>
    <w:rsid w:val="00CB1590"/>
    <w:rsid w:val="00CC62DA"/>
    <w:rsid w:val="00CF3CB7"/>
    <w:rsid w:val="00D212DF"/>
    <w:rsid w:val="00D23901"/>
    <w:rsid w:val="00D33CD4"/>
    <w:rsid w:val="00D54449"/>
    <w:rsid w:val="00D854E7"/>
    <w:rsid w:val="00D858FF"/>
    <w:rsid w:val="00DB4A3B"/>
    <w:rsid w:val="00DD77BB"/>
    <w:rsid w:val="00E17E56"/>
    <w:rsid w:val="00E349B6"/>
    <w:rsid w:val="00E35B90"/>
    <w:rsid w:val="00E462BF"/>
    <w:rsid w:val="00E5436C"/>
    <w:rsid w:val="00E5464D"/>
    <w:rsid w:val="00EA1B42"/>
    <w:rsid w:val="00EA5BB4"/>
    <w:rsid w:val="00EA6C29"/>
    <w:rsid w:val="00EC7272"/>
    <w:rsid w:val="00EF3542"/>
    <w:rsid w:val="00F50CF5"/>
    <w:rsid w:val="00F85942"/>
    <w:rsid w:val="00F85955"/>
    <w:rsid w:val="00F93B57"/>
    <w:rsid w:val="00FA6FFA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dcterms:created xsi:type="dcterms:W3CDTF">2020-04-06T14:39:00Z</dcterms:created>
  <dcterms:modified xsi:type="dcterms:W3CDTF">2020-05-19T11:11:00Z</dcterms:modified>
</cp:coreProperties>
</file>