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20" w:rsidRDefault="00E94547" w:rsidP="00E94547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Утверждена</w:t>
      </w:r>
    </w:p>
    <w:p w:rsidR="00E94547" w:rsidRDefault="00E94547" w:rsidP="00E94547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Приказом директора</w:t>
      </w:r>
    </w:p>
    <w:p w:rsidR="00E94547" w:rsidRDefault="00E94547" w:rsidP="00E94547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МБОУ «Куженкинская ООШ»</w:t>
      </w:r>
    </w:p>
    <w:p w:rsidR="00E94547" w:rsidRDefault="00E94547" w:rsidP="00E94547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от_____________№________</w:t>
      </w:r>
    </w:p>
    <w:p w:rsidR="00600B29" w:rsidRPr="00600B29" w:rsidRDefault="00600B29" w:rsidP="00600B2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2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Дорожная карта мероприятий по обеспечению перехода на новые ФГОС НОО, ФГОС ООО на 2021–2027 годы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676"/>
        <w:gridCol w:w="1706"/>
        <w:gridCol w:w="4682"/>
      </w:tblGrid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pPr>
              <w:spacing w:after="0"/>
            </w:pPr>
            <w:r w:rsidRPr="008E52A2">
              <w:t>Август 2021 </w:t>
            </w:r>
          </w:p>
          <w:p w:rsidR="00600B29" w:rsidRPr="00600B29" w:rsidRDefault="00600B29" w:rsidP="008E52A2">
            <w:pPr>
              <w:spacing w:after="0"/>
              <w:rPr>
                <w:lang w:eastAsia="ru-RU"/>
              </w:rPr>
            </w:pPr>
            <w:r w:rsidRPr="008E52A2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группа по обеспечению перехода на ФГОС НОО.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период 2022–2027 годов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pPr>
              <w:spacing w:after="0"/>
            </w:pPr>
            <w:r w:rsidRPr="00600B29">
              <w:rPr>
                <w:shd w:val="clear" w:color="auto" w:fill="FFFFCC"/>
                <w:lang w:eastAsia="ru-RU"/>
              </w:rPr>
              <w:t xml:space="preserve"> </w:t>
            </w:r>
            <w:r w:rsidR="008E52A2">
              <w:t>май</w:t>
            </w:r>
            <w:r w:rsidRPr="008E52A2">
              <w:t xml:space="preserve"> 2022 </w:t>
            </w:r>
          </w:p>
          <w:p w:rsidR="00600B29" w:rsidRPr="00600B29" w:rsidRDefault="00600B29" w:rsidP="008E52A2">
            <w:pPr>
              <w:spacing w:after="0"/>
              <w:rPr>
                <w:lang w:eastAsia="ru-RU"/>
              </w:rPr>
            </w:pPr>
            <w:r w:rsidRPr="008E52A2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период 2022–2027 годов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новым ФГОС НОО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Май, ежегодно с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новым ФГОС НОО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Май, ежегодно, 2022–2024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Пакет информационно-методических материалов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Разделы на сайте 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 имеющихся в образовательной </w:t>
            </w: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организации условий и ресурсного обеспечения реализации образовательных программ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lastRenderedPageBreak/>
              <w:t>Октябрь 2021 </w:t>
            </w:r>
          </w:p>
          <w:p w:rsidR="00600B29" w:rsidRPr="00600B29" w:rsidRDefault="00600B29" w:rsidP="008E52A2">
            <w:pPr>
              <w:rPr>
                <w:lang w:eastAsia="ru-RU"/>
              </w:rPr>
            </w:pPr>
            <w:r w:rsidRPr="008E52A2"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Аналитическая записка об оценке условий образовательной организации с учетом </w:t>
            </w: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требований новых ФГОС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Ноябрь 2021 – июнь 2022 </w:t>
            </w:r>
          </w:p>
          <w:p w:rsidR="00600B29" w:rsidRPr="00600B29" w:rsidRDefault="00600B29" w:rsidP="008E52A2">
            <w:pPr>
              <w:rPr>
                <w:lang w:eastAsia="ru-RU"/>
              </w:rPr>
            </w:pPr>
            <w:r w:rsidRPr="008E52A2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Ежегодно до 1 сентября</w:t>
            </w:r>
          </w:p>
          <w:p w:rsidR="00600B29" w:rsidRPr="00600B29" w:rsidRDefault="00600B29" w:rsidP="008E52A2">
            <w:pPr>
              <w:rPr>
                <w:lang w:eastAsia="ru-RU"/>
              </w:rPr>
            </w:pPr>
            <w:r w:rsidRPr="008E52A2">
              <w:t>2022–2027 годов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Октябрь 2021 – март 2022 </w:t>
            </w:r>
          </w:p>
          <w:p w:rsidR="00600B29" w:rsidRPr="00600B29" w:rsidRDefault="00600B29" w:rsidP="008E52A2">
            <w:pPr>
              <w:rPr>
                <w:lang w:eastAsia="ru-RU"/>
              </w:rPr>
            </w:pPr>
            <w:r w:rsidRPr="008E52A2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замдиректора по УВР.</w:t>
            </w:r>
          </w:p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замдиректора по ВР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</w:t>
            </w:r>
            <w:r w:rsidRPr="008E52A2">
              <w:lastRenderedPageBreak/>
              <w:t xml:space="preserve">специальных и высших учебных заведений, учреждений культуры, обеспечивающих реализацию ООП НОО </w:t>
            </w:r>
            <w:proofErr w:type="gramStart"/>
            <w:r w:rsidRPr="008E52A2">
              <w:t>и ООО</w:t>
            </w:r>
            <w:proofErr w:type="gramEnd"/>
            <w:r w:rsidRPr="008E52A2">
              <w:t xml:space="preserve"> в рамках перехода на новые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lastRenderedPageBreak/>
              <w:t>Октябрь 2021 – май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Модели сетевого взаимодействия</w:t>
            </w:r>
          </w:p>
          <w:p w:rsidR="00600B29" w:rsidRPr="008E52A2" w:rsidRDefault="00600B29" w:rsidP="008E52A2">
            <w:r w:rsidRPr="008E52A2">
              <w:t>Договоры о сетевом взаимодействии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8E52A2">
              <w:t>и ООО</w:t>
            </w:r>
            <w:proofErr w:type="gramEnd"/>
            <w:r w:rsidRPr="008E52A2">
              <w:t xml:space="preserve"> в рамках перехода на новые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В течение всего периода с 2021–2027 </w:t>
            </w:r>
          </w:p>
          <w:p w:rsidR="00600B29" w:rsidRPr="008E52A2" w:rsidRDefault="00600B29" w:rsidP="008E52A2">
            <w:r w:rsidRPr="008E52A2">
              <w:t>годов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Пакет документов по сетевому взаимодействию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По согласованию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Протоколы заседаний</w:t>
            </w: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8E52A2" w:rsidP="008E52A2">
            <w:r>
              <w:t>Сентябрь 2022</w:t>
            </w:r>
            <w:r w:rsidR="00600B29" w:rsidRPr="008E52A2">
              <w:t>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16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Устав образовательной организации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Сентябрь 2021 – январь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Должностные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инструкции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новых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ФГОС НОО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01.05.2022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8E52A2">
              <w:rPr>
                <w:rFonts w:eastAsia="Times New Roman" w:cs="Arial"/>
                <w:b/>
                <w:bCs/>
                <w:lang w:eastAsia="ru-RU"/>
              </w:rPr>
              <w:t> </w:t>
            </w:r>
            <w:r w:rsidRPr="008E52A2">
              <w:rPr>
                <w:rFonts w:eastAsia="Times New Roman" w:cs="Arial"/>
                <w:lang w:eastAsia="ru-RU"/>
              </w:rPr>
              <w:t>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600B29" w:rsidRPr="00600B29" w:rsidTr="008E52A2">
        <w:trPr>
          <w:trHeight w:val="2604"/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ы ООО 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</w:t>
            </w:r>
            <w:r w:rsidRPr="008E52A2">
              <w:t>, программы коррекционной работы, в соответствии</w:t>
            </w:r>
            <w:r w:rsidRPr="008E52A2">
              <w:rPr>
                <w:rFonts w:eastAsia="Times New Roman" w:cs="Arial"/>
                <w:lang w:eastAsia="ru-RU"/>
              </w:rPr>
              <w:t xml:space="preserve"> с </w:t>
            </w:r>
            <w:r w:rsidRPr="008E52A2">
              <w:rPr>
                <w:rFonts w:eastAsia="Times New Roman" w:cs="Arial"/>
                <w:lang w:eastAsia="ru-RU"/>
              </w:rPr>
              <w:lastRenderedPageBreak/>
              <w:t>требованиями новых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lastRenderedPageBreak/>
              <w:t>До 01.05.2022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ы</w:t>
            </w:r>
            <w:r w:rsidRPr="008E52A2">
              <w:rPr>
                <w:rFonts w:eastAsia="Times New Roman" w:cs="Arial"/>
                <w:b/>
                <w:bCs/>
                <w:lang w:eastAsia="ru-RU"/>
              </w:rPr>
              <w:t> </w:t>
            </w:r>
            <w:r w:rsidRPr="008E52A2">
              <w:rPr>
                <w:rFonts w:eastAsia="Times New Roman" w:cs="Arial"/>
                <w:lang w:eastAsia="ru-RU"/>
              </w:rPr>
              <w:t>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Основная образовательная программ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а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УУД, </w:t>
            </w:r>
            <w:r w:rsidRPr="008E52A2">
              <w:t>программа коррекционной работы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 </w:t>
            </w:r>
            <w:r w:rsidRPr="008E52A2">
              <w:t>программы коррекционной работы ООО, на заседании</w:t>
            </w:r>
            <w:r w:rsidRPr="008E52A2">
              <w:rPr>
                <w:rFonts w:eastAsia="Times New Roman" w:cs="Arial"/>
                <w:lang w:eastAsia="ru-RU"/>
              </w:rPr>
              <w:t xml:space="preserve"> педагогического совета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Протокол заседания педагогического совета.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, в том числе рабочей программы воспитания, календарных планов воспитательной работы, программ формирования УУД</w:t>
            </w:r>
            <w:r w:rsidRPr="008E52A2">
              <w:t>, программы коррекционной работы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на 2022/23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30 мая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ООО.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деятельности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на 2023/24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30 мая 2023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ООО.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деятельности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на 2024/25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30 мая 2024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ООО.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деятельности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на 2025/26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30 мая 2025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ООО.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деятельности НОО.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30 мая 2026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Учебный план ООО.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План внеурочной деятельност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31 августа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31 августа 2023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31 августа 2024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</w:t>
            </w:r>
            <w:r w:rsidRPr="008E52A2">
              <w:rPr>
                <w:rFonts w:eastAsia="Times New Roman" w:cs="Arial"/>
                <w:lang w:eastAsia="ru-RU"/>
              </w:rPr>
              <w:lastRenderedPageBreak/>
              <w:t xml:space="preserve">и учебным модулям учебного плана для 4-х и 8-х классов на 2025/26 учебный год в соответствии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lastRenderedPageBreak/>
              <w:t>До 31 августа 2025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31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31 августа 2026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Ежегодно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 xml:space="preserve"> с приложением данного списка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Приказ об утверждении модели договора между образовательной организацией и родителями.</w:t>
            </w:r>
          </w:p>
          <w:p w:rsidR="00600B29" w:rsidRPr="008E52A2" w:rsidRDefault="00600B29" w:rsidP="008E52A2">
            <w:r w:rsidRPr="008E52A2">
              <w:t>Договор между ОО и родителями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E52A2">
              <w:rPr>
                <w:rFonts w:eastAsia="Times New Roman" w:cs="Arial"/>
                <w:lang w:eastAsia="ru-RU"/>
              </w:rPr>
              <w:t>метапредметных</w:t>
            </w:r>
            <w:proofErr w:type="spellEnd"/>
            <w:r w:rsidRPr="008E52A2">
              <w:rPr>
                <w:rFonts w:eastAsia="Times New Roman" w:cs="Arial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8E52A2">
            <w:r w:rsidRPr="008E52A2"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E52A2">
              <w:rPr>
                <w:rFonts w:eastAsia="Times New Roman" w:cs="Arial"/>
                <w:lang w:eastAsia="ru-RU"/>
              </w:rPr>
              <w:t>метапредметных</w:t>
            </w:r>
            <w:proofErr w:type="spellEnd"/>
            <w:r w:rsidRPr="008E52A2">
              <w:rPr>
                <w:rFonts w:eastAsia="Times New Roman" w:cs="Arial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8E52A2">
              <w:rPr>
                <w:rFonts w:eastAsia="Times New Roman" w:cs="Arial"/>
                <w:lang w:eastAsia="ru-RU"/>
              </w:rPr>
              <w:t>.</w:t>
            </w:r>
          </w:p>
          <w:p w:rsidR="00600B29" w:rsidRPr="008E52A2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8E52A2">
              <w:rPr>
                <w:rFonts w:eastAsia="Times New Roman" w:cs="Arial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E52A2">
              <w:rPr>
                <w:rFonts w:eastAsia="Times New Roman" w:cs="Arial"/>
                <w:lang w:eastAsia="ru-RU"/>
              </w:rPr>
              <w:t>метапредметных</w:t>
            </w:r>
            <w:proofErr w:type="spellEnd"/>
            <w:r w:rsidRPr="008E52A2">
              <w:rPr>
                <w:rFonts w:eastAsia="Times New Roman" w:cs="Arial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8E52A2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8E52A2" w:rsidP="008E52A2">
            <w:r w:rsidRPr="001C7F81">
              <w:t>До 1</w:t>
            </w:r>
            <w:r w:rsidR="00600B29" w:rsidRPr="001C7F81">
              <w:t xml:space="preserve"> </w:t>
            </w:r>
            <w:r w:rsidRPr="001C7F81">
              <w:t>февраля</w:t>
            </w:r>
            <w:r w:rsidR="00600B29" w:rsidRPr="001C7F81">
              <w:t xml:space="preserve"> 202</w:t>
            </w:r>
            <w:r w:rsidRPr="001C7F81">
              <w:t>2</w:t>
            </w:r>
            <w:r w:rsidR="00600B29" w:rsidRPr="001C7F81">
              <w:t xml:space="preserve">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 методической работы.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Приказ об утверждении плана методической работы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36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C7F81">
              <w:rPr>
                <w:rFonts w:eastAsia="Times New Roman" w:cs="Arial"/>
                <w:lang w:eastAsia="ru-RU"/>
              </w:rPr>
              <w:t>внутришкольного</w:t>
            </w:r>
            <w:proofErr w:type="spellEnd"/>
            <w:r w:rsidRPr="001C7F81">
              <w:rPr>
                <w:rFonts w:eastAsia="Times New Roman" w:cs="Arial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и 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8E52A2">
            <w:r w:rsidRPr="001C7F81">
              <w:t>Июнь,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 методических семинаров </w:t>
            </w:r>
            <w:proofErr w:type="spellStart"/>
            <w:r w:rsidRPr="001C7F81">
              <w:rPr>
                <w:rFonts w:eastAsia="Times New Roman" w:cs="Arial"/>
                <w:lang w:eastAsia="ru-RU"/>
              </w:rPr>
              <w:t>внутришкольного</w:t>
            </w:r>
            <w:proofErr w:type="spellEnd"/>
            <w:r w:rsidRPr="001C7F81">
              <w:rPr>
                <w:rFonts w:eastAsia="Times New Roman" w:cs="Arial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37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8E52A2">
            <w:r w:rsidRPr="001C7F81">
              <w:t>В течение учебного года в соответствии с планами ШМО,</w:t>
            </w:r>
          </w:p>
          <w:p w:rsidR="00600B29" w:rsidRPr="001C7F81" w:rsidRDefault="00600B29" w:rsidP="008E52A2">
            <w:r w:rsidRPr="001C7F81">
              <w:t>ежегодно с 2021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Планы работы ШМО.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Протоколы заседаний ШМО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 xml:space="preserve"> по новым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8E52A2">
            <w:r w:rsidRPr="001C7F81"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 работы методического совета образовательной организации.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Планы работы ШМО.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Аналитическая справка замдиректора по УВР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8E52A2">
            <w:r w:rsidRPr="001C7F81"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 работы педагога-психолога.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Аналитическая справка замдиректора по УВР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по новому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 xml:space="preserve"> ФГОС НОО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по новому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 xml:space="preserve"> ФГОС НОО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и ООО и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 ВШК на учебный год.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Аналитические справки по итогам ВШК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и ООО и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План функционирования ВСОКО на учебный год.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Аналитические справки по результатам ВСОКО</w:t>
            </w: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Декабрь 2021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1C7F81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Аналитическая справка директора 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Январь 2022 года,</w:t>
            </w:r>
          </w:p>
          <w:p w:rsidR="00600B29" w:rsidRPr="001C7F81" w:rsidRDefault="00600B29" w:rsidP="001C7F81">
            <w:r w:rsidRPr="001C7F81">
              <w:t>ежегодно в период с 2022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Аналитическая справка замдиректора по УВР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 xml:space="preserve">и </w:t>
            </w:r>
            <w:r w:rsidRPr="001C7F81">
              <w:rPr>
                <w:rFonts w:eastAsia="Times New Roman" w:cs="Arial"/>
                <w:lang w:eastAsia="ru-RU"/>
              </w:rPr>
              <w:lastRenderedPageBreak/>
              <w:t>ООО</w:t>
            </w:r>
            <w:proofErr w:type="gramEnd"/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lastRenderedPageBreak/>
              <w:t>Ежегодно 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 xml:space="preserve">План курсовой подготовки с охватом в 100 процентов педагогических работников, реализующих ООП НОО </w:t>
            </w:r>
            <w:proofErr w:type="gramStart"/>
            <w:r w:rsidRPr="001C7F81">
              <w:rPr>
                <w:rFonts w:eastAsia="Times New Roman" w:cs="Arial"/>
                <w:lang w:eastAsia="ru-RU"/>
              </w:rPr>
              <w:t>и ООО</w:t>
            </w:r>
            <w:proofErr w:type="gramEnd"/>
            <w:r w:rsidRPr="001C7F81">
              <w:rPr>
                <w:rFonts w:eastAsia="Times New Roman" w:cs="Arial"/>
                <w:lang w:eastAsia="ru-RU"/>
              </w:rPr>
              <w:t>.</w:t>
            </w:r>
          </w:p>
          <w:p w:rsidR="00600B29" w:rsidRPr="001C7F81" w:rsidRDefault="001C7F81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Аналитическая справка директора 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47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До 25 августа ежегодно в период с 202</w:t>
            </w:r>
            <w:r w:rsidR="001C7F81">
              <w:t>2</w:t>
            </w:r>
            <w:r w:rsidRPr="001C7F81">
              <w:t xml:space="preserve">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48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Сайт образовательной организации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Пакет информационно-методических материалов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Ежеквартально 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1C7F81">
            <w:r w:rsidRPr="001C7F81"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600B29" w:rsidRPr="001C7F81" w:rsidRDefault="00600B29" w:rsidP="00600B29">
            <w:pPr>
              <w:spacing w:after="15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600B29" w:rsidRPr="00600B29" w:rsidTr="00600B29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51 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E94547">
            <w:r w:rsidRPr="001C7F81">
              <w:t>Ежеквартальн</w:t>
            </w:r>
            <w:r w:rsidR="00E94547" w:rsidRPr="001C7F81">
              <w:t>о в течение всего периода с 2022</w:t>
            </w:r>
            <w:r w:rsidRPr="001C7F81"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600B29" w:rsidP="00600B29">
            <w:pPr>
              <w:spacing w:after="0" w:line="255" w:lineRule="atLeast"/>
              <w:rPr>
                <w:rFonts w:eastAsia="Times New Roman" w:cs="Arial"/>
                <w:lang w:eastAsia="ru-RU"/>
              </w:rPr>
            </w:pPr>
            <w:r w:rsidRPr="001C7F81">
              <w:rPr>
                <w:rFonts w:eastAsia="Times New Roman" w:cs="Arial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 Материально-техническое обеспечение</w:t>
            </w:r>
            <w:r w:rsidRPr="00600B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600B29" w:rsidRPr="00600B29" w:rsidTr="00E94547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E94547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1C7F81" w:rsidRDefault="00E94547" w:rsidP="00E94547">
            <w:pPr>
              <w:rPr>
                <w:rFonts w:cs="Arial"/>
              </w:rPr>
            </w:pPr>
            <w:r w:rsidRPr="001C7F81">
              <w:rPr>
                <w:rFonts w:cs="Arial"/>
              </w:rPr>
              <w:t>Находится в стадии разработки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B29" w:rsidRPr="00600B29" w:rsidTr="00600B29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600B29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B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 Финансово-экономическое обеспечение постепенного перехода на обучение по новым ФГОС НОО и ФГОС ООО</w:t>
            </w:r>
          </w:p>
        </w:tc>
      </w:tr>
      <w:tr w:rsidR="00600B29" w:rsidRPr="00600B29" w:rsidTr="00E94547">
        <w:trPr>
          <w:jc w:val="center"/>
        </w:trPr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600B29" w:rsidRDefault="00E94547" w:rsidP="00600B29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0B29" w:rsidRPr="00E94547" w:rsidRDefault="00E94547" w:rsidP="001C7F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7F81">
              <w:rPr>
                <w:rFonts w:cs="Arial"/>
              </w:rPr>
              <w:t>Находится в стадии</w:t>
            </w:r>
            <w:r w:rsidRPr="00E94547">
              <w:rPr>
                <w:rFonts w:ascii="Arial" w:hAnsi="Arial" w:cs="Arial"/>
                <w:sz w:val="20"/>
                <w:szCs w:val="20"/>
              </w:rPr>
              <w:t xml:space="preserve"> разработки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B29" w:rsidRPr="00600B29" w:rsidRDefault="00600B29" w:rsidP="00600B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0B29" w:rsidRPr="00600B29" w:rsidRDefault="00600B29" w:rsidP="00600B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2BDB" w:rsidRDefault="00382BDB" w:rsidP="00A00CAC">
      <w:bookmarkStart w:id="0" w:name="_GoBack"/>
      <w:bookmarkEnd w:id="0"/>
    </w:p>
    <w:sectPr w:rsidR="0038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DA"/>
    <w:rsid w:val="001C7F81"/>
    <w:rsid w:val="00382BDB"/>
    <w:rsid w:val="00600B29"/>
    <w:rsid w:val="008E52A2"/>
    <w:rsid w:val="008F2220"/>
    <w:rsid w:val="00A00CAC"/>
    <w:rsid w:val="00D600DA"/>
    <w:rsid w:val="00E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B29"/>
    <w:rPr>
      <w:b/>
      <w:bCs/>
    </w:rPr>
  </w:style>
  <w:style w:type="character" w:customStyle="1" w:styleId="fill">
    <w:name w:val="fill"/>
    <w:basedOn w:val="a0"/>
    <w:rsid w:val="00600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B29"/>
    <w:rPr>
      <w:b/>
      <w:bCs/>
    </w:rPr>
  </w:style>
  <w:style w:type="character" w:customStyle="1" w:styleId="fill">
    <w:name w:val="fill"/>
    <w:basedOn w:val="a0"/>
    <w:rsid w:val="0060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7</cp:revision>
  <dcterms:created xsi:type="dcterms:W3CDTF">2021-08-15T19:07:00Z</dcterms:created>
  <dcterms:modified xsi:type="dcterms:W3CDTF">2022-08-08T19:24:00Z</dcterms:modified>
</cp:coreProperties>
</file>