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79" w:rsidRDefault="009B7079" w:rsidP="00FD68FC"/>
    <w:p w:rsidR="006E6C10" w:rsidRPr="00FD68FC" w:rsidRDefault="00FD68FC" w:rsidP="00FD68FC">
      <w:pPr>
        <w:rPr>
          <w:b/>
        </w:rPr>
      </w:pPr>
      <w:r>
        <w:lastRenderedPageBreak/>
        <w:t xml:space="preserve">   </w:t>
      </w:r>
      <w:r w:rsidR="00EF7D29">
        <w:tab/>
      </w:r>
      <w:r w:rsidR="009B7079" w:rsidRPr="009B7079">
        <w:rPr>
          <w:noProof/>
        </w:rPr>
        <w:drawing>
          <wp:inline distT="0" distB="0" distL="0" distR="0">
            <wp:extent cx="8096250" cy="581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F7D29">
        <w:tab/>
      </w:r>
      <w:r w:rsidR="00EF7D29">
        <w:tab/>
      </w:r>
      <w:r w:rsidR="00EF7D29">
        <w:lastRenderedPageBreak/>
        <w:tab/>
      </w:r>
      <w:r w:rsidR="00EF7D29">
        <w:tab/>
      </w:r>
      <w:r w:rsidR="00EF7D29">
        <w:tab/>
      </w:r>
      <w:r w:rsidR="00EF7D29">
        <w:tab/>
      </w:r>
      <w:r w:rsidR="00EF7D29">
        <w:tab/>
      </w:r>
      <w:r w:rsidR="00EF7D29">
        <w:tab/>
      </w:r>
      <w:r w:rsidR="00EF7D29">
        <w:tab/>
      </w:r>
      <w:r>
        <w:t xml:space="preserve">                                                         </w:t>
      </w:r>
      <w:r w:rsidRPr="00FD68FC">
        <w:rPr>
          <w:b/>
        </w:rPr>
        <w:t>УТВЕРЖДЕНО:</w:t>
      </w:r>
    </w:p>
    <w:p w:rsidR="00FD68FC" w:rsidRDefault="00FD68FC" w:rsidP="00FD6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</w:pPr>
      <w:r>
        <w:t xml:space="preserve">Заведующий МДОУ «Детский Сад </w:t>
      </w:r>
      <w:r w:rsidR="00360350">
        <w:t>Улыбка</w:t>
      </w:r>
    </w:p>
    <w:p w:rsidR="00FD68FC" w:rsidRDefault="00FD68FC" w:rsidP="00FD6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545"/>
          <w:tab w:val="right" w:pos="152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Сонковского муниципального округа</w:t>
      </w:r>
    </w:p>
    <w:p w:rsidR="00FD68FC" w:rsidRDefault="00FD68FC" w:rsidP="00FD6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590"/>
          <w:tab w:val="right" w:pos="152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Тверской области»</w:t>
      </w:r>
    </w:p>
    <w:p w:rsidR="00FD68FC" w:rsidRDefault="00FD68FC" w:rsidP="00FD68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590"/>
          <w:tab w:val="left" w:pos="10620"/>
          <w:tab w:val="right" w:pos="152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 </w:t>
      </w:r>
      <w:r w:rsidR="00360350">
        <w:t>И.Н. Назаренко</w:t>
      </w:r>
    </w:p>
    <w:p w:rsidR="00FD68FC" w:rsidRDefault="00FD68FC" w:rsidP="004C2E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</w:pPr>
    </w:p>
    <w:p w:rsidR="00FD68FC" w:rsidRDefault="00FD68FC" w:rsidP="004C2E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</w:pPr>
    </w:p>
    <w:p w:rsidR="00FD68FC" w:rsidRPr="00B2407F" w:rsidRDefault="00FD68FC" w:rsidP="004C2E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center"/>
      </w:pPr>
    </w:p>
    <w:p w:rsidR="006E6C10" w:rsidRDefault="00EF7D29" w:rsidP="004C2E45">
      <w:pPr>
        <w:jc w:val="center"/>
      </w:pPr>
      <w:r>
        <w:rPr>
          <w:b/>
        </w:rPr>
        <w:t>ПЛАН  МЕРОПРИЯТИЙ</w:t>
      </w:r>
    </w:p>
    <w:p w:rsidR="006E6C10" w:rsidRDefault="00EF7D29" w:rsidP="004C2E45">
      <w:pPr>
        <w:jc w:val="center"/>
      </w:pPr>
      <w:r>
        <w:rPr>
          <w:b/>
        </w:rPr>
        <w:t xml:space="preserve">по </w:t>
      </w:r>
      <w:r w:rsidR="00B2407F">
        <w:rPr>
          <w:b/>
        </w:rPr>
        <w:t>анти</w:t>
      </w:r>
      <w:r>
        <w:rPr>
          <w:b/>
        </w:rPr>
        <w:t>коррупци</w:t>
      </w:r>
      <w:r w:rsidR="00B2407F">
        <w:rPr>
          <w:b/>
        </w:rPr>
        <w:t>онно</w:t>
      </w:r>
      <w:r w:rsidR="003D0B57">
        <w:rPr>
          <w:b/>
        </w:rPr>
        <w:t>му</w:t>
      </w:r>
      <w:r w:rsidR="00B2407F">
        <w:rPr>
          <w:b/>
        </w:rPr>
        <w:t xml:space="preserve"> просвещени</w:t>
      </w:r>
      <w:r w:rsidR="003D0B57">
        <w:rPr>
          <w:b/>
        </w:rPr>
        <w:t>ю</w:t>
      </w:r>
    </w:p>
    <w:p w:rsidR="006E6C10" w:rsidRDefault="00EF7D29" w:rsidP="004C2E45">
      <w:pPr>
        <w:jc w:val="center"/>
      </w:pPr>
      <w:r>
        <w:rPr>
          <w:b/>
        </w:rPr>
        <w:t xml:space="preserve">в </w:t>
      </w:r>
      <w:r w:rsidR="004C2E45">
        <w:rPr>
          <w:b/>
        </w:rPr>
        <w:t xml:space="preserve">МДОУ «Детский сад </w:t>
      </w:r>
      <w:r w:rsidR="00360350">
        <w:rPr>
          <w:b/>
        </w:rPr>
        <w:t>Улыбка</w:t>
      </w:r>
      <w:r w:rsidR="004C2E45">
        <w:rPr>
          <w:b/>
        </w:rPr>
        <w:t xml:space="preserve"> Сонковского муниципального округа Тверской области»</w:t>
      </w:r>
    </w:p>
    <w:p w:rsidR="006E6C10" w:rsidRDefault="00EF7D29" w:rsidP="004C2E45">
      <w:pPr>
        <w:jc w:val="center"/>
      </w:pPr>
      <w:r>
        <w:rPr>
          <w:b/>
        </w:rPr>
        <w:t xml:space="preserve">на </w:t>
      </w:r>
      <w:r w:rsidR="00B2407F">
        <w:rPr>
          <w:b/>
        </w:rPr>
        <w:t>202</w:t>
      </w:r>
      <w:r w:rsidR="008245D5">
        <w:rPr>
          <w:b/>
        </w:rPr>
        <w:t>6</w:t>
      </w:r>
      <w:r>
        <w:rPr>
          <w:b/>
        </w:rPr>
        <w:t xml:space="preserve"> год</w:t>
      </w:r>
    </w:p>
    <w:p w:rsidR="006E6C10" w:rsidRDefault="006E6C10">
      <w:pPr>
        <w:jc w:val="center"/>
      </w:pPr>
    </w:p>
    <w:tbl>
      <w:tblPr>
        <w:tblpPr w:leftFromText="180" w:rightFromText="180" w:vertAnchor="text" w:tblpX="250" w:tblpY="1"/>
        <w:tblW w:w="15451" w:type="dxa"/>
        <w:tblLayout w:type="fixed"/>
        <w:tblLook w:val="04A0" w:firstRow="1" w:lastRow="0" w:firstColumn="1" w:lastColumn="0" w:noHBand="0" w:noVBand="1"/>
      </w:tblPr>
      <w:tblGrid>
        <w:gridCol w:w="1080"/>
        <w:gridCol w:w="5866"/>
        <w:gridCol w:w="2042"/>
        <w:gridCol w:w="4337"/>
        <w:gridCol w:w="2126"/>
      </w:tblGrid>
      <w:tr w:rsidR="006E6C10" w:rsidTr="008E58F8">
        <w:trPr>
          <w:tblHeader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строки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tabs>
                <w:tab w:val="left" w:pos="821"/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Показатели исполнения мероприятия</w:t>
            </w:r>
          </w:p>
          <w:p w:rsidR="006E6C10" w:rsidRDefault="006E6C10">
            <w:pPr>
              <w:widowControl w:val="0"/>
              <w:tabs>
                <w:tab w:val="left" w:pos="821"/>
                <w:tab w:val="left" w:pos="103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tabs>
                <w:tab w:val="left" w:pos="821"/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Периодичность исполнения</w:t>
            </w:r>
          </w:p>
        </w:tc>
      </w:tr>
      <w:tr w:rsidR="006E6C10" w:rsidTr="008E58F8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tabs>
                <w:tab w:val="left" w:pos="821"/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  <w:tabs>
                <w:tab w:val="left" w:pos="821"/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6B4157">
            <w:pPr>
              <w:widowControl w:val="0"/>
              <w:jc w:val="center"/>
            </w:pPr>
            <w:r>
              <w:t>1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Организация проведения проверок соблюдения работниками учреждения «Кодекса этики и служебного поведения»</w:t>
            </w:r>
            <w:r w:rsidR="00DD0868">
              <w:t>, информирование сотрудников о результатах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 w:rsidP="004C2E45">
            <w:pPr>
              <w:pStyle w:val="Default"/>
              <w:widowControl w:val="0"/>
            </w:pPr>
            <w:r>
              <w:t xml:space="preserve">заведующая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выявление случаев нарушения  работниками учреждения «Кодекса этики и служебного поведения»</w:t>
            </w:r>
            <w:r w:rsidR="00DD0868">
              <w:t>,</w:t>
            </w:r>
          </w:p>
          <w:p w:rsidR="00DD0868" w:rsidRDefault="00DD0868">
            <w:pPr>
              <w:pStyle w:val="Default"/>
              <w:widowControl w:val="0"/>
            </w:pPr>
            <w:r>
              <w:t>информирование на итоговом совещании специалистов учреждения о результатах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DD0868">
            <w:pPr>
              <w:pStyle w:val="Default"/>
              <w:widowControl w:val="0"/>
            </w:pPr>
            <w:r>
              <w:t>в течение года,</w:t>
            </w:r>
          </w:p>
          <w:p w:rsidR="00DD0868" w:rsidRDefault="00DD0868">
            <w:pPr>
              <w:pStyle w:val="Default"/>
              <w:widowControl w:val="0"/>
            </w:pPr>
            <w:r>
              <w:t>информирование – декабрь 202</w:t>
            </w:r>
            <w:r w:rsidR="008245D5">
              <w:t>6</w:t>
            </w:r>
            <w:r>
              <w:t>г.</w:t>
            </w:r>
          </w:p>
          <w:p w:rsidR="006E6C10" w:rsidRDefault="006E6C10">
            <w:pPr>
              <w:pStyle w:val="Default"/>
              <w:widowControl w:val="0"/>
            </w:pP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6B4157">
            <w:pPr>
              <w:widowControl w:val="0"/>
              <w:ind w:left="284"/>
            </w:pPr>
            <w:r>
              <w:t>2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Проведение оценки коррупционных рисков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Default"/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составление карты коррупционных рисков и мер по их минимизации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DD0868">
            <w:pPr>
              <w:pStyle w:val="Default"/>
              <w:widowControl w:val="0"/>
            </w:pPr>
            <w:r>
              <w:t>в течение года</w:t>
            </w: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6B4157">
            <w:pPr>
              <w:widowControl w:val="0"/>
              <w:ind w:left="284"/>
            </w:pPr>
            <w:r>
              <w:t>3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 w:rsidP="00B16EEB">
            <w:pPr>
              <w:pStyle w:val="Default"/>
              <w:widowControl w:val="0"/>
            </w:pPr>
            <w:r>
              <w:t>Обучени</w:t>
            </w:r>
            <w:r w:rsidR="00B16EEB">
              <w:t>е</w:t>
            </w:r>
            <w:r>
              <w:t xml:space="preserve"> сотрудников учреждения</w:t>
            </w:r>
            <w:r w:rsidR="00641F2E">
              <w:t>,</w:t>
            </w:r>
            <w:r>
              <w:t xml:space="preserve"> в  обязанности которых входит организация работы по противодействию коррупции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Default"/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план  технических учеб  с указанием дат проведения, категорий и количества обучаемых сотрудников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641F2E">
            <w:pPr>
              <w:pStyle w:val="Default"/>
              <w:widowControl w:val="0"/>
            </w:pPr>
            <w:r>
              <w:t>ежеквартально</w:t>
            </w:r>
          </w:p>
          <w:p w:rsidR="006E6C10" w:rsidRDefault="006E6C10">
            <w:pPr>
              <w:pStyle w:val="Default"/>
              <w:widowControl w:val="0"/>
            </w:pP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6B4157">
            <w:pPr>
              <w:widowControl w:val="0"/>
              <w:ind w:left="284"/>
            </w:pPr>
            <w:r>
              <w:t>4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 xml:space="preserve">Участие  работников учреждения в обучающих семинарах,  по </w:t>
            </w:r>
            <w:r w:rsidR="004250DC">
              <w:t xml:space="preserve">изучению нормативных документов по </w:t>
            </w:r>
            <w:r>
              <w:t>вопросам противодействия коррупции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Default"/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 w:rsidP="00415F42">
            <w:pPr>
              <w:pStyle w:val="Default"/>
              <w:widowControl w:val="0"/>
            </w:pPr>
            <w:r>
              <w:t xml:space="preserve">проведение занятий </w:t>
            </w:r>
            <w:r w:rsidR="00415F42">
              <w:t xml:space="preserve">по изучению локальных нормативных актов по вопросам противодействия коррупции. Ознакомление с документами под </w:t>
            </w:r>
            <w:r w:rsidR="00415F42">
              <w:lastRenderedPageBreak/>
              <w:t>подпись.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868" w:rsidRDefault="00415F42" w:rsidP="00DD0868">
            <w:pPr>
              <w:pStyle w:val="Default"/>
              <w:widowControl w:val="0"/>
            </w:pPr>
            <w:r>
              <w:lastRenderedPageBreak/>
              <w:t>январь 202</w:t>
            </w:r>
            <w:r w:rsidR="008245D5">
              <w:t>6</w:t>
            </w:r>
            <w:r w:rsidR="004C2E45">
              <w:t xml:space="preserve"> </w:t>
            </w:r>
            <w:r>
              <w:t>г.</w:t>
            </w:r>
          </w:p>
          <w:p w:rsidR="006E6C10" w:rsidRDefault="006E6C10">
            <w:pPr>
              <w:pStyle w:val="Default"/>
              <w:widowControl w:val="0"/>
            </w:pPr>
          </w:p>
        </w:tc>
      </w:tr>
      <w:tr w:rsidR="006E6C10" w:rsidTr="008E58F8">
        <w:trPr>
          <w:trHeight w:val="12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widowControl w:val="0"/>
              <w:jc w:val="center"/>
            </w:pPr>
            <w:r>
              <w:t>5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8E58F8" w:rsidP="008E58F8">
            <w:pPr>
              <w:pStyle w:val="Default"/>
              <w:widowControl w:val="0"/>
            </w:pPr>
            <w:r>
              <w:t>Проведение обучающего семинара для специалистов подразделений  «Профилактика коррупционных проявлений при реализации функций и полномочий учреждения»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 w:rsidP="004C2E45">
            <w:pPr>
              <w:pStyle w:val="Default"/>
              <w:widowControl w:val="0"/>
            </w:pPr>
            <w:r>
              <w:t>заведующий</w:t>
            </w:r>
            <w:r w:rsidR="008E58F8">
              <w:t xml:space="preserve">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8E58F8" w:rsidP="008E58F8">
            <w:pPr>
              <w:pStyle w:val="Default"/>
              <w:widowControl w:val="0"/>
            </w:pPr>
            <w:r>
              <w:t>проведение обучающего семинара по графикам технических учеб подразделений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8E58F8">
            <w:pPr>
              <w:pStyle w:val="Default"/>
              <w:widowControl w:val="0"/>
            </w:pPr>
            <w:r>
              <w:t>февраль 202</w:t>
            </w:r>
            <w:r w:rsidR="008245D5">
              <w:t>6</w:t>
            </w: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af6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widowControl w:val="0"/>
            </w:pPr>
            <w:r>
              <w:t>Работа с обращениями граждан по фактам коррупции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выявление коррупционных правонарушений</w:t>
            </w:r>
            <w:r w:rsidR="008C5BBF">
              <w:t>, проведение внеплановых технических учеб с сотрудниками подразделений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постоянно,</w:t>
            </w:r>
          </w:p>
          <w:p w:rsidR="006E6C10" w:rsidRDefault="00EF7D29">
            <w:pPr>
              <w:pStyle w:val="Default"/>
              <w:widowControl w:val="0"/>
            </w:pPr>
            <w:r>
              <w:t>в течение</w:t>
            </w:r>
          </w:p>
          <w:p w:rsidR="006E6C10" w:rsidRDefault="00DD0868">
            <w:pPr>
              <w:pStyle w:val="Default"/>
              <w:widowControl w:val="0"/>
            </w:pPr>
            <w:r>
              <w:t>202</w:t>
            </w:r>
            <w:r w:rsidR="008245D5">
              <w:t>6</w:t>
            </w:r>
            <w:r w:rsidR="004C2E45">
              <w:t xml:space="preserve"> </w:t>
            </w:r>
            <w:r>
              <w:t>г.</w:t>
            </w: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af6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Актуализация информации по вопросам противодействия коррупции на информационном стенде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Default"/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подготовка печатного варианта информации, размещение информационного листка на инфо</w:t>
            </w:r>
            <w:r w:rsidR="004C2E45">
              <w:t>рмационных стендах</w:t>
            </w:r>
            <w:r>
              <w:t xml:space="preserve">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в течение месяца со дня изменения</w:t>
            </w:r>
          </w:p>
          <w:p w:rsidR="006E6C10" w:rsidRDefault="006E6C10">
            <w:pPr>
              <w:pStyle w:val="Default"/>
              <w:widowControl w:val="0"/>
            </w:pPr>
          </w:p>
        </w:tc>
      </w:tr>
      <w:tr w:rsidR="006E6C10" w:rsidTr="008E58F8"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pStyle w:val="af6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</w:p>
          <w:p w:rsidR="006E6C10" w:rsidRDefault="006E6C10">
            <w:pPr>
              <w:pStyle w:val="Default"/>
              <w:widowControl w:val="0"/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проведение занятий по информированию граждан в рамках школ пожилого возраста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по мере принятия нормативных правовых актов Российской Федерации, регулирующих вопросы противодействия коррупции</w:t>
            </w:r>
          </w:p>
        </w:tc>
      </w:tr>
      <w:tr w:rsidR="006E6C10" w:rsidTr="004C2E45">
        <w:trPr>
          <w:trHeight w:val="35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 w:rsidP="006B4157">
            <w:pPr>
              <w:pStyle w:val="af6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Мониторинг размещения информации в подразделе по противодействию коррупции на официальном сайте учреждения в соответствии с методическими рекомендациями Министерства по размещению и наполнению подразделов официальных сайтов по вопросам противодействия коррупции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>
            <w:pPr>
              <w:widowControl w:val="0"/>
            </w:pPr>
            <w:r>
              <w:t>Администратор сайта</w:t>
            </w:r>
          </w:p>
          <w:p w:rsidR="006E6C10" w:rsidRDefault="006E6C10">
            <w:pPr>
              <w:widowControl w:val="0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наличие необходимых информационных статей  в подразделе по противодействию коррупции на официальном сайте учреждения в соответствии с методическими рекомендациями Министерства по размещению и наполнению подразделов официальных сайтов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по мере обновления методических рекомендаций Министерства по размещению и наполнению подразделов официальных сайтов по вопросам противодействия коррупции</w:t>
            </w:r>
          </w:p>
        </w:tc>
      </w:tr>
      <w:tr w:rsidR="006E6C10" w:rsidTr="008E58F8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 w:rsidP="006B4157">
            <w:pPr>
              <w:pStyle w:val="af6"/>
              <w:widowControl w:val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C2E45">
              <w:rPr>
                <w:sz w:val="24"/>
              </w:rPr>
              <w:t>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Подготовка информации о результатах выполнения плана мероприятий по противодействию коррупции</w:t>
            </w:r>
            <w:r w:rsidR="00F215BB">
              <w:t>,</w:t>
            </w:r>
          </w:p>
          <w:p w:rsidR="00F215BB" w:rsidRDefault="00F215BB">
            <w:pPr>
              <w:pStyle w:val="Default"/>
              <w:widowControl w:val="0"/>
            </w:pPr>
            <w:r>
              <w:t>информирование на итоговом совещании специалистов учреждения о результатах</w:t>
            </w:r>
          </w:p>
          <w:p w:rsidR="006E6C10" w:rsidRDefault="006E6C10">
            <w:pPr>
              <w:pStyle w:val="Default"/>
              <w:widowControl w:val="0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4C2E45" w:rsidP="004C2E45">
            <w:pPr>
              <w:pStyle w:val="Default"/>
              <w:widowControl w:val="0"/>
            </w:pPr>
            <w:r>
              <w:t>заведующий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EF7D29">
            <w:pPr>
              <w:pStyle w:val="Default"/>
              <w:widowControl w:val="0"/>
            </w:pPr>
            <w:r>
              <w:t>отчет  о результатах выполнения плана мероприятий по противодействию коррупции</w:t>
            </w:r>
            <w:r w:rsidR="00F215BB">
              <w:t>, доведение информации до сотрудников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10" w:rsidRDefault="00F215BB">
            <w:pPr>
              <w:pStyle w:val="Default"/>
              <w:widowControl w:val="0"/>
            </w:pPr>
            <w:r>
              <w:t>информирование – декабрь 202</w:t>
            </w:r>
            <w:r w:rsidR="008245D5">
              <w:t>6</w:t>
            </w:r>
            <w:r>
              <w:t>г</w:t>
            </w:r>
          </w:p>
        </w:tc>
      </w:tr>
    </w:tbl>
    <w:p w:rsidR="006E6C10" w:rsidRDefault="006E6C10">
      <w:pPr>
        <w:tabs>
          <w:tab w:val="left" w:pos="1080"/>
          <w:tab w:val="left" w:pos="5103"/>
          <w:tab w:val="left" w:pos="7230"/>
        </w:tabs>
        <w:ind w:left="8647"/>
        <w:jc w:val="right"/>
      </w:pPr>
    </w:p>
    <w:sectPr w:rsidR="006E6C10" w:rsidSect="003D0B57">
      <w:headerReference w:type="default" r:id="rId7"/>
      <w:footerReference w:type="default" r:id="rId8"/>
      <w:pgSz w:w="16838" w:h="11906" w:orient="landscape"/>
      <w:pgMar w:top="426" w:right="1015" w:bottom="567" w:left="567" w:header="709" w:footer="4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EA" w:rsidRDefault="00F33EEA" w:rsidP="006E6C10">
      <w:r>
        <w:separator/>
      </w:r>
    </w:p>
  </w:endnote>
  <w:endnote w:type="continuationSeparator" w:id="0">
    <w:p w:rsidR="00F33EEA" w:rsidRDefault="00F33EEA" w:rsidP="006E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10" w:rsidRDefault="00A84B2F">
    <w:pPr>
      <w:pStyle w:val="14"/>
      <w:jc w:val="center"/>
    </w:pPr>
    <w:r>
      <w:fldChar w:fldCharType="begin"/>
    </w:r>
    <w:r w:rsidR="00EF7D29">
      <w:instrText xml:space="preserve">PAGE </w:instrText>
    </w:r>
    <w:r>
      <w:fldChar w:fldCharType="separate"/>
    </w:r>
    <w:r w:rsidR="00FD68FC">
      <w:rPr>
        <w:noProof/>
      </w:rPr>
      <w:t>1</w:t>
    </w:r>
    <w:r>
      <w:fldChar w:fldCharType="end"/>
    </w:r>
  </w:p>
  <w:p w:rsidR="006E6C10" w:rsidRDefault="006E6C10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EA" w:rsidRDefault="00F33EEA" w:rsidP="006E6C10">
      <w:r>
        <w:separator/>
      </w:r>
    </w:p>
  </w:footnote>
  <w:footnote w:type="continuationSeparator" w:id="0">
    <w:p w:rsidR="00F33EEA" w:rsidRDefault="00F33EEA" w:rsidP="006E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10" w:rsidRDefault="006E6C10">
    <w:pPr>
      <w:pStyle w:val="19"/>
    </w:pPr>
  </w:p>
  <w:p w:rsidR="006E6C10" w:rsidRDefault="006E6C10"/>
  <w:p w:rsidR="006E6C10" w:rsidRDefault="006E6C10"/>
  <w:p w:rsidR="006E6C10" w:rsidRDefault="006E6C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C10"/>
    <w:rsid w:val="00142BB7"/>
    <w:rsid w:val="00297C37"/>
    <w:rsid w:val="00360350"/>
    <w:rsid w:val="003D0B57"/>
    <w:rsid w:val="00415F42"/>
    <w:rsid w:val="004250DC"/>
    <w:rsid w:val="004C2E45"/>
    <w:rsid w:val="00641F2E"/>
    <w:rsid w:val="006B4157"/>
    <w:rsid w:val="006E6C10"/>
    <w:rsid w:val="008245D5"/>
    <w:rsid w:val="008C5BBF"/>
    <w:rsid w:val="008E58F8"/>
    <w:rsid w:val="009B7079"/>
    <w:rsid w:val="009C5D4D"/>
    <w:rsid w:val="00A84B2F"/>
    <w:rsid w:val="00B16EEB"/>
    <w:rsid w:val="00B2407F"/>
    <w:rsid w:val="00DD0868"/>
    <w:rsid w:val="00EF0AA5"/>
    <w:rsid w:val="00EF7D29"/>
    <w:rsid w:val="00F215BB"/>
    <w:rsid w:val="00F33EEA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0AEF"/>
  <w15:docId w15:val="{74F30900-FC31-4E5D-A665-33729D6D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E6C10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E6C1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E6C1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E6C1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E6C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E6C1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E6C10"/>
    <w:rPr>
      <w:rFonts w:ascii="Times New Roman" w:hAnsi="Times New Roman"/>
      <w:sz w:val="24"/>
    </w:rPr>
  </w:style>
  <w:style w:type="paragraph" w:customStyle="1" w:styleId="a3">
    <w:name w:val="Верхний колонтитул Знак"/>
    <w:basedOn w:val="12"/>
    <w:next w:val="12"/>
    <w:link w:val="a4"/>
    <w:rsid w:val="006E6C10"/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a0"/>
    <w:link w:val="a3"/>
    <w:rsid w:val="006E6C10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E6C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E6C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E6C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E6C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E6C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E6C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E6C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E6C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E6C1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6E6C10"/>
    <w:rPr>
      <w:rFonts w:ascii="Arial" w:hAnsi="Arial"/>
      <w:sz w:val="20"/>
    </w:rPr>
  </w:style>
  <w:style w:type="paragraph" w:customStyle="1" w:styleId="a5">
    <w:name w:val="Верхний и нижний колонтитулы"/>
    <w:basedOn w:val="a"/>
    <w:next w:val="a"/>
    <w:link w:val="a6"/>
    <w:rsid w:val="006E6C10"/>
  </w:style>
  <w:style w:type="character" w:customStyle="1" w:styleId="a6">
    <w:name w:val="Верхний и нижний колонтитулы"/>
    <w:basedOn w:val="1"/>
    <w:link w:val="a5"/>
    <w:rsid w:val="006E6C10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6E6C1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E6C1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E6C10"/>
    <w:rPr>
      <w:rFonts w:ascii="XO Thames" w:hAnsi="XO Thames"/>
      <w:b/>
      <w:sz w:val="26"/>
    </w:rPr>
  </w:style>
  <w:style w:type="paragraph" w:customStyle="1" w:styleId="13">
    <w:name w:val="Заголовок1"/>
    <w:basedOn w:val="a"/>
    <w:next w:val="a"/>
    <w:link w:val="23"/>
    <w:rsid w:val="006E6C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3">
    <w:name w:val="Заголовок2"/>
    <w:basedOn w:val="1"/>
    <w:link w:val="13"/>
    <w:rsid w:val="006E6C10"/>
    <w:rPr>
      <w:rFonts w:ascii="Liberation Sans" w:hAnsi="Liberation Sans"/>
      <w:sz w:val="28"/>
    </w:rPr>
  </w:style>
  <w:style w:type="paragraph" w:customStyle="1" w:styleId="14">
    <w:name w:val="Нижний колонтитул1"/>
    <w:basedOn w:val="a"/>
    <w:next w:val="a"/>
    <w:link w:val="24"/>
    <w:rsid w:val="006E6C10"/>
    <w:pPr>
      <w:tabs>
        <w:tab w:val="center" w:pos="4677"/>
        <w:tab w:val="right" w:pos="9355"/>
      </w:tabs>
    </w:pPr>
  </w:style>
  <w:style w:type="character" w:customStyle="1" w:styleId="24">
    <w:name w:val="Нижний колонтитул2"/>
    <w:basedOn w:val="1"/>
    <w:link w:val="14"/>
    <w:rsid w:val="006E6C1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6E6C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E6C10"/>
    <w:rPr>
      <w:rFonts w:ascii="XO Thames" w:hAnsi="XO Thames"/>
      <w:sz w:val="28"/>
    </w:rPr>
  </w:style>
  <w:style w:type="paragraph" w:styleId="a7">
    <w:name w:val="List"/>
    <w:basedOn w:val="a8"/>
    <w:next w:val="a8"/>
    <w:link w:val="a9"/>
    <w:rsid w:val="006E6C10"/>
  </w:style>
  <w:style w:type="character" w:customStyle="1" w:styleId="a9">
    <w:name w:val="Список Знак"/>
    <w:basedOn w:val="aa"/>
    <w:link w:val="a7"/>
    <w:rsid w:val="006E6C1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6E6C1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E6C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sid w:val="006E6C10"/>
    <w:rPr>
      <w:color w:val="0000FF"/>
      <w:u w:val="single"/>
    </w:rPr>
  </w:style>
  <w:style w:type="character" w:styleId="ab">
    <w:name w:val="Hyperlink"/>
    <w:link w:val="15"/>
    <w:rsid w:val="006E6C10"/>
    <w:rPr>
      <w:color w:val="0000FF"/>
      <w:u w:val="single"/>
    </w:rPr>
  </w:style>
  <w:style w:type="paragraph" w:customStyle="1" w:styleId="Footnote">
    <w:name w:val="Footnote"/>
    <w:link w:val="Footnote0"/>
    <w:rsid w:val="006E6C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E6C10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6E6C10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6E6C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E6C1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E6C1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E6C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E6C10"/>
    <w:rPr>
      <w:rFonts w:ascii="XO Thames" w:hAnsi="XO Thames"/>
      <w:sz w:val="28"/>
    </w:rPr>
  </w:style>
  <w:style w:type="paragraph" w:customStyle="1" w:styleId="ac">
    <w:name w:val="Заголовок таблицы"/>
    <w:basedOn w:val="ad"/>
    <w:next w:val="ad"/>
    <w:link w:val="ae"/>
    <w:rsid w:val="006E6C10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sid w:val="006E6C10"/>
    <w:rPr>
      <w:rFonts w:ascii="Times New Roman" w:hAnsi="Times New Roman"/>
      <w:b/>
      <w:sz w:val="24"/>
    </w:rPr>
  </w:style>
  <w:style w:type="paragraph" w:customStyle="1" w:styleId="ad">
    <w:name w:val="Содержимое таблицы"/>
    <w:basedOn w:val="a"/>
    <w:next w:val="a"/>
    <w:link w:val="af"/>
    <w:rsid w:val="006E6C10"/>
    <w:pPr>
      <w:widowControl w:val="0"/>
    </w:pPr>
  </w:style>
  <w:style w:type="character" w:customStyle="1" w:styleId="af">
    <w:name w:val="Содержимое таблицы"/>
    <w:basedOn w:val="1"/>
    <w:link w:val="ad"/>
    <w:rsid w:val="006E6C10"/>
    <w:rPr>
      <w:rFonts w:ascii="Times New Roman" w:hAnsi="Times New Roman"/>
      <w:sz w:val="24"/>
    </w:rPr>
  </w:style>
  <w:style w:type="paragraph" w:styleId="a8">
    <w:name w:val="Body Text"/>
    <w:basedOn w:val="a"/>
    <w:next w:val="a"/>
    <w:link w:val="aa"/>
    <w:rsid w:val="006E6C10"/>
    <w:pPr>
      <w:spacing w:after="140" w:line="276" w:lineRule="auto"/>
    </w:pPr>
  </w:style>
  <w:style w:type="character" w:customStyle="1" w:styleId="aa">
    <w:name w:val="Основной текст Знак"/>
    <w:basedOn w:val="1"/>
    <w:link w:val="a8"/>
    <w:rsid w:val="006E6C1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E6C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E6C10"/>
    <w:rPr>
      <w:rFonts w:ascii="XO Thames" w:hAnsi="XO Thames"/>
      <w:sz w:val="28"/>
    </w:rPr>
  </w:style>
  <w:style w:type="paragraph" w:customStyle="1" w:styleId="af0">
    <w:name w:val="Текст выноски Знак"/>
    <w:basedOn w:val="12"/>
    <w:next w:val="12"/>
    <w:link w:val="af1"/>
    <w:rsid w:val="006E6C10"/>
    <w:rPr>
      <w:rFonts w:ascii="Segoe UI" w:hAnsi="Segoe UI"/>
      <w:sz w:val="18"/>
    </w:rPr>
  </w:style>
  <w:style w:type="character" w:customStyle="1" w:styleId="af1">
    <w:name w:val="Текст выноски Знак"/>
    <w:basedOn w:val="a0"/>
    <w:link w:val="af0"/>
    <w:rsid w:val="006E6C10"/>
    <w:rPr>
      <w:rFonts w:ascii="Segoe UI" w:hAnsi="Segoe UI"/>
      <w:sz w:val="18"/>
    </w:rPr>
  </w:style>
  <w:style w:type="paragraph" w:styleId="af2">
    <w:name w:val="index heading"/>
    <w:basedOn w:val="a"/>
    <w:next w:val="a"/>
    <w:link w:val="af3"/>
    <w:rsid w:val="006E6C10"/>
  </w:style>
  <w:style w:type="character" w:customStyle="1" w:styleId="af3">
    <w:name w:val="Указатель Знак"/>
    <w:basedOn w:val="1"/>
    <w:link w:val="af2"/>
    <w:rsid w:val="006E6C10"/>
    <w:rPr>
      <w:rFonts w:ascii="Times New Roman" w:hAnsi="Times New Roman"/>
      <w:sz w:val="24"/>
    </w:rPr>
  </w:style>
  <w:style w:type="paragraph" w:customStyle="1" w:styleId="af4">
    <w:name w:val="Нижний колонтитул Знак"/>
    <w:basedOn w:val="12"/>
    <w:next w:val="12"/>
    <w:link w:val="af5"/>
    <w:rsid w:val="006E6C10"/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0"/>
    <w:link w:val="af4"/>
    <w:rsid w:val="006E6C10"/>
    <w:rPr>
      <w:rFonts w:ascii="Times New Roman" w:hAnsi="Times New Roman"/>
      <w:sz w:val="24"/>
    </w:rPr>
  </w:style>
  <w:style w:type="paragraph" w:customStyle="1" w:styleId="18">
    <w:name w:val="Название объекта1"/>
    <w:basedOn w:val="a"/>
    <w:next w:val="a"/>
    <w:link w:val="25"/>
    <w:rsid w:val="006E6C10"/>
    <w:pPr>
      <w:spacing w:before="120" w:after="120"/>
    </w:pPr>
    <w:rPr>
      <w:i/>
    </w:rPr>
  </w:style>
  <w:style w:type="character" w:customStyle="1" w:styleId="25">
    <w:name w:val="Название объекта2"/>
    <w:basedOn w:val="1"/>
    <w:link w:val="18"/>
    <w:rsid w:val="006E6C10"/>
    <w:rPr>
      <w:rFonts w:ascii="Times New Roman" w:hAnsi="Times New Roman"/>
      <w:i/>
      <w:sz w:val="24"/>
    </w:rPr>
  </w:style>
  <w:style w:type="paragraph" w:styleId="51">
    <w:name w:val="toc 5"/>
    <w:next w:val="a"/>
    <w:link w:val="52"/>
    <w:uiPriority w:val="39"/>
    <w:rsid w:val="006E6C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E6C10"/>
    <w:rPr>
      <w:rFonts w:ascii="XO Thames" w:hAnsi="XO Thames"/>
      <w:sz w:val="28"/>
    </w:rPr>
  </w:style>
  <w:style w:type="paragraph" w:styleId="af6">
    <w:name w:val="List Paragraph"/>
    <w:basedOn w:val="a"/>
    <w:next w:val="a"/>
    <w:link w:val="af7"/>
    <w:rsid w:val="006E6C10"/>
    <w:pPr>
      <w:ind w:left="720"/>
      <w:contextualSpacing/>
    </w:pPr>
    <w:rPr>
      <w:sz w:val="20"/>
    </w:rPr>
  </w:style>
  <w:style w:type="character" w:customStyle="1" w:styleId="af7">
    <w:name w:val="Абзац списка Знак"/>
    <w:basedOn w:val="1"/>
    <w:link w:val="af6"/>
    <w:rsid w:val="006E6C10"/>
    <w:rPr>
      <w:rFonts w:ascii="Times New Roman" w:hAnsi="Times New Roman"/>
      <w:sz w:val="20"/>
    </w:rPr>
  </w:style>
  <w:style w:type="paragraph" w:customStyle="1" w:styleId="19">
    <w:name w:val="Верхний колонтитул1"/>
    <w:basedOn w:val="a"/>
    <w:next w:val="a"/>
    <w:link w:val="26"/>
    <w:rsid w:val="006E6C10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2"/>
    <w:basedOn w:val="1"/>
    <w:link w:val="19"/>
    <w:rsid w:val="006E6C10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6E6C10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6E6C10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rsid w:val="006E6C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sid w:val="006E6C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E6C10"/>
    <w:rPr>
      <w:rFonts w:ascii="XO Thames" w:hAnsi="XO Thames"/>
      <w:b/>
      <w:sz w:val="24"/>
    </w:rPr>
  </w:style>
  <w:style w:type="paragraph" w:customStyle="1" w:styleId="12">
    <w:name w:val="Основной шрифт абзаца1"/>
    <w:rsid w:val="006E6C10"/>
  </w:style>
  <w:style w:type="character" w:customStyle="1" w:styleId="20">
    <w:name w:val="Заголовок 2 Знак"/>
    <w:link w:val="2"/>
    <w:rsid w:val="006E6C10"/>
    <w:rPr>
      <w:rFonts w:ascii="XO Thames" w:hAnsi="XO Thames"/>
      <w:b/>
      <w:sz w:val="28"/>
    </w:rPr>
  </w:style>
  <w:style w:type="paragraph" w:customStyle="1" w:styleId="Default">
    <w:name w:val="Default"/>
    <w:link w:val="Default0"/>
    <w:rsid w:val="006E6C10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E6C10"/>
    <w:rPr>
      <w:rFonts w:ascii="Times New Roman" w:hAnsi="Times New Roman"/>
      <w:color w:val="000000"/>
      <w:sz w:val="24"/>
    </w:rPr>
  </w:style>
  <w:style w:type="paragraph" w:styleId="afc">
    <w:name w:val="Balloon Text"/>
    <w:basedOn w:val="a"/>
    <w:next w:val="a"/>
    <w:link w:val="1a"/>
    <w:rsid w:val="006E6C10"/>
    <w:rPr>
      <w:rFonts w:ascii="Segoe UI" w:hAnsi="Segoe UI"/>
      <w:sz w:val="18"/>
    </w:rPr>
  </w:style>
  <w:style w:type="character" w:customStyle="1" w:styleId="1a">
    <w:name w:val="Текст выноски Знак1"/>
    <w:basedOn w:val="1"/>
    <w:link w:val="afc"/>
    <w:rsid w:val="006E6C10"/>
    <w:rPr>
      <w:rFonts w:ascii="Segoe UI" w:hAnsi="Segoe UI"/>
      <w:sz w:val="18"/>
    </w:rPr>
  </w:style>
  <w:style w:type="table" w:styleId="afd">
    <w:name w:val="Table Grid"/>
    <w:basedOn w:val="a1"/>
    <w:uiPriority w:val="59"/>
    <w:rsid w:val="00B240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header"/>
    <w:basedOn w:val="a"/>
    <w:link w:val="1b"/>
    <w:uiPriority w:val="99"/>
    <w:semiHidden/>
    <w:unhideWhenUsed/>
    <w:rsid w:val="00FD68FC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e"/>
    <w:uiPriority w:val="99"/>
    <w:semiHidden/>
    <w:rsid w:val="00FD68FC"/>
    <w:rPr>
      <w:rFonts w:ascii="Times New Roman" w:hAnsi="Times New Roman"/>
      <w:sz w:val="24"/>
    </w:rPr>
  </w:style>
  <w:style w:type="paragraph" w:styleId="aff">
    <w:name w:val="footer"/>
    <w:basedOn w:val="a"/>
    <w:link w:val="1c"/>
    <w:uiPriority w:val="99"/>
    <w:semiHidden/>
    <w:unhideWhenUsed/>
    <w:rsid w:val="00FD68F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"/>
    <w:uiPriority w:val="99"/>
    <w:semiHidden/>
    <w:rsid w:val="00FD68F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2026-03-17T08:12:00Z</cp:lastPrinted>
  <dcterms:created xsi:type="dcterms:W3CDTF">2024-12-06T09:48:00Z</dcterms:created>
  <dcterms:modified xsi:type="dcterms:W3CDTF">2026-03-17T14:50:00Z</dcterms:modified>
</cp:coreProperties>
</file>