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EF" w:rsidRDefault="001C2E03" w:rsidP="00910197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sus\Pictures\2026-06-0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6-06-04\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EF" w:rsidRDefault="003D00EF" w:rsidP="00910197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2E03" w:rsidRDefault="001C2E03" w:rsidP="00BC14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E03" w:rsidRDefault="001C2E03" w:rsidP="00BC14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E03" w:rsidRDefault="001C2E03" w:rsidP="00BC14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E03" w:rsidRDefault="001C2E03" w:rsidP="00BC14E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Pr="00F21BAB" w:rsidRDefault="00BC14EA" w:rsidP="00BC14E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Утверждаю:</w:t>
      </w:r>
      <w:r w:rsidRPr="00F21B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4EA" w:rsidRPr="00F21BAB" w:rsidRDefault="00BC14EA" w:rsidP="00BC14E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 Заведующая МДОУ </w:t>
      </w:r>
      <w:r w:rsidRPr="00F21B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4EA" w:rsidRPr="00F21BAB" w:rsidRDefault="00BC14EA" w:rsidP="00BC14E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 «Детский сад </w:t>
      </w:r>
      <w:r w:rsidR="007F30F8">
        <w:rPr>
          <w:rFonts w:ascii="Times New Roman" w:eastAsia="Times New Roman" w:hAnsi="Times New Roman" w:cs="Times New Roman"/>
          <w:b/>
          <w:bCs/>
          <w:sz w:val="24"/>
          <w:szCs w:val="24"/>
        </w:rPr>
        <w:t>Улыбка</w:t>
      </w: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F21B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4EA" w:rsidRPr="00F21BAB" w:rsidRDefault="00BC14EA" w:rsidP="00BC14E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 ______ Назаренко И. Н.</w:t>
      </w:r>
      <w:r w:rsidRPr="00F21B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4EA" w:rsidRPr="00F21BAB" w:rsidRDefault="00BC14EA" w:rsidP="00BC14E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«</w:t>
      </w:r>
      <w:r w:rsidR="00E05FE6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>» </w:t>
      </w:r>
      <w:r w:rsidR="007F30F8">
        <w:rPr>
          <w:rFonts w:ascii="Times New Roman" w:eastAsia="Times New Roman" w:hAnsi="Times New Roman" w:cs="Times New Roman"/>
          <w:b/>
          <w:bCs/>
          <w:sz w:val="24"/>
          <w:szCs w:val="24"/>
        </w:rPr>
        <w:t>ию</w:t>
      </w:r>
      <w:r w:rsidR="00E05FE6">
        <w:rPr>
          <w:rFonts w:ascii="Times New Roman" w:eastAsia="Times New Roman" w:hAnsi="Times New Roman" w:cs="Times New Roman"/>
          <w:b/>
          <w:bCs/>
          <w:sz w:val="24"/>
          <w:szCs w:val="24"/>
        </w:rPr>
        <w:t>ня</w:t>
      </w: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E05FE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21BAB">
        <w:rPr>
          <w:rFonts w:ascii="Times New Roman" w:eastAsia="Times New Roman" w:hAnsi="Times New Roman" w:cs="Times New Roman"/>
          <w:b/>
          <w:bCs/>
          <w:sz w:val="24"/>
          <w:szCs w:val="24"/>
        </w:rPr>
        <w:t> г.</w:t>
      </w:r>
      <w:r w:rsidRPr="00F21B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14EA" w:rsidRDefault="00BC14EA" w:rsidP="00BC14EA">
      <w:pPr>
        <w:pStyle w:val="a8"/>
        <w:rPr>
          <w:rFonts w:ascii="Times New Roman" w:hAnsi="Times New Roman" w:cs="Times New Roman"/>
          <w:b/>
          <w:sz w:val="36"/>
          <w:szCs w:val="36"/>
        </w:rPr>
      </w:pPr>
    </w:p>
    <w:p w:rsidR="00BC14EA" w:rsidRPr="00910197" w:rsidRDefault="00BC14EA" w:rsidP="00BC14E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97">
        <w:rPr>
          <w:rFonts w:ascii="Times New Roman" w:hAnsi="Times New Roman" w:cs="Times New Roman"/>
          <w:b/>
          <w:sz w:val="36"/>
          <w:szCs w:val="36"/>
        </w:rPr>
        <w:t>Рабочая  программа</w:t>
      </w:r>
    </w:p>
    <w:p w:rsidR="00BC14EA" w:rsidRPr="00910197" w:rsidRDefault="00BC14EA" w:rsidP="00BC14E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97">
        <w:rPr>
          <w:rFonts w:ascii="Times New Roman" w:hAnsi="Times New Roman" w:cs="Times New Roman"/>
          <w:b/>
          <w:sz w:val="36"/>
          <w:szCs w:val="36"/>
        </w:rPr>
        <w:t>дополнительного образования</w:t>
      </w:r>
    </w:p>
    <w:p w:rsidR="00BC14EA" w:rsidRPr="00910197" w:rsidRDefault="00BC14EA" w:rsidP="00BC14E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97">
        <w:rPr>
          <w:rFonts w:ascii="Times New Roman" w:hAnsi="Times New Roman" w:cs="Times New Roman"/>
          <w:b/>
          <w:sz w:val="36"/>
          <w:szCs w:val="36"/>
        </w:rPr>
        <w:t>физкультурно-спортивной направленности</w:t>
      </w: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97">
        <w:rPr>
          <w:rFonts w:ascii="Times New Roman" w:hAnsi="Times New Roman" w:cs="Times New Roman"/>
          <w:b/>
          <w:sz w:val="36"/>
          <w:szCs w:val="36"/>
        </w:rPr>
        <w:t>«Крепыши»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основе программы «Здоровый малыш» </w:t>
      </w:r>
    </w:p>
    <w:p w:rsidR="00BC14EA" w:rsidRPr="00910197" w:rsidRDefault="00BC14EA" w:rsidP="00BC14EA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под редакцией З.И. Бересневой</w:t>
      </w:r>
    </w:p>
    <w:p w:rsidR="00BC14EA" w:rsidRPr="00910197" w:rsidRDefault="00BC14EA" w:rsidP="00BC14EA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 </w:t>
      </w:r>
    </w:p>
    <w:p w:rsidR="00BC14EA" w:rsidRPr="00910197" w:rsidRDefault="00BC14EA" w:rsidP="00BC14EA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 </w:t>
      </w:r>
    </w:p>
    <w:p w:rsidR="00BC14EA" w:rsidRPr="00910197" w:rsidRDefault="00BC14EA" w:rsidP="00BC14E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14EA" w:rsidRPr="00910197" w:rsidRDefault="00BC14EA" w:rsidP="00BC14E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14EA" w:rsidRPr="00910197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Pr="00910197" w:rsidRDefault="00BC14EA" w:rsidP="00BC14EA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 </w:t>
      </w:r>
    </w:p>
    <w:p w:rsidR="00BC14EA" w:rsidRPr="00910197" w:rsidRDefault="00BC14EA" w:rsidP="00BC14EA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 </w:t>
      </w: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05FE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E05FE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91019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86EDD" w:rsidRDefault="00586EDD" w:rsidP="00586ED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7F30F8" w:rsidRDefault="007F30F8" w:rsidP="00586EDD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7F30F8" w:rsidRDefault="007F30F8" w:rsidP="00586EDD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86EDD" w:rsidRPr="0011080A" w:rsidRDefault="00586EDD" w:rsidP="00586EDD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80A"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:rsidR="00586EDD" w:rsidRPr="0011080A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1080A">
        <w:rPr>
          <w:rFonts w:ascii="Times New Roman" w:eastAsia="Times New Roman" w:hAnsi="Times New Roman" w:cs="Times New Roman"/>
          <w:sz w:val="28"/>
          <w:szCs w:val="28"/>
        </w:rPr>
        <w:t>Пояснительная записка…………………………………………………...2</w:t>
      </w:r>
    </w:p>
    <w:p w:rsidR="00586EDD" w:rsidRPr="0011080A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1080A">
        <w:rPr>
          <w:rFonts w:ascii="Times New Roman" w:hAnsi="Times New Roman" w:cs="Times New Roman"/>
          <w:sz w:val="28"/>
          <w:szCs w:val="28"/>
        </w:rPr>
        <w:lastRenderedPageBreak/>
        <w:t>Личностные, предметные и мета-предметные  результаты освоения   программы…………………………………………………………………4</w:t>
      </w:r>
    </w:p>
    <w:p w:rsidR="00586EDD" w:rsidRPr="0011080A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1080A">
        <w:rPr>
          <w:rFonts w:ascii="Times New Roman" w:eastAsia="Times New Roman" w:hAnsi="Times New Roman" w:cs="Times New Roman"/>
          <w:sz w:val="28"/>
          <w:szCs w:val="28"/>
        </w:rPr>
        <w:t>Содержание программы………………………………………..................4</w:t>
      </w:r>
    </w:p>
    <w:p w:rsidR="00586EDD" w:rsidRPr="0011080A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1080A"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планирование……………………………………………...5</w:t>
      </w:r>
    </w:p>
    <w:p w:rsidR="00586EDD" w:rsidRPr="0011080A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1080A">
        <w:rPr>
          <w:rFonts w:ascii="Times New Roman" w:eastAsia="Times New Roman" w:hAnsi="Times New Roman" w:cs="Times New Roman"/>
          <w:sz w:val="28"/>
          <w:szCs w:val="28"/>
        </w:rPr>
        <w:t>Календарно-тематическое планирование…………………………..........6</w:t>
      </w:r>
    </w:p>
    <w:p w:rsidR="00586EDD" w:rsidRPr="0011080A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1080A">
        <w:rPr>
          <w:rFonts w:ascii="Times New Roman" w:eastAsia="Times New Roman" w:hAnsi="Times New Roman" w:cs="Times New Roman"/>
          <w:sz w:val="28"/>
          <w:szCs w:val="28"/>
        </w:rPr>
        <w:t>Методическое и материально-техническое обеспечение программы..17</w:t>
      </w:r>
    </w:p>
    <w:p w:rsidR="00586EDD" w:rsidRPr="0011080A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lastRenderedPageBreak/>
        <w:t xml:space="preserve">     Данная     программа  дополнительного  образования  рассчитана на 1 год  обучения и составлена на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5956CF">
        <w:rPr>
          <w:rFonts w:ascii="Times New Roman" w:hAnsi="Times New Roman" w:cs="Times New Roman"/>
          <w:sz w:val="28"/>
          <w:szCs w:val="28"/>
        </w:rPr>
        <w:t xml:space="preserve"> часа в год (два занятия в неделю, </w:t>
      </w:r>
      <w:r w:rsidRPr="005956CF">
        <w:rPr>
          <w:rStyle w:val="FontStyle20"/>
          <w:rFonts w:ascii="Times New Roman" w:hAnsi="Times New Roman" w:cs="Times New Roman"/>
          <w:sz w:val="28"/>
          <w:szCs w:val="28"/>
        </w:rPr>
        <w:t>продолжительность  занятия  не превышает 30 минут</w:t>
      </w:r>
      <w:r w:rsidRPr="005956CF">
        <w:rPr>
          <w:rFonts w:ascii="Times New Roman" w:hAnsi="Times New Roman" w:cs="Times New Roman"/>
          <w:sz w:val="28"/>
          <w:szCs w:val="28"/>
        </w:rPr>
        <w:t xml:space="preserve">), количество детей 8 – 10 человек 5 – 7 лет.         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физкультурно-спортивной направленности, составлена с учетом Программы оздоровления детей в ДОУ «Здоровый малыш» под редакцией З.И. Бересневой и направлена на сохранение и укрепление здоровья детей, формирования у родителей, педагогов, воспитанников ответственности в деле сохранения собственного здоровья.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Программа рассчитана  на детей в возрасте 5-7 лет.  Дети принимаются в группу по результатам медицинского осмотра.</w:t>
      </w: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Style w:val="FontStyle13"/>
          <w:rFonts w:ascii="Times New Roman" w:hAnsi="Times New Roman" w:cs="Times New Roman"/>
          <w:sz w:val="28"/>
          <w:szCs w:val="28"/>
        </w:rPr>
        <w:t>Актуальность</w:t>
      </w:r>
      <w:r w:rsidRPr="005956CF">
        <w:rPr>
          <w:rStyle w:val="FontStyle11"/>
          <w:rFonts w:ascii="Times New Roman" w:hAnsi="Times New Roman" w:cs="Times New Roman"/>
          <w:sz w:val="28"/>
          <w:szCs w:val="28"/>
        </w:rPr>
        <w:t xml:space="preserve"> программы вызвана запросом родителей в </w:t>
      </w:r>
      <w:r w:rsidRPr="005956CF">
        <w:rPr>
          <w:rFonts w:ascii="Times New Roman" w:hAnsi="Times New Roman" w:cs="Times New Roman"/>
          <w:sz w:val="28"/>
          <w:szCs w:val="28"/>
        </w:rPr>
        <w:t xml:space="preserve"> успешной адаптации  детей дошкольного возраста  к  новым образовательным условиям, перехода с одной образовательной ступени на другую.</w:t>
      </w:r>
    </w:p>
    <w:p w:rsidR="00586EDD" w:rsidRPr="005956CF" w:rsidRDefault="00586EDD" w:rsidP="00586EDD">
      <w:pPr>
        <w:pStyle w:val="a8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5956C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Программа  состоит  из трех разделов: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E5184D">
        <w:rPr>
          <w:rFonts w:ascii="Times New Roman" w:hAnsi="Times New Roman" w:cs="Times New Roman"/>
          <w:sz w:val="28"/>
          <w:szCs w:val="28"/>
        </w:rPr>
        <w:t xml:space="preserve"> 1. «Формирование правильной осанки »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E5184D">
        <w:rPr>
          <w:rFonts w:ascii="Times New Roman" w:hAnsi="Times New Roman" w:cs="Times New Roman"/>
          <w:sz w:val="28"/>
          <w:szCs w:val="28"/>
        </w:rPr>
        <w:t>2.«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184D">
        <w:rPr>
          <w:rFonts w:ascii="Times New Roman" w:hAnsi="Times New Roman" w:cs="Times New Roman"/>
          <w:sz w:val="28"/>
          <w:szCs w:val="28"/>
        </w:rPr>
        <w:t>рофилактика плоскостопия »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3.  </w:t>
      </w:r>
      <w:r w:rsidRPr="00E5184D">
        <w:rPr>
          <w:rFonts w:ascii="Times New Roman" w:hAnsi="Times New Roman" w:cs="Times New Roman"/>
          <w:sz w:val="28"/>
          <w:szCs w:val="28"/>
        </w:rPr>
        <w:t>«Игры и упражнения с мячом»</w:t>
      </w: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b/>
          <w:sz w:val="28"/>
          <w:szCs w:val="28"/>
        </w:rPr>
        <w:t> Цель</w:t>
      </w:r>
      <w:r w:rsidRPr="00595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дать детям полезные знания, навыки и умения</w:t>
      </w:r>
      <w:r w:rsidRPr="003E04B7">
        <w:rPr>
          <w:rFonts w:ascii="Times New Roman" w:eastAsia="Times New Roman" w:hAnsi="Times New Roman" w:cs="Times New Roman"/>
          <w:sz w:val="28"/>
          <w:szCs w:val="28"/>
        </w:rPr>
        <w:t>, что позволит им вести здоровый образ жизни, независимо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разных физических возможностей,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 xml:space="preserve"> профилактика плоскостопия  как средство укрепления опорно-двигательного аппарата детей дошкольного возраста.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56C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5956CF">
        <w:rPr>
          <w:rFonts w:ascii="Times New Roman" w:hAnsi="Times New Roman" w:cs="Times New Roman"/>
          <w:sz w:val="28"/>
          <w:szCs w:val="28"/>
        </w:rPr>
        <w:t>сохранять и укреплять здоровье детей;</w:t>
      </w: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 xml:space="preserve">формировать правильную осанку и развивать все групп мышц. 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Исправление имеющейся деформации стопы;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укрепление мышц, формирующих свод стопы;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формирование и закрепление навыка правильной  ходьбы.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развивать двигательные способности детей и физические качества (быстроту, силу, выносливость, гибкость, подвижность в суставах, ловкость, выносливость);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формировать у детей умения и навыки правильного выполнения движения.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воспитывать эмоционально-положительное отношение и устойчивый интерес к занятиям физической культурой и самостоятельной двигательной деятельности;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воспитывать чувство уверенности в себе.</w:t>
      </w: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  </w:t>
      </w:r>
      <w:r w:rsidRPr="005956CF">
        <w:rPr>
          <w:rFonts w:ascii="Times New Roman" w:hAnsi="Times New Roman" w:cs="Times New Roman"/>
          <w:b/>
          <w:sz w:val="28"/>
          <w:szCs w:val="28"/>
        </w:rPr>
        <w:t> Формы работы с детьми</w:t>
      </w:r>
      <w:r w:rsidRPr="005956CF">
        <w:rPr>
          <w:rFonts w:ascii="Times New Roman" w:hAnsi="Times New Roman" w:cs="Times New Roman"/>
          <w:sz w:val="28"/>
          <w:szCs w:val="28"/>
        </w:rPr>
        <w:t>: 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Содержание занятий по профилактике нарушений осанки и профилактике плоскостопия</w:t>
      </w:r>
      <w:r>
        <w:rPr>
          <w:rFonts w:ascii="Times New Roman" w:hAnsi="Times New Roman" w:cs="Times New Roman"/>
          <w:sz w:val="28"/>
          <w:szCs w:val="28"/>
        </w:rPr>
        <w:t>, игровые упражнения с мечом</w:t>
      </w:r>
      <w:r w:rsidRPr="005956CF">
        <w:rPr>
          <w:rFonts w:ascii="Times New Roman" w:hAnsi="Times New Roman" w:cs="Times New Roman"/>
          <w:sz w:val="28"/>
          <w:szCs w:val="28"/>
        </w:rPr>
        <w:t xml:space="preserve"> включают: ходьбу, бег, упражнения на равновесия, лазание, дыхательные упражнения, прыжки,  игры</w:t>
      </w:r>
      <w:r>
        <w:rPr>
          <w:rFonts w:ascii="Times New Roman" w:hAnsi="Times New Roman" w:cs="Times New Roman"/>
          <w:sz w:val="28"/>
          <w:szCs w:val="28"/>
        </w:rPr>
        <w:t xml:space="preserve"> с мячом</w:t>
      </w:r>
      <w:r w:rsidRPr="005956CF">
        <w:rPr>
          <w:rFonts w:ascii="Times New Roman" w:hAnsi="Times New Roman" w:cs="Times New Roman"/>
          <w:sz w:val="28"/>
          <w:szCs w:val="28"/>
        </w:rPr>
        <w:t>. Занятия проходят в игровой форме и  содержат игровую мотивацию.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Методика составления комплексов оздоровительных периодов НОД состоит из трех частей: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- подготовительная часть; - основная часть; - заключительная часть.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lastRenderedPageBreak/>
        <w:t>В подготовительную часть включают общеразвивающие и корректирующие упражнения, соответствующие нарушениям плоскостопия. Темп выполнения - медленный, умеренный и средний, дозировка - 6-8 повторений.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 В основную часть входят упражнения из положения лежа на спине, на боку и на животе. В этих положениях легче следить за выпрямленным телом, мышцы не испытывают длительной статической нагрузки, как при держании тела в положении стоя и сидя. Дозировка упражнений зависит от самочувствия.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 Заключительная часть строится из упражнений на расслабление (релаксация), выполняемых в исходных положениях лежа на спине, дыхательных и специальных упражнений  конечно же, эмоциональная разгрузка – подвижные игры.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Следует отметить, что для эмоционального комфорта во время организации и проведения двигательной активности детей способствует музыкальное сопровождение физкультурно-оздоровительных занятий.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330FF">
        <w:rPr>
          <w:rFonts w:ascii="Times New Roman" w:eastAsia="Times New Roman" w:hAnsi="Times New Roman" w:cs="Times New Roman"/>
          <w:b/>
          <w:sz w:val="28"/>
          <w:szCs w:val="28"/>
        </w:rPr>
        <w:t>Ожидаемыми результатами работы являются</w:t>
      </w:r>
      <w:r w:rsidRPr="003E04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sz w:val="28"/>
          <w:szCs w:val="28"/>
        </w:rPr>
        <w:t>Понимание детьми необходимости движения – любая форма физической активности является возможностью улучшить свое здоровье;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sz w:val="28"/>
          <w:szCs w:val="28"/>
        </w:rPr>
        <w:t>любые формы физической активности должны стать для ребенка ежедневными и войти в привычку;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sz w:val="28"/>
          <w:szCs w:val="28"/>
        </w:rPr>
        <w:t>регулярное выполнение  интенсивных по физической нагрузке упражнений поможет детям улучшить свою физическую форму и приобрести дополнительную пользу для здоровья.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sz w:val="28"/>
          <w:szCs w:val="28"/>
        </w:rPr>
        <w:t>У детей улучшаться  координация и равновесие.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sz w:val="28"/>
          <w:szCs w:val="28"/>
        </w:rPr>
        <w:t>Регулярная физическая нагрузка уменьшит эмоциональные проблемы.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sz w:val="28"/>
          <w:szCs w:val="28"/>
        </w:rPr>
        <w:t>Улучшение состояния </w:t>
      </w:r>
      <w:r w:rsidRPr="00E5184D">
        <w:rPr>
          <w:rFonts w:ascii="Times New Roman" w:eastAsia="Times New Roman" w:hAnsi="Times New Roman" w:cs="Times New Roman"/>
          <w:iCs/>
          <w:sz w:val="28"/>
          <w:szCs w:val="28"/>
        </w:rPr>
        <w:t> опорно-двигательного аппарата, дыхательной системы.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iCs/>
          <w:sz w:val="28"/>
          <w:szCs w:val="28"/>
        </w:rPr>
        <w:t>Улучшение знаний о своем теле.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86EDD" w:rsidRDefault="00586EDD" w:rsidP="00586E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5956CF">
        <w:rPr>
          <w:b/>
          <w:bCs/>
          <w:sz w:val="28"/>
          <w:szCs w:val="28"/>
          <w:lang w:eastAsia="ar-SA"/>
        </w:rPr>
        <w:t>Методы  обучения</w:t>
      </w:r>
    </w:p>
    <w:p w:rsidR="00586EDD" w:rsidRPr="00E5184D" w:rsidRDefault="00586EDD" w:rsidP="00586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E5184D">
        <w:rPr>
          <w:color w:val="111111"/>
          <w:sz w:val="28"/>
          <w:szCs w:val="28"/>
        </w:rPr>
        <w:t>наглядные,</w:t>
      </w:r>
      <w:r>
        <w:rPr>
          <w:color w:val="111111"/>
          <w:sz w:val="28"/>
          <w:szCs w:val="28"/>
        </w:rPr>
        <w:t>-</w:t>
      </w:r>
      <w:r w:rsidRPr="00E5184D">
        <w:rPr>
          <w:color w:val="111111"/>
          <w:sz w:val="28"/>
          <w:szCs w:val="28"/>
        </w:rPr>
        <w:t xml:space="preserve"> словесные и</w:t>
      </w:r>
      <w:r>
        <w:rPr>
          <w:color w:val="111111"/>
          <w:sz w:val="28"/>
          <w:szCs w:val="28"/>
        </w:rPr>
        <w:t>-</w:t>
      </w:r>
      <w:r w:rsidRPr="00E5184D">
        <w:rPr>
          <w:color w:val="111111"/>
          <w:sz w:val="28"/>
          <w:szCs w:val="28"/>
        </w:rPr>
        <w:t xml:space="preserve"> практические.</w:t>
      </w:r>
    </w:p>
    <w:p w:rsidR="00586EDD" w:rsidRPr="00E5184D" w:rsidRDefault="00586EDD" w:rsidP="00586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184D">
        <w:rPr>
          <w:color w:val="111111"/>
          <w:sz w:val="28"/>
          <w:szCs w:val="28"/>
        </w:rPr>
        <w:t>Наглядные </w:t>
      </w:r>
      <w:r w:rsidRPr="00E5184D">
        <w:rPr>
          <w:rStyle w:val="a4"/>
          <w:color w:val="111111"/>
          <w:sz w:val="28"/>
          <w:szCs w:val="28"/>
          <w:bdr w:val="none" w:sz="0" w:space="0" w:color="auto" w:frame="1"/>
        </w:rPr>
        <w:t>методы</w:t>
      </w:r>
      <w:r w:rsidRPr="00E5184D">
        <w:rPr>
          <w:color w:val="111111"/>
          <w:sz w:val="28"/>
          <w:szCs w:val="28"/>
        </w:rPr>
        <w:t> обеспечивают яркость чувственного восприятия и двигательных ощущений, необходимых для возникновения у ребенка наиболее полного и конкретного представления о движении, активизирующие развитие его сенсорных способностей.</w:t>
      </w:r>
    </w:p>
    <w:p w:rsidR="00586EDD" w:rsidRPr="00E5184D" w:rsidRDefault="00586EDD" w:rsidP="00586EDD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5184D">
        <w:rPr>
          <w:color w:val="111111"/>
          <w:sz w:val="28"/>
          <w:szCs w:val="28"/>
        </w:rPr>
        <w:t>Словесные </w:t>
      </w:r>
      <w:r w:rsidRPr="00E5184D">
        <w:rPr>
          <w:rStyle w:val="a4"/>
          <w:color w:val="111111"/>
          <w:sz w:val="28"/>
          <w:szCs w:val="28"/>
          <w:bdr w:val="none" w:sz="0" w:space="0" w:color="auto" w:frame="1"/>
        </w:rPr>
        <w:t>методы</w:t>
      </w:r>
      <w:r w:rsidRPr="00E5184D">
        <w:rPr>
          <w:color w:val="111111"/>
          <w:sz w:val="28"/>
          <w:szCs w:val="28"/>
        </w:rPr>
        <w:t> активизируют мышление ребенка, помогают целенаправленно воспринимать технику упражнений, способствуют созданию более точных зрительных представлений о движении. Практические </w:t>
      </w:r>
      <w:r w:rsidRPr="00E5184D">
        <w:rPr>
          <w:rStyle w:val="a4"/>
          <w:color w:val="111111"/>
          <w:sz w:val="28"/>
          <w:szCs w:val="28"/>
          <w:bdr w:val="none" w:sz="0" w:space="0" w:color="auto" w:frame="1"/>
        </w:rPr>
        <w:t>методы</w:t>
      </w:r>
      <w:r w:rsidRPr="00E5184D">
        <w:rPr>
          <w:color w:val="111111"/>
          <w:sz w:val="28"/>
          <w:szCs w:val="28"/>
        </w:rPr>
        <w:t> применяются для создания мышечно-двигательных представлений о </w:t>
      </w:r>
      <w:r w:rsidRPr="00E5184D">
        <w:rPr>
          <w:rStyle w:val="a4"/>
          <w:color w:val="111111"/>
          <w:sz w:val="28"/>
          <w:szCs w:val="28"/>
          <w:bdr w:val="none" w:sz="0" w:space="0" w:color="auto" w:frame="1"/>
        </w:rPr>
        <w:t>физических</w:t>
      </w:r>
      <w:r w:rsidRPr="00E5184D">
        <w:rPr>
          <w:color w:val="111111"/>
          <w:sz w:val="28"/>
          <w:szCs w:val="28"/>
        </w:rPr>
        <w:t> упражнениях и закрепления двигательных навыков и умений.</w:t>
      </w:r>
    </w:p>
    <w:p w:rsidR="00586EDD" w:rsidRPr="00E5184D" w:rsidRDefault="00586EDD" w:rsidP="00586EDD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84D">
        <w:rPr>
          <w:rFonts w:ascii="Times New Roman" w:eastAsia="Times New Roman" w:hAnsi="Times New Roman" w:cs="Times New Roman"/>
          <w:b/>
          <w:sz w:val="28"/>
          <w:szCs w:val="28"/>
        </w:rPr>
        <w:t>Преимуще</w:t>
      </w:r>
      <w:r w:rsidRPr="00E5184D">
        <w:rPr>
          <w:rFonts w:ascii="Times New Roman" w:eastAsia="Times New Roman" w:hAnsi="Times New Roman" w:cs="Times New Roman"/>
          <w:b/>
          <w:sz w:val="28"/>
          <w:szCs w:val="28"/>
        </w:rPr>
        <w:softHyphen/>
        <w:t>ства регулярной физической деятельности:</w:t>
      </w: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E04B7">
        <w:rPr>
          <w:rFonts w:ascii="Times New Roman" w:eastAsia="Times New Roman" w:hAnsi="Times New Roman" w:cs="Times New Roman"/>
          <w:sz w:val="28"/>
          <w:szCs w:val="28"/>
        </w:rPr>
        <w:t>- Подвижный ребенок обладает более крепким здоровьем;</w:t>
      </w: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E04B7">
        <w:rPr>
          <w:rFonts w:ascii="Times New Roman" w:eastAsia="Times New Roman" w:hAnsi="Times New Roman" w:cs="Times New Roman"/>
          <w:sz w:val="28"/>
          <w:szCs w:val="28"/>
        </w:rPr>
        <w:t>-чувствует себя более энергичным;</w:t>
      </w: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лучше контролирует свой вес; </w:t>
      </w: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E04B7">
        <w:rPr>
          <w:rFonts w:ascii="Times New Roman" w:eastAsia="Times New Roman" w:hAnsi="Times New Roman" w:cs="Times New Roman"/>
          <w:sz w:val="28"/>
          <w:szCs w:val="28"/>
        </w:rPr>
        <w:t>-крепкие кости и мышцы;</w:t>
      </w: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E04B7">
        <w:rPr>
          <w:rFonts w:ascii="Times New Roman" w:eastAsia="Times New Roman" w:hAnsi="Times New Roman" w:cs="Times New Roman"/>
          <w:sz w:val="28"/>
          <w:szCs w:val="28"/>
        </w:rPr>
        <w:t>-у него наблюдается улучшение координации и равновесия,</w:t>
      </w:r>
    </w:p>
    <w:p w:rsidR="00586EDD" w:rsidRPr="003E04B7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E04B7">
        <w:rPr>
          <w:rFonts w:ascii="Times New Roman" w:eastAsia="Times New Roman" w:hAnsi="Times New Roman" w:cs="Times New Roman"/>
          <w:sz w:val="28"/>
          <w:szCs w:val="28"/>
        </w:rPr>
        <w:t>- повышается способность к физическому расслаблению и, следовательно, возможность избежать хронического напряжения мышц шеи и спины.</w:t>
      </w: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B258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B2583">
        <w:rPr>
          <w:rFonts w:ascii="Times New Roman" w:hAnsi="Times New Roman" w:cs="Times New Roman"/>
          <w:b/>
          <w:sz w:val="28"/>
          <w:szCs w:val="28"/>
        </w:rPr>
        <w:t xml:space="preserve">Врезультате  изучения  программы учащиеся </w:t>
      </w:r>
      <w:r w:rsidRPr="00EB258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  концу изучения раздела должны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-</w:t>
      </w:r>
      <w:r w:rsidRPr="00E5184D">
        <w:rPr>
          <w:rFonts w:ascii="Times New Roman" w:hAnsi="Times New Roman" w:cs="Times New Roman"/>
          <w:sz w:val="28"/>
          <w:szCs w:val="28"/>
          <w:lang w:eastAsia="ar-SA"/>
        </w:rPr>
        <w:t xml:space="preserve"> самостоятельно</w:t>
      </w:r>
      <w:r w:rsidRPr="00E5184D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 xml:space="preserve"> выполнять комплексы общеразвивающих физических упражнений,</w:t>
      </w: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</w:t>
      </w: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упражнений пальчиковой гимнастики, 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</w:t>
      </w: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гимнастики для глаз, 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</w:t>
      </w: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>упражнений для профилактики плоскостопия,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</w:t>
      </w: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для формирования и коррекции осанки, 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>дыхательной гимнастики.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Выполнение упражнений для развития физических качеств: </w:t>
      </w:r>
    </w:p>
    <w:p w:rsidR="00586EDD" w:rsidRPr="00EB2583" w:rsidRDefault="00586EDD" w:rsidP="00586EDD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</w:t>
      </w:r>
      <w:r w:rsidRPr="00E5184D">
        <w:rPr>
          <w:rStyle w:val="c8"/>
          <w:rFonts w:ascii="Times New Roman" w:hAnsi="Times New Roman" w:cs="Times New Roman"/>
          <w:color w:val="000000"/>
          <w:sz w:val="28"/>
          <w:szCs w:val="28"/>
        </w:rPr>
        <w:t>быстроты и силы координации, гибкости и выносливости.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-с</w:t>
      </w:r>
      <w:r w:rsidRPr="002330FF">
        <w:rPr>
          <w:rStyle w:val="c8"/>
          <w:rFonts w:ascii="Times New Roman" w:hAnsi="Times New Roman" w:cs="Times New Roman"/>
          <w:color w:val="000000"/>
          <w:sz w:val="28"/>
          <w:szCs w:val="28"/>
        </w:rPr>
        <w:t>амостоятельно организовывать и проводить под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. игры со сверстниками. 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-в</w:t>
      </w:r>
      <w:r w:rsidRPr="002330FF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заимодействовать со сверстниками 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по правилам проведения под.</w:t>
      </w:r>
      <w:r w:rsidRPr="002330FF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игр. 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-о</w:t>
      </w:r>
      <w:r w:rsidRPr="002330FF">
        <w:rPr>
          <w:rStyle w:val="c8"/>
          <w:rFonts w:ascii="Times New Roman" w:hAnsi="Times New Roman" w:cs="Times New Roman"/>
          <w:color w:val="000000"/>
          <w:sz w:val="28"/>
          <w:szCs w:val="28"/>
        </w:rPr>
        <w:t>сваивать универсальные умения управлять эмоциями в процессе у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чебной и игровой деятельности. </w:t>
      </w:r>
    </w:p>
    <w:p w:rsidR="00586EDD" w:rsidRDefault="00586EDD" w:rsidP="00586EDD">
      <w:pPr>
        <w:pStyle w:val="a8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-п</w:t>
      </w:r>
      <w:r w:rsidRPr="002330FF">
        <w:rPr>
          <w:rStyle w:val="c8"/>
          <w:rFonts w:ascii="Times New Roman" w:hAnsi="Times New Roman" w:cs="Times New Roman"/>
          <w:color w:val="000000"/>
          <w:sz w:val="28"/>
          <w:szCs w:val="28"/>
        </w:rPr>
        <w:t>роявлять доброжелательность, сдержанность и уважение к соперникам и игрокам своей команды в процессе игровой деятельности.</w:t>
      </w:r>
    </w:p>
    <w:p w:rsidR="00BC14EA" w:rsidRDefault="00BC14EA" w:rsidP="00BC14E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47">
        <w:rPr>
          <w:rFonts w:ascii="Times New Roman" w:hAnsi="Times New Roman" w:cs="Times New Roman"/>
          <w:b/>
          <w:sz w:val="28"/>
          <w:szCs w:val="28"/>
        </w:rPr>
        <w:t xml:space="preserve">Диагностика освоения воспитанниками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F1E47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14EA" w:rsidRDefault="00BC14EA" w:rsidP="00BC14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F1E47">
        <w:rPr>
          <w:rFonts w:ascii="Times New Roman" w:hAnsi="Times New Roman" w:cs="Times New Roman"/>
          <w:sz w:val="28"/>
          <w:szCs w:val="28"/>
        </w:rPr>
        <w:t>Диагностика проходит в виде педагогического наблюдения на занятии. Проводится два раза в год: начальная – октябрь, итоговая – май. Диагностическая методика разработана на основе цели и задач программы. Данные наблюдения вносятся в протокол обследования, где фиксируется уровень освоения программы, в ходе которого учитывается качественный показатель.</w:t>
      </w:r>
    </w:p>
    <w:p w:rsidR="00BC14EA" w:rsidRPr="00A722B9" w:rsidRDefault="00BC14EA" w:rsidP="00BC14EA">
      <w:pPr>
        <w:pStyle w:val="a8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2B9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результативности освоения программы: </w:t>
      </w:r>
    </w:p>
    <w:p w:rsidR="00BC14EA" w:rsidRDefault="00BC14EA" w:rsidP="00BC14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F1E47">
        <w:rPr>
          <w:rFonts w:ascii="Times New Roman" w:hAnsi="Times New Roman" w:cs="Times New Roman"/>
          <w:sz w:val="28"/>
          <w:szCs w:val="28"/>
        </w:rPr>
        <w:t>Уровни освоения программы:</w:t>
      </w:r>
    </w:p>
    <w:p w:rsidR="00BC14EA" w:rsidRDefault="00BC14EA" w:rsidP="00BC14E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E47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  <w:r w:rsidRPr="00CF1E47">
        <w:rPr>
          <w:rFonts w:ascii="Times New Roman" w:hAnsi="Times New Roman" w:cs="Times New Roman"/>
          <w:sz w:val="28"/>
          <w:szCs w:val="28"/>
        </w:rPr>
        <w:t xml:space="preserve">. Уверенно самостоятельно с хорошей амплитудой выполняет упражнения. Выполняет указания инструктора. Легко реагирует на сигналы. Проявляет интерес к новым упражнениям. Может контролировать действия других. Способен осуществлять страховку, вырабатывать навыки самостраховки. Замечает ошибки выполнения упражнений. </w:t>
      </w:r>
    </w:p>
    <w:p w:rsidR="00BC14EA" w:rsidRDefault="00BC14EA" w:rsidP="00BC14E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E47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F1E47">
        <w:rPr>
          <w:rFonts w:ascii="Times New Roman" w:hAnsi="Times New Roman" w:cs="Times New Roman"/>
          <w:sz w:val="28"/>
          <w:szCs w:val="28"/>
        </w:rPr>
        <w:t>. Самостоятельно правильно без усилий выполняет упражнения по предварительному показу инструктора. Активно осваивает новые упражнения. Соблюдает правила игры. Может замечать свои ошибки в технике выполнения упражнений.</w:t>
      </w:r>
    </w:p>
    <w:p w:rsidR="00BC14EA" w:rsidRDefault="00BC14EA" w:rsidP="00BC14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F1E47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F1E47">
        <w:rPr>
          <w:rFonts w:ascii="Times New Roman" w:hAnsi="Times New Roman" w:cs="Times New Roman"/>
          <w:sz w:val="28"/>
          <w:szCs w:val="28"/>
        </w:rPr>
        <w:t xml:space="preserve">. Упражнения выполняет с напряжением. Координация движений низкая. Медленный темп выполнения. Нуждается в дополнительной индивидуальной работе. Не замечает ошибок в технике выполнения. Интерес к освоению новых упражнений неустойчив. Также </w:t>
      </w:r>
      <w:r w:rsidRPr="00CF1E47">
        <w:rPr>
          <w:rFonts w:ascii="Times New Roman" w:hAnsi="Times New Roman" w:cs="Times New Roman"/>
          <w:sz w:val="28"/>
          <w:szCs w:val="28"/>
        </w:rPr>
        <w:lastRenderedPageBreak/>
        <w:t>изучаются медицинские карты и учитываются рекомендации врача, на основании которых строится система занятий.</w:t>
      </w:r>
    </w:p>
    <w:p w:rsidR="00BC14EA" w:rsidRPr="00CF1E47" w:rsidRDefault="00BC14EA" w:rsidP="00BC14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34"/>
        <w:gridCol w:w="2551"/>
        <w:gridCol w:w="1063"/>
        <w:gridCol w:w="1063"/>
        <w:gridCol w:w="1063"/>
        <w:gridCol w:w="1064"/>
        <w:gridCol w:w="1116"/>
        <w:gridCol w:w="1117"/>
      </w:tblGrid>
      <w:tr w:rsidR="00BC14EA" w:rsidTr="00EC1902">
        <w:tc>
          <w:tcPr>
            <w:tcW w:w="53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Ф.И. ребенка</w:t>
            </w:r>
          </w:p>
        </w:tc>
        <w:tc>
          <w:tcPr>
            <w:tcW w:w="2126" w:type="dxa"/>
            <w:gridSpan w:val="2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127" w:type="dxa"/>
            <w:gridSpan w:val="2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233" w:type="dxa"/>
            <w:gridSpan w:val="2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</w:tr>
      <w:tr w:rsidR="00BC14EA" w:rsidTr="00EC1902">
        <w:tc>
          <w:tcPr>
            <w:tcW w:w="53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106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1116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1117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</w:t>
            </w:r>
          </w:p>
        </w:tc>
      </w:tr>
      <w:tr w:rsidR="00BC14EA" w:rsidTr="00EC1902">
        <w:tc>
          <w:tcPr>
            <w:tcW w:w="53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14EA" w:rsidTr="00EC1902">
        <w:tc>
          <w:tcPr>
            <w:tcW w:w="53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14EA" w:rsidTr="00EC1902">
        <w:tc>
          <w:tcPr>
            <w:tcW w:w="53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14EA" w:rsidTr="00EC1902">
        <w:tc>
          <w:tcPr>
            <w:tcW w:w="53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14EA" w:rsidTr="00EC1902">
        <w:tc>
          <w:tcPr>
            <w:tcW w:w="53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</w:tcPr>
          <w:p w:rsidR="00BC14EA" w:rsidRDefault="00BC14EA" w:rsidP="00EC19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C14EA" w:rsidRDefault="00BC14EA" w:rsidP="00BC14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86EDD" w:rsidRPr="002330FF" w:rsidRDefault="00586EDD" w:rsidP="00586EDD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/>
          <w:sz w:val="28"/>
          <w:szCs w:val="28"/>
          <w:lang w:eastAsia="ar-SA"/>
        </w:rPr>
        <w:t>Личностные, предметные и мета- предметные результаты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/>
          <w:sz w:val="28"/>
          <w:szCs w:val="28"/>
          <w:lang w:eastAsia="ar-SA"/>
        </w:rPr>
        <w:t>освоения программы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Личностные: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sz w:val="28"/>
          <w:szCs w:val="28"/>
          <w:lang w:eastAsia="ar-SA"/>
        </w:rPr>
        <w:t>- умение ориентироваться в нравственном содержании поступков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sz w:val="28"/>
          <w:szCs w:val="28"/>
          <w:lang w:eastAsia="ar-SA"/>
        </w:rPr>
        <w:t xml:space="preserve"> окружающих людей;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sz w:val="28"/>
          <w:szCs w:val="28"/>
          <w:lang w:eastAsia="ar-SA"/>
        </w:rPr>
        <w:t>- умение контролировать свои чувства;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sz w:val="28"/>
          <w:szCs w:val="28"/>
          <w:lang w:eastAsia="ar-SA"/>
        </w:rPr>
        <w:t xml:space="preserve"> - готовность к самостоятельным действиям.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Предметные: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-устанавливать аналогии и причинно-следственные связи;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5956CF">
        <w:rPr>
          <w:rFonts w:ascii="Times New Roman" w:hAnsi="Times New Roman" w:cs="Times New Roman"/>
          <w:sz w:val="28"/>
          <w:szCs w:val="28"/>
        </w:rPr>
        <w:t>-выстраивать логическую цепь рассуждений;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Мета - предметные: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Cs/>
          <w:sz w:val="28"/>
          <w:szCs w:val="28"/>
          <w:lang w:eastAsia="ar-SA"/>
        </w:rPr>
        <w:t>- определять и формулировать  цель занятия с помощью воспитателя;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Cs/>
          <w:sz w:val="28"/>
          <w:szCs w:val="28"/>
          <w:lang w:eastAsia="ar-SA"/>
        </w:rPr>
        <w:t>- оценивать свою работу;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sz w:val="28"/>
          <w:szCs w:val="28"/>
          <w:lang w:eastAsia="ar-SA"/>
        </w:rPr>
        <w:t xml:space="preserve">- доброжелательность и доверие к людям, 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sz w:val="28"/>
          <w:szCs w:val="28"/>
          <w:lang w:eastAsia="ar-SA"/>
        </w:rPr>
        <w:t>- умение слушать выступления других  детей.</w:t>
      </w:r>
    </w:p>
    <w:p w:rsidR="00586EDD" w:rsidRPr="005956CF" w:rsidRDefault="00586EDD" w:rsidP="00586EDD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86EDD" w:rsidRPr="005956CF" w:rsidRDefault="00586EDD" w:rsidP="00586EDD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956CF">
        <w:rPr>
          <w:rFonts w:ascii="Times New Roman" w:hAnsi="Times New Roman" w:cs="Times New Roman"/>
          <w:b/>
          <w:sz w:val="28"/>
          <w:szCs w:val="28"/>
          <w:lang w:eastAsia="ar-SA"/>
        </w:rPr>
        <w:t>Содержание   программы</w:t>
      </w:r>
    </w:p>
    <w:p w:rsidR="00586EDD" w:rsidRPr="005956CF" w:rsidRDefault="00586EDD" w:rsidP="00586EDD">
      <w:pPr>
        <w:pStyle w:val="a8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5184D">
        <w:rPr>
          <w:rFonts w:ascii="Times New Roman" w:hAnsi="Times New Roman" w:cs="Times New Roman"/>
          <w:b/>
          <w:sz w:val="28"/>
          <w:szCs w:val="28"/>
        </w:rPr>
        <w:t>«Формирование правильной осанки »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Укреплять здоровье, содействовать правильному физическому развитию, формированию правильной осанки и исправление дефектов осанки, если они уже есть. Она содержит в себе не только комплекс мероприятий и упражнений, направленных на устранение и профилактику данных нарушений в общем развитии дошкольников, но и  на укрепление опорно-двигательного аппарата в целом.  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5184D">
        <w:rPr>
          <w:rFonts w:ascii="Times New Roman" w:hAnsi="Times New Roman" w:cs="Times New Roman"/>
          <w:b/>
          <w:sz w:val="28"/>
          <w:szCs w:val="28"/>
        </w:rPr>
        <w:t xml:space="preserve"> «Профилактика плоскостопия»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E5184D">
        <w:rPr>
          <w:rFonts w:ascii="Times New Roman" w:hAnsi="Times New Roman" w:cs="Times New Roman"/>
          <w:sz w:val="28"/>
          <w:szCs w:val="28"/>
        </w:rPr>
        <w:t xml:space="preserve">Создавать условия для укрепления здоровья детей. Тренировать вестибулярный аппарат. Укреплять мышцы нижних конечностей, участвующих в формировании сводов стопы. закрепить умение выполнять статические упражнения, сосредотачивать внимание на дыхание. Улучшать кровообращение в ногах. Развивать координацию движений. 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5184D">
        <w:rPr>
          <w:rFonts w:ascii="Times New Roman" w:hAnsi="Times New Roman" w:cs="Times New Roman"/>
          <w:b/>
          <w:sz w:val="28"/>
          <w:szCs w:val="28"/>
        </w:rPr>
        <w:t xml:space="preserve"> «Игры и упражнения с мячом»</w:t>
      </w:r>
    </w:p>
    <w:p w:rsidR="00586EDD" w:rsidRPr="00E5184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E51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Упражнения с мячом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выработки хорошей осанки.</w:t>
      </w:r>
    </w:p>
    <w:p w:rsidR="00586EDD" w:rsidRDefault="00586EDD" w:rsidP="00586ED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86EDD" w:rsidRDefault="00586EDD" w:rsidP="00586EDD">
      <w:pPr>
        <w:pStyle w:val="ab"/>
        <w:numPr>
          <w:ilvl w:val="0"/>
          <w:numId w:val="46"/>
        </w:numPr>
        <w:spacing w:after="0" w:line="240" w:lineRule="auto"/>
        <w:jc w:val="center"/>
        <w:rPr>
          <w:b/>
          <w:bCs/>
          <w:lang w:eastAsia="ru-RU"/>
        </w:rPr>
      </w:pPr>
      <w:r w:rsidRPr="00C20520">
        <w:rPr>
          <w:b/>
          <w:bCs/>
          <w:lang w:eastAsia="ru-RU"/>
        </w:rPr>
        <w:t>Тематическое планирование</w:t>
      </w:r>
    </w:p>
    <w:p w:rsidR="00586EDD" w:rsidRDefault="00586EDD" w:rsidP="00586EDD">
      <w:pPr>
        <w:pStyle w:val="ab"/>
        <w:spacing w:after="0" w:line="240" w:lineRule="auto"/>
        <w:ind w:left="720"/>
        <w:rPr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3059"/>
        <w:gridCol w:w="1985"/>
        <w:gridCol w:w="3934"/>
      </w:tblGrid>
      <w:tr w:rsidR="00586EDD" w:rsidRPr="00D91576" w:rsidTr="00B473F7">
        <w:trPr>
          <w:trHeight w:val="1288"/>
        </w:trPr>
        <w:tc>
          <w:tcPr>
            <w:tcW w:w="310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 w:rsidRPr="00D91576">
              <w:rPr>
                <w:lang w:eastAsia="ar-SA"/>
              </w:rPr>
              <w:t>№</w:t>
            </w:r>
          </w:p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 w:rsidRPr="00D91576">
              <w:rPr>
                <w:lang w:eastAsia="ar-SA"/>
              </w:rPr>
              <w:t>п/п</w:t>
            </w:r>
          </w:p>
        </w:tc>
        <w:tc>
          <w:tcPr>
            <w:tcW w:w="1598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 w:rsidRPr="00D91576">
              <w:rPr>
                <w:lang w:eastAsia="ar-SA"/>
              </w:rPr>
              <w:t>Название  раздела</w:t>
            </w:r>
          </w:p>
        </w:tc>
        <w:tc>
          <w:tcPr>
            <w:tcW w:w="1037" w:type="pct"/>
          </w:tcPr>
          <w:p w:rsidR="00586EDD" w:rsidRDefault="00586EDD" w:rsidP="00B473F7">
            <w:pPr>
              <w:pStyle w:val="a8"/>
              <w:jc w:val="center"/>
              <w:rPr>
                <w:lang w:eastAsia="ar-SA"/>
              </w:rPr>
            </w:pPr>
            <w:r w:rsidRPr="00D91576">
              <w:rPr>
                <w:lang w:eastAsia="ar-SA"/>
              </w:rPr>
              <w:t xml:space="preserve">Количество </w:t>
            </w:r>
          </w:p>
          <w:p w:rsidR="00586EDD" w:rsidRPr="00D91576" w:rsidRDefault="00586EDD" w:rsidP="00B473F7">
            <w:pPr>
              <w:pStyle w:val="a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занятий</w:t>
            </w:r>
          </w:p>
        </w:tc>
        <w:tc>
          <w:tcPr>
            <w:tcW w:w="2055" w:type="pct"/>
          </w:tcPr>
          <w:p w:rsidR="00586EDD" w:rsidRPr="00D91576" w:rsidRDefault="00586EDD" w:rsidP="00B473F7">
            <w:pPr>
              <w:pStyle w:val="a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Колличество часов</w:t>
            </w:r>
          </w:p>
        </w:tc>
      </w:tr>
      <w:tr w:rsidR="00586EDD" w:rsidRPr="00D91576" w:rsidTr="00B473F7">
        <w:tc>
          <w:tcPr>
            <w:tcW w:w="310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 w:rsidRPr="00D91576">
              <w:rPr>
                <w:lang w:eastAsia="ar-SA"/>
              </w:rPr>
              <w:t>1.</w:t>
            </w:r>
          </w:p>
        </w:tc>
        <w:tc>
          <w:tcPr>
            <w:tcW w:w="1598" w:type="pct"/>
          </w:tcPr>
          <w:p w:rsidR="00586EDD" w:rsidRPr="00CE7ED6" w:rsidRDefault="00586EDD" w:rsidP="00B473F7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D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и упражнения с мячом</w:t>
            </w:r>
            <w:r w:rsidRPr="00CE7E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86EDD" w:rsidRDefault="00586EDD" w:rsidP="00B473F7">
            <w:pPr>
              <w:pStyle w:val="a8"/>
              <w:rPr>
                <w:b/>
                <w:lang w:eastAsia="ar-SA"/>
              </w:rPr>
            </w:pPr>
          </w:p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</w:p>
        </w:tc>
        <w:tc>
          <w:tcPr>
            <w:tcW w:w="1037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2055" w:type="pct"/>
          </w:tcPr>
          <w:p w:rsidR="00586EDD" w:rsidRPr="00B33A0C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</w:p>
        </w:tc>
      </w:tr>
      <w:tr w:rsidR="00586EDD" w:rsidRPr="00D91576" w:rsidTr="00B473F7">
        <w:tc>
          <w:tcPr>
            <w:tcW w:w="310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 w:rsidRPr="00D91576">
              <w:rPr>
                <w:lang w:eastAsia="ar-SA"/>
              </w:rPr>
              <w:t>2.</w:t>
            </w:r>
          </w:p>
        </w:tc>
        <w:tc>
          <w:tcPr>
            <w:tcW w:w="1598" w:type="pct"/>
          </w:tcPr>
          <w:p w:rsidR="00586EDD" w:rsidRPr="00CE7ED6" w:rsidRDefault="00586EDD" w:rsidP="00B473F7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D6">
              <w:rPr>
                <w:rFonts w:ascii="Times New Roman" w:hAnsi="Times New Roman" w:cs="Times New Roman"/>
                <w:b/>
                <w:sz w:val="28"/>
                <w:szCs w:val="28"/>
              </w:rPr>
              <w:t>«Профилактика плоскостопия»</w:t>
            </w:r>
          </w:p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</w:p>
        </w:tc>
        <w:tc>
          <w:tcPr>
            <w:tcW w:w="1037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2055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6EDD" w:rsidRPr="00D91576" w:rsidTr="00B473F7">
        <w:tc>
          <w:tcPr>
            <w:tcW w:w="310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159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правильной осанки »</w:t>
            </w:r>
          </w:p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</w:p>
        </w:tc>
        <w:tc>
          <w:tcPr>
            <w:tcW w:w="1037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2055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6EDD" w:rsidRPr="00D91576" w:rsidTr="00B473F7">
        <w:tc>
          <w:tcPr>
            <w:tcW w:w="310" w:type="pct"/>
          </w:tcPr>
          <w:p w:rsidR="00586EDD" w:rsidRPr="00D91576" w:rsidRDefault="00586EDD" w:rsidP="00B473F7">
            <w:pPr>
              <w:pStyle w:val="a8"/>
              <w:rPr>
                <w:lang w:eastAsia="ar-SA"/>
              </w:rPr>
            </w:pPr>
          </w:p>
        </w:tc>
        <w:tc>
          <w:tcPr>
            <w:tcW w:w="1598" w:type="pct"/>
          </w:tcPr>
          <w:p w:rsidR="00586EDD" w:rsidRPr="00D91576" w:rsidRDefault="00586EDD" w:rsidP="00B473F7">
            <w:pPr>
              <w:pStyle w:val="a8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Итого </w:t>
            </w:r>
          </w:p>
        </w:tc>
        <w:tc>
          <w:tcPr>
            <w:tcW w:w="1037" w:type="pct"/>
          </w:tcPr>
          <w:p w:rsidR="00586EDD" w:rsidRPr="00CC4AA0" w:rsidRDefault="00586EDD" w:rsidP="00B473F7">
            <w:pPr>
              <w:pStyle w:val="a8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72</w:t>
            </w:r>
          </w:p>
        </w:tc>
        <w:tc>
          <w:tcPr>
            <w:tcW w:w="2055" w:type="pct"/>
          </w:tcPr>
          <w:p w:rsidR="00586EDD" w:rsidRPr="00D91576" w:rsidRDefault="00586EDD" w:rsidP="00B473F7">
            <w:pPr>
              <w:pStyle w:val="a8"/>
            </w:pPr>
            <w:r>
              <w:t>36</w:t>
            </w:r>
          </w:p>
        </w:tc>
      </w:tr>
    </w:tbl>
    <w:p w:rsidR="00586EDD" w:rsidRDefault="00586EDD" w:rsidP="00586EDD">
      <w:pPr>
        <w:spacing w:after="0" w:line="240" w:lineRule="auto"/>
        <w:jc w:val="center"/>
        <w:rPr>
          <w:b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86EDD" w:rsidRPr="00034742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34742">
        <w:rPr>
          <w:rFonts w:ascii="Times New Roman" w:hAnsi="Times New Roman" w:cs="Times New Roman"/>
          <w:b/>
          <w:sz w:val="28"/>
          <w:szCs w:val="28"/>
        </w:rPr>
        <w:t>«Формирование правильной осанки »</w:t>
      </w:r>
    </w:p>
    <w:p w:rsidR="00586EDD" w:rsidRDefault="00586EDD" w:rsidP="00586EDD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text" w:horzAnchor="margin" w:tblpY="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4027"/>
        <w:gridCol w:w="1217"/>
        <w:gridCol w:w="3583"/>
      </w:tblGrid>
      <w:tr w:rsidR="00586EDD" w:rsidRPr="00D91576" w:rsidTr="00B473F7">
        <w:trPr>
          <w:trHeight w:val="1104"/>
        </w:trPr>
        <w:tc>
          <w:tcPr>
            <w:tcW w:w="388" w:type="pct"/>
            <w:tcBorders>
              <w:bottom w:val="single" w:sz="4" w:space="0" w:color="auto"/>
            </w:tcBorders>
          </w:tcPr>
          <w:p w:rsidR="00586EDD" w:rsidRPr="00D91576" w:rsidRDefault="00586EDD" w:rsidP="00B473F7">
            <w:pPr>
              <w:pStyle w:val="a8"/>
            </w:pPr>
            <w:r w:rsidRPr="00D91576">
              <w:lastRenderedPageBreak/>
              <w:t>№</w:t>
            </w:r>
          </w:p>
          <w:p w:rsidR="00586EDD" w:rsidRPr="00D91576" w:rsidRDefault="00586EDD" w:rsidP="00B473F7">
            <w:pPr>
              <w:pStyle w:val="a8"/>
            </w:pPr>
            <w:r w:rsidRPr="00D91576">
              <w:t>п/п</w:t>
            </w:r>
          </w:p>
        </w:tc>
        <w:tc>
          <w:tcPr>
            <w:tcW w:w="2104" w:type="pct"/>
          </w:tcPr>
          <w:p w:rsidR="00586EDD" w:rsidRPr="00D91576" w:rsidRDefault="00586EDD" w:rsidP="00B473F7">
            <w:pPr>
              <w:pStyle w:val="a8"/>
            </w:pPr>
            <w:r w:rsidRPr="00D91576">
              <w:t>Название темы занятия</w:t>
            </w:r>
          </w:p>
        </w:tc>
        <w:tc>
          <w:tcPr>
            <w:tcW w:w="636" w:type="pct"/>
          </w:tcPr>
          <w:p w:rsidR="00586EDD" w:rsidRPr="00D91576" w:rsidRDefault="00586EDD" w:rsidP="00B473F7">
            <w:pPr>
              <w:pStyle w:val="a8"/>
            </w:pPr>
            <w:r w:rsidRPr="00D91576">
              <w:t>Кол- во часов</w:t>
            </w:r>
          </w:p>
        </w:tc>
        <w:tc>
          <w:tcPr>
            <w:tcW w:w="1873" w:type="pct"/>
          </w:tcPr>
          <w:p w:rsidR="00586EDD" w:rsidRPr="00D91576" w:rsidRDefault="00586EDD" w:rsidP="00B473F7">
            <w:pPr>
              <w:pStyle w:val="a8"/>
            </w:pPr>
            <w:r w:rsidRPr="00D91576">
              <w:t>Виды деятельности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1.Вводное занятие «Что такое правильная осанка?»</w:t>
            </w: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для формирования   и закрепления правильной осанки. 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игра«Веселые ребята».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техники безопасности на занятиях. Дать представление о правильной осанке.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«Береги свое здоровье».. Комплекс гимнастики «Утята». 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Комплекс упражнений для правильной осанки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«Ровная спина»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«Ловишки»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Развитие умения сохранять правильную осанку во время ходьбы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Спорта и Здоровья». Разминка «Веселые шаги». ОРУ (с гимнастической палкой) П/и «Теремок» Релаксация «Ветер»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ловкости, координации движений, укрепление мышц и связок 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«Почему мы двигаемся? » Ходьба со сменой темпа и сохранением осанки. Комплекс с гимнастической палкой. П/и «Кукушка». Релаксация «Лес».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Дать понятие об опорно-двигательной системе.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«Веселые матрешки». Комплекс «Матрешки». Игровое упражнение. «Подтяни живот».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 П/и «Поймай мяч ногой».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выполнением задания для коррекции осанки.Ходьба с выполнением упражнений для осанки 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«По ниточке». 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П/и «Кукушка». Игровое упражнение «По ниточке». Упражнение на вытягивание живота «Дельфин».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коррекции осанки.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Комплекс упражнений «Кукла принца Тутти»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упражнения «Лес шумит».  </w:t>
            </w: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«Два Мороза».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Комплекс корригирующей гимнастики. Упражнения с выполнением задания для коррекции осанки.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Комплекс для правильной осанки«Красивая спина»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Упражнение «Подтяни живот». Релаксация «Море».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 «Хвостики».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Комплекс корригирующей гимнастики.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Комплекс упражнений «Буратино»</w:t>
            </w:r>
            <w:r w:rsidRPr="0011080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Упражнения для укрепления мышц спины: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«Найди предмет».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Комплекс статистических упражнений. Игровой стретчинг.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«Ребята и зверята». Ходьба со сменой темпа и сохранением осанки, легкий бег. </w:t>
            </w:r>
            <w:r w:rsidRPr="0011080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Комплекс упражнений «Веселый гномик»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Релаксация под музыку.</w:t>
            </w: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«Совушка».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Гимнастический комплекс с элементами корригирующей гимнастики.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«Пойдем в поход». Упражнение «Встань правильно». Бег от опасности. П/и «Птицы и дождь». Игра «Ровным кругом».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 коррекции осанки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в положении лежа. 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дыхательной гимнастики. 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«Будь внимательней!».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Упражнения с выполнением задания для коррекции осанки.</w:t>
            </w:r>
          </w:p>
        </w:tc>
      </w:tr>
      <w:tr w:rsidR="00586EDD" w:rsidRPr="0011080A" w:rsidTr="00B473F7">
        <w:trPr>
          <w:trHeight w:val="102"/>
        </w:trPr>
        <w:tc>
          <w:tcPr>
            <w:tcW w:w="38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EDD" w:rsidRPr="0011080A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Pr="0011080A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1080A">
        <w:rPr>
          <w:rFonts w:ascii="Times New Roman" w:hAnsi="Times New Roman" w:cs="Times New Roman"/>
          <w:sz w:val="28"/>
          <w:szCs w:val="28"/>
        </w:rPr>
        <w:t>"Профилактика плоскостопия"</w:t>
      </w:r>
    </w:p>
    <w:tbl>
      <w:tblPr>
        <w:tblpPr w:leftFromText="180" w:rightFromText="180" w:vertAnchor="text" w:horzAnchor="margin" w:tblpY="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4027"/>
        <w:gridCol w:w="1217"/>
        <w:gridCol w:w="3581"/>
      </w:tblGrid>
      <w:tr w:rsidR="00586EDD" w:rsidRPr="0011080A" w:rsidTr="00B473F7">
        <w:trPr>
          <w:trHeight w:val="1104"/>
        </w:trPr>
        <w:tc>
          <w:tcPr>
            <w:tcW w:w="389" w:type="pct"/>
            <w:tcBorders>
              <w:bottom w:val="single" w:sz="4" w:space="0" w:color="auto"/>
            </w:tcBorders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Кол- во часов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Комплекс «Веселый зоосад»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Массаж  стопы ног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"Загрузи машину" </w:t>
            </w:r>
          </w:p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Упражнение «Переложи бусинки».</w:t>
            </w: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«Ручейки и озера».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техники безопасности на занятиях. Дать представление о правильной осанке.</w:t>
            </w: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профилактики  и лечения начальных форм плоскостопия. 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 Собери мелкие игрушки ногой. Игра «Жизнь леса».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Общее укрепление мышц туловища и конечностей, развитие быстроты реакции и внимания.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упражнений «Загадки». П/и «Заводные игрушки». Игра «Собери домик», Релаксация 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«Зернышко»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ловкости, координации движений, укрепление мышц и связок </w:t>
            </w: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«Почему мы двигаемся? » Ходьба со сменой темпа и сохранением осанки. Комплекс с гимнастической палкой. П/и «Кукушка». Релаксация «Лес».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Дать понятие об опорно-двигательной системе. Укрепление свода стопы, мышц туловища</w:t>
            </w: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«Веселая мозаика». Комплекс упражнений «Веселая маршировка». Упражнение «Собери небоскреб» (кубики собираем стопами). «Самомассаж «Рисунок на спине»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Общее укрепление мышц туловища и конечностей, развитие быстроты реакции и внимания.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«Бег по кругу». Упражнение «Собери камушки». 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Игра «Спрыгни в море».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 Игра «Море волнуется». Релаксация «Весна»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Укрепление мышц и связок стоп, развитие ловкости.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 Упражнять в прыжках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 Учить сохранять равновесие</w:t>
            </w: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«Ловкие зверята». Самомассаж стопы ног. П/и «Обезьянки». Дыхательные упражнения «Лес шумит».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Укрепление свода стопы, мышц туловища, развитие чувства равновесия.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«Зарядка для хвоста». Игровое упражнение под музыку «Танец на канате».  Прыжки  через канат Упражнение «Подтяни живот». Релаксация «Море».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Укрепление свода стопы, мышц туловища, развитие чувства равновесия.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 Упражнять ходьбе прямо, боком по канату .</w:t>
            </w: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Разминка в виде самомассажа   «Вот так ножки». Корригирующая ходьба «По следам » ходьба по дорожкам с отпечатками стоп.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ходьбы по уменьшиной плоскости.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«Балерина». Игра: «Повтори за мной». Ходьба по различным предметам, выложенным на полу. Упражнение для стопы ног «Гуляют ножки».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Обучение умению сохранять равновесие, развитие координации движений</w:t>
            </w: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 Разминка «Фиксики». Ходьба приставным шагом, перешагивая через предметы. Ходьба по шнуру с разными 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движениями рук. Игра «Полоса препятствий». Упражнения для стопы ног «Гуляют ножки».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выполнением задания для  коррекции осанки Развитие чувства равновесия, 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координации движений, воспитание выносливости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Упр. для стопы «Собрать ногой ракушки и камушки». ОРУ с мячами – массажерами.  Игровое упражнение «Найди правильный след».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Двигательные загадки. 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Развитие ловкости, координации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вижений, укрепление мышц и связок стоп,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102"/>
        </w:trPr>
        <w:tc>
          <w:tcPr>
            <w:tcW w:w="389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36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2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EDD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86EDD" w:rsidRPr="0011080A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1080A">
        <w:rPr>
          <w:rFonts w:ascii="Times New Roman" w:hAnsi="Times New Roman" w:cs="Times New Roman"/>
          <w:b/>
          <w:sz w:val="28"/>
          <w:szCs w:val="28"/>
        </w:rPr>
        <w:t>«Игры и упражнения с мячом»</w:t>
      </w:r>
    </w:p>
    <w:p w:rsidR="00586EDD" w:rsidRPr="0011080A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8"/>
        <w:gridCol w:w="992"/>
        <w:gridCol w:w="2977"/>
        <w:gridCol w:w="1099"/>
      </w:tblGrid>
      <w:tr w:rsidR="00586EDD" w:rsidRPr="0011080A" w:rsidTr="00B473F7">
        <w:trPr>
          <w:trHeight w:val="20"/>
        </w:trPr>
        <w:tc>
          <w:tcPr>
            <w:tcW w:w="353" w:type="pct"/>
            <w:tcBorders>
              <w:bottom w:val="single" w:sz="4" w:space="0" w:color="auto"/>
            </w:tcBorders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00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 учащихся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Передавание мяча друг другу (двумя руками от груди, одной рукой от плеча).</w:t>
            </w:r>
            <w:r w:rsidRPr="0011080A">
              <w:rPr>
                <w:rStyle w:val="c0"/>
                <w:color w:val="000000"/>
                <w:sz w:val="28"/>
                <w:szCs w:val="28"/>
              </w:rPr>
              <w:t>Игра «Мельница»,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Перебрасывание мячей друг другу двумя руками от груди в движении. </w:t>
            </w:r>
            <w:r w:rsidRPr="0011080A">
              <w:rPr>
                <w:rStyle w:val="c0"/>
                <w:color w:val="000000"/>
                <w:sz w:val="28"/>
                <w:szCs w:val="28"/>
              </w:rPr>
              <w:t>игра«Удочка»,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Передача мяча друг другу, отбивая его правой и левой ногой, стоя на месте. 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игра «Чехарда».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Ловля летящего мяча на разной высоте (на уровне груди, над головой, сбоку, снизу, у пола и т.п.) и с разных сторон. </w:t>
            </w:r>
            <w:r w:rsidRPr="0011080A">
              <w:rPr>
                <w:rStyle w:val="c0"/>
                <w:color w:val="000000"/>
                <w:sz w:val="28"/>
                <w:szCs w:val="28"/>
              </w:rPr>
              <w:t>Игра «Выбивалы»,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обучению технике ловли и удержания мяча.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- бросание мяча вверх, вниз перед собой и ловля его двумя руками;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 xml:space="preserve">Игры: «Стоп», 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Обучение технике ловли и удержания мяча.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- перебрасывание мяча партнеру удобным для ребенка способом, сверху, снизу;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lastRenderedPageBreak/>
              <w:t>Игры: «Передал – садись».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обучения передачи мяча в парах.</w:t>
            </w: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- бросание мяча вверх с ударом мяча об пол, вверх с хлопком и ловлей его двумя руками;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 xml:space="preserve">Игры: «Ловишки с мячом», 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обучению технике ловли и удержания мяча.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- бросание мяча о стену и ловля его после отскока.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 xml:space="preserve">Игры:  «Кого назвали тот ловит мяч», 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обучению технике ловли и удержания мяча.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Обучать технике передачи мяча партнеру: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- передача мяча двумя руками с увеличением расстояния между партнерами (снизу, сверху, от груди);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«Охотники и звери»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передаче мяча партнеру.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Бросание мяча в корзину двумя руками из-за головы, от плеча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игра«Кто самый меткий?»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игры, игровые задания, подготавливающие к забрасыванию мяча в цель.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змейкой между расставленными предметами, попадание в предметы, забивание мяча в ворота.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 xml:space="preserve">Игры: «Подвижная цель», 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игры, игровые задания, подготавливающие к забрасыванию мяча в цель.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одной рукой, передавая его</w:t>
            </w:r>
            <w:r w:rsidRPr="00110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11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одной руки в другую, передвигаясь в разных направлениях, останавливаясь и снова передвигаясь по сигналу.</w:t>
            </w:r>
          </w:p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80A">
              <w:rPr>
                <w:rStyle w:val="c0"/>
                <w:color w:val="000000"/>
                <w:sz w:val="28"/>
                <w:szCs w:val="28"/>
              </w:rPr>
              <w:t>Игры: «Борьба за мяч».</w:t>
            </w:r>
          </w:p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и игры, подготавливающие к передаче мяча партнеру.</w:t>
            </w: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6EDD" w:rsidRPr="0011080A" w:rsidTr="00B473F7">
        <w:trPr>
          <w:trHeight w:val="20"/>
        </w:trPr>
        <w:tc>
          <w:tcPr>
            <w:tcW w:w="353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:rsidR="00586EDD" w:rsidRPr="0011080A" w:rsidRDefault="00586EDD" w:rsidP="00B473F7">
            <w:pPr>
              <w:pStyle w:val="a8"/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Style w:val="FontStyle70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8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5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586EDD" w:rsidRPr="0011080A" w:rsidRDefault="00586EDD" w:rsidP="00B473F7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6EDD" w:rsidRPr="0011080A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1080A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 – технические обеспечение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 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Подбор физкультурно  – спортивного оборудования определяется задачами кружка «Крепыши», с целью  обеспечения детей благоприятным уровнем двигательной активности в процессе разных форм физического развития  дошкольников.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Целесообразный подбор и рациональное использование в процессе занятий будет способствовать развитию двигательной сферы детей, их всестороннему развитию.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Наличие разнообразного оборудования обусловлено спецификой построения и содержания разных видов занятий кружка «Крепыши»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0"/>
        <w:gridCol w:w="6330"/>
      </w:tblGrid>
      <w:tr w:rsidR="00586EDD" w:rsidRPr="00910197" w:rsidTr="00B473F7">
        <w:trPr>
          <w:trHeight w:val="525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Тип оборудования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Доска с ребристой поверхностью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Коврик массажный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Модуль мягкий</w:t>
            </w:r>
          </w:p>
        </w:tc>
      </w:tr>
      <w:tr w:rsidR="00586EDD" w:rsidRPr="00910197" w:rsidTr="00B473F7">
        <w:trPr>
          <w:trHeight w:val="135"/>
        </w:trPr>
        <w:tc>
          <w:tcPr>
            <w:tcW w:w="3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Для  катания, бросания, ловли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Кегли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Мяч для массажа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Мешочек с грузом малый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586EDD" w:rsidRPr="00910197" w:rsidTr="00B473F7">
        <w:trPr>
          <w:trHeight w:val="255"/>
        </w:trPr>
        <w:tc>
          <w:tcPr>
            <w:tcW w:w="3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Для ползания лазанья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Дуга большая и малая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Канат с узлами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Канат гладкий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</w:tr>
      <w:tr w:rsidR="00586EDD" w:rsidRPr="00910197" w:rsidTr="00B473F7">
        <w:trPr>
          <w:trHeight w:val="270"/>
        </w:trPr>
        <w:tc>
          <w:tcPr>
            <w:tcW w:w="3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Для общеразвивающих упражнений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Мячи разных размеров</w:t>
            </w:r>
          </w:p>
        </w:tc>
      </w:tr>
      <w:tr w:rsidR="00586EDD" w:rsidRPr="00910197" w:rsidTr="00B473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</w:tr>
      <w:tr w:rsidR="00586EDD" w:rsidRPr="00910197" w:rsidTr="00B473F7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</w:t>
            </w:r>
          </w:p>
        </w:tc>
      </w:tr>
      <w:tr w:rsidR="00586EDD" w:rsidRPr="00910197" w:rsidTr="00B473F7">
        <w:trPr>
          <w:trHeight w:val="525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Нестандартное оборудование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EDD" w:rsidRPr="00910197" w:rsidRDefault="00586EDD" w:rsidP="00B473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7">
              <w:rPr>
                <w:rFonts w:ascii="Times New Roman" w:hAnsi="Times New Roman" w:cs="Times New Roman"/>
                <w:sz w:val="28"/>
                <w:szCs w:val="28"/>
              </w:rPr>
              <w:t>Шишки,   шарики  из фольги,  морские камушки,   персиковые косточки,  дорожка «Здоровья»</w:t>
            </w:r>
          </w:p>
        </w:tc>
      </w:tr>
    </w:tbl>
    <w:p w:rsidR="00BC14EA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1080A">
        <w:rPr>
          <w:rFonts w:ascii="Times New Roman" w:hAnsi="Times New Roman" w:cs="Times New Roman"/>
          <w:b/>
          <w:sz w:val="28"/>
          <w:szCs w:val="28"/>
        </w:rPr>
        <w:t> </w:t>
      </w: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C14EA" w:rsidRDefault="00BC14EA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11080A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910197">
        <w:rPr>
          <w:rFonts w:ascii="Times New Roman" w:hAnsi="Times New Roman" w:cs="Times New Roman"/>
          <w:sz w:val="28"/>
          <w:szCs w:val="28"/>
        </w:rPr>
        <w:t xml:space="preserve"> Программы включает в себя: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 xml:space="preserve"> Примерные комплексы упражнений;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lastRenderedPageBreak/>
        <w:t>Комплексы специальных упражнений;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 xml:space="preserve"> Игровые самомассажи;</w:t>
      </w: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Релаксационные комплексы;</w:t>
      </w:r>
    </w:p>
    <w:p w:rsidR="00586EDD" w:rsidRPr="00910197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910197">
        <w:rPr>
          <w:rFonts w:ascii="Times New Roman" w:hAnsi="Times New Roman" w:cs="Times New Roman"/>
          <w:sz w:val="28"/>
          <w:szCs w:val="28"/>
        </w:rPr>
        <w:t>Комплекс психогимнастики;</w:t>
      </w: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 w:rsidRPr="00910197">
        <w:rPr>
          <w:rFonts w:ascii="Times New Roman" w:hAnsi="Times New Roman" w:cs="Times New Roman"/>
          <w:sz w:val="28"/>
          <w:szCs w:val="28"/>
        </w:rPr>
        <w:t>Примерные конспекты занятий.</w:t>
      </w:r>
    </w:p>
    <w:p w:rsidR="00586EDD" w:rsidRDefault="00586EDD" w:rsidP="00586EDD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86EDD" w:rsidRPr="00C825AF" w:rsidRDefault="00586EDD" w:rsidP="00586ED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825AF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86EDD" w:rsidRPr="0074687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Е. Громова «Спортивные игры для детей» Москва 2009г.</w:t>
      </w:r>
    </w:p>
    <w:p w:rsidR="00586EDD" w:rsidRPr="0074687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Л.И.Пензулаева «Физическая культура в детском саду» Подготовительная группа 6-7лет. Москва 2014</w:t>
      </w:r>
    </w:p>
    <w:p w:rsidR="00586EDD" w:rsidRPr="0074687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Н.Е.ВераксыТ.С.КомаровойМ.А.Васильевой «От рождения до школы» Москва 2015г.</w:t>
      </w:r>
    </w:p>
    <w:p w:rsidR="00586EDD" w:rsidRPr="0074687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развивалокЭксмо Москва 2011</w:t>
      </w:r>
    </w:p>
    <w:p w:rsidR="00586EDD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Л.Г.Верхозина, Л.А. Заикина «Гимнастика для детей 5-7 лет» Волгоград 2012г.</w:t>
      </w:r>
      <w:r w:rsidRPr="007468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М.Ю.Картушина</w:t>
      </w:r>
      <w:r w:rsidRPr="007468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«Сценарии оздоровительных досугов для детей» Москва 2007г.</w:t>
      </w:r>
    </w:p>
    <w:p w:rsidR="00586EDD" w:rsidRPr="0074687F" w:rsidRDefault="00586EDD" w:rsidP="00586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источники.</w:t>
      </w:r>
    </w:p>
    <w:p w:rsidR="00586EDD" w:rsidRDefault="00586EDD" w:rsidP="00586EDD">
      <w:pPr>
        <w:pStyle w:val="a8"/>
        <w:rPr>
          <w:rStyle w:val="a4"/>
          <w:color w:val="111111"/>
          <w:sz w:val="40"/>
          <w:szCs w:val="40"/>
          <w:bdr w:val="none" w:sz="0" w:space="0" w:color="auto" w:frame="1"/>
        </w:rPr>
      </w:pPr>
    </w:p>
    <w:p w:rsidR="00586EDD" w:rsidRDefault="00586EDD" w:rsidP="00586EDD">
      <w:pPr>
        <w:pStyle w:val="a8"/>
        <w:rPr>
          <w:rStyle w:val="a4"/>
          <w:color w:val="111111"/>
          <w:sz w:val="40"/>
          <w:szCs w:val="40"/>
          <w:bdr w:val="none" w:sz="0" w:space="0" w:color="auto" w:frame="1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14EA" w:rsidRDefault="00BC14EA" w:rsidP="003D00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C14EA" w:rsidSect="00586ED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8B9"/>
    <w:multiLevelType w:val="multilevel"/>
    <w:tmpl w:val="6030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A7261"/>
    <w:multiLevelType w:val="multilevel"/>
    <w:tmpl w:val="832E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3A14A8"/>
    <w:multiLevelType w:val="multilevel"/>
    <w:tmpl w:val="61A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743A71"/>
    <w:multiLevelType w:val="hybridMultilevel"/>
    <w:tmpl w:val="C840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E0718"/>
    <w:multiLevelType w:val="multilevel"/>
    <w:tmpl w:val="96E4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0143BE"/>
    <w:multiLevelType w:val="multilevel"/>
    <w:tmpl w:val="0004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D2F45"/>
    <w:multiLevelType w:val="multilevel"/>
    <w:tmpl w:val="6750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364D75"/>
    <w:multiLevelType w:val="multilevel"/>
    <w:tmpl w:val="B36C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B15407"/>
    <w:multiLevelType w:val="multilevel"/>
    <w:tmpl w:val="990E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2A3B96"/>
    <w:multiLevelType w:val="multilevel"/>
    <w:tmpl w:val="3AD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96CD6"/>
    <w:multiLevelType w:val="multilevel"/>
    <w:tmpl w:val="4E5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D4E81"/>
    <w:multiLevelType w:val="multilevel"/>
    <w:tmpl w:val="EBCE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21E97"/>
    <w:multiLevelType w:val="multilevel"/>
    <w:tmpl w:val="962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6860EE"/>
    <w:multiLevelType w:val="multilevel"/>
    <w:tmpl w:val="B834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88B1C5D"/>
    <w:multiLevelType w:val="multilevel"/>
    <w:tmpl w:val="BDE4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9B0EBD"/>
    <w:multiLevelType w:val="multilevel"/>
    <w:tmpl w:val="3704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862DA3"/>
    <w:multiLevelType w:val="multilevel"/>
    <w:tmpl w:val="E7D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94D76"/>
    <w:multiLevelType w:val="multilevel"/>
    <w:tmpl w:val="00D4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074EC6"/>
    <w:multiLevelType w:val="multilevel"/>
    <w:tmpl w:val="7BF2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A626E"/>
    <w:multiLevelType w:val="multilevel"/>
    <w:tmpl w:val="C8DC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C87B78"/>
    <w:multiLevelType w:val="multilevel"/>
    <w:tmpl w:val="11AE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B02A3"/>
    <w:multiLevelType w:val="multilevel"/>
    <w:tmpl w:val="8FCE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BC2714"/>
    <w:multiLevelType w:val="multilevel"/>
    <w:tmpl w:val="D91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8D26407"/>
    <w:multiLevelType w:val="multilevel"/>
    <w:tmpl w:val="5C1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C3138F"/>
    <w:multiLevelType w:val="multilevel"/>
    <w:tmpl w:val="16D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A85334"/>
    <w:multiLevelType w:val="multilevel"/>
    <w:tmpl w:val="588C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D69A3"/>
    <w:multiLevelType w:val="multilevel"/>
    <w:tmpl w:val="AC66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DD476B"/>
    <w:multiLevelType w:val="multilevel"/>
    <w:tmpl w:val="436CF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D40A53"/>
    <w:multiLevelType w:val="multilevel"/>
    <w:tmpl w:val="731A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1F23AB"/>
    <w:multiLevelType w:val="multilevel"/>
    <w:tmpl w:val="4308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CB26B04"/>
    <w:multiLevelType w:val="multilevel"/>
    <w:tmpl w:val="6DB0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B842A3"/>
    <w:multiLevelType w:val="multilevel"/>
    <w:tmpl w:val="6614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AD3FB5"/>
    <w:multiLevelType w:val="multilevel"/>
    <w:tmpl w:val="7A3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42A7800"/>
    <w:multiLevelType w:val="multilevel"/>
    <w:tmpl w:val="F7B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6DC4B9F"/>
    <w:multiLevelType w:val="multilevel"/>
    <w:tmpl w:val="C3D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790549F"/>
    <w:multiLevelType w:val="multilevel"/>
    <w:tmpl w:val="331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8912AB"/>
    <w:multiLevelType w:val="multilevel"/>
    <w:tmpl w:val="999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085F20"/>
    <w:multiLevelType w:val="multilevel"/>
    <w:tmpl w:val="1590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CFA001A"/>
    <w:multiLevelType w:val="multilevel"/>
    <w:tmpl w:val="0C4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DAF1AAC"/>
    <w:multiLevelType w:val="multilevel"/>
    <w:tmpl w:val="F11C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48182E"/>
    <w:multiLevelType w:val="multilevel"/>
    <w:tmpl w:val="857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9E1066"/>
    <w:multiLevelType w:val="multilevel"/>
    <w:tmpl w:val="9B6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3C263E"/>
    <w:multiLevelType w:val="multilevel"/>
    <w:tmpl w:val="8642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4770FD"/>
    <w:multiLevelType w:val="multilevel"/>
    <w:tmpl w:val="C5CC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376C96"/>
    <w:multiLevelType w:val="multilevel"/>
    <w:tmpl w:val="EB8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E264CE"/>
    <w:multiLevelType w:val="multilevel"/>
    <w:tmpl w:val="E43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5"/>
  </w:num>
  <w:num w:numId="2">
    <w:abstractNumId w:val="29"/>
  </w:num>
  <w:num w:numId="3">
    <w:abstractNumId w:val="22"/>
  </w:num>
  <w:num w:numId="4">
    <w:abstractNumId w:val="1"/>
  </w:num>
  <w:num w:numId="5">
    <w:abstractNumId w:val="33"/>
  </w:num>
  <w:num w:numId="6">
    <w:abstractNumId w:val="15"/>
  </w:num>
  <w:num w:numId="7">
    <w:abstractNumId w:val="36"/>
  </w:num>
  <w:num w:numId="8">
    <w:abstractNumId w:val="4"/>
  </w:num>
  <w:num w:numId="9">
    <w:abstractNumId w:val="8"/>
  </w:num>
  <w:num w:numId="10">
    <w:abstractNumId w:val="40"/>
  </w:num>
  <w:num w:numId="11">
    <w:abstractNumId w:val="28"/>
  </w:num>
  <w:num w:numId="12">
    <w:abstractNumId w:val="6"/>
  </w:num>
  <w:num w:numId="13">
    <w:abstractNumId w:val="13"/>
  </w:num>
  <w:num w:numId="14">
    <w:abstractNumId w:val="34"/>
  </w:num>
  <w:num w:numId="15">
    <w:abstractNumId w:val="12"/>
  </w:num>
  <w:num w:numId="16">
    <w:abstractNumId w:val="41"/>
  </w:num>
  <w:num w:numId="17">
    <w:abstractNumId w:val="31"/>
  </w:num>
  <w:num w:numId="18">
    <w:abstractNumId w:val="32"/>
  </w:num>
  <w:num w:numId="19">
    <w:abstractNumId w:val="38"/>
  </w:num>
  <w:num w:numId="20">
    <w:abstractNumId w:val="19"/>
  </w:num>
  <w:num w:numId="21">
    <w:abstractNumId w:val="30"/>
  </w:num>
  <w:num w:numId="22">
    <w:abstractNumId w:val="39"/>
  </w:num>
  <w:num w:numId="23">
    <w:abstractNumId w:val="0"/>
  </w:num>
  <w:num w:numId="24">
    <w:abstractNumId w:val="43"/>
  </w:num>
  <w:num w:numId="25">
    <w:abstractNumId w:val="14"/>
  </w:num>
  <w:num w:numId="26">
    <w:abstractNumId w:val="37"/>
  </w:num>
  <w:num w:numId="27">
    <w:abstractNumId w:val="7"/>
  </w:num>
  <w:num w:numId="28">
    <w:abstractNumId w:val="17"/>
  </w:num>
  <w:num w:numId="29">
    <w:abstractNumId w:val="2"/>
  </w:num>
  <w:num w:numId="30">
    <w:abstractNumId w:val="18"/>
  </w:num>
  <w:num w:numId="31">
    <w:abstractNumId w:val="35"/>
  </w:num>
  <w:num w:numId="32">
    <w:abstractNumId w:val="16"/>
  </w:num>
  <w:num w:numId="33">
    <w:abstractNumId w:val="20"/>
  </w:num>
  <w:num w:numId="34">
    <w:abstractNumId w:val="42"/>
  </w:num>
  <w:num w:numId="35">
    <w:abstractNumId w:val="21"/>
  </w:num>
  <w:num w:numId="36">
    <w:abstractNumId w:val="9"/>
  </w:num>
  <w:num w:numId="37">
    <w:abstractNumId w:val="26"/>
  </w:num>
  <w:num w:numId="38">
    <w:abstractNumId w:val="5"/>
  </w:num>
  <w:num w:numId="39">
    <w:abstractNumId w:val="11"/>
  </w:num>
  <w:num w:numId="40">
    <w:abstractNumId w:val="44"/>
  </w:num>
  <w:num w:numId="41">
    <w:abstractNumId w:val="24"/>
  </w:num>
  <w:num w:numId="42">
    <w:abstractNumId w:val="10"/>
  </w:num>
  <w:num w:numId="43">
    <w:abstractNumId w:val="23"/>
  </w:num>
  <w:num w:numId="44">
    <w:abstractNumId w:val="25"/>
  </w:num>
  <w:num w:numId="45">
    <w:abstractNumId w:val="27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</w:compat>
  <w:rsids>
    <w:rsidRoot w:val="00EB5B3E"/>
    <w:rsid w:val="00041D22"/>
    <w:rsid w:val="000A1D1A"/>
    <w:rsid w:val="001158ED"/>
    <w:rsid w:val="00147212"/>
    <w:rsid w:val="00187A1D"/>
    <w:rsid w:val="00193F1E"/>
    <w:rsid w:val="001C2E03"/>
    <w:rsid w:val="0022687C"/>
    <w:rsid w:val="00253C85"/>
    <w:rsid w:val="00265777"/>
    <w:rsid w:val="002B382C"/>
    <w:rsid w:val="003D00EF"/>
    <w:rsid w:val="00417D9A"/>
    <w:rsid w:val="00420B6F"/>
    <w:rsid w:val="00446AD3"/>
    <w:rsid w:val="00586EDD"/>
    <w:rsid w:val="00621FDE"/>
    <w:rsid w:val="00705250"/>
    <w:rsid w:val="0074687F"/>
    <w:rsid w:val="007C5350"/>
    <w:rsid w:val="007C5C21"/>
    <w:rsid w:val="007F30F8"/>
    <w:rsid w:val="008060C0"/>
    <w:rsid w:val="0090422E"/>
    <w:rsid w:val="00910197"/>
    <w:rsid w:val="00B32771"/>
    <w:rsid w:val="00BC14EA"/>
    <w:rsid w:val="00BE4F98"/>
    <w:rsid w:val="00C12AB3"/>
    <w:rsid w:val="00C825AF"/>
    <w:rsid w:val="00D56CD7"/>
    <w:rsid w:val="00DF0D9D"/>
    <w:rsid w:val="00E05FE6"/>
    <w:rsid w:val="00EB5B3E"/>
    <w:rsid w:val="00F02085"/>
    <w:rsid w:val="00F1687F"/>
    <w:rsid w:val="00F8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6F"/>
  </w:style>
  <w:style w:type="paragraph" w:styleId="1">
    <w:name w:val="heading 1"/>
    <w:basedOn w:val="a"/>
    <w:link w:val="10"/>
    <w:uiPriority w:val="9"/>
    <w:qFormat/>
    <w:rsid w:val="00EB5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C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5B3E"/>
    <w:rPr>
      <w:b/>
      <w:bCs/>
    </w:rPr>
  </w:style>
  <w:style w:type="character" w:styleId="a5">
    <w:name w:val="Emphasis"/>
    <w:basedOn w:val="a0"/>
    <w:uiPriority w:val="20"/>
    <w:qFormat/>
    <w:rsid w:val="00EB5B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B5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EB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B3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32771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2B38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C5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6">
    <w:name w:val="c6"/>
    <w:basedOn w:val="a"/>
    <w:rsid w:val="007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C5C21"/>
  </w:style>
  <w:style w:type="character" w:customStyle="1" w:styleId="c0">
    <w:name w:val="c0"/>
    <w:basedOn w:val="a0"/>
    <w:rsid w:val="007C5C21"/>
  </w:style>
  <w:style w:type="paragraph" w:customStyle="1" w:styleId="search-excerpt">
    <w:name w:val="search-excerpt"/>
    <w:basedOn w:val="a"/>
    <w:rsid w:val="007C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46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86EDD"/>
    <w:pPr>
      <w:ind w:left="708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ntStyle70">
    <w:name w:val="Font Style70"/>
    <w:basedOn w:val="a0"/>
    <w:rsid w:val="00586EDD"/>
    <w:rPr>
      <w:rFonts w:ascii="Calibri" w:hAnsi="Calibri" w:cs="Calibri"/>
      <w:sz w:val="20"/>
      <w:szCs w:val="20"/>
    </w:rPr>
  </w:style>
  <w:style w:type="character" w:customStyle="1" w:styleId="FontStyle13">
    <w:name w:val="Font Style13"/>
    <w:rsid w:val="00586EDD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1">
    <w:name w:val="Font Style11"/>
    <w:rsid w:val="00586EDD"/>
    <w:rPr>
      <w:rFonts w:ascii="Bookman Old Style" w:hAnsi="Bookman Old Style" w:cs="Bookman Old Style"/>
      <w:sz w:val="34"/>
      <w:szCs w:val="34"/>
    </w:rPr>
  </w:style>
  <w:style w:type="character" w:customStyle="1" w:styleId="FontStyle20">
    <w:name w:val="Font Style20"/>
    <w:rsid w:val="00586EDD"/>
    <w:rPr>
      <w:rFonts w:ascii="Bookman Old Style" w:hAnsi="Bookman Old Style" w:cs="Bookman Old Style"/>
      <w:b/>
      <w:bCs/>
      <w:i/>
      <w:iCs/>
      <w:sz w:val="18"/>
      <w:szCs w:val="18"/>
    </w:rPr>
  </w:style>
  <w:style w:type="paragraph" w:customStyle="1" w:styleId="c2">
    <w:name w:val="c2"/>
    <w:basedOn w:val="a"/>
    <w:rsid w:val="0058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86EDD"/>
  </w:style>
  <w:style w:type="character" w:customStyle="1" w:styleId="c8">
    <w:name w:val="c8"/>
    <w:basedOn w:val="a0"/>
    <w:rsid w:val="00586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27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78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87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661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41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60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4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57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71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15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Дементьев</dc:creator>
  <cp:keywords/>
  <dc:description/>
  <cp:lastModifiedBy>Asus</cp:lastModifiedBy>
  <cp:revision>12</cp:revision>
  <cp:lastPrinted>2021-07-13T06:32:00Z</cp:lastPrinted>
  <dcterms:created xsi:type="dcterms:W3CDTF">2017-11-12T18:14:00Z</dcterms:created>
  <dcterms:modified xsi:type="dcterms:W3CDTF">2026-06-04T12:35:00Z</dcterms:modified>
</cp:coreProperties>
</file>