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C6" w:rsidRDefault="008049C6" w:rsidP="00E12EF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</w:p>
    <w:p w:rsidR="00F83F50" w:rsidRPr="00D56E33" w:rsidRDefault="00F83F50" w:rsidP="00E12EF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32"/>
          <w:szCs w:val="32"/>
        </w:rPr>
      </w:pPr>
      <w:r w:rsidRPr="00D56E33">
        <w:rPr>
          <w:b/>
          <w:bCs/>
          <w:sz w:val="32"/>
          <w:szCs w:val="32"/>
        </w:rPr>
        <w:t>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</w:p>
    <w:p w:rsidR="00A21FF8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D56E33">
        <w:rPr>
          <w:sz w:val="32"/>
          <w:szCs w:val="32"/>
        </w:rPr>
        <w:t xml:space="preserve">В соответствии с приказом Министерства образования и науки Алтайского края от </w:t>
      </w:r>
      <w:r w:rsidR="00817798" w:rsidRPr="00D56E33">
        <w:rPr>
          <w:sz w:val="32"/>
          <w:szCs w:val="32"/>
        </w:rPr>
        <w:t>13.12.2023 №68-П</w:t>
      </w:r>
      <w:r w:rsidRPr="00D56E33">
        <w:rPr>
          <w:sz w:val="32"/>
          <w:szCs w:val="32"/>
        </w:rPr>
        <w:t xml:space="preserve"> «Об утверждении Положения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образования» родителям (законным представителям) детей, посещающих образовательные организации, </w:t>
      </w:r>
      <w:r w:rsidRPr="00D56E33">
        <w:rPr>
          <w:sz w:val="32"/>
          <w:szCs w:val="32"/>
          <w:u w:val="single"/>
        </w:rPr>
        <w:t>выплачивается компенсация части платы, взимаемой с родителей (законных пр</w:t>
      </w:r>
      <w:r w:rsidR="00F83F50" w:rsidRPr="00D56E33">
        <w:rPr>
          <w:sz w:val="32"/>
          <w:szCs w:val="32"/>
          <w:u w:val="single"/>
        </w:rPr>
        <w:t>едставителей)</w:t>
      </w:r>
      <w:r w:rsidR="00E12EFF" w:rsidRPr="00D56E33">
        <w:rPr>
          <w:sz w:val="32"/>
          <w:szCs w:val="32"/>
          <w:u w:val="single"/>
        </w:rPr>
        <w:t>,</w:t>
      </w:r>
      <w:r w:rsidR="00D434C3" w:rsidRPr="00D56E33">
        <w:rPr>
          <w:sz w:val="32"/>
          <w:szCs w:val="32"/>
          <w:u w:val="single"/>
        </w:rPr>
        <w:t xml:space="preserve"> </w:t>
      </w:r>
      <w:r w:rsidRPr="00D56E33">
        <w:rPr>
          <w:sz w:val="32"/>
          <w:szCs w:val="32"/>
          <w:u w:val="single"/>
        </w:rPr>
        <w:t>за присмотр и уход за детьми, размер которой составляет 20% - на первого ребенка, 50% - на второго ребенка, 70% - на третьего и последующих детей</w:t>
      </w:r>
      <w:r w:rsidR="00E12EFF" w:rsidRPr="00D56E33">
        <w:rPr>
          <w:sz w:val="32"/>
          <w:szCs w:val="32"/>
          <w:u w:val="single"/>
        </w:rPr>
        <w:t>,</w:t>
      </w:r>
      <w:r w:rsidRPr="00D56E33">
        <w:rPr>
          <w:sz w:val="32"/>
          <w:szCs w:val="32"/>
          <w:u w:val="single"/>
        </w:rPr>
        <w:t xml:space="preserve"> от среднего размера родительской платы</w:t>
      </w:r>
      <w:r w:rsidR="00817798" w:rsidRPr="00D56E33">
        <w:rPr>
          <w:sz w:val="32"/>
          <w:szCs w:val="32"/>
        </w:rPr>
        <w:t xml:space="preserve"> </w:t>
      </w:r>
      <w:r w:rsidRPr="00D56E33">
        <w:rPr>
          <w:sz w:val="32"/>
          <w:szCs w:val="32"/>
        </w:rPr>
        <w:t>(далее – компенсация).</w:t>
      </w:r>
    </w:p>
    <w:p w:rsidR="00A21FF8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D56E33">
        <w:rPr>
          <w:sz w:val="32"/>
          <w:szCs w:val="32"/>
        </w:rPr>
        <w:t>Административный регламент по предоставлению государственной услуги утвержден приказом Министерства образования и науки Алтайского края 01.12.2023 № 67-П «Об утверждении Административного регламента по предоставлению государственной услуги «Выплата компенсации части родительской платы за присмотр и уход за детьми в образовательных организациях, находящихся на территории Алтайского края, реализующих образовательную программу дошкольного образования»</w:t>
      </w:r>
      <w:r w:rsidR="003F4B01" w:rsidRPr="00D56E33">
        <w:rPr>
          <w:sz w:val="32"/>
          <w:szCs w:val="32"/>
        </w:rPr>
        <w:t xml:space="preserve"> (далее - А</w:t>
      </w:r>
      <w:r w:rsidR="00F83F50" w:rsidRPr="00D56E33">
        <w:rPr>
          <w:sz w:val="32"/>
          <w:szCs w:val="32"/>
        </w:rPr>
        <w:t>дминистративный регламент).</w:t>
      </w:r>
    </w:p>
    <w:p w:rsidR="00E12EFF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u w:val="single"/>
        </w:rPr>
      </w:pPr>
      <w:r w:rsidRPr="00D56E33">
        <w:rPr>
          <w:sz w:val="32"/>
          <w:szCs w:val="32"/>
          <w:u w:val="single"/>
        </w:rPr>
        <w:t>Право на получение компенсации имеет один из родителей (законных представителей) ребенка, посещающего</w:t>
      </w:r>
      <w:r w:rsidR="00D45A98" w:rsidRPr="00D56E33">
        <w:rPr>
          <w:sz w:val="32"/>
          <w:szCs w:val="32"/>
          <w:u w:val="single"/>
        </w:rPr>
        <w:t xml:space="preserve"> образовательную организацию</w:t>
      </w:r>
      <w:r w:rsidR="00D45A98" w:rsidRPr="00D56E33">
        <w:rPr>
          <w:sz w:val="32"/>
          <w:szCs w:val="32"/>
        </w:rPr>
        <w:t>, реализующую программу дошкольного образования</w:t>
      </w:r>
      <w:r w:rsidR="00D45A98" w:rsidRPr="00D56E33">
        <w:rPr>
          <w:sz w:val="32"/>
          <w:szCs w:val="32"/>
          <w:u w:val="single"/>
        </w:rPr>
        <w:t xml:space="preserve">, </w:t>
      </w:r>
      <w:r w:rsidRPr="00D56E33">
        <w:rPr>
          <w:sz w:val="32"/>
          <w:szCs w:val="32"/>
          <w:u w:val="single"/>
        </w:rPr>
        <w:t>внесший родительскую плату</w:t>
      </w:r>
      <w:r w:rsidRPr="00D56E33">
        <w:rPr>
          <w:sz w:val="32"/>
          <w:szCs w:val="32"/>
        </w:rPr>
        <w:t xml:space="preserve"> в соответствующей образовательной организации, </w:t>
      </w:r>
      <w:r w:rsidRPr="00D56E33">
        <w:rPr>
          <w:sz w:val="32"/>
          <w:szCs w:val="32"/>
          <w:u w:val="single"/>
        </w:rPr>
        <w:t>обратившийся с заявлением</w:t>
      </w:r>
      <w:r w:rsidRPr="00D56E33">
        <w:rPr>
          <w:sz w:val="32"/>
          <w:szCs w:val="32"/>
        </w:rPr>
        <w:t xml:space="preserve"> о предоставлении государственной услуги </w:t>
      </w:r>
      <w:r w:rsidRPr="00D56E33">
        <w:rPr>
          <w:sz w:val="32"/>
          <w:szCs w:val="32"/>
          <w:u w:val="single"/>
        </w:rPr>
        <w:t xml:space="preserve">с учетом критериев нуждаемости: </w:t>
      </w:r>
    </w:p>
    <w:p w:rsidR="00F83F50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u w:val="single"/>
        </w:rPr>
      </w:pPr>
      <w:proofErr w:type="gramStart"/>
      <w:r w:rsidRPr="00D56E33">
        <w:rPr>
          <w:sz w:val="32"/>
          <w:szCs w:val="32"/>
          <w:u w:val="single"/>
        </w:rPr>
        <w:t>семьи</w:t>
      </w:r>
      <w:proofErr w:type="gramEnd"/>
      <w:r w:rsidRPr="00D56E33">
        <w:rPr>
          <w:sz w:val="32"/>
          <w:szCs w:val="32"/>
          <w:u w:val="single"/>
        </w:rPr>
        <w:t xml:space="preserve">, имеющие и воспитывающие трех и более детей в возрасте </w:t>
      </w:r>
      <w:r w:rsidR="00F83F50" w:rsidRPr="00D56E33">
        <w:rPr>
          <w:sz w:val="32"/>
          <w:szCs w:val="32"/>
          <w:u w:val="single"/>
        </w:rPr>
        <w:t>до 18 лет;</w:t>
      </w:r>
    </w:p>
    <w:p w:rsidR="00A21FF8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proofErr w:type="gramStart"/>
      <w:r w:rsidRPr="00D56E33">
        <w:rPr>
          <w:sz w:val="32"/>
          <w:szCs w:val="32"/>
          <w:u w:val="single"/>
        </w:rPr>
        <w:t>семьи</w:t>
      </w:r>
      <w:proofErr w:type="gramEnd"/>
      <w:r w:rsidRPr="00D56E33">
        <w:rPr>
          <w:sz w:val="32"/>
          <w:szCs w:val="32"/>
          <w:u w:val="single"/>
        </w:rPr>
        <w:t xml:space="preserve"> со среднедушевым доходом, не превышающим величину прожиточного минимума, установленного в Алтайском крае</w:t>
      </w:r>
      <w:r w:rsidRPr="00D56E33">
        <w:rPr>
          <w:sz w:val="32"/>
          <w:szCs w:val="32"/>
        </w:rPr>
        <w:t xml:space="preserve"> (для предоставления компенсации достаточно одного из критериев нуждаемости)</w:t>
      </w:r>
      <w:r w:rsidR="00D45A98" w:rsidRPr="00D56E33">
        <w:rPr>
          <w:sz w:val="32"/>
          <w:szCs w:val="32"/>
        </w:rPr>
        <w:t>.</w:t>
      </w:r>
    </w:p>
    <w:p w:rsidR="00D45A98" w:rsidRPr="00D56E33" w:rsidRDefault="00D45A9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D56E33">
        <w:rPr>
          <w:sz w:val="32"/>
          <w:szCs w:val="32"/>
        </w:rPr>
        <w:t xml:space="preserve">Государственная услуга </w:t>
      </w:r>
      <w:r w:rsidR="00E12EFF" w:rsidRPr="00D56E33">
        <w:rPr>
          <w:sz w:val="32"/>
          <w:szCs w:val="32"/>
        </w:rPr>
        <w:t xml:space="preserve">на территории города Барнаула </w:t>
      </w:r>
      <w:r w:rsidRPr="00D56E33">
        <w:rPr>
          <w:sz w:val="32"/>
          <w:szCs w:val="32"/>
        </w:rPr>
        <w:t>предоставляется органом местного самоуправления, осуществляющим управление в сфере образования: комитетом по образованию города Барнаула, 656015</w:t>
      </w:r>
      <w:r w:rsidR="00E12EFF" w:rsidRPr="00D56E33">
        <w:rPr>
          <w:sz w:val="32"/>
          <w:szCs w:val="32"/>
        </w:rPr>
        <w:t>,</w:t>
      </w:r>
      <w:r w:rsidR="00D56E33">
        <w:rPr>
          <w:sz w:val="32"/>
          <w:szCs w:val="32"/>
        </w:rPr>
        <w:t xml:space="preserve"> </w:t>
      </w:r>
      <w:proofErr w:type="spellStart"/>
      <w:r w:rsidR="00D56E33">
        <w:rPr>
          <w:sz w:val="32"/>
          <w:szCs w:val="32"/>
        </w:rPr>
        <w:t>г.Барнаул</w:t>
      </w:r>
      <w:proofErr w:type="spellEnd"/>
      <w:r w:rsidR="00D56E33">
        <w:rPr>
          <w:sz w:val="32"/>
          <w:szCs w:val="32"/>
        </w:rPr>
        <w:t xml:space="preserve">, </w:t>
      </w:r>
      <w:proofErr w:type="spellStart"/>
      <w:r w:rsidR="00D56E33">
        <w:rPr>
          <w:sz w:val="32"/>
          <w:szCs w:val="32"/>
        </w:rPr>
        <w:t>ул.Союза</w:t>
      </w:r>
      <w:proofErr w:type="spellEnd"/>
      <w:r w:rsidR="00D56E33">
        <w:rPr>
          <w:sz w:val="32"/>
          <w:szCs w:val="32"/>
        </w:rPr>
        <w:t xml:space="preserve"> Р</w:t>
      </w:r>
      <w:r w:rsidRPr="00D56E33">
        <w:rPr>
          <w:sz w:val="32"/>
          <w:szCs w:val="32"/>
        </w:rPr>
        <w:t>еспублик, 36а</w:t>
      </w:r>
      <w:r w:rsidR="00F83F50" w:rsidRPr="00D56E33">
        <w:rPr>
          <w:sz w:val="32"/>
          <w:szCs w:val="32"/>
        </w:rPr>
        <w:t xml:space="preserve"> </w:t>
      </w:r>
      <w:r w:rsidR="00E12EFF" w:rsidRPr="00D56E33">
        <w:rPr>
          <w:sz w:val="32"/>
          <w:szCs w:val="32"/>
        </w:rPr>
        <w:t>(далее - Уполномоченный орган).</w:t>
      </w:r>
    </w:p>
    <w:p w:rsidR="00A21FF8" w:rsidRPr="00D56E33" w:rsidRDefault="00A21FF8" w:rsidP="00F83F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u w:val="single"/>
        </w:rPr>
      </w:pPr>
      <w:r w:rsidRPr="00D56E33">
        <w:rPr>
          <w:sz w:val="32"/>
          <w:szCs w:val="32"/>
          <w:u w:val="single"/>
        </w:rPr>
        <w:t>Компенса</w:t>
      </w:r>
      <w:r w:rsidR="003F4B01" w:rsidRPr="00D56E33">
        <w:rPr>
          <w:sz w:val="32"/>
          <w:szCs w:val="32"/>
          <w:u w:val="single"/>
        </w:rPr>
        <w:t>ция носит заявительный характер</w:t>
      </w:r>
      <w:r w:rsidRPr="00D56E33">
        <w:rPr>
          <w:sz w:val="32"/>
          <w:szCs w:val="32"/>
          <w:u w:val="single"/>
        </w:rPr>
        <w:t>.</w:t>
      </w:r>
    </w:p>
    <w:p w:rsidR="00D56E33" w:rsidRPr="00D56E33" w:rsidRDefault="009D1E6D" w:rsidP="008049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D56E33">
        <w:rPr>
          <w:sz w:val="32"/>
          <w:szCs w:val="32"/>
        </w:rPr>
        <w:t xml:space="preserve">Заявление о предоставлении услуги направляется одним из следующих способов: в электронной форме с использованием </w:t>
      </w:r>
      <w:r w:rsidR="00BB67A2" w:rsidRPr="00D56E33">
        <w:rPr>
          <w:sz w:val="32"/>
          <w:szCs w:val="32"/>
        </w:rPr>
        <w:t>Единого портала государственных услуг</w:t>
      </w:r>
      <w:r w:rsidR="00F83F50" w:rsidRPr="00D56E33">
        <w:rPr>
          <w:sz w:val="32"/>
          <w:szCs w:val="32"/>
        </w:rPr>
        <w:t xml:space="preserve">; </w:t>
      </w:r>
      <w:r w:rsidR="00D56E33" w:rsidRPr="00D56E33">
        <w:rPr>
          <w:sz w:val="32"/>
          <w:szCs w:val="32"/>
        </w:rPr>
        <w:t>непосредственно (лично) в Уполномоченный орган</w:t>
      </w:r>
      <w:r w:rsidR="00D56E33">
        <w:rPr>
          <w:sz w:val="32"/>
          <w:szCs w:val="32"/>
        </w:rPr>
        <w:t xml:space="preserve">, </w:t>
      </w:r>
      <w:r w:rsidR="00D56E33" w:rsidRPr="00D56E33">
        <w:rPr>
          <w:sz w:val="32"/>
          <w:szCs w:val="32"/>
        </w:rPr>
        <w:t>почтовым отправлением в Уполномоченный орган</w:t>
      </w:r>
      <w:r w:rsidR="00B92B33" w:rsidRPr="00B92B33">
        <w:t xml:space="preserve"> </w:t>
      </w:r>
      <w:r w:rsidR="00B92B33">
        <w:t>(</w:t>
      </w:r>
      <w:r w:rsidR="00B92B33" w:rsidRPr="00B92B33">
        <w:rPr>
          <w:sz w:val="32"/>
          <w:szCs w:val="32"/>
        </w:rPr>
        <w:t>документы должны быть заверены в соответствии с законод</w:t>
      </w:r>
      <w:r w:rsidR="00B92B33">
        <w:rPr>
          <w:sz w:val="32"/>
          <w:szCs w:val="32"/>
        </w:rPr>
        <w:t>ательством Российской Федерации)</w:t>
      </w:r>
      <w:r w:rsidR="00D56E33" w:rsidRPr="00D56E33">
        <w:rPr>
          <w:sz w:val="32"/>
          <w:szCs w:val="32"/>
        </w:rPr>
        <w:t xml:space="preserve">; </w:t>
      </w:r>
      <w:r w:rsidRPr="00D56E33">
        <w:rPr>
          <w:sz w:val="32"/>
          <w:szCs w:val="32"/>
        </w:rPr>
        <w:t>в электронной форме на электронную почту Уполномоченного органа.</w:t>
      </w:r>
      <w:r w:rsidR="00BB67A2" w:rsidRPr="00D56E33">
        <w:rPr>
          <w:sz w:val="32"/>
          <w:szCs w:val="32"/>
        </w:rPr>
        <w:t xml:space="preserve"> </w:t>
      </w:r>
      <w:r w:rsidR="00B92B33">
        <w:rPr>
          <w:sz w:val="32"/>
          <w:szCs w:val="32"/>
        </w:rPr>
        <w:t>(</w:t>
      </w:r>
      <w:bookmarkStart w:id="0" w:name="_GoBack"/>
      <w:bookmarkEnd w:id="0"/>
      <w:r w:rsidR="00BB67A2" w:rsidRPr="008049C6">
        <w:rPr>
          <w:sz w:val="32"/>
          <w:szCs w:val="32"/>
          <w:u w:val="single"/>
        </w:rPr>
        <w:t>документы</w:t>
      </w:r>
      <w:r w:rsidR="00BB67A2" w:rsidRPr="00D56E33">
        <w:rPr>
          <w:sz w:val="32"/>
          <w:szCs w:val="32"/>
        </w:rPr>
        <w:t xml:space="preserve"> </w:t>
      </w:r>
      <w:r w:rsidR="00BB67A2" w:rsidRPr="008049C6">
        <w:rPr>
          <w:sz w:val="32"/>
          <w:szCs w:val="32"/>
          <w:u w:val="single"/>
        </w:rPr>
        <w:t>должны быть заверены в соответствии с законода</w:t>
      </w:r>
      <w:r w:rsidR="00D56E33" w:rsidRPr="008049C6">
        <w:rPr>
          <w:sz w:val="32"/>
          <w:szCs w:val="32"/>
          <w:u w:val="single"/>
        </w:rPr>
        <w:t>тельством</w:t>
      </w:r>
      <w:r w:rsidR="00D56E33" w:rsidRPr="008049C6">
        <w:rPr>
          <w:u w:val="single"/>
        </w:rPr>
        <w:t xml:space="preserve"> </w:t>
      </w:r>
      <w:r w:rsidR="00D56E33" w:rsidRPr="008049C6">
        <w:rPr>
          <w:sz w:val="32"/>
          <w:szCs w:val="32"/>
          <w:u w:val="single"/>
        </w:rPr>
        <w:t>Российской Федерации</w:t>
      </w:r>
      <w:r w:rsidR="00B92B33">
        <w:rPr>
          <w:sz w:val="32"/>
          <w:szCs w:val="32"/>
          <w:u w:val="single"/>
        </w:rPr>
        <w:t>)</w:t>
      </w:r>
      <w:r w:rsidR="00D56E33" w:rsidRPr="008049C6">
        <w:rPr>
          <w:sz w:val="32"/>
          <w:szCs w:val="32"/>
          <w:u w:val="single"/>
        </w:rPr>
        <w:t>.</w:t>
      </w:r>
      <w:r w:rsidR="00D56E33" w:rsidRPr="00D56E33">
        <w:rPr>
          <w:sz w:val="32"/>
          <w:szCs w:val="32"/>
        </w:rPr>
        <w:t xml:space="preserve"> </w:t>
      </w:r>
    </w:p>
    <w:p w:rsidR="00D56E33" w:rsidRPr="008049C6" w:rsidRDefault="00D56E33" w:rsidP="00D56E33">
      <w:pPr>
        <w:pStyle w:val="a5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56E33">
        <w:rPr>
          <w:rFonts w:ascii="Times New Roman" w:hAnsi="Times New Roman" w:cs="Times New Roman"/>
          <w:sz w:val="32"/>
          <w:szCs w:val="32"/>
          <w:u w:val="single"/>
        </w:rPr>
        <w:t>Исчерпывающий перечень документов</w:t>
      </w:r>
      <w:r w:rsidRPr="00D56E33">
        <w:rPr>
          <w:rFonts w:ascii="Times New Roman" w:hAnsi="Times New Roman" w:cs="Times New Roman"/>
          <w:sz w:val="32"/>
          <w:szCs w:val="32"/>
        </w:rPr>
        <w:t xml:space="preserve">, необходимых для предоставления государственной услуги, </w:t>
      </w:r>
      <w:r w:rsidRPr="008049C6">
        <w:rPr>
          <w:rFonts w:ascii="Times New Roman" w:hAnsi="Times New Roman" w:cs="Times New Roman"/>
          <w:sz w:val="32"/>
          <w:szCs w:val="32"/>
          <w:u w:val="single"/>
        </w:rPr>
        <w:t>которые Заявитель должен представить самостоятельно: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заявление;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удостоверяющий личность Заявителя;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подтверждающий, что Заявитель является законным представителем ребенка;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подтверждающий сведения о рождении ребенка, выданный компетентными органами иностранных государств, и его перевод на русский язык (если рождение ребенка зарегистрировано на территории иностранного государства);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подтверждающий сведения о регистрации брака, выданный компетентными органами иностранных государств, и его перевод на русский язык (если брак зарегистрирован на территории иностранного государства);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подтверждающий сведения о расторжении брака, выданный компетентными органами иностранных государств, и его перевод на русский язык (если брак расторгнут на территории иностранного государства);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согласие лиц, указанных в заявлении, на обработку их персональных данных;</w:t>
      </w:r>
    </w:p>
    <w:p w:rsidR="00D56E33" w:rsidRPr="00D56E33" w:rsidRDefault="00D56E33" w:rsidP="008049C6">
      <w:pPr>
        <w:pStyle w:val="a5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D56E33">
        <w:rPr>
          <w:rFonts w:ascii="Times New Roman" w:hAnsi="Times New Roman" w:cs="Times New Roman"/>
          <w:sz w:val="32"/>
          <w:szCs w:val="32"/>
          <w:u w:val="single"/>
        </w:rPr>
        <w:t>Исчерпывающий перечень документов,</w:t>
      </w:r>
      <w:r w:rsidRPr="00D56E33">
        <w:rPr>
          <w:rFonts w:ascii="Times New Roman" w:hAnsi="Times New Roman" w:cs="Times New Roman"/>
          <w:sz w:val="32"/>
          <w:szCs w:val="32"/>
        </w:rPr>
        <w:t xml:space="preserve"> необходимых для предоставления государственной услуги, которые Заявитель </w:t>
      </w:r>
      <w:r w:rsidRPr="00D56E33">
        <w:rPr>
          <w:rFonts w:ascii="Times New Roman" w:hAnsi="Times New Roman" w:cs="Times New Roman"/>
          <w:sz w:val="32"/>
          <w:szCs w:val="32"/>
          <w:u w:val="single"/>
        </w:rPr>
        <w:t>вправе представить по собственной инициативе: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 лишении родителей (или одного из них) родительских прав в отношении ребенка (детей);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б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об ограничении родителей (или одного из них) родительских прав в отношении ребенка (детей);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об отобрании у родителей (или одного из них) ребенка (детей);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 заключении (расторжении) брака между их родителями (законными п</w:t>
      </w:r>
      <w:r w:rsidR="008049C6">
        <w:rPr>
          <w:rFonts w:ascii="Times New Roman" w:hAnsi="Times New Roman" w:cs="Times New Roman"/>
          <w:sz w:val="32"/>
          <w:szCs w:val="32"/>
        </w:rPr>
        <w:t>редставителями) ребенка (детей)</w:t>
      </w:r>
      <w:r w:rsidRPr="00D56E33">
        <w:rPr>
          <w:rFonts w:ascii="Times New Roman" w:hAnsi="Times New Roman" w:cs="Times New Roman"/>
          <w:sz w:val="32"/>
          <w:szCs w:val="32"/>
        </w:rPr>
        <w:t>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об установлении или оспаривании отцовства (материнства) в отношении ребенка (детей), проживающего (проживающих) в семье;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об изменении фамилии, имени или отчества для родителей (законных представителей) или ребенка (детей), проживающего (проживающих) в семье, изменивших фамилию, имя или отчество;</w:t>
      </w:r>
    </w:p>
    <w:p w:rsidR="00D56E33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сведения об установлении опеки (попечительства) над ребенком (детьми), проживающим (проживающими) в семье;</w:t>
      </w:r>
    </w:p>
    <w:p w:rsidR="00A21FF8" w:rsidRPr="00D56E33" w:rsidRDefault="00D56E33" w:rsidP="00D56E33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6E33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Pr="00D56E33">
        <w:rPr>
          <w:rFonts w:ascii="Times New Roman" w:hAnsi="Times New Roman" w:cs="Times New Roman"/>
          <w:sz w:val="32"/>
          <w:szCs w:val="32"/>
        </w:rPr>
        <w:t>) документ, подтверждающий признание гражданина (семьи) малоимущим (малоимущей) и нуждающимся (нуждающейся) в государственной социальной помощи и иных видах социальной поддержки</w:t>
      </w:r>
      <w:r w:rsidR="008049C6">
        <w:rPr>
          <w:rFonts w:ascii="Times New Roman" w:hAnsi="Times New Roman" w:cs="Times New Roman"/>
          <w:sz w:val="32"/>
          <w:szCs w:val="32"/>
        </w:rPr>
        <w:t>.</w:t>
      </w:r>
      <w:r w:rsidRPr="00D56E33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A21FF8" w:rsidRPr="00D56E33" w:rsidSect="008049C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E1"/>
    <w:rsid w:val="003F4B01"/>
    <w:rsid w:val="00512A32"/>
    <w:rsid w:val="00694FE1"/>
    <w:rsid w:val="008049C6"/>
    <w:rsid w:val="00817798"/>
    <w:rsid w:val="0095173B"/>
    <w:rsid w:val="009D1E6D"/>
    <w:rsid w:val="00A21FF8"/>
    <w:rsid w:val="00B32111"/>
    <w:rsid w:val="00B85B3D"/>
    <w:rsid w:val="00B92B33"/>
    <w:rsid w:val="00BB67A2"/>
    <w:rsid w:val="00D434C3"/>
    <w:rsid w:val="00D45A98"/>
    <w:rsid w:val="00D56E33"/>
    <w:rsid w:val="00E12EFF"/>
    <w:rsid w:val="00E3316A"/>
    <w:rsid w:val="00F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5DBE8-26D9-4CDF-BFBD-5218CB0A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6A"/>
    <w:rPr>
      <w:color w:val="0000FF"/>
      <w:u w:val="single"/>
    </w:rPr>
  </w:style>
  <w:style w:type="paragraph" w:styleId="a5">
    <w:name w:val="No Spacing"/>
    <w:uiPriority w:val="1"/>
    <w:qFormat/>
    <w:rsid w:val="00D56E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Зейберт Ольга Ивановна</dc:creator>
  <cp:keywords/>
  <dc:description/>
  <cp:lastModifiedBy>Колченко Лариса Викторовна</cp:lastModifiedBy>
  <cp:revision>8</cp:revision>
  <cp:lastPrinted>2023-12-26T02:17:00Z</cp:lastPrinted>
  <dcterms:created xsi:type="dcterms:W3CDTF">2023-12-14T06:59:00Z</dcterms:created>
  <dcterms:modified xsi:type="dcterms:W3CDTF">2023-12-27T06:01:00Z</dcterms:modified>
</cp:coreProperties>
</file>