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043B" w:rsidRPr="00C7043B" w:rsidRDefault="00C7043B" w:rsidP="00C7043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7043B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Информация</w:t>
      </w:r>
    </w:p>
    <w:p w:rsidR="00C7043B" w:rsidRPr="00C7043B" w:rsidRDefault="00C7043B" w:rsidP="00C7043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043B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                                  по оказанию плат</w:t>
      </w:r>
      <w:r w:rsidR="006A6332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ных образовательных услуг в 2025/2026</w:t>
      </w:r>
      <w:r w:rsidRPr="00C7043B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 xml:space="preserve"> учебном году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9"/>
        <w:gridCol w:w="3606"/>
        <w:gridCol w:w="2190"/>
        <w:gridCol w:w="2944"/>
      </w:tblGrid>
      <w:tr w:rsidR="00C7043B" w:rsidRPr="00C7043B" w:rsidTr="00C7043B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Направленность дополнительной общеобразовательной</w:t>
            </w:r>
          </w:p>
          <w:p w:rsidR="00C7043B" w:rsidRPr="00C7043B" w:rsidRDefault="00C7043B" w:rsidP="00C704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общеразвивающей программы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Количество предоставляемых платных образовательных услуг</w:t>
            </w: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Количество учащихся, получающих платные образовательные услуги в соответствии с заключенными договорами</w:t>
            </w:r>
          </w:p>
        </w:tc>
      </w:tr>
      <w:tr w:rsidR="00C7043B" w:rsidRPr="00C7043B" w:rsidTr="00C7043B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Техническая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0</w:t>
            </w:r>
          </w:p>
        </w:tc>
      </w:tr>
      <w:tr w:rsidR="00C7043B" w:rsidRPr="00C7043B" w:rsidTr="00C7043B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Естественно-научная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0</w:t>
            </w:r>
          </w:p>
        </w:tc>
      </w:tr>
      <w:tr w:rsidR="00C7043B" w:rsidRPr="00C7043B" w:rsidTr="00C7043B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Физкультурно-спортивная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6A6332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0</w:t>
            </w:r>
          </w:p>
        </w:tc>
      </w:tr>
      <w:tr w:rsidR="00C7043B" w:rsidRPr="00C7043B" w:rsidTr="00C7043B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Художественная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6A633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 </w:t>
            </w:r>
            <w:r w:rsidR="006A6332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6A633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 </w:t>
            </w:r>
            <w:r w:rsidR="006A6332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17</w:t>
            </w:r>
            <w:bookmarkStart w:id="0" w:name="_GoBack"/>
            <w:bookmarkEnd w:id="0"/>
          </w:p>
        </w:tc>
      </w:tr>
      <w:tr w:rsidR="00C7043B" w:rsidRPr="00C7043B" w:rsidTr="00C7043B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Туристско-краеведческая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0</w:t>
            </w:r>
          </w:p>
        </w:tc>
      </w:tr>
      <w:tr w:rsidR="00C7043B" w:rsidRPr="00C7043B" w:rsidTr="00C7043B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Социально-гуманитарная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7043B" w:rsidRPr="00C7043B" w:rsidRDefault="00C7043B" w:rsidP="00C704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C7043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 </w:t>
            </w:r>
          </w:p>
        </w:tc>
      </w:tr>
    </w:tbl>
    <w:p w:rsidR="000A40CF" w:rsidRPr="00C7043B" w:rsidRDefault="006A6332">
      <w:pPr>
        <w:rPr>
          <w:rFonts w:ascii="Times New Roman" w:hAnsi="Times New Roman" w:cs="Times New Roman"/>
        </w:rPr>
      </w:pPr>
    </w:p>
    <w:sectPr w:rsidR="000A40CF" w:rsidRPr="00C704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43B"/>
    <w:rsid w:val="00121CE7"/>
    <w:rsid w:val="006A6332"/>
    <w:rsid w:val="00B029A6"/>
    <w:rsid w:val="00B05898"/>
    <w:rsid w:val="00C70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F44B0"/>
  <w15:chartTrackingRefBased/>
  <w15:docId w15:val="{4C67095E-880B-47EC-8F8A-3B9E46A3D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23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2024-10-01T04:19:00Z</dcterms:created>
  <dcterms:modified xsi:type="dcterms:W3CDTF">2025-09-19T08:20:00Z</dcterms:modified>
</cp:coreProperties>
</file>