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8DC" w:rsidRPr="00DA78DC" w:rsidRDefault="00DA78DC" w:rsidP="00DA78DC">
      <w:pPr>
        <w:spacing w:after="0" w:line="240" w:lineRule="auto"/>
        <w:jc w:val="right"/>
        <w:rPr>
          <w:rFonts w:ascii="Times New Roman" w:eastAsia="Times New Roman" w:hAnsi="Times New Roman" w:cs="Times New Roman"/>
          <w:bCs/>
          <w:color w:val="000000"/>
          <w:sz w:val="24"/>
          <w:szCs w:val="24"/>
          <w:lang w:eastAsia="ru-RU"/>
        </w:rPr>
      </w:pPr>
      <w:r w:rsidRPr="00DA78DC">
        <w:rPr>
          <w:rFonts w:ascii="Times New Roman" w:eastAsia="Times New Roman" w:hAnsi="Times New Roman" w:cs="Times New Roman"/>
          <w:bCs/>
          <w:color w:val="000000"/>
          <w:sz w:val="24"/>
          <w:szCs w:val="24"/>
          <w:lang w:eastAsia="ru-RU"/>
        </w:rPr>
        <w:t xml:space="preserve">Утверждено </w:t>
      </w:r>
    </w:p>
    <w:p w:rsidR="00DA78DC" w:rsidRPr="00DA78DC" w:rsidRDefault="00DA78DC" w:rsidP="00DA78DC">
      <w:pPr>
        <w:spacing w:after="0" w:line="240" w:lineRule="auto"/>
        <w:jc w:val="right"/>
        <w:rPr>
          <w:rFonts w:ascii="Times New Roman" w:eastAsia="Times New Roman" w:hAnsi="Times New Roman" w:cs="Times New Roman"/>
          <w:bCs/>
          <w:color w:val="000000"/>
          <w:sz w:val="24"/>
          <w:szCs w:val="24"/>
          <w:lang w:eastAsia="ru-RU"/>
        </w:rPr>
      </w:pPr>
      <w:r w:rsidRPr="00DA78DC">
        <w:rPr>
          <w:rFonts w:ascii="Times New Roman" w:eastAsia="Times New Roman" w:hAnsi="Times New Roman" w:cs="Times New Roman"/>
          <w:bCs/>
          <w:color w:val="000000"/>
          <w:sz w:val="24"/>
          <w:szCs w:val="24"/>
          <w:lang w:eastAsia="ru-RU"/>
        </w:rPr>
        <w:t xml:space="preserve">Директор МБОУ </w:t>
      </w:r>
    </w:p>
    <w:p w:rsidR="00DA78DC" w:rsidRPr="00DA78DC" w:rsidRDefault="00DA78DC" w:rsidP="00DA78DC">
      <w:pPr>
        <w:spacing w:after="0" w:line="240" w:lineRule="auto"/>
        <w:jc w:val="right"/>
        <w:rPr>
          <w:rFonts w:ascii="Times New Roman" w:eastAsia="Times New Roman" w:hAnsi="Times New Roman" w:cs="Times New Roman"/>
          <w:bCs/>
          <w:color w:val="000000"/>
          <w:sz w:val="24"/>
          <w:szCs w:val="24"/>
          <w:lang w:eastAsia="ru-RU"/>
        </w:rPr>
      </w:pPr>
      <w:r w:rsidRPr="00DA78DC">
        <w:rPr>
          <w:rFonts w:ascii="Times New Roman" w:eastAsia="Times New Roman" w:hAnsi="Times New Roman" w:cs="Times New Roman"/>
          <w:bCs/>
          <w:color w:val="000000"/>
          <w:sz w:val="24"/>
          <w:szCs w:val="24"/>
          <w:lang w:eastAsia="ru-RU"/>
        </w:rPr>
        <w:t>«ООШ №2 г. Зубцова»</w:t>
      </w:r>
    </w:p>
    <w:p w:rsidR="00DA78DC" w:rsidRPr="00DA78DC" w:rsidRDefault="00DA78DC" w:rsidP="00DA78DC">
      <w:pPr>
        <w:spacing w:after="0" w:line="240" w:lineRule="auto"/>
        <w:jc w:val="right"/>
        <w:rPr>
          <w:rFonts w:ascii="Times New Roman" w:eastAsia="Times New Roman" w:hAnsi="Times New Roman" w:cs="Times New Roman"/>
          <w:bCs/>
          <w:color w:val="000000"/>
          <w:sz w:val="24"/>
          <w:szCs w:val="24"/>
          <w:lang w:eastAsia="ru-RU"/>
        </w:rPr>
      </w:pPr>
      <w:r w:rsidRPr="00DA78DC">
        <w:rPr>
          <w:rFonts w:ascii="Times New Roman" w:eastAsia="Times New Roman" w:hAnsi="Times New Roman" w:cs="Times New Roman"/>
          <w:bCs/>
          <w:color w:val="000000"/>
          <w:sz w:val="24"/>
          <w:szCs w:val="24"/>
          <w:lang w:eastAsia="ru-RU"/>
        </w:rPr>
        <w:t xml:space="preserve"> ____________________ </w:t>
      </w:r>
    </w:p>
    <w:p w:rsidR="00DA78DC" w:rsidRPr="00DA78DC" w:rsidRDefault="00DA78DC" w:rsidP="00DA78DC">
      <w:pPr>
        <w:spacing w:after="0" w:line="240" w:lineRule="auto"/>
        <w:jc w:val="right"/>
        <w:rPr>
          <w:rFonts w:ascii="Times New Roman" w:eastAsia="Times New Roman" w:hAnsi="Times New Roman" w:cs="Times New Roman"/>
          <w:bCs/>
          <w:color w:val="000000"/>
          <w:sz w:val="24"/>
          <w:szCs w:val="24"/>
          <w:lang w:eastAsia="ru-RU"/>
        </w:rPr>
      </w:pPr>
      <w:r w:rsidRPr="00DA78DC">
        <w:rPr>
          <w:rFonts w:ascii="Times New Roman" w:eastAsia="Times New Roman" w:hAnsi="Times New Roman" w:cs="Times New Roman"/>
          <w:bCs/>
          <w:color w:val="000000"/>
          <w:sz w:val="24"/>
          <w:szCs w:val="24"/>
          <w:lang w:eastAsia="ru-RU"/>
        </w:rPr>
        <w:t xml:space="preserve">А.А. Винокуров </w:t>
      </w:r>
    </w:p>
    <w:p w:rsidR="00DA78DC" w:rsidRPr="00DA78DC" w:rsidRDefault="00DA78DC" w:rsidP="00DA78DC">
      <w:pPr>
        <w:spacing w:after="0" w:line="240" w:lineRule="auto"/>
        <w:jc w:val="right"/>
        <w:rPr>
          <w:rFonts w:ascii="Times New Roman" w:eastAsia="Times New Roman" w:hAnsi="Times New Roman" w:cs="Times New Roman"/>
          <w:bCs/>
          <w:color w:val="000000"/>
          <w:sz w:val="24"/>
          <w:szCs w:val="24"/>
          <w:lang w:eastAsia="ru-RU"/>
        </w:rPr>
      </w:pPr>
      <w:r w:rsidRPr="00DA78DC">
        <w:rPr>
          <w:rFonts w:ascii="Times New Roman" w:eastAsia="Times New Roman" w:hAnsi="Times New Roman" w:cs="Times New Roman"/>
          <w:bCs/>
          <w:color w:val="000000"/>
          <w:sz w:val="24"/>
          <w:szCs w:val="24"/>
          <w:lang w:eastAsia="ru-RU"/>
        </w:rPr>
        <w:t xml:space="preserve">приказ № </w:t>
      </w:r>
      <w:r>
        <w:rPr>
          <w:rFonts w:ascii="Times New Roman" w:eastAsia="Times New Roman" w:hAnsi="Times New Roman" w:cs="Times New Roman"/>
          <w:bCs/>
          <w:color w:val="000000"/>
          <w:sz w:val="24"/>
          <w:szCs w:val="24"/>
          <w:lang w:eastAsia="ru-RU"/>
        </w:rPr>
        <w:t>79 от 25.10.2013 года</w:t>
      </w:r>
    </w:p>
    <w:p w:rsidR="00DA78DC" w:rsidRDefault="00DA78DC" w:rsidP="003F5D72">
      <w:pPr>
        <w:spacing w:after="0" w:line="240" w:lineRule="auto"/>
        <w:jc w:val="center"/>
        <w:rPr>
          <w:rFonts w:ascii="Times New Roman" w:eastAsia="Times New Roman" w:hAnsi="Times New Roman" w:cs="Times New Roman"/>
          <w:b/>
          <w:bCs/>
          <w:color w:val="000000"/>
          <w:sz w:val="28"/>
          <w:szCs w:val="28"/>
          <w:lang w:eastAsia="ru-RU"/>
        </w:rPr>
      </w:pPr>
    </w:p>
    <w:p w:rsidR="00DA78DC" w:rsidRDefault="00DA78DC" w:rsidP="00DA78DC">
      <w:pPr>
        <w:spacing w:after="0" w:line="240" w:lineRule="auto"/>
        <w:rPr>
          <w:rFonts w:ascii="Times New Roman" w:eastAsia="Times New Roman" w:hAnsi="Times New Roman" w:cs="Times New Roman"/>
          <w:b/>
          <w:bCs/>
          <w:color w:val="000000"/>
          <w:sz w:val="28"/>
          <w:szCs w:val="28"/>
          <w:lang w:eastAsia="ru-RU"/>
        </w:rPr>
      </w:pPr>
    </w:p>
    <w:p w:rsidR="002E3CF5" w:rsidRPr="002E3CF5" w:rsidRDefault="002E3CF5" w:rsidP="003F5D72">
      <w:pPr>
        <w:spacing w:after="0" w:line="240" w:lineRule="auto"/>
        <w:jc w:val="center"/>
        <w:rPr>
          <w:rFonts w:ascii="Times New Roman" w:eastAsia="Times New Roman" w:hAnsi="Times New Roman" w:cs="Times New Roman"/>
          <w:color w:val="000000"/>
          <w:sz w:val="28"/>
          <w:szCs w:val="28"/>
          <w:lang w:eastAsia="ru-RU"/>
        </w:rPr>
      </w:pPr>
      <w:r w:rsidRPr="003F5D72">
        <w:rPr>
          <w:rFonts w:ascii="Times New Roman" w:eastAsia="Times New Roman" w:hAnsi="Times New Roman" w:cs="Times New Roman"/>
          <w:b/>
          <w:bCs/>
          <w:color w:val="000000"/>
          <w:sz w:val="28"/>
          <w:szCs w:val="28"/>
          <w:lang w:eastAsia="ru-RU"/>
        </w:rPr>
        <w:t xml:space="preserve">Положение </w:t>
      </w:r>
      <w:r w:rsidRPr="002E3CF5">
        <w:rPr>
          <w:rFonts w:ascii="Times New Roman" w:eastAsia="Times New Roman" w:hAnsi="Times New Roman" w:cs="Times New Roman"/>
          <w:color w:val="000000"/>
          <w:sz w:val="28"/>
          <w:szCs w:val="28"/>
          <w:lang w:eastAsia="ru-RU"/>
        </w:rPr>
        <w:br/>
      </w:r>
      <w:r w:rsidRPr="003F5D72">
        <w:rPr>
          <w:rFonts w:ascii="Times New Roman" w:eastAsia="Times New Roman" w:hAnsi="Times New Roman" w:cs="Times New Roman"/>
          <w:b/>
          <w:bCs/>
          <w:color w:val="000000"/>
          <w:sz w:val="28"/>
          <w:szCs w:val="28"/>
          <w:lang w:eastAsia="ru-RU"/>
        </w:rPr>
        <w:t>о порядке выдачи документов государственного образца</w:t>
      </w:r>
    </w:p>
    <w:p w:rsidR="002E3CF5" w:rsidRPr="002E3CF5" w:rsidRDefault="003F5D72" w:rsidP="003F5D72">
      <w:pPr>
        <w:spacing w:after="24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 основном общем</w:t>
      </w:r>
      <w:r w:rsidR="002E3CF5" w:rsidRPr="003F5D72">
        <w:rPr>
          <w:rFonts w:ascii="Times New Roman" w:eastAsia="Times New Roman" w:hAnsi="Times New Roman" w:cs="Times New Roman"/>
          <w:b/>
          <w:bCs/>
          <w:color w:val="000000"/>
          <w:sz w:val="28"/>
          <w:szCs w:val="28"/>
          <w:lang w:eastAsia="ru-RU"/>
        </w:rPr>
        <w:t xml:space="preserve"> образовани</w:t>
      </w:r>
      <w:r>
        <w:rPr>
          <w:rFonts w:ascii="Times New Roman" w:eastAsia="Times New Roman" w:hAnsi="Times New Roman" w:cs="Times New Roman"/>
          <w:b/>
          <w:bCs/>
          <w:color w:val="000000"/>
          <w:sz w:val="28"/>
          <w:szCs w:val="28"/>
          <w:lang w:eastAsia="ru-RU"/>
        </w:rPr>
        <w:t xml:space="preserve">и, заполнения, хранения и учета </w:t>
      </w:r>
      <w:r w:rsidR="002E3CF5" w:rsidRPr="003F5D72">
        <w:rPr>
          <w:rFonts w:ascii="Times New Roman" w:eastAsia="Times New Roman" w:hAnsi="Times New Roman" w:cs="Times New Roman"/>
          <w:b/>
          <w:bCs/>
          <w:color w:val="000000"/>
          <w:sz w:val="28"/>
          <w:szCs w:val="28"/>
          <w:lang w:eastAsia="ru-RU"/>
        </w:rPr>
        <w:t>соответствующих</w:t>
      </w:r>
      <w:r>
        <w:rPr>
          <w:rFonts w:ascii="Times New Roman" w:eastAsia="Times New Roman" w:hAnsi="Times New Roman" w:cs="Times New Roman"/>
          <w:color w:val="000000"/>
          <w:sz w:val="28"/>
          <w:szCs w:val="28"/>
          <w:lang w:eastAsia="ru-RU"/>
        </w:rPr>
        <w:t xml:space="preserve"> </w:t>
      </w:r>
      <w:r w:rsidR="002E3CF5" w:rsidRPr="003F5D72">
        <w:rPr>
          <w:rFonts w:ascii="Times New Roman" w:eastAsia="Times New Roman" w:hAnsi="Times New Roman" w:cs="Times New Roman"/>
          <w:b/>
          <w:bCs/>
          <w:color w:val="000000"/>
          <w:sz w:val="28"/>
          <w:szCs w:val="28"/>
          <w:lang w:eastAsia="ru-RU"/>
        </w:rPr>
        <w:t>бланков документов</w:t>
      </w:r>
      <w:r>
        <w:rPr>
          <w:rFonts w:ascii="Times New Roman" w:eastAsia="Times New Roman" w:hAnsi="Times New Roman" w:cs="Times New Roman"/>
          <w:b/>
          <w:bCs/>
          <w:color w:val="000000"/>
          <w:sz w:val="28"/>
          <w:szCs w:val="28"/>
          <w:lang w:eastAsia="ru-RU"/>
        </w:rPr>
        <w:t xml:space="preserve"> </w:t>
      </w:r>
      <w:r w:rsidR="002E3CF5" w:rsidRPr="002E3CF5">
        <w:rPr>
          <w:rFonts w:ascii="Times New Roman" w:eastAsia="Times New Roman" w:hAnsi="Times New Roman" w:cs="Times New Roman"/>
          <w:b/>
          <w:bCs/>
          <w:color w:val="000000"/>
          <w:sz w:val="28"/>
          <w:szCs w:val="28"/>
          <w:lang w:eastAsia="ru-RU"/>
        </w:rPr>
        <w:t>в М</w:t>
      </w:r>
      <w:r>
        <w:rPr>
          <w:rFonts w:ascii="Times New Roman" w:eastAsia="Times New Roman" w:hAnsi="Times New Roman" w:cs="Times New Roman"/>
          <w:b/>
          <w:bCs/>
          <w:color w:val="000000"/>
          <w:sz w:val="28"/>
          <w:szCs w:val="28"/>
          <w:lang w:eastAsia="ru-RU"/>
        </w:rPr>
        <w:t>Б</w:t>
      </w:r>
      <w:r w:rsidR="002E3CF5" w:rsidRPr="002E3CF5">
        <w:rPr>
          <w:rFonts w:ascii="Times New Roman" w:eastAsia="Times New Roman" w:hAnsi="Times New Roman" w:cs="Times New Roman"/>
          <w:b/>
          <w:bCs/>
          <w:color w:val="000000"/>
          <w:sz w:val="28"/>
          <w:szCs w:val="28"/>
          <w:lang w:eastAsia="ru-RU"/>
        </w:rPr>
        <w:t>ОУ «</w:t>
      </w:r>
      <w:r>
        <w:rPr>
          <w:rFonts w:ascii="Times New Roman" w:eastAsia="Times New Roman" w:hAnsi="Times New Roman" w:cs="Times New Roman"/>
          <w:b/>
          <w:bCs/>
          <w:color w:val="000000"/>
          <w:sz w:val="28"/>
          <w:szCs w:val="28"/>
          <w:lang w:eastAsia="ru-RU"/>
        </w:rPr>
        <w:t>Основная общеобразовательная школа №2 г. Зубцова»</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b/>
          <w:bCs/>
          <w:color w:val="000000"/>
          <w:sz w:val="28"/>
          <w:szCs w:val="28"/>
          <w:lang w:eastAsia="ru-RU"/>
        </w:rPr>
        <w:t>I. Общие положения</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 xml:space="preserve">1. Настоящее Положение разработано на основании приказа Министерства образования и науки Российской Федерации №224 от 28.02.2011 года «Об утверждении порядка </w:t>
      </w:r>
      <w:r w:rsidRPr="00DA78DC">
        <w:rPr>
          <w:rFonts w:ascii="Times New Roman" w:eastAsia="Times New Roman" w:hAnsi="Times New Roman" w:cs="Times New Roman"/>
          <w:bCs/>
          <w:color w:val="000000"/>
          <w:sz w:val="28"/>
          <w:szCs w:val="28"/>
          <w:lang w:eastAsia="ru-RU"/>
        </w:rPr>
        <w:t>выдачи</w:t>
      </w:r>
      <w:r w:rsidR="003F5D72" w:rsidRPr="00DA78DC">
        <w:rPr>
          <w:rFonts w:ascii="Times New Roman" w:eastAsia="Times New Roman" w:hAnsi="Times New Roman" w:cs="Times New Roman"/>
          <w:bCs/>
          <w:color w:val="000000"/>
          <w:sz w:val="28"/>
          <w:szCs w:val="28"/>
          <w:lang w:eastAsia="ru-RU"/>
        </w:rPr>
        <w:t xml:space="preserve"> </w:t>
      </w:r>
      <w:r w:rsidRPr="00DA78DC">
        <w:rPr>
          <w:rFonts w:ascii="Times New Roman" w:eastAsia="Times New Roman" w:hAnsi="Times New Roman" w:cs="Times New Roman"/>
          <w:bCs/>
          <w:color w:val="000000"/>
          <w:sz w:val="28"/>
          <w:szCs w:val="28"/>
          <w:lang w:eastAsia="ru-RU"/>
        </w:rPr>
        <w:t>документов</w:t>
      </w:r>
      <w:r w:rsidR="003F5D72" w:rsidRPr="00DA78DC">
        <w:rPr>
          <w:rFonts w:ascii="Times New Roman" w:eastAsia="Times New Roman" w:hAnsi="Times New Roman" w:cs="Times New Roman"/>
          <w:bCs/>
          <w:color w:val="000000"/>
          <w:sz w:val="28"/>
          <w:szCs w:val="28"/>
          <w:lang w:eastAsia="ru-RU"/>
        </w:rPr>
        <w:t xml:space="preserve"> </w:t>
      </w:r>
      <w:r w:rsidRPr="00DA78DC">
        <w:rPr>
          <w:rFonts w:ascii="Times New Roman" w:eastAsia="Times New Roman" w:hAnsi="Times New Roman" w:cs="Times New Roman"/>
          <w:bCs/>
          <w:color w:val="000000"/>
          <w:sz w:val="28"/>
          <w:szCs w:val="28"/>
          <w:lang w:eastAsia="ru-RU"/>
        </w:rPr>
        <w:t>государственного образца об основном общем и среднем (полном) общем образовании, заполнения, хранения и учета соответствующих</w:t>
      </w:r>
      <w:r w:rsidR="003F5D72" w:rsidRPr="00DA78DC">
        <w:rPr>
          <w:rFonts w:ascii="Times New Roman" w:eastAsia="Times New Roman" w:hAnsi="Times New Roman" w:cs="Times New Roman"/>
          <w:bCs/>
          <w:color w:val="000000"/>
          <w:sz w:val="28"/>
          <w:szCs w:val="28"/>
          <w:lang w:eastAsia="ru-RU"/>
        </w:rPr>
        <w:t xml:space="preserve"> </w:t>
      </w:r>
      <w:r w:rsidRPr="00DA78DC">
        <w:rPr>
          <w:rFonts w:ascii="Times New Roman" w:eastAsia="Times New Roman" w:hAnsi="Times New Roman" w:cs="Times New Roman"/>
          <w:bCs/>
          <w:color w:val="000000"/>
          <w:sz w:val="28"/>
          <w:szCs w:val="28"/>
          <w:lang w:eastAsia="ru-RU"/>
        </w:rPr>
        <w:t>бланков документов»</w:t>
      </w:r>
      <w:r w:rsidR="00DA78DC">
        <w:rPr>
          <w:rFonts w:ascii="Times New Roman" w:eastAsia="Times New Roman" w:hAnsi="Times New Roman" w:cs="Times New Roman"/>
          <w:bCs/>
          <w:color w:val="000000"/>
          <w:sz w:val="28"/>
          <w:szCs w:val="28"/>
          <w:lang w:eastAsia="ru-RU"/>
        </w:rPr>
        <w:t>.</w:t>
      </w:r>
    </w:p>
    <w:p w:rsid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2. Настоящее Положение  устанавливает правила выдачи документов государственного образца об основном общем</w:t>
      </w:r>
      <w:r w:rsidR="003F5D72">
        <w:rPr>
          <w:rFonts w:ascii="Times New Roman" w:eastAsia="Times New Roman" w:hAnsi="Times New Roman" w:cs="Times New Roman"/>
          <w:color w:val="000000"/>
          <w:sz w:val="28"/>
          <w:szCs w:val="28"/>
          <w:lang w:eastAsia="ru-RU"/>
        </w:rPr>
        <w:t xml:space="preserve"> </w:t>
      </w:r>
      <w:r w:rsidRPr="002E3CF5">
        <w:rPr>
          <w:rFonts w:ascii="Times New Roman" w:eastAsia="Times New Roman" w:hAnsi="Times New Roman" w:cs="Times New Roman"/>
          <w:color w:val="000000"/>
          <w:sz w:val="28"/>
          <w:szCs w:val="28"/>
          <w:lang w:eastAsia="ru-RU"/>
        </w:rPr>
        <w:t>образовании, а также единые требования к заполнению, организации учета и хранения бланков документов государственного образца об основном</w:t>
      </w:r>
      <w:r w:rsidR="003F5D72">
        <w:rPr>
          <w:rFonts w:ascii="Times New Roman" w:eastAsia="Times New Roman" w:hAnsi="Times New Roman" w:cs="Times New Roman"/>
          <w:color w:val="000000"/>
          <w:sz w:val="28"/>
          <w:szCs w:val="28"/>
          <w:lang w:eastAsia="ru-RU"/>
        </w:rPr>
        <w:t xml:space="preserve"> общем </w:t>
      </w:r>
      <w:r w:rsidRPr="002E3CF5">
        <w:rPr>
          <w:rFonts w:ascii="Times New Roman" w:eastAsia="Times New Roman" w:hAnsi="Times New Roman" w:cs="Times New Roman"/>
          <w:color w:val="000000"/>
          <w:sz w:val="28"/>
          <w:szCs w:val="28"/>
          <w:lang w:eastAsia="ru-RU"/>
        </w:rPr>
        <w:t>образовании. </w:t>
      </w:r>
    </w:p>
    <w:p w:rsidR="003F5D72" w:rsidRPr="002E3CF5" w:rsidRDefault="003F5D72" w:rsidP="002E3CF5">
      <w:pPr>
        <w:spacing w:after="0" w:line="240" w:lineRule="auto"/>
        <w:rPr>
          <w:rFonts w:ascii="Times New Roman" w:eastAsia="Times New Roman" w:hAnsi="Times New Roman" w:cs="Times New Roman"/>
          <w:color w:val="000000"/>
          <w:sz w:val="28"/>
          <w:szCs w:val="28"/>
          <w:lang w:eastAsia="ru-RU"/>
        </w:rPr>
      </w:pP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b/>
          <w:bCs/>
          <w:color w:val="000000"/>
          <w:sz w:val="28"/>
          <w:szCs w:val="28"/>
          <w:lang w:eastAsia="ru-RU"/>
        </w:rPr>
        <w:t>II. Выдача аттестатов</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br/>
        <w:t>1. Аттестат об основном общем образовании выдается обучающимся, освоившим основные общеобразовательные программы основного общего образования в любой форме и прошедшим государственную (итоговую) аттестацию в установленном порядке</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(далее – выпускник IX класса). </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Аттестат об основном общем образовании с отличием выдается выпускнику IX класса, имеющему итоговые отметки «отлично» по всем общеобразовательным предметам учебного плана, изучавшимся на ступени основного общего образования. </w:t>
      </w:r>
    </w:p>
    <w:p w:rsidR="002E3CF5" w:rsidRPr="002E3CF5" w:rsidRDefault="001D39CE"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Аттестаты</w:t>
      </w:r>
      <w:r w:rsidR="002E3CF5" w:rsidRPr="002E3CF5">
        <w:rPr>
          <w:rFonts w:ascii="Times New Roman" w:eastAsia="Times New Roman" w:hAnsi="Times New Roman" w:cs="Times New Roman"/>
          <w:color w:val="000000"/>
          <w:sz w:val="28"/>
          <w:szCs w:val="28"/>
          <w:lang w:eastAsia="ru-RU"/>
        </w:rPr>
        <w:t xml:space="preserve"> выдаются выпускникам </w:t>
      </w:r>
      <w:r>
        <w:rPr>
          <w:rFonts w:ascii="Times New Roman" w:eastAsia="Times New Roman" w:hAnsi="Times New Roman" w:cs="Times New Roman"/>
          <w:color w:val="000000"/>
          <w:sz w:val="28"/>
          <w:szCs w:val="28"/>
          <w:lang w:eastAsia="ru-RU"/>
        </w:rPr>
        <w:t>IX классов</w:t>
      </w:r>
      <w:r w:rsidR="002E3CF5" w:rsidRPr="002E3CF5">
        <w:rPr>
          <w:rFonts w:ascii="Times New Roman" w:eastAsia="Times New Roman" w:hAnsi="Times New Roman" w:cs="Times New Roman"/>
          <w:color w:val="000000"/>
          <w:sz w:val="28"/>
          <w:szCs w:val="28"/>
          <w:lang w:eastAsia="ru-RU"/>
        </w:rPr>
        <w:t xml:space="preserve">  на основании решения педаго</w:t>
      </w:r>
      <w:r>
        <w:rPr>
          <w:rFonts w:ascii="Times New Roman" w:eastAsia="Times New Roman" w:hAnsi="Times New Roman" w:cs="Times New Roman"/>
          <w:color w:val="000000"/>
          <w:sz w:val="28"/>
          <w:szCs w:val="28"/>
          <w:lang w:eastAsia="ru-RU"/>
        </w:rPr>
        <w:t xml:space="preserve">гического совета МБОУ «Основная общеобразовательная школа №2 </w:t>
      </w:r>
      <w:proofErr w:type="spellStart"/>
      <w:r>
        <w:rPr>
          <w:rFonts w:ascii="Times New Roman" w:eastAsia="Times New Roman" w:hAnsi="Times New Roman" w:cs="Times New Roman"/>
          <w:color w:val="000000"/>
          <w:sz w:val="28"/>
          <w:szCs w:val="28"/>
          <w:lang w:eastAsia="ru-RU"/>
        </w:rPr>
        <w:t>г</w:t>
      </w:r>
      <w:proofErr w:type="gramStart"/>
      <w:r>
        <w:rPr>
          <w:rFonts w:ascii="Times New Roman" w:eastAsia="Times New Roman" w:hAnsi="Times New Roman" w:cs="Times New Roman"/>
          <w:color w:val="000000"/>
          <w:sz w:val="28"/>
          <w:szCs w:val="28"/>
          <w:lang w:eastAsia="ru-RU"/>
        </w:rPr>
        <w:t>.З</w:t>
      </w:r>
      <w:proofErr w:type="gramEnd"/>
      <w:r>
        <w:rPr>
          <w:rFonts w:ascii="Times New Roman" w:eastAsia="Times New Roman" w:hAnsi="Times New Roman" w:cs="Times New Roman"/>
          <w:color w:val="000000"/>
          <w:sz w:val="28"/>
          <w:szCs w:val="28"/>
          <w:lang w:eastAsia="ru-RU"/>
        </w:rPr>
        <w:t>убцова</w:t>
      </w:r>
      <w:proofErr w:type="spellEnd"/>
      <w:r w:rsidR="002E3CF5" w:rsidRPr="002E3CF5">
        <w:rPr>
          <w:rFonts w:ascii="Times New Roman" w:eastAsia="Times New Roman" w:hAnsi="Times New Roman" w:cs="Times New Roman"/>
          <w:color w:val="000000"/>
          <w:sz w:val="28"/>
          <w:szCs w:val="28"/>
          <w:lang w:eastAsia="ru-RU"/>
        </w:rPr>
        <w:t>» (далее – образовательное учреждение). Аттестаты выдаются выпускникам не позднее десяти дней после даты издания приказа об окончании ими образовательного</w:t>
      </w:r>
      <w:r>
        <w:rPr>
          <w:rFonts w:ascii="Times New Roman" w:eastAsia="Times New Roman" w:hAnsi="Times New Roman" w:cs="Times New Roman"/>
          <w:color w:val="000000"/>
          <w:sz w:val="28"/>
          <w:szCs w:val="28"/>
          <w:lang w:eastAsia="ru-RU"/>
        </w:rPr>
        <w:t xml:space="preserve"> </w:t>
      </w:r>
      <w:r w:rsidR="002E3CF5" w:rsidRPr="002E3CF5">
        <w:rPr>
          <w:rFonts w:ascii="Times New Roman" w:eastAsia="Times New Roman" w:hAnsi="Times New Roman" w:cs="Times New Roman"/>
          <w:color w:val="000000"/>
          <w:sz w:val="28"/>
          <w:szCs w:val="28"/>
          <w:lang w:eastAsia="ru-RU"/>
        </w:rPr>
        <w:t>учреждения и выдаче аттестатов. </w:t>
      </w:r>
    </w:p>
    <w:p w:rsidR="002E3CF5" w:rsidRPr="002E3CF5" w:rsidRDefault="001D39CE"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2E3CF5" w:rsidRPr="002E3CF5">
        <w:rPr>
          <w:rFonts w:ascii="Times New Roman" w:eastAsia="Times New Roman" w:hAnsi="Times New Roman" w:cs="Times New Roman"/>
          <w:color w:val="000000"/>
          <w:sz w:val="28"/>
          <w:szCs w:val="28"/>
          <w:lang w:eastAsia="ru-RU"/>
        </w:rPr>
        <w:t xml:space="preserve">. Аттестат (свидетельство) выдается под личную подпись выпускнику образовательного учреждения при предъявлении им документа, удостоверяющего личность, либо родителям (законным представителям) на основании документов, удостоверяющих их личность, либо иному лицу на основании документа, удостоверяющего личность, и </w:t>
      </w:r>
      <w:proofErr w:type="gramStart"/>
      <w:r w:rsidR="002E3CF5" w:rsidRPr="002E3CF5">
        <w:rPr>
          <w:rFonts w:ascii="Times New Roman" w:eastAsia="Times New Roman" w:hAnsi="Times New Roman" w:cs="Times New Roman"/>
          <w:color w:val="000000"/>
          <w:sz w:val="28"/>
          <w:szCs w:val="28"/>
          <w:lang w:eastAsia="ru-RU"/>
        </w:rPr>
        <w:t>оформленной</w:t>
      </w:r>
      <w:proofErr w:type="gramEnd"/>
      <w:r w:rsidR="002E3CF5" w:rsidRPr="002E3CF5">
        <w:rPr>
          <w:rFonts w:ascii="Times New Roman" w:eastAsia="Times New Roman" w:hAnsi="Times New Roman" w:cs="Times New Roman"/>
          <w:color w:val="000000"/>
          <w:sz w:val="28"/>
          <w:szCs w:val="28"/>
          <w:lang w:eastAsia="ru-RU"/>
        </w:rPr>
        <w:t xml:space="preserve"> в</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lastRenderedPageBreak/>
        <w:t xml:space="preserve">установленном </w:t>
      </w:r>
      <w:proofErr w:type="gramStart"/>
      <w:r w:rsidRPr="002E3CF5">
        <w:rPr>
          <w:rFonts w:ascii="Times New Roman" w:eastAsia="Times New Roman" w:hAnsi="Times New Roman" w:cs="Times New Roman"/>
          <w:color w:val="000000"/>
          <w:sz w:val="28"/>
          <w:szCs w:val="28"/>
          <w:lang w:eastAsia="ru-RU"/>
        </w:rPr>
        <w:t>порядке</w:t>
      </w:r>
      <w:proofErr w:type="gramEnd"/>
      <w:r w:rsidRPr="002E3CF5">
        <w:rPr>
          <w:rFonts w:ascii="Times New Roman" w:eastAsia="Times New Roman" w:hAnsi="Times New Roman" w:cs="Times New Roman"/>
          <w:color w:val="000000"/>
          <w:sz w:val="28"/>
          <w:szCs w:val="28"/>
          <w:lang w:eastAsia="ru-RU"/>
        </w:rPr>
        <w:t xml:space="preserve"> доверенности. </w:t>
      </w:r>
    </w:p>
    <w:p w:rsidR="002E3CF5" w:rsidRPr="002E3CF5" w:rsidRDefault="001D39CE"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2E3CF5" w:rsidRPr="002E3CF5">
        <w:rPr>
          <w:rFonts w:ascii="Times New Roman" w:eastAsia="Times New Roman" w:hAnsi="Times New Roman" w:cs="Times New Roman"/>
          <w:color w:val="000000"/>
          <w:sz w:val="28"/>
          <w:szCs w:val="28"/>
          <w:lang w:eastAsia="ru-RU"/>
        </w:rPr>
        <w:t>. Для регистрации выданных аттестатов в образовательном учреждении ведется Книга для учета и записи выданных аттестатов на бумажном носителе и (или) в электронном виде. </w:t>
      </w:r>
    </w:p>
    <w:p w:rsidR="002E3CF5" w:rsidRPr="002E3CF5" w:rsidRDefault="001D39CE"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2E3CF5" w:rsidRPr="002E3CF5">
        <w:rPr>
          <w:rFonts w:ascii="Times New Roman" w:eastAsia="Times New Roman" w:hAnsi="Times New Roman" w:cs="Times New Roman"/>
          <w:color w:val="000000"/>
          <w:sz w:val="28"/>
          <w:szCs w:val="28"/>
          <w:lang w:eastAsia="ru-RU"/>
        </w:rPr>
        <w:t xml:space="preserve">. </w:t>
      </w:r>
      <w:proofErr w:type="gramStart"/>
      <w:r w:rsidR="002E3CF5" w:rsidRPr="002E3CF5">
        <w:rPr>
          <w:rFonts w:ascii="Times New Roman" w:eastAsia="Times New Roman" w:hAnsi="Times New Roman" w:cs="Times New Roman"/>
          <w:color w:val="000000"/>
          <w:sz w:val="28"/>
          <w:szCs w:val="28"/>
          <w:lang w:eastAsia="ru-RU"/>
        </w:rPr>
        <w:t>Книга для учета и записи выданных аттестатов в образовательном учреждении ведется отдельно по каждому уровню общего образования и содержит следующие сведения: </w:t>
      </w:r>
      <w:r w:rsidR="002E3CF5" w:rsidRPr="002E3CF5">
        <w:rPr>
          <w:rFonts w:ascii="Times New Roman" w:eastAsia="Times New Roman" w:hAnsi="Times New Roman" w:cs="Times New Roman"/>
          <w:color w:val="000000"/>
          <w:sz w:val="28"/>
          <w:szCs w:val="28"/>
          <w:lang w:eastAsia="ru-RU"/>
        </w:rPr>
        <w:br/>
        <w:t>- учетный номер (по порядку); </w:t>
      </w:r>
      <w:r w:rsidR="002E3CF5" w:rsidRPr="002E3CF5">
        <w:rPr>
          <w:rFonts w:ascii="Times New Roman" w:eastAsia="Times New Roman" w:hAnsi="Times New Roman" w:cs="Times New Roman"/>
          <w:color w:val="000000"/>
          <w:sz w:val="28"/>
          <w:szCs w:val="28"/>
          <w:lang w:eastAsia="ru-RU"/>
        </w:rPr>
        <w:br/>
        <w:t>- код, серия и порядковый номер аттестата; </w:t>
      </w:r>
      <w:r w:rsidR="002E3CF5" w:rsidRPr="002E3CF5">
        <w:rPr>
          <w:rFonts w:ascii="Times New Roman" w:eastAsia="Times New Roman" w:hAnsi="Times New Roman" w:cs="Times New Roman"/>
          <w:color w:val="000000"/>
          <w:sz w:val="28"/>
          <w:szCs w:val="28"/>
          <w:lang w:eastAsia="ru-RU"/>
        </w:rPr>
        <w:br/>
        <w:t>- фамилия, имя, отчество (при наличии) выпускника; </w:t>
      </w:r>
      <w:r w:rsidR="002E3CF5" w:rsidRPr="002E3CF5">
        <w:rPr>
          <w:rFonts w:ascii="Times New Roman" w:eastAsia="Times New Roman" w:hAnsi="Times New Roman" w:cs="Times New Roman"/>
          <w:color w:val="000000"/>
          <w:sz w:val="28"/>
          <w:szCs w:val="28"/>
          <w:lang w:eastAsia="ru-RU"/>
        </w:rPr>
        <w:br/>
        <w:t>- дата рождения выпускника; </w:t>
      </w:r>
      <w:r w:rsidR="002E3CF5" w:rsidRPr="002E3CF5">
        <w:rPr>
          <w:rFonts w:ascii="Times New Roman" w:eastAsia="Times New Roman" w:hAnsi="Times New Roman" w:cs="Times New Roman"/>
          <w:color w:val="000000"/>
          <w:sz w:val="28"/>
          <w:szCs w:val="28"/>
          <w:lang w:eastAsia="ru-RU"/>
        </w:rPr>
        <w:br/>
        <w:t>- наименования учебных предметов и итоговые отметки выпускника по ним; </w:t>
      </w:r>
      <w:r w:rsidR="002E3CF5" w:rsidRPr="002E3CF5">
        <w:rPr>
          <w:rFonts w:ascii="Times New Roman" w:eastAsia="Times New Roman" w:hAnsi="Times New Roman" w:cs="Times New Roman"/>
          <w:color w:val="000000"/>
          <w:sz w:val="28"/>
          <w:szCs w:val="28"/>
          <w:lang w:eastAsia="ru-RU"/>
        </w:rPr>
        <w:br/>
        <w:t>- дата и номер приказа о выдаче аттестата;</w:t>
      </w:r>
      <w:proofErr w:type="gramEnd"/>
      <w:r w:rsidR="002E3CF5" w:rsidRPr="002E3CF5">
        <w:rPr>
          <w:rFonts w:ascii="Times New Roman" w:eastAsia="Times New Roman" w:hAnsi="Times New Roman" w:cs="Times New Roman"/>
          <w:color w:val="000000"/>
          <w:sz w:val="28"/>
          <w:szCs w:val="28"/>
          <w:lang w:eastAsia="ru-RU"/>
        </w:rPr>
        <w:t> </w:t>
      </w:r>
      <w:r w:rsidR="002E3CF5" w:rsidRPr="002E3CF5">
        <w:rPr>
          <w:rFonts w:ascii="Times New Roman" w:eastAsia="Times New Roman" w:hAnsi="Times New Roman" w:cs="Times New Roman"/>
          <w:color w:val="000000"/>
          <w:sz w:val="28"/>
          <w:szCs w:val="28"/>
          <w:lang w:eastAsia="ru-RU"/>
        </w:rPr>
        <w:br/>
        <w:t>- подпись получателя аттестата; </w:t>
      </w:r>
      <w:r w:rsidR="002E3CF5" w:rsidRPr="002E3CF5">
        <w:rPr>
          <w:rFonts w:ascii="Times New Roman" w:eastAsia="Times New Roman" w:hAnsi="Times New Roman" w:cs="Times New Roman"/>
          <w:color w:val="000000"/>
          <w:sz w:val="28"/>
          <w:szCs w:val="28"/>
          <w:lang w:eastAsia="ru-RU"/>
        </w:rPr>
        <w:br/>
        <w:t>- дата получения аттестата; </w:t>
      </w:r>
      <w:r w:rsidR="002E3CF5" w:rsidRPr="002E3CF5">
        <w:rPr>
          <w:rFonts w:ascii="Times New Roman" w:eastAsia="Times New Roman" w:hAnsi="Times New Roman" w:cs="Times New Roman"/>
          <w:color w:val="000000"/>
          <w:sz w:val="28"/>
          <w:szCs w:val="28"/>
          <w:lang w:eastAsia="ru-RU"/>
        </w:rPr>
        <w:br/>
        <w:t>- сведения о выдаче дубликата (код, серия и номер бланка дубликата аттестата, дата и номер приказа о выдаче дубликата аттестата, дата выдачи дубликата, номер учетной записи выданного дубликата). </w:t>
      </w:r>
    </w:p>
    <w:p w:rsidR="002E3CF5" w:rsidRPr="002E3CF5" w:rsidRDefault="001D39CE"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2E3CF5" w:rsidRPr="002E3CF5">
        <w:rPr>
          <w:rFonts w:ascii="Times New Roman" w:eastAsia="Times New Roman" w:hAnsi="Times New Roman" w:cs="Times New Roman"/>
          <w:color w:val="000000"/>
          <w:sz w:val="28"/>
          <w:szCs w:val="28"/>
          <w:lang w:eastAsia="ru-RU"/>
        </w:rPr>
        <w:t>. В Книгу для учета и записи выданных аттестатов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 Записи в Книге для учета и записи выданных аттестатов заверяются подписями классного руководителя, руководителя образовательного учреждения и печатью образовательного учреждения отдельно по каждому классу, ставится дата и номер приказа об окончании образовательного учреждения и выдаче аттестатов. Исправления, допущенные при заполнении Книги для учета и записи выданных аттестатов, заверяются руководителем образовательного учреждения и скрепляются печатью образовательного учреждения со ссылкой на номер учетной записи. Книга для учета и записи выданных аттестатов прошнуровывается, пронумеровывается, скрепляется печатью образовательного учреждения и хранится как документ строгой отчетности. </w:t>
      </w:r>
    </w:p>
    <w:p w:rsidR="002E3CF5" w:rsidRPr="002E3CF5" w:rsidRDefault="001D39CE"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2E3CF5" w:rsidRPr="002E3CF5">
        <w:rPr>
          <w:rFonts w:ascii="Times New Roman" w:eastAsia="Times New Roman" w:hAnsi="Times New Roman" w:cs="Times New Roman"/>
          <w:color w:val="000000"/>
          <w:sz w:val="28"/>
          <w:szCs w:val="28"/>
          <w:lang w:eastAsia="ru-RU"/>
        </w:rPr>
        <w:t>. Аттестаты, не полученные выпускниками в год окончания образовательного учреждения, хранятся в образовательном учреждении до их востребования. </w:t>
      </w:r>
    </w:p>
    <w:p w:rsidR="002E3CF5" w:rsidRPr="002E3CF5" w:rsidRDefault="001D39CE"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r w:rsidR="002E3CF5" w:rsidRPr="002E3CF5">
        <w:rPr>
          <w:rFonts w:ascii="Times New Roman" w:eastAsia="Times New Roman" w:hAnsi="Times New Roman" w:cs="Times New Roman"/>
          <w:color w:val="000000"/>
          <w:sz w:val="28"/>
          <w:szCs w:val="28"/>
          <w:lang w:eastAsia="ru-RU"/>
        </w:rPr>
        <w:t>. При обнаружении ошибок, допущенных при заполнении аттестата, в год окончания выпускником образовательного учреждения выдается аттестат или приложение к аттестату (далее - приложение) на новом бланке взамен испорченного. Выдача нового аттестата или приложения взамен испорченного регистрируется в Книге для учета и записи выданных аттестатов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 </w:t>
      </w:r>
    </w:p>
    <w:p w:rsidR="002E3CF5" w:rsidRPr="002E3CF5" w:rsidRDefault="001D39CE"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9</w:t>
      </w:r>
      <w:r w:rsidR="002E3CF5" w:rsidRPr="002E3CF5">
        <w:rPr>
          <w:rFonts w:ascii="Times New Roman" w:eastAsia="Times New Roman" w:hAnsi="Times New Roman" w:cs="Times New Roman"/>
          <w:color w:val="000000"/>
          <w:sz w:val="28"/>
          <w:szCs w:val="28"/>
          <w:lang w:eastAsia="ru-RU"/>
        </w:rPr>
        <w:t>. Образовательное учреждение выдает дубликат аттестата в случае его утраты, порчи (повреждения). В случае утраты, порчи (повреждения) только приложения взамен выдается дубликат приложения, на котором проставляются номер сохранившегося аттестата и дата выдачи дубликата приложения. </w:t>
      </w:r>
    </w:p>
    <w:p w:rsidR="002E3CF5" w:rsidRPr="002E3CF5" w:rsidRDefault="001D39CE"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r w:rsidR="002E3CF5" w:rsidRPr="002E3CF5">
        <w:rPr>
          <w:rFonts w:ascii="Times New Roman" w:eastAsia="Times New Roman" w:hAnsi="Times New Roman" w:cs="Times New Roman"/>
          <w:color w:val="000000"/>
          <w:sz w:val="28"/>
          <w:szCs w:val="28"/>
          <w:lang w:eastAsia="ru-RU"/>
        </w:rPr>
        <w:t>. Выдача дубликата аттестата или приложения осуществляется на основании письменного заявления: </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 при утрате аттестата или приложения - с изложением обстоятельств утраты аттестата или приложения, а также приложением документов, подтверждающих факт утраты (справки из органов внутренних дел, пожарной охраны, объявления в газете и других); </w:t>
      </w:r>
      <w:r w:rsidRPr="002E3CF5">
        <w:rPr>
          <w:rFonts w:ascii="Times New Roman" w:eastAsia="Times New Roman" w:hAnsi="Times New Roman" w:cs="Times New Roman"/>
          <w:color w:val="000000"/>
          <w:sz w:val="28"/>
          <w:szCs w:val="28"/>
          <w:lang w:eastAsia="ru-RU"/>
        </w:rPr>
        <w:br/>
        <w:t>- при порче аттестата или приложения,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w:t>
      </w:r>
      <w:r w:rsidR="001D39CE">
        <w:rPr>
          <w:rFonts w:ascii="Times New Roman" w:eastAsia="Times New Roman" w:hAnsi="Times New Roman" w:cs="Times New Roman"/>
          <w:color w:val="000000"/>
          <w:sz w:val="28"/>
          <w:szCs w:val="28"/>
          <w:lang w:eastAsia="ru-RU"/>
        </w:rPr>
        <w:t xml:space="preserve"> </w:t>
      </w:r>
      <w:r w:rsidRPr="002E3CF5">
        <w:rPr>
          <w:rFonts w:ascii="Times New Roman" w:eastAsia="Times New Roman" w:hAnsi="Times New Roman" w:cs="Times New Roman"/>
          <w:color w:val="000000"/>
          <w:sz w:val="28"/>
          <w:szCs w:val="28"/>
          <w:lang w:eastAsia="ru-RU"/>
        </w:rPr>
        <w:t>поврежденного (испорченного)</w:t>
      </w:r>
      <w:r w:rsidR="001D39CE">
        <w:rPr>
          <w:rFonts w:ascii="Times New Roman" w:eastAsia="Times New Roman" w:hAnsi="Times New Roman" w:cs="Times New Roman"/>
          <w:color w:val="000000"/>
          <w:sz w:val="28"/>
          <w:szCs w:val="28"/>
          <w:lang w:eastAsia="ru-RU"/>
        </w:rPr>
        <w:t xml:space="preserve"> </w:t>
      </w:r>
      <w:r w:rsidRPr="002E3CF5">
        <w:rPr>
          <w:rFonts w:ascii="Times New Roman" w:eastAsia="Times New Roman" w:hAnsi="Times New Roman" w:cs="Times New Roman"/>
          <w:color w:val="000000"/>
          <w:sz w:val="28"/>
          <w:szCs w:val="28"/>
          <w:lang w:eastAsia="ru-RU"/>
        </w:rPr>
        <w:t>аттестата или приложения, которые</w:t>
      </w:r>
      <w:r w:rsidR="001D39CE">
        <w:rPr>
          <w:rFonts w:ascii="Times New Roman" w:eastAsia="Times New Roman" w:hAnsi="Times New Roman" w:cs="Times New Roman"/>
          <w:color w:val="000000"/>
          <w:sz w:val="28"/>
          <w:szCs w:val="28"/>
          <w:lang w:eastAsia="ru-RU"/>
        </w:rPr>
        <w:t xml:space="preserve"> </w:t>
      </w:r>
      <w:r w:rsidRPr="002E3CF5">
        <w:rPr>
          <w:rFonts w:ascii="Times New Roman" w:eastAsia="Times New Roman" w:hAnsi="Times New Roman" w:cs="Times New Roman"/>
          <w:color w:val="000000"/>
          <w:sz w:val="28"/>
          <w:szCs w:val="28"/>
          <w:lang w:eastAsia="ru-RU"/>
        </w:rPr>
        <w:t>уничтожаются  в установленном порядке. </w:t>
      </w:r>
    </w:p>
    <w:p w:rsidR="002E3CF5" w:rsidRPr="002E3CF5" w:rsidRDefault="001D39CE"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r w:rsidR="002E3CF5" w:rsidRPr="002E3CF5">
        <w:rPr>
          <w:rFonts w:ascii="Times New Roman" w:eastAsia="Times New Roman" w:hAnsi="Times New Roman" w:cs="Times New Roman"/>
          <w:color w:val="000000"/>
          <w:sz w:val="28"/>
          <w:szCs w:val="28"/>
          <w:lang w:eastAsia="ru-RU"/>
        </w:rPr>
        <w:t>. О выдаче дубликата аттестата или дубликата приложения образовательным учреждением издается приказ. Копия приказа, заявление выпускника и все основания для выдачи дубликата хранятся вместе с личными делами выпускников. </w:t>
      </w:r>
    </w:p>
    <w:p w:rsidR="002E3CF5" w:rsidRPr="002E3CF5" w:rsidRDefault="001D39CE"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2E3CF5" w:rsidRPr="002E3CF5">
        <w:rPr>
          <w:rFonts w:ascii="Times New Roman" w:eastAsia="Times New Roman" w:hAnsi="Times New Roman" w:cs="Times New Roman"/>
          <w:color w:val="000000"/>
          <w:sz w:val="28"/>
          <w:szCs w:val="28"/>
          <w:lang w:eastAsia="ru-RU"/>
        </w:rPr>
        <w:t xml:space="preserve">. </w:t>
      </w:r>
      <w:proofErr w:type="gramStart"/>
      <w:r w:rsidR="002E3CF5" w:rsidRPr="002E3CF5">
        <w:rPr>
          <w:rFonts w:ascii="Times New Roman" w:eastAsia="Times New Roman" w:hAnsi="Times New Roman" w:cs="Times New Roman"/>
          <w:color w:val="000000"/>
          <w:sz w:val="28"/>
          <w:szCs w:val="28"/>
          <w:lang w:eastAsia="ru-RU"/>
        </w:rPr>
        <w:t xml:space="preserve">При выдаче дубликата аттестата или дубликата приложения в Книге для учета и записи выданных аттестатов текущего года делается соответствующая запись, в том числе указываются учетный номер записи и дата выдачи оригинала, код, серия и порядковый номер его бланка, при этом отметка о выдаче дубликата аттестата делается также напротив учетного номера записи выдачи оригинала в соответствии </w:t>
      </w:r>
      <w:r>
        <w:rPr>
          <w:rFonts w:ascii="Times New Roman" w:eastAsia="Times New Roman" w:hAnsi="Times New Roman" w:cs="Times New Roman"/>
          <w:color w:val="000000"/>
          <w:sz w:val="28"/>
          <w:szCs w:val="28"/>
          <w:lang w:eastAsia="ru-RU"/>
        </w:rPr>
        <w:t>с пунктом 5</w:t>
      </w:r>
      <w:r w:rsidR="002E3CF5" w:rsidRPr="002E3CF5">
        <w:rPr>
          <w:rFonts w:ascii="Times New Roman" w:eastAsia="Times New Roman" w:hAnsi="Times New Roman" w:cs="Times New Roman"/>
          <w:color w:val="000000"/>
          <w:sz w:val="28"/>
          <w:szCs w:val="28"/>
          <w:lang w:eastAsia="ru-RU"/>
        </w:rPr>
        <w:t xml:space="preserve"> настоящего Положения</w:t>
      </w:r>
      <w:proofErr w:type="gramEnd"/>
      <w:r w:rsidR="002E3CF5" w:rsidRPr="002E3CF5">
        <w:rPr>
          <w:rFonts w:ascii="Times New Roman" w:eastAsia="Times New Roman" w:hAnsi="Times New Roman" w:cs="Times New Roman"/>
          <w:color w:val="000000"/>
          <w:sz w:val="28"/>
          <w:szCs w:val="28"/>
          <w:lang w:eastAsia="ru-RU"/>
        </w:rPr>
        <w:t>. Каждая запись о выдаче дубликата аттестата заверяется подписью руководителя образовательного учреждения и скрепляется печатью</w:t>
      </w:r>
      <w:r>
        <w:rPr>
          <w:rFonts w:ascii="Times New Roman" w:eastAsia="Times New Roman" w:hAnsi="Times New Roman" w:cs="Times New Roman"/>
          <w:color w:val="000000"/>
          <w:sz w:val="28"/>
          <w:szCs w:val="28"/>
          <w:lang w:eastAsia="ru-RU"/>
        </w:rPr>
        <w:t xml:space="preserve"> </w:t>
      </w:r>
      <w:r w:rsidR="002E3CF5" w:rsidRPr="002E3CF5">
        <w:rPr>
          <w:rFonts w:ascii="Times New Roman" w:eastAsia="Times New Roman" w:hAnsi="Times New Roman" w:cs="Times New Roman"/>
          <w:color w:val="000000"/>
          <w:sz w:val="28"/>
          <w:szCs w:val="28"/>
          <w:lang w:eastAsia="ru-RU"/>
        </w:rPr>
        <w:t>образовательного учреждения. </w:t>
      </w:r>
    </w:p>
    <w:p w:rsidR="002E3CF5" w:rsidRPr="002E3CF5" w:rsidRDefault="001D39CE"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r w:rsidR="002E3CF5" w:rsidRPr="002E3CF5">
        <w:rPr>
          <w:rFonts w:ascii="Times New Roman" w:eastAsia="Times New Roman" w:hAnsi="Times New Roman" w:cs="Times New Roman"/>
          <w:color w:val="000000"/>
          <w:sz w:val="28"/>
          <w:szCs w:val="28"/>
          <w:lang w:eastAsia="ru-RU"/>
        </w:rPr>
        <w:t>. В случае изменения наименования образовательного учреждения дубликат аттестата и (или) приложения выдается образовательным учреждением вместе с документом, подтверждающим изменение наименования образовательного учреждения. </w:t>
      </w:r>
      <w:r w:rsidR="002E3CF5" w:rsidRPr="002E3CF5">
        <w:rPr>
          <w:rFonts w:ascii="Times New Roman" w:eastAsia="Times New Roman" w:hAnsi="Times New Roman" w:cs="Times New Roman"/>
          <w:color w:val="000000"/>
          <w:sz w:val="28"/>
          <w:szCs w:val="28"/>
          <w:lang w:eastAsia="ru-RU"/>
        </w:rPr>
        <w:br/>
        <w:t>В случае реорганизации образовательного учреждения дубликат аттестата и (или) приложения выдается образовательным учреждением-правопреемником. </w:t>
      </w:r>
      <w:r w:rsidR="002E3CF5" w:rsidRPr="002E3CF5">
        <w:rPr>
          <w:rFonts w:ascii="Times New Roman" w:eastAsia="Times New Roman" w:hAnsi="Times New Roman" w:cs="Times New Roman"/>
          <w:color w:val="000000"/>
          <w:sz w:val="28"/>
          <w:szCs w:val="28"/>
          <w:lang w:eastAsia="ru-RU"/>
        </w:rPr>
        <w:br/>
        <w:t>В случае ликвидации образовательного учреждения дубликат аттестата и (или) приложения выдается образовательным учреждением на основании письменного решения учредителя. </w:t>
      </w:r>
    </w:p>
    <w:p w:rsidR="002E3CF5" w:rsidRPr="002E3CF5" w:rsidRDefault="0073747A"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r w:rsidR="002E3CF5" w:rsidRPr="002E3CF5">
        <w:rPr>
          <w:rFonts w:ascii="Times New Roman" w:eastAsia="Times New Roman" w:hAnsi="Times New Roman" w:cs="Times New Roman"/>
          <w:color w:val="000000"/>
          <w:sz w:val="28"/>
          <w:szCs w:val="28"/>
          <w:lang w:eastAsia="ru-RU"/>
        </w:rPr>
        <w:t>. Дубликаты аттестата и приложения выдаются на бланках образца, действующего в период обращения о выдаче дубликата, независимо от года окончания выпускником</w:t>
      </w:r>
      <w:r>
        <w:rPr>
          <w:rFonts w:ascii="Times New Roman" w:eastAsia="Times New Roman" w:hAnsi="Times New Roman" w:cs="Times New Roman"/>
          <w:color w:val="000000"/>
          <w:sz w:val="28"/>
          <w:szCs w:val="28"/>
          <w:lang w:eastAsia="ru-RU"/>
        </w:rPr>
        <w:t xml:space="preserve"> </w:t>
      </w:r>
      <w:r w:rsidR="002E3CF5" w:rsidRPr="002E3CF5">
        <w:rPr>
          <w:rFonts w:ascii="Times New Roman" w:eastAsia="Times New Roman" w:hAnsi="Times New Roman" w:cs="Times New Roman"/>
          <w:color w:val="000000"/>
          <w:sz w:val="28"/>
          <w:szCs w:val="28"/>
          <w:lang w:eastAsia="ru-RU"/>
        </w:rPr>
        <w:t>образовательного учреждения. </w:t>
      </w:r>
    </w:p>
    <w:p w:rsidR="002E3CF5" w:rsidRPr="002E3CF5" w:rsidRDefault="0073747A"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15</w:t>
      </w:r>
      <w:r w:rsidR="002E3CF5" w:rsidRPr="002E3CF5">
        <w:rPr>
          <w:rFonts w:ascii="Times New Roman" w:eastAsia="Times New Roman" w:hAnsi="Times New Roman" w:cs="Times New Roman"/>
          <w:color w:val="000000"/>
          <w:sz w:val="28"/>
          <w:szCs w:val="28"/>
          <w:lang w:eastAsia="ru-RU"/>
        </w:rPr>
        <w:t>. Решение о выдаче или отказ в выдаче дубликата аттестата или приложения принимается образовательным учреждением в месячный срок со дня подачи письменного заявления. </w:t>
      </w:r>
    </w:p>
    <w:p w:rsidR="002E3CF5" w:rsidRDefault="004F335B"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r w:rsidR="002E3CF5" w:rsidRPr="002E3CF5">
        <w:rPr>
          <w:rFonts w:ascii="Times New Roman" w:eastAsia="Times New Roman" w:hAnsi="Times New Roman" w:cs="Times New Roman"/>
          <w:color w:val="000000"/>
          <w:sz w:val="28"/>
          <w:szCs w:val="28"/>
          <w:lang w:eastAsia="ru-RU"/>
        </w:rPr>
        <w:t>. Документы о соответствующем уровне общего образования по форме, определенной образовательным учреждением самостоятельно, не подлежат обмену на аттестаты.</w:t>
      </w:r>
    </w:p>
    <w:p w:rsidR="004F335B" w:rsidRPr="002E3CF5" w:rsidRDefault="004F335B" w:rsidP="002E3CF5">
      <w:pPr>
        <w:spacing w:after="0" w:line="240" w:lineRule="auto"/>
        <w:rPr>
          <w:rFonts w:ascii="Times New Roman" w:eastAsia="Times New Roman" w:hAnsi="Times New Roman" w:cs="Times New Roman"/>
          <w:color w:val="000000"/>
          <w:sz w:val="28"/>
          <w:szCs w:val="28"/>
          <w:lang w:eastAsia="ru-RU"/>
        </w:rPr>
      </w:pPr>
    </w:p>
    <w:p w:rsidR="002E3CF5" w:rsidRDefault="002E3CF5" w:rsidP="002E3CF5">
      <w:pPr>
        <w:spacing w:after="0" w:line="240" w:lineRule="auto"/>
        <w:rPr>
          <w:rFonts w:ascii="Times New Roman" w:eastAsia="Times New Roman" w:hAnsi="Times New Roman" w:cs="Times New Roman"/>
          <w:b/>
          <w:bCs/>
          <w:color w:val="000000"/>
          <w:sz w:val="28"/>
          <w:szCs w:val="28"/>
          <w:lang w:eastAsia="ru-RU"/>
        </w:rPr>
      </w:pPr>
      <w:r w:rsidRPr="002E3CF5">
        <w:rPr>
          <w:rFonts w:ascii="Times New Roman" w:eastAsia="Times New Roman" w:hAnsi="Times New Roman" w:cs="Times New Roman"/>
          <w:b/>
          <w:bCs/>
          <w:color w:val="000000"/>
          <w:sz w:val="28"/>
          <w:szCs w:val="28"/>
          <w:lang w:eastAsia="ru-RU"/>
        </w:rPr>
        <w:t>III. Заполнение бланков аттестатов и приложений</w:t>
      </w:r>
    </w:p>
    <w:p w:rsidR="004F335B" w:rsidRPr="002E3CF5" w:rsidRDefault="004F335B" w:rsidP="002E3CF5">
      <w:pPr>
        <w:spacing w:after="0" w:line="240" w:lineRule="auto"/>
        <w:rPr>
          <w:rFonts w:ascii="Times New Roman" w:eastAsia="Times New Roman" w:hAnsi="Times New Roman" w:cs="Times New Roman"/>
          <w:color w:val="000000"/>
          <w:sz w:val="28"/>
          <w:szCs w:val="28"/>
          <w:lang w:eastAsia="ru-RU"/>
        </w:rPr>
      </w:pP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1. Бланки аттестатов и приложений заполняются на русском языке с помощью принтера (шрифтом черного цвета), в том числе с использованием компьютерного модуля заполнения аттестатов и приложений, позволяющего автоматически формировать электронную Книгу для учета и записи выданных аттестатов. </w:t>
      </w:r>
      <w:r w:rsidRPr="002E3CF5">
        <w:rPr>
          <w:rFonts w:ascii="Times New Roman" w:eastAsia="Times New Roman" w:hAnsi="Times New Roman" w:cs="Times New Roman"/>
          <w:color w:val="000000"/>
          <w:sz w:val="28"/>
          <w:szCs w:val="28"/>
          <w:lang w:eastAsia="ru-RU"/>
        </w:rPr>
        <w:br/>
        <w:t>Заполнение рукописным способом аттестатов и приложений не допускается, за исключением свидетельств об окончании специального (коррекционного) класса</w:t>
      </w:r>
      <w:r w:rsidR="004F335B">
        <w:rPr>
          <w:rFonts w:ascii="Times New Roman" w:eastAsia="Times New Roman" w:hAnsi="Times New Roman" w:cs="Times New Roman"/>
          <w:color w:val="000000"/>
          <w:sz w:val="28"/>
          <w:szCs w:val="28"/>
          <w:lang w:eastAsia="ru-RU"/>
        </w:rPr>
        <w:t xml:space="preserve"> </w:t>
      </w:r>
      <w:r w:rsidRPr="002E3CF5">
        <w:rPr>
          <w:rFonts w:ascii="Times New Roman" w:eastAsia="Times New Roman" w:hAnsi="Times New Roman" w:cs="Times New Roman"/>
          <w:color w:val="000000"/>
          <w:sz w:val="28"/>
          <w:szCs w:val="28"/>
          <w:lang w:eastAsia="ru-RU"/>
        </w:rPr>
        <w:t>общеобразовательного учреждения. </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2. Фамилия, имя, отчество (при наличии) выпускника вносятся в бланк аттестата в соответствии с данными, указанными в документе, удостоверяющем личность выпускника, в дательном падеже. После записи фамилии, имени, отчества (при наличии) указывается год окончания образовательного учреждения, полное наименование образовательного учреждения (в винительном падеже), которое окончил выпускник, в соответствии с полным наименованием образовательного учреждения согласно его уставу, а также название места его нахождения - муниципального образования, субъекта Российской Федерации. При недостатке выделенного поля в наименовании образовательного учреждения, а также его места нахождения допускается написание</w:t>
      </w:r>
      <w:r w:rsidR="004F335B">
        <w:rPr>
          <w:rFonts w:ascii="Times New Roman" w:eastAsia="Times New Roman" w:hAnsi="Times New Roman" w:cs="Times New Roman"/>
          <w:color w:val="000000"/>
          <w:sz w:val="28"/>
          <w:szCs w:val="28"/>
          <w:lang w:eastAsia="ru-RU"/>
        </w:rPr>
        <w:t xml:space="preserve"> </w:t>
      </w:r>
      <w:r w:rsidRPr="002E3CF5">
        <w:rPr>
          <w:rFonts w:ascii="Times New Roman" w:eastAsia="Times New Roman" w:hAnsi="Times New Roman" w:cs="Times New Roman"/>
          <w:color w:val="000000"/>
          <w:sz w:val="28"/>
          <w:szCs w:val="28"/>
          <w:lang w:eastAsia="ru-RU"/>
        </w:rPr>
        <w:t>установленных сокращенных наименований. </w:t>
      </w:r>
    </w:p>
    <w:p w:rsidR="004F335B"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3. На обложке приложения указываются:</w:t>
      </w:r>
      <w:r w:rsidR="004F335B">
        <w:rPr>
          <w:rFonts w:ascii="Times New Roman" w:eastAsia="Times New Roman" w:hAnsi="Times New Roman" w:cs="Times New Roman"/>
          <w:color w:val="000000"/>
          <w:sz w:val="28"/>
          <w:szCs w:val="28"/>
          <w:lang w:eastAsia="ru-RU"/>
        </w:rPr>
        <w:t xml:space="preserve"> </w:t>
      </w:r>
    </w:p>
    <w:p w:rsidR="004F335B" w:rsidRDefault="004F335B"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E3CF5" w:rsidRPr="002E3CF5">
        <w:rPr>
          <w:rFonts w:ascii="Times New Roman" w:eastAsia="Times New Roman" w:hAnsi="Times New Roman" w:cs="Times New Roman"/>
          <w:color w:val="000000"/>
          <w:sz w:val="28"/>
          <w:szCs w:val="28"/>
          <w:lang w:eastAsia="ru-RU"/>
        </w:rPr>
        <w:t xml:space="preserve">код, серия и порядковый номер аттестата; </w:t>
      </w:r>
    </w:p>
    <w:p w:rsidR="004F335B" w:rsidRDefault="004F335B"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E3CF5" w:rsidRPr="002E3CF5">
        <w:rPr>
          <w:rFonts w:ascii="Times New Roman" w:eastAsia="Times New Roman" w:hAnsi="Times New Roman" w:cs="Times New Roman"/>
          <w:color w:val="000000"/>
          <w:sz w:val="28"/>
          <w:szCs w:val="28"/>
          <w:lang w:eastAsia="ru-RU"/>
        </w:rPr>
        <w:t xml:space="preserve">фамилия, имя и отчество (при наличии) выпускника в именительном падеже; </w:t>
      </w:r>
    </w:p>
    <w:p w:rsidR="002E3CF5" w:rsidRPr="002E3CF5" w:rsidRDefault="004F335B" w:rsidP="002E3CF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E3CF5" w:rsidRPr="002E3CF5">
        <w:rPr>
          <w:rFonts w:ascii="Times New Roman" w:eastAsia="Times New Roman" w:hAnsi="Times New Roman" w:cs="Times New Roman"/>
          <w:color w:val="000000"/>
          <w:sz w:val="28"/>
          <w:szCs w:val="28"/>
          <w:lang w:eastAsia="ru-RU"/>
        </w:rPr>
        <w:t>дата рождения (число, месяц, год), где число пишется арабскими цифрами, месяц - прописью в родительном падеже, год рождения - четырехзначными арабскими цифрами. </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 xml:space="preserve">4. В приложении выставляются итоговые отметки по каждому учебному предмету обязательной части базисного учебного плана и части учебного плана образовательного учреждения, формируемой участниками образовательного процесса, изучавшемуся выпускником (в случае, если на его изучение отводилось по учебному плану образовательного учреждения не менее 64 часов за два учебных года). В разделе «Дополнительные сведения» перечисляются наименования учебных курсов, предметов, дисциплин, изученных выпускником в объеме менее 64 часов за два учебных </w:t>
      </w:r>
      <w:r w:rsidRPr="002E3CF5">
        <w:rPr>
          <w:rFonts w:ascii="Times New Roman" w:eastAsia="Times New Roman" w:hAnsi="Times New Roman" w:cs="Times New Roman"/>
          <w:color w:val="000000"/>
          <w:sz w:val="28"/>
          <w:szCs w:val="28"/>
          <w:lang w:eastAsia="ru-RU"/>
        </w:rPr>
        <w:lastRenderedPageBreak/>
        <w:t>года, в том числе в рамках платных дополнительных образовательных услуг, оказываемых</w:t>
      </w:r>
      <w:r w:rsidR="004F335B">
        <w:rPr>
          <w:rFonts w:ascii="Times New Roman" w:eastAsia="Times New Roman" w:hAnsi="Times New Roman" w:cs="Times New Roman"/>
          <w:color w:val="000000"/>
          <w:sz w:val="28"/>
          <w:szCs w:val="28"/>
          <w:lang w:eastAsia="ru-RU"/>
        </w:rPr>
        <w:t xml:space="preserve"> </w:t>
      </w:r>
      <w:r w:rsidRPr="002E3CF5">
        <w:rPr>
          <w:rFonts w:ascii="Times New Roman" w:eastAsia="Times New Roman" w:hAnsi="Times New Roman" w:cs="Times New Roman"/>
          <w:color w:val="000000"/>
          <w:sz w:val="28"/>
          <w:szCs w:val="28"/>
          <w:lang w:eastAsia="ru-RU"/>
        </w:rPr>
        <w:t>образовательным учреждением. </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5. Название каждого учебного предмета записывается на отдельной строке с прописной (заглавной) буквы, без порядковой нумерации, в именительном падеже со следующими допустимыми сокращениями и аббревиатурой: </w:t>
      </w:r>
      <w:r w:rsidRPr="002E3CF5">
        <w:rPr>
          <w:rFonts w:ascii="Times New Roman" w:eastAsia="Times New Roman" w:hAnsi="Times New Roman" w:cs="Times New Roman"/>
          <w:color w:val="000000"/>
          <w:sz w:val="28"/>
          <w:szCs w:val="28"/>
          <w:lang w:eastAsia="ru-RU"/>
        </w:rPr>
        <w:br/>
        <w:t>Информатика и ИКТ - Информатика; </w:t>
      </w:r>
      <w:r w:rsidRPr="002E3CF5">
        <w:rPr>
          <w:rFonts w:ascii="Times New Roman" w:eastAsia="Times New Roman" w:hAnsi="Times New Roman" w:cs="Times New Roman"/>
          <w:color w:val="000000"/>
          <w:sz w:val="28"/>
          <w:szCs w:val="28"/>
          <w:lang w:eastAsia="ru-RU"/>
        </w:rPr>
        <w:br/>
        <w:t>Физическая культура - Физкультура; </w:t>
      </w:r>
      <w:r w:rsidRPr="002E3CF5">
        <w:rPr>
          <w:rFonts w:ascii="Times New Roman" w:eastAsia="Times New Roman" w:hAnsi="Times New Roman" w:cs="Times New Roman"/>
          <w:color w:val="000000"/>
          <w:sz w:val="28"/>
          <w:szCs w:val="28"/>
          <w:lang w:eastAsia="ru-RU"/>
        </w:rPr>
        <w:br/>
        <w:t>Мировая художественная культура - МХК; </w:t>
      </w:r>
      <w:r w:rsidRPr="002E3CF5">
        <w:rPr>
          <w:rFonts w:ascii="Times New Roman" w:eastAsia="Times New Roman" w:hAnsi="Times New Roman" w:cs="Times New Roman"/>
          <w:color w:val="000000"/>
          <w:sz w:val="28"/>
          <w:szCs w:val="28"/>
          <w:lang w:eastAsia="ru-RU"/>
        </w:rPr>
        <w:br/>
        <w:t xml:space="preserve">Изобразительное искусство - </w:t>
      </w:r>
      <w:proofErr w:type="gramStart"/>
      <w:r w:rsidRPr="002E3CF5">
        <w:rPr>
          <w:rFonts w:ascii="Times New Roman" w:eastAsia="Times New Roman" w:hAnsi="Times New Roman" w:cs="Times New Roman"/>
          <w:color w:val="000000"/>
          <w:sz w:val="28"/>
          <w:szCs w:val="28"/>
          <w:lang w:eastAsia="ru-RU"/>
        </w:rPr>
        <w:t>ИЗО</w:t>
      </w:r>
      <w:proofErr w:type="gramEnd"/>
      <w:r w:rsidRPr="002E3CF5">
        <w:rPr>
          <w:rFonts w:ascii="Times New Roman" w:eastAsia="Times New Roman" w:hAnsi="Times New Roman" w:cs="Times New Roman"/>
          <w:color w:val="000000"/>
          <w:sz w:val="28"/>
          <w:szCs w:val="28"/>
          <w:lang w:eastAsia="ru-RU"/>
        </w:rPr>
        <w:t>; </w:t>
      </w:r>
      <w:r w:rsidRPr="002E3CF5">
        <w:rPr>
          <w:rFonts w:ascii="Times New Roman" w:eastAsia="Times New Roman" w:hAnsi="Times New Roman" w:cs="Times New Roman"/>
          <w:color w:val="000000"/>
          <w:sz w:val="28"/>
          <w:szCs w:val="28"/>
          <w:lang w:eastAsia="ru-RU"/>
        </w:rPr>
        <w:br/>
        <w:t>Основы безопасности жизнедеятельности - ОБЖ. </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 xml:space="preserve">6. Отметки по учебным предметам проставляются арабскими цифрами и в скобках - словами. При этом возможно сокращение слова в соответствии с правилами русской орфографии (например, удовлетворительно - </w:t>
      </w:r>
      <w:proofErr w:type="spellStart"/>
      <w:r w:rsidRPr="002E3CF5">
        <w:rPr>
          <w:rFonts w:ascii="Times New Roman" w:eastAsia="Times New Roman" w:hAnsi="Times New Roman" w:cs="Times New Roman"/>
          <w:color w:val="000000"/>
          <w:sz w:val="28"/>
          <w:szCs w:val="28"/>
          <w:lang w:eastAsia="ru-RU"/>
        </w:rPr>
        <w:t>удовл</w:t>
      </w:r>
      <w:proofErr w:type="spellEnd"/>
      <w:r w:rsidRPr="002E3CF5">
        <w:rPr>
          <w:rFonts w:ascii="Times New Roman" w:eastAsia="Times New Roman" w:hAnsi="Times New Roman" w:cs="Times New Roman"/>
          <w:color w:val="000000"/>
          <w:sz w:val="28"/>
          <w:szCs w:val="28"/>
          <w:lang w:eastAsia="ru-RU"/>
        </w:rPr>
        <w:t>.). Записи «зачтено», «не изучал» не допускаются. На незаполненных строках приложения ставится «Z». </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7. Форма получения образования в аттестатах и приложениях не указывается. </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8. В дубликате аттестата после фамилии, имени, отчества (при наличии) указывается год окончания и полное наименование того образовательного учреждения, которое окончил выпускник, ставится дата выдачи дубликата аттестата. На бланках титула аттестата и приложения справа в верхнем углу ставится штамп «Дубликат». </w:t>
      </w:r>
      <w:r w:rsidRPr="002E3CF5">
        <w:rPr>
          <w:rFonts w:ascii="Times New Roman" w:eastAsia="Times New Roman" w:hAnsi="Times New Roman" w:cs="Times New Roman"/>
          <w:color w:val="000000"/>
          <w:sz w:val="28"/>
          <w:szCs w:val="28"/>
          <w:lang w:eastAsia="ru-RU"/>
        </w:rPr>
        <w:br/>
        <w:t>9. Подпись руководителя образовательного учреждения в аттестат и приложение проставляется черной пастой с последующей ее расшифровкой (инициалы, фамилия). </w:t>
      </w:r>
      <w:r w:rsidRPr="002E3CF5">
        <w:rPr>
          <w:rFonts w:ascii="Times New Roman" w:eastAsia="Times New Roman" w:hAnsi="Times New Roman" w:cs="Times New Roman"/>
          <w:color w:val="000000"/>
          <w:sz w:val="28"/>
          <w:szCs w:val="28"/>
          <w:lang w:eastAsia="ru-RU"/>
        </w:rPr>
        <w:br/>
        <w:t>В случае временного отсутствия руководителя образовательного учреждения аттестат и приложение подписываются лицом, исполняющим обязанности руководителя образовательного учреждения, на основании приказа образовательного учреждения. При этом перед словом «руководитель» сокращение «и.о.» или вертикальная черта не допускаются. </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 xml:space="preserve">10. Не допускается </w:t>
      </w:r>
      <w:proofErr w:type="gramStart"/>
      <w:r w:rsidRPr="002E3CF5">
        <w:rPr>
          <w:rFonts w:ascii="Times New Roman" w:eastAsia="Times New Roman" w:hAnsi="Times New Roman" w:cs="Times New Roman"/>
          <w:color w:val="000000"/>
          <w:sz w:val="28"/>
          <w:szCs w:val="28"/>
          <w:lang w:eastAsia="ru-RU"/>
        </w:rPr>
        <w:t>заверение бланков</w:t>
      </w:r>
      <w:proofErr w:type="gramEnd"/>
      <w:r w:rsidRPr="002E3CF5">
        <w:rPr>
          <w:rFonts w:ascii="Times New Roman" w:eastAsia="Times New Roman" w:hAnsi="Times New Roman" w:cs="Times New Roman"/>
          <w:color w:val="000000"/>
          <w:sz w:val="28"/>
          <w:szCs w:val="28"/>
          <w:lang w:eastAsia="ru-RU"/>
        </w:rPr>
        <w:t xml:space="preserve"> аттестата и приложения факсимильной подписью. </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11. Заполненные бланки аттестатов и приложений скрепляются печатью образовательного учреждения с изображением Государственного герба Российской Федерации. </w:t>
      </w:r>
      <w:r w:rsidRPr="002E3CF5">
        <w:rPr>
          <w:rFonts w:ascii="Times New Roman" w:eastAsia="Times New Roman" w:hAnsi="Times New Roman" w:cs="Times New Roman"/>
          <w:color w:val="000000"/>
          <w:sz w:val="28"/>
          <w:szCs w:val="28"/>
          <w:lang w:eastAsia="ru-RU"/>
        </w:rPr>
        <w:br/>
        <w:t>Оттиск печати должен быть ясным, четким и легко читаемым. </w:t>
      </w:r>
    </w:p>
    <w:p w:rsid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12. Бланки аттестатов и приложений после их заполнения должны быть тщательно проверены на точность и безошибочность внесенных в него записей. Не допускаются подчистки, пропуски строк.</w:t>
      </w:r>
    </w:p>
    <w:p w:rsidR="004F335B" w:rsidRPr="002E3CF5" w:rsidRDefault="004F335B" w:rsidP="002E3CF5">
      <w:pPr>
        <w:spacing w:after="0" w:line="240" w:lineRule="auto"/>
        <w:rPr>
          <w:rFonts w:ascii="Times New Roman" w:eastAsia="Times New Roman" w:hAnsi="Times New Roman" w:cs="Times New Roman"/>
          <w:color w:val="000000"/>
          <w:sz w:val="28"/>
          <w:szCs w:val="28"/>
          <w:lang w:eastAsia="ru-RU"/>
        </w:rPr>
      </w:pPr>
    </w:p>
    <w:p w:rsidR="002E3CF5" w:rsidRDefault="002E3CF5" w:rsidP="002E3CF5">
      <w:pPr>
        <w:spacing w:after="0" w:line="240" w:lineRule="auto"/>
        <w:rPr>
          <w:rFonts w:ascii="Times New Roman" w:eastAsia="Times New Roman" w:hAnsi="Times New Roman" w:cs="Times New Roman"/>
          <w:b/>
          <w:bCs/>
          <w:color w:val="000000"/>
          <w:sz w:val="28"/>
          <w:szCs w:val="28"/>
          <w:lang w:eastAsia="ru-RU"/>
        </w:rPr>
      </w:pPr>
      <w:r w:rsidRPr="002E3CF5">
        <w:rPr>
          <w:rFonts w:ascii="Times New Roman" w:eastAsia="Times New Roman" w:hAnsi="Times New Roman" w:cs="Times New Roman"/>
          <w:b/>
          <w:bCs/>
          <w:color w:val="000000"/>
          <w:sz w:val="28"/>
          <w:szCs w:val="28"/>
          <w:lang w:eastAsia="ru-RU"/>
        </w:rPr>
        <w:t>IV. Учет и хранение бланков аттестатов и приложений</w:t>
      </w:r>
    </w:p>
    <w:p w:rsidR="004F335B" w:rsidRPr="002E3CF5" w:rsidRDefault="004F335B" w:rsidP="002E3CF5">
      <w:pPr>
        <w:spacing w:after="0" w:line="240" w:lineRule="auto"/>
        <w:rPr>
          <w:rFonts w:ascii="Times New Roman" w:eastAsia="Times New Roman" w:hAnsi="Times New Roman" w:cs="Times New Roman"/>
          <w:color w:val="000000"/>
          <w:sz w:val="28"/>
          <w:szCs w:val="28"/>
          <w:lang w:eastAsia="ru-RU"/>
        </w:rPr>
      </w:pP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1. Бланки аттестатов и приложений как документы строгой отчетности должны храниться сейфе, закрытом на замок.</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lastRenderedPageBreak/>
        <w:t>2. Передача полученных образовательным учреждением бланков аттестатов и приложений другим образовательным учреждениям не допускается. </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 xml:space="preserve">3. Не использованные в текущем году бланки аттестатов и приложений, оставшиеся после выдачи аттестатов выпускникам, возвращаются по месту их получения в </w:t>
      </w:r>
      <w:r w:rsidR="004F335B">
        <w:rPr>
          <w:rFonts w:ascii="Times New Roman" w:eastAsia="Times New Roman" w:hAnsi="Times New Roman" w:cs="Times New Roman"/>
          <w:color w:val="000000"/>
          <w:sz w:val="28"/>
          <w:szCs w:val="28"/>
          <w:lang w:eastAsia="ru-RU"/>
        </w:rPr>
        <w:t xml:space="preserve">сроки, установленные отделом образования Администрации </w:t>
      </w:r>
      <w:proofErr w:type="spellStart"/>
      <w:r w:rsidR="004F335B">
        <w:rPr>
          <w:rFonts w:ascii="Times New Roman" w:eastAsia="Times New Roman" w:hAnsi="Times New Roman" w:cs="Times New Roman"/>
          <w:color w:val="000000"/>
          <w:sz w:val="28"/>
          <w:szCs w:val="28"/>
          <w:lang w:eastAsia="ru-RU"/>
        </w:rPr>
        <w:t>Зубцовского</w:t>
      </w:r>
      <w:proofErr w:type="spellEnd"/>
      <w:r w:rsidR="004F335B">
        <w:rPr>
          <w:rFonts w:ascii="Times New Roman" w:eastAsia="Times New Roman" w:hAnsi="Times New Roman" w:cs="Times New Roman"/>
          <w:color w:val="000000"/>
          <w:sz w:val="28"/>
          <w:szCs w:val="28"/>
          <w:lang w:eastAsia="ru-RU"/>
        </w:rPr>
        <w:t xml:space="preserve"> </w:t>
      </w:r>
      <w:r w:rsidRPr="002E3CF5">
        <w:rPr>
          <w:rFonts w:ascii="Times New Roman" w:eastAsia="Times New Roman" w:hAnsi="Times New Roman" w:cs="Times New Roman"/>
          <w:color w:val="000000"/>
          <w:sz w:val="28"/>
          <w:szCs w:val="28"/>
          <w:lang w:eastAsia="ru-RU"/>
        </w:rPr>
        <w:t xml:space="preserve"> района. </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4. Бланки аттестатов и приложений, испорченные при заполнении, подлежат списанию и уничтожению по решению создаваемой в образовательном учреждении комиссии под председательством руководителя образовательного учреждения. Комиссия составляет а</w:t>
      </w:r>
      <w:proofErr w:type="gramStart"/>
      <w:r w:rsidRPr="002E3CF5">
        <w:rPr>
          <w:rFonts w:ascii="Times New Roman" w:eastAsia="Times New Roman" w:hAnsi="Times New Roman" w:cs="Times New Roman"/>
          <w:color w:val="000000"/>
          <w:sz w:val="28"/>
          <w:szCs w:val="28"/>
          <w:lang w:eastAsia="ru-RU"/>
        </w:rPr>
        <w:t>кт в дв</w:t>
      </w:r>
      <w:proofErr w:type="gramEnd"/>
      <w:r w:rsidRPr="002E3CF5">
        <w:rPr>
          <w:rFonts w:ascii="Times New Roman" w:eastAsia="Times New Roman" w:hAnsi="Times New Roman" w:cs="Times New Roman"/>
          <w:color w:val="000000"/>
          <w:sz w:val="28"/>
          <w:szCs w:val="28"/>
          <w:lang w:eastAsia="ru-RU"/>
        </w:rPr>
        <w:t xml:space="preserve">ух экземплярах. В акте указываются количество (числом и прописью) и номера уничтожаемых бланков аттестатов и приложений. Испорченные документы вместе </w:t>
      </w:r>
      <w:r w:rsidR="004F335B">
        <w:rPr>
          <w:rFonts w:ascii="Times New Roman" w:eastAsia="Times New Roman" w:hAnsi="Times New Roman" w:cs="Times New Roman"/>
          <w:color w:val="000000"/>
          <w:sz w:val="28"/>
          <w:szCs w:val="28"/>
          <w:lang w:eastAsia="ru-RU"/>
        </w:rPr>
        <w:t xml:space="preserve">с актом передаются в отдел образования Администрации </w:t>
      </w:r>
      <w:proofErr w:type="spellStart"/>
      <w:r w:rsidR="004F335B">
        <w:rPr>
          <w:rFonts w:ascii="Times New Roman" w:eastAsia="Times New Roman" w:hAnsi="Times New Roman" w:cs="Times New Roman"/>
          <w:color w:val="000000"/>
          <w:sz w:val="28"/>
          <w:szCs w:val="28"/>
          <w:lang w:eastAsia="ru-RU"/>
        </w:rPr>
        <w:t>Зубцовского</w:t>
      </w:r>
      <w:proofErr w:type="spellEnd"/>
      <w:r w:rsidR="004F335B">
        <w:rPr>
          <w:rFonts w:ascii="Times New Roman" w:eastAsia="Times New Roman" w:hAnsi="Times New Roman" w:cs="Times New Roman"/>
          <w:color w:val="000000"/>
          <w:sz w:val="28"/>
          <w:szCs w:val="28"/>
          <w:lang w:eastAsia="ru-RU"/>
        </w:rPr>
        <w:t xml:space="preserve"> </w:t>
      </w:r>
      <w:r w:rsidRPr="002E3CF5">
        <w:rPr>
          <w:rFonts w:ascii="Times New Roman" w:eastAsia="Times New Roman" w:hAnsi="Times New Roman" w:cs="Times New Roman"/>
          <w:color w:val="000000"/>
          <w:sz w:val="28"/>
          <w:szCs w:val="28"/>
          <w:lang w:eastAsia="ru-RU"/>
        </w:rPr>
        <w:t>района, где номера титулов аттестатов вырезаются и наклеиваются на отдельный лист бумаги, который прилагается к первому экземпляру акта. </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 xml:space="preserve">5. Лица, назначенные руководителем образовательного учреждения </w:t>
      </w:r>
      <w:proofErr w:type="gramStart"/>
      <w:r w:rsidRPr="002E3CF5">
        <w:rPr>
          <w:rFonts w:ascii="Times New Roman" w:eastAsia="Times New Roman" w:hAnsi="Times New Roman" w:cs="Times New Roman"/>
          <w:color w:val="000000"/>
          <w:sz w:val="28"/>
          <w:szCs w:val="28"/>
          <w:lang w:eastAsia="ru-RU"/>
        </w:rPr>
        <w:t>ответственными</w:t>
      </w:r>
      <w:proofErr w:type="gramEnd"/>
      <w:r w:rsidRPr="002E3CF5">
        <w:rPr>
          <w:rFonts w:ascii="Times New Roman" w:eastAsia="Times New Roman" w:hAnsi="Times New Roman" w:cs="Times New Roman"/>
          <w:color w:val="000000"/>
          <w:sz w:val="28"/>
          <w:szCs w:val="28"/>
          <w:lang w:eastAsia="ru-RU"/>
        </w:rPr>
        <w:t xml:space="preserve"> за получение, хранение, учет и выдачу бланков аттестатов (или сам руководитель), на основании накладной принимают бланки твердых обложек и титулов аттестатов, приложений по количеству и качеству, проверяют отсутствие дефектов; в случае обнаружения недостачи (дефектов) составляют акт, в котором указывается дата и место приема, количество и типографские номера недостающих или имеющих дефект бланков твердых обложек и титулов аттестатов, приложений, характер дефектов в них. </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 xml:space="preserve">6. Учет бланков аттестатов и приложений ведется по каждому уровню общего образования и по каждому виду документа отдельно, в соответствующей Книге учета бланков </w:t>
      </w:r>
      <w:proofErr w:type="gramStart"/>
      <w:r w:rsidRPr="002E3CF5">
        <w:rPr>
          <w:rFonts w:ascii="Times New Roman" w:eastAsia="Times New Roman" w:hAnsi="Times New Roman" w:cs="Times New Roman"/>
          <w:color w:val="000000"/>
          <w:sz w:val="28"/>
          <w:szCs w:val="28"/>
          <w:lang w:eastAsia="ru-RU"/>
        </w:rPr>
        <w:t>аттестатов</w:t>
      </w:r>
      <w:proofErr w:type="gramEnd"/>
      <w:r w:rsidRPr="002E3CF5">
        <w:rPr>
          <w:rFonts w:ascii="Times New Roman" w:eastAsia="Times New Roman" w:hAnsi="Times New Roman" w:cs="Times New Roman"/>
          <w:color w:val="000000"/>
          <w:sz w:val="28"/>
          <w:szCs w:val="28"/>
          <w:lang w:eastAsia="ru-RU"/>
        </w:rPr>
        <w:t xml:space="preserve"> как на бумажном носителе, так и в электронном виде. </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7. Книга учета бланков аттестатов включает следующие сведения: </w:t>
      </w:r>
      <w:r w:rsidRPr="002E3CF5">
        <w:rPr>
          <w:rFonts w:ascii="Times New Roman" w:eastAsia="Times New Roman" w:hAnsi="Times New Roman" w:cs="Times New Roman"/>
          <w:color w:val="000000"/>
          <w:sz w:val="28"/>
          <w:szCs w:val="28"/>
          <w:lang w:eastAsia="ru-RU"/>
        </w:rPr>
        <w:br/>
        <w:t>7.1. При учете полученных бланков аттестатов:</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 номер учетной записи; </w:t>
      </w:r>
      <w:r w:rsidRPr="002E3CF5">
        <w:rPr>
          <w:rFonts w:ascii="Times New Roman" w:eastAsia="Times New Roman" w:hAnsi="Times New Roman" w:cs="Times New Roman"/>
          <w:color w:val="000000"/>
          <w:sz w:val="28"/>
          <w:szCs w:val="28"/>
          <w:lang w:eastAsia="ru-RU"/>
        </w:rPr>
        <w:br/>
        <w:t>- наименование организации-изготовителя или уполномоченного органа исполнительной власти, от которой (ого) получены бланки (аттестатов); </w:t>
      </w:r>
      <w:r w:rsidRPr="002E3CF5">
        <w:rPr>
          <w:rFonts w:ascii="Times New Roman" w:eastAsia="Times New Roman" w:hAnsi="Times New Roman" w:cs="Times New Roman"/>
          <w:color w:val="000000"/>
          <w:sz w:val="28"/>
          <w:szCs w:val="28"/>
          <w:lang w:eastAsia="ru-RU"/>
        </w:rPr>
        <w:br/>
        <w:t>- дата получения бланков аттестатов; </w:t>
      </w:r>
      <w:r w:rsidRPr="002E3CF5">
        <w:rPr>
          <w:rFonts w:ascii="Times New Roman" w:eastAsia="Times New Roman" w:hAnsi="Times New Roman" w:cs="Times New Roman"/>
          <w:color w:val="000000"/>
          <w:sz w:val="28"/>
          <w:szCs w:val="28"/>
          <w:lang w:eastAsia="ru-RU"/>
        </w:rPr>
        <w:br/>
        <w:t>- количество полученных бланков аттестатов, в том числе титулов (с указанием типографских номеров), твердых обложек, приложений; </w:t>
      </w:r>
      <w:r w:rsidRPr="002E3CF5">
        <w:rPr>
          <w:rFonts w:ascii="Times New Roman" w:eastAsia="Times New Roman" w:hAnsi="Times New Roman" w:cs="Times New Roman"/>
          <w:color w:val="000000"/>
          <w:sz w:val="28"/>
          <w:szCs w:val="28"/>
          <w:lang w:eastAsia="ru-RU"/>
        </w:rPr>
        <w:br/>
        <w:t>7.2. При учете выданных бланков аттестатов: </w:t>
      </w:r>
      <w:r w:rsidRPr="002E3CF5">
        <w:rPr>
          <w:rFonts w:ascii="Times New Roman" w:eastAsia="Times New Roman" w:hAnsi="Times New Roman" w:cs="Times New Roman"/>
          <w:color w:val="000000"/>
          <w:sz w:val="28"/>
          <w:szCs w:val="28"/>
          <w:lang w:eastAsia="ru-RU"/>
        </w:rPr>
        <w:br/>
        <w:t>- номер учетной записи; </w:t>
      </w:r>
      <w:r w:rsidRPr="002E3CF5">
        <w:rPr>
          <w:rFonts w:ascii="Times New Roman" w:eastAsia="Times New Roman" w:hAnsi="Times New Roman" w:cs="Times New Roman"/>
          <w:color w:val="000000"/>
          <w:sz w:val="28"/>
          <w:szCs w:val="28"/>
          <w:lang w:eastAsia="ru-RU"/>
        </w:rPr>
        <w:br/>
        <w:t>- дата выдачи бланков аттестатов; </w:t>
      </w:r>
      <w:r w:rsidRPr="002E3CF5">
        <w:rPr>
          <w:rFonts w:ascii="Times New Roman" w:eastAsia="Times New Roman" w:hAnsi="Times New Roman" w:cs="Times New Roman"/>
          <w:color w:val="000000"/>
          <w:sz w:val="28"/>
          <w:szCs w:val="28"/>
          <w:lang w:eastAsia="ru-RU"/>
        </w:rPr>
        <w:br/>
        <w:t>- количество выданных бланков аттестатов, в том числе титулов (с указанием типографских номеров), твердых обложек, приложений; </w:t>
      </w:r>
      <w:r w:rsidRPr="002E3CF5">
        <w:rPr>
          <w:rFonts w:ascii="Times New Roman" w:eastAsia="Times New Roman" w:hAnsi="Times New Roman" w:cs="Times New Roman"/>
          <w:color w:val="000000"/>
          <w:sz w:val="28"/>
          <w:szCs w:val="28"/>
          <w:lang w:eastAsia="ru-RU"/>
        </w:rPr>
        <w:br/>
        <w:t>7.3. При учете остатков бланков аттестатов: </w:t>
      </w:r>
      <w:r w:rsidRPr="002E3CF5">
        <w:rPr>
          <w:rFonts w:ascii="Times New Roman" w:eastAsia="Times New Roman" w:hAnsi="Times New Roman" w:cs="Times New Roman"/>
          <w:color w:val="000000"/>
          <w:sz w:val="28"/>
          <w:szCs w:val="28"/>
          <w:lang w:eastAsia="ru-RU"/>
        </w:rPr>
        <w:br/>
        <w:t>- остаток бланков аттестатов на 1 января текущего года; </w:t>
      </w:r>
      <w:r w:rsidRPr="002E3CF5">
        <w:rPr>
          <w:rFonts w:ascii="Times New Roman" w:eastAsia="Times New Roman" w:hAnsi="Times New Roman" w:cs="Times New Roman"/>
          <w:color w:val="000000"/>
          <w:sz w:val="28"/>
          <w:szCs w:val="28"/>
          <w:lang w:eastAsia="ru-RU"/>
        </w:rPr>
        <w:br/>
        <w:t>- количество полученных бланков аттестатов в текущем году; </w:t>
      </w:r>
      <w:r w:rsidRPr="002E3CF5">
        <w:rPr>
          <w:rFonts w:ascii="Times New Roman" w:eastAsia="Times New Roman" w:hAnsi="Times New Roman" w:cs="Times New Roman"/>
          <w:color w:val="000000"/>
          <w:sz w:val="28"/>
          <w:szCs w:val="28"/>
          <w:lang w:eastAsia="ru-RU"/>
        </w:rPr>
        <w:br/>
        <w:t xml:space="preserve">- количество израсходованных бланков аттестатов (приложений) в текущем году - всего, из них: выдано выпускникам текущего года, выдано взамен </w:t>
      </w:r>
      <w:r w:rsidRPr="002E3CF5">
        <w:rPr>
          <w:rFonts w:ascii="Times New Roman" w:eastAsia="Times New Roman" w:hAnsi="Times New Roman" w:cs="Times New Roman"/>
          <w:color w:val="000000"/>
          <w:sz w:val="28"/>
          <w:szCs w:val="28"/>
          <w:lang w:eastAsia="ru-RU"/>
        </w:rPr>
        <w:lastRenderedPageBreak/>
        <w:t>испорченных, выдано дубликатов; </w:t>
      </w:r>
      <w:r w:rsidRPr="002E3CF5">
        <w:rPr>
          <w:rFonts w:ascii="Times New Roman" w:eastAsia="Times New Roman" w:hAnsi="Times New Roman" w:cs="Times New Roman"/>
          <w:color w:val="000000"/>
          <w:sz w:val="28"/>
          <w:szCs w:val="28"/>
          <w:lang w:eastAsia="ru-RU"/>
        </w:rPr>
        <w:br/>
        <w:t xml:space="preserve">- </w:t>
      </w:r>
      <w:proofErr w:type="gramStart"/>
      <w:r w:rsidRPr="002E3CF5">
        <w:rPr>
          <w:rFonts w:ascii="Times New Roman" w:eastAsia="Times New Roman" w:hAnsi="Times New Roman" w:cs="Times New Roman"/>
          <w:color w:val="000000"/>
          <w:sz w:val="28"/>
          <w:szCs w:val="28"/>
          <w:lang w:eastAsia="ru-RU"/>
        </w:rPr>
        <w:t>количество бланков аттестатов (приложений), утраченных (или испорченных) в силу различных причин (утеряно, похищено, испорчено при наводнении, аварийных и техногенных ситуациях); </w:t>
      </w:r>
      <w:r w:rsidRPr="002E3CF5">
        <w:rPr>
          <w:rFonts w:ascii="Times New Roman" w:eastAsia="Times New Roman" w:hAnsi="Times New Roman" w:cs="Times New Roman"/>
          <w:color w:val="000000"/>
          <w:sz w:val="28"/>
          <w:szCs w:val="28"/>
          <w:lang w:eastAsia="ru-RU"/>
        </w:rPr>
        <w:br/>
        <w:t>- остаток бланков аттестатов на 31 декабря текущего года; </w:t>
      </w:r>
      <w:r w:rsidRPr="002E3CF5">
        <w:rPr>
          <w:rFonts w:ascii="Times New Roman" w:eastAsia="Times New Roman" w:hAnsi="Times New Roman" w:cs="Times New Roman"/>
          <w:color w:val="000000"/>
          <w:sz w:val="28"/>
          <w:szCs w:val="28"/>
          <w:lang w:eastAsia="ru-RU"/>
        </w:rPr>
        <w:br/>
        <w:t>- подпись ответственного лица с расшифровкой - фамилия, имя, отчество (при наличии), должность. </w:t>
      </w:r>
      <w:proofErr w:type="gramEnd"/>
    </w:p>
    <w:p w:rsidR="00BA2212"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8. Книга учета бланков аттестатов должна быть пронумерована, прошнурована, иметь на последней странице запись о количестве страниц, печать и подпись руководителя образовательного учреждения. </w:t>
      </w:r>
    </w:p>
    <w:p w:rsidR="002E3CF5" w:rsidRPr="002E3CF5" w:rsidRDefault="002E3CF5" w:rsidP="002E3CF5">
      <w:pPr>
        <w:spacing w:after="0" w:line="240" w:lineRule="auto"/>
        <w:rPr>
          <w:rFonts w:ascii="Times New Roman" w:eastAsia="Times New Roman" w:hAnsi="Times New Roman" w:cs="Times New Roman"/>
          <w:color w:val="000000"/>
          <w:sz w:val="28"/>
          <w:szCs w:val="28"/>
          <w:lang w:eastAsia="ru-RU"/>
        </w:rPr>
      </w:pPr>
      <w:r w:rsidRPr="002E3CF5">
        <w:rPr>
          <w:rFonts w:ascii="Times New Roman" w:eastAsia="Times New Roman" w:hAnsi="Times New Roman" w:cs="Times New Roman"/>
          <w:color w:val="000000"/>
          <w:sz w:val="28"/>
          <w:szCs w:val="28"/>
          <w:lang w:eastAsia="ru-RU"/>
        </w:rPr>
        <w:t>Записи в Книге учета бланков аттестатов производятся в хронологическом порядке при совершении каждой операции прихода-расхода лицом, ответственным за получение, хранение, учет и выдачу бланков аттестатов.</w:t>
      </w:r>
    </w:p>
    <w:p w:rsidR="00216DA0" w:rsidRPr="003F5D72" w:rsidRDefault="00216DA0">
      <w:pPr>
        <w:rPr>
          <w:rFonts w:ascii="Times New Roman" w:hAnsi="Times New Roman" w:cs="Times New Roman"/>
          <w:sz w:val="28"/>
          <w:szCs w:val="28"/>
        </w:rPr>
      </w:pPr>
    </w:p>
    <w:sectPr w:rsidR="00216DA0" w:rsidRPr="003F5D72" w:rsidSect="00216D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3CF5"/>
    <w:rsid w:val="001D39CE"/>
    <w:rsid w:val="00216DA0"/>
    <w:rsid w:val="002E3CF5"/>
    <w:rsid w:val="003142F7"/>
    <w:rsid w:val="003D72B3"/>
    <w:rsid w:val="003F5D72"/>
    <w:rsid w:val="004F335B"/>
    <w:rsid w:val="00615ECB"/>
    <w:rsid w:val="0073747A"/>
    <w:rsid w:val="00BA2212"/>
    <w:rsid w:val="00DA78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D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E3CF5"/>
    <w:rPr>
      <w:rFonts w:ascii="Arial" w:hAnsi="Arial" w:cs="Arial" w:hint="default"/>
      <w:color w:val="498ABC"/>
      <w:sz w:val="18"/>
      <w:szCs w:val="18"/>
      <w:u w:val="single"/>
    </w:rPr>
  </w:style>
  <w:style w:type="character" w:styleId="a4">
    <w:name w:val="Strong"/>
    <w:basedOn w:val="a0"/>
    <w:uiPriority w:val="22"/>
    <w:qFormat/>
    <w:rsid w:val="002E3CF5"/>
    <w:rPr>
      <w:b/>
      <w:bCs/>
    </w:rPr>
  </w:style>
</w:styles>
</file>

<file path=word/webSettings.xml><?xml version="1.0" encoding="utf-8"?>
<w:webSettings xmlns:r="http://schemas.openxmlformats.org/officeDocument/2006/relationships" xmlns:w="http://schemas.openxmlformats.org/wordprocessingml/2006/main">
  <w:divs>
    <w:div w:id="1103569016">
      <w:bodyDiv w:val="1"/>
      <w:marLeft w:val="0"/>
      <w:marRight w:val="0"/>
      <w:marTop w:val="0"/>
      <w:marBottom w:val="0"/>
      <w:divBdr>
        <w:top w:val="none" w:sz="0" w:space="0" w:color="auto"/>
        <w:left w:val="none" w:sz="0" w:space="0" w:color="auto"/>
        <w:bottom w:val="none" w:sz="0" w:space="0" w:color="auto"/>
        <w:right w:val="none" w:sz="0" w:space="0" w:color="auto"/>
      </w:divBdr>
      <w:divsChild>
        <w:div w:id="1482425169">
          <w:marLeft w:val="0"/>
          <w:marRight w:val="0"/>
          <w:marTop w:val="0"/>
          <w:marBottom w:val="0"/>
          <w:divBdr>
            <w:top w:val="none" w:sz="0" w:space="0" w:color="auto"/>
            <w:left w:val="none" w:sz="0" w:space="0" w:color="auto"/>
            <w:bottom w:val="none" w:sz="0" w:space="0" w:color="auto"/>
            <w:right w:val="none" w:sz="0" w:space="0" w:color="auto"/>
          </w:divBdr>
          <w:divsChild>
            <w:div w:id="1150292201">
              <w:marLeft w:val="0"/>
              <w:marRight w:val="0"/>
              <w:marTop w:val="0"/>
              <w:marBottom w:val="0"/>
              <w:divBdr>
                <w:top w:val="none" w:sz="0" w:space="0" w:color="auto"/>
                <w:left w:val="none" w:sz="0" w:space="0" w:color="auto"/>
                <w:bottom w:val="none" w:sz="0" w:space="0" w:color="auto"/>
                <w:right w:val="none" w:sz="0" w:space="0" w:color="auto"/>
              </w:divBdr>
              <w:divsChild>
                <w:div w:id="411782496">
                  <w:marLeft w:val="0"/>
                  <w:marRight w:val="0"/>
                  <w:marTop w:val="0"/>
                  <w:marBottom w:val="0"/>
                  <w:divBdr>
                    <w:top w:val="none" w:sz="0" w:space="0" w:color="auto"/>
                    <w:left w:val="none" w:sz="0" w:space="0" w:color="auto"/>
                    <w:bottom w:val="none" w:sz="0" w:space="0" w:color="auto"/>
                    <w:right w:val="none" w:sz="0" w:space="0" w:color="auto"/>
                  </w:divBdr>
                </w:div>
                <w:div w:id="2014339499">
                  <w:marLeft w:val="0"/>
                  <w:marRight w:val="0"/>
                  <w:marTop w:val="0"/>
                  <w:marBottom w:val="0"/>
                  <w:divBdr>
                    <w:top w:val="none" w:sz="0" w:space="0" w:color="auto"/>
                    <w:left w:val="none" w:sz="0" w:space="0" w:color="auto"/>
                    <w:bottom w:val="none" w:sz="0" w:space="0" w:color="auto"/>
                    <w:right w:val="none" w:sz="0" w:space="0" w:color="auto"/>
                  </w:divBdr>
                </w:div>
                <w:div w:id="2062895844">
                  <w:marLeft w:val="0"/>
                  <w:marRight w:val="0"/>
                  <w:marTop w:val="0"/>
                  <w:marBottom w:val="0"/>
                  <w:divBdr>
                    <w:top w:val="none" w:sz="0" w:space="0" w:color="auto"/>
                    <w:left w:val="none" w:sz="0" w:space="0" w:color="auto"/>
                    <w:bottom w:val="none" w:sz="0" w:space="0" w:color="auto"/>
                    <w:right w:val="none" w:sz="0" w:space="0" w:color="auto"/>
                  </w:divBdr>
                </w:div>
                <w:div w:id="495919029">
                  <w:marLeft w:val="0"/>
                  <w:marRight w:val="0"/>
                  <w:marTop w:val="0"/>
                  <w:marBottom w:val="0"/>
                  <w:divBdr>
                    <w:top w:val="none" w:sz="0" w:space="0" w:color="auto"/>
                    <w:left w:val="none" w:sz="0" w:space="0" w:color="auto"/>
                    <w:bottom w:val="none" w:sz="0" w:space="0" w:color="auto"/>
                    <w:right w:val="none" w:sz="0" w:space="0" w:color="auto"/>
                  </w:divBdr>
                </w:div>
                <w:div w:id="11958216">
                  <w:marLeft w:val="0"/>
                  <w:marRight w:val="0"/>
                  <w:marTop w:val="0"/>
                  <w:marBottom w:val="0"/>
                  <w:divBdr>
                    <w:top w:val="none" w:sz="0" w:space="0" w:color="auto"/>
                    <w:left w:val="none" w:sz="0" w:space="0" w:color="auto"/>
                    <w:bottom w:val="none" w:sz="0" w:space="0" w:color="auto"/>
                    <w:right w:val="none" w:sz="0" w:space="0" w:color="auto"/>
                  </w:divBdr>
                </w:div>
                <w:div w:id="1452356667">
                  <w:marLeft w:val="0"/>
                  <w:marRight w:val="0"/>
                  <w:marTop w:val="0"/>
                  <w:marBottom w:val="0"/>
                  <w:divBdr>
                    <w:top w:val="none" w:sz="0" w:space="0" w:color="auto"/>
                    <w:left w:val="none" w:sz="0" w:space="0" w:color="auto"/>
                    <w:bottom w:val="none" w:sz="0" w:space="0" w:color="auto"/>
                    <w:right w:val="none" w:sz="0" w:space="0" w:color="auto"/>
                  </w:divBdr>
                </w:div>
                <w:div w:id="1446582328">
                  <w:marLeft w:val="0"/>
                  <w:marRight w:val="0"/>
                  <w:marTop w:val="0"/>
                  <w:marBottom w:val="0"/>
                  <w:divBdr>
                    <w:top w:val="none" w:sz="0" w:space="0" w:color="auto"/>
                    <w:left w:val="none" w:sz="0" w:space="0" w:color="auto"/>
                    <w:bottom w:val="none" w:sz="0" w:space="0" w:color="auto"/>
                    <w:right w:val="none" w:sz="0" w:space="0" w:color="auto"/>
                  </w:divBdr>
                </w:div>
                <w:div w:id="459147789">
                  <w:marLeft w:val="0"/>
                  <w:marRight w:val="0"/>
                  <w:marTop w:val="0"/>
                  <w:marBottom w:val="0"/>
                  <w:divBdr>
                    <w:top w:val="none" w:sz="0" w:space="0" w:color="auto"/>
                    <w:left w:val="none" w:sz="0" w:space="0" w:color="auto"/>
                    <w:bottom w:val="none" w:sz="0" w:space="0" w:color="auto"/>
                    <w:right w:val="none" w:sz="0" w:space="0" w:color="auto"/>
                  </w:divBdr>
                </w:div>
                <w:div w:id="358094310">
                  <w:marLeft w:val="0"/>
                  <w:marRight w:val="0"/>
                  <w:marTop w:val="0"/>
                  <w:marBottom w:val="0"/>
                  <w:divBdr>
                    <w:top w:val="none" w:sz="0" w:space="0" w:color="auto"/>
                    <w:left w:val="none" w:sz="0" w:space="0" w:color="auto"/>
                    <w:bottom w:val="none" w:sz="0" w:space="0" w:color="auto"/>
                    <w:right w:val="none" w:sz="0" w:space="0" w:color="auto"/>
                  </w:divBdr>
                </w:div>
                <w:div w:id="665014335">
                  <w:marLeft w:val="0"/>
                  <w:marRight w:val="0"/>
                  <w:marTop w:val="0"/>
                  <w:marBottom w:val="0"/>
                  <w:divBdr>
                    <w:top w:val="none" w:sz="0" w:space="0" w:color="auto"/>
                    <w:left w:val="none" w:sz="0" w:space="0" w:color="auto"/>
                    <w:bottom w:val="none" w:sz="0" w:space="0" w:color="auto"/>
                    <w:right w:val="none" w:sz="0" w:space="0" w:color="auto"/>
                  </w:divBdr>
                </w:div>
                <w:div w:id="715618430">
                  <w:marLeft w:val="0"/>
                  <w:marRight w:val="0"/>
                  <w:marTop w:val="0"/>
                  <w:marBottom w:val="0"/>
                  <w:divBdr>
                    <w:top w:val="none" w:sz="0" w:space="0" w:color="auto"/>
                    <w:left w:val="none" w:sz="0" w:space="0" w:color="auto"/>
                    <w:bottom w:val="none" w:sz="0" w:space="0" w:color="auto"/>
                    <w:right w:val="none" w:sz="0" w:space="0" w:color="auto"/>
                  </w:divBdr>
                </w:div>
                <w:div w:id="496654734">
                  <w:marLeft w:val="0"/>
                  <w:marRight w:val="0"/>
                  <w:marTop w:val="0"/>
                  <w:marBottom w:val="0"/>
                  <w:divBdr>
                    <w:top w:val="none" w:sz="0" w:space="0" w:color="auto"/>
                    <w:left w:val="none" w:sz="0" w:space="0" w:color="auto"/>
                    <w:bottom w:val="none" w:sz="0" w:space="0" w:color="auto"/>
                    <w:right w:val="none" w:sz="0" w:space="0" w:color="auto"/>
                  </w:divBdr>
                </w:div>
                <w:div w:id="880092048">
                  <w:marLeft w:val="0"/>
                  <w:marRight w:val="0"/>
                  <w:marTop w:val="0"/>
                  <w:marBottom w:val="0"/>
                  <w:divBdr>
                    <w:top w:val="none" w:sz="0" w:space="0" w:color="auto"/>
                    <w:left w:val="none" w:sz="0" w:space="0" w:color="auto"/>
                    <w:bottom w:val="none" w:sz="0" w:space="0" w:color="auto"/>
                    <w:right w:val="none" w:sz="0" w:space="0" w:color="auto"/>
                  </w:divBdr>
                </w:div>
                <w:div w:id="1677416653">
                  <w:marLeft w:val="0"/>
                  <w:marRight w:val="0"/>
                  <w:marTop w:val="0"/>
                  <w:marBottom w:val="0"/>
                  <w:divBdr>
                    <w:top w:val="none" w:sz="0" w:space="0" w:color="auto"/>
                    <w:left w:val="none" w:sz="0" w:space="0" w:color="auto"/>
                    <w:bottom w:val="none" w:sz="0" w:space="0" w:color="auto"/>
                    <w:right w:val="none" w:sz="0" w:space="0" w:color="auto"/>
                  </w:divBdr>
                </w:div>
                <w:div w:id="1250888506">
                  <w:marLeft w:val="0"/>
                  <w:marRight w:val="0"/>
                  <w:marTop w:val="0"/>
                  <w:marBottom w:val="0"/>
                  <w:divBdr>
                    <w:top w:val="none" w:sz="0" w:space="0" w:color="auto"/>
                    <w:left w:val="none" w:sz="0" w:space="0" w:color="auto"/>
                    <w:bottom w:val="none" w:sz="0" w:space="0" w:color="auto"/>
                    <w:right w:val="none" w:sz="0" w:space="0" w:color="auto"/>
                  </w:divBdr>
                </w:div>
                <w:div w:id="1008560355">
                  <w:marLeft w:val="0"/>
                  <w:marRight w:val="0"/>
                  <w:marTop w:val="0"/>
                  <w:marBottom w:val="0"/>
                  <w:divBdr>
                    <w:top w:val="none" w:sz="0" w:space="0" w:color="auto"/>
                    <w:left w:val="none" w:sz="0" w:space="0" w:color="auto"/>
                    <w:bottom w:val="none" w:sz="0" w:space="0" w:color="auto"/>
                    <w:right w:val="none" w:sz="0" w:space="0" w:color="auto"/>
                  </w:divBdr>
                </w:div>
                <w:div w:id="1674717748">
                  <w:marLeft w:val="0"/>
                  <w:marRight w:val="0"/>
                  <w:marTop w:val="0"/>
                  <w:marBottom w:val="0"/>
                  <w:divBdr>
                    <w:top w:val="none" w:sz="0" w:space="0" w:color="auto"/>
                    <w:left w:val="none" w:sz="0" w:space="0" w:color="auto"/>
                    <w:bottom w:val="none" w:sz="0" w:space="0" w:color="auto"/>
                    <w:right w:val="none" w:sz="0" w:space="0" w:color="auto"/>
                  </w:divBdr>
                </w:div>
                <w:div w:id="410011281">
                  <w:marLeft w:val="0"/>
                  <w:marRight w:val="0"/>
                  <w:marTop w:val="0"/>
                  <w:marBottom w:val="0"/>
                  <w:divBdr>
                    <w:top w:val="none" w:sz="0" w:space="0" w:color="auto"/>
                    <w:left w:val="none" w:sz="0" w:space="0" w:color="auto"/>
                    <w:bottom w:val="none" w:sz="0" w:space="0" w:color="auto"/>
                    <w:right w:val="none" w:sz="0" w:space="0" w:color="auto"/>
                  </w:divBdr>
                </w:div>
                <w:div w:id="1481386852">
                  <w:marLeft w:val="0"/>
                  <w:marRight w:val="0"/>
                  <w:marTop w:val="0"/>
                  <w:marBottom w:val="0"/>
                  <w:divBdr>
                    <w:top w:val="none" w:sz="0" w:space="0" w:color="auto"/>
                    <w:left w:val="none" w:sz="0" w:space="0" w:color="auto"/>
                    <w:bottom w:val="none" w:sz="0" w:space="0" w:color="auto"/>
                    <w:right w:val="none" w:sz="0" w:space="0" w:color="auto"/>
                  </w:divBdr>
                </w:div>
                <w:div w:id="1088697116">
                  <w:marLeft w:val="0"/>
                  <w:marRight w:val="0"/>
                  <w:marTop w:val="0"/>
                  <w:marBottom w:val="0"/>
                  <w:divBdr>
                    <w:top w:val="none" w:sz="0" w:space="0" w:color="auto"/>
                    <w:left w:val="none" w:sz="0" w:space="0" w:color="auto"/>
                    <w:bottom w:val="none" w:sz="0" w:space="0" w:color="auto"/>
                    <w:right w:val="none" w:sz="0" w:space="0" w:color="auto"/>
                  </w:divBdr>
                </w:div>
                <w:div w:id="1283994046">
                  <w:marLeft w:val="0"/>
                  <w:marRight w:val="0"/>
                  <w:marTop w:val="0"/>
                  <w:marBottom w:val="0"/>
                  <w:divBdr>
                    <w:top w:val="none" w:sz="0" w:space="0" w:color="auto"/>
                    <w:left w:val="none" w:sz="0" w:space="0" w:color="auto"/>
                    <w:bottom w:val="none" w:sz="0" w:space="0" w:color="auto"/>
                    <w:right w:val="none" w:sz="0" w:space="0" w:color="auto"/>
                  </w:divBdr>
                </w:div>
                <w:div w:id="1361584606">
                  <w:marLeft w:val="0"/>
                  <w:marRight w:val="0"/>
                  <w:marTop w:val="0"/>
                  <w:marBottom w:val="0"/>
                  <w:divBdr>
                    <w:top w:val="none" w:sz="0" w:space="0" w:color="auto"/>
                    <w:left w:val="none" w:sz="0" w:space="0" w:color="auto"/>
                    <w:bottom w:val="none" w:sz="0" w:space="0" w:color="auto"/>
                    <w:right w:val="none" w:sz="0" w:space="0" w:color="auto"/>
                  </w:divBdr>
                </w:div>
                <w:div w:id="1678195975">
                  <w:marLeft w:val="0"/>
                  <w:marRight w:val="0"/>
                  <w:marTop w:val="0"/>
                  <w:marBottom w:val="0"/>
                  <w:divBdr>
                    <w:top w:val="none" w:sz="0" w:space="0" w:color="auto"/>
                    <w:left w:val="none" w:sz="0" w:space="0" w:color="auto"/>
                    <w:bottom w:val="none" w:sz="0" w:space="0" w:color="auto"/>
                    <w:right w:val="none" w:sz="0" w:space="0" w:color="auto"/>
                  </w:divBdr>
                </w:div>
                <w:div w:id="1240599265">
                  <w:marLeft w:val="0"/>
                  <w:marRight w:val="0"/>
                  <w:marTop w:val="0"/>
                  <w:marBottom w:val="0"/>
                  <w:divBdr>
                    <w:top w:val="none" w:sz="0" w:space="0" w:color="auto"/>
                    <w:left w:val="none" w:sz="0" w:space="0" w:color="auto"/>
                    <w:bottom w:val="none" w:sz="0" w:space="0" w:color="auto"/>
                    <w:right w:val="none" w:sz="0" w:space="0" w:color="auto"/>
                  </w:divBdr>
                </w:div>
                <w:div w:id="1561092832">
                  <w:marLeft w:val="0"/>
                  <w:marRight w:val="0"/>
                  <w:marTop w:val="0"/>
                  <w:marBottom w:val="0"/>
                  <w:divBdr>
                    <w:top w:val="none" w:sz="0" w:space="0" w:color="auto"/>
                    <w:left w:val="none" w:sz="0" w:space="0" w:color="auto"/>
                    <w:bottom w:val="none" w:sz="0" w:space="0" w:color="auto"/>
                    <w:right w:val="none" w:sz="0" w:space="0" w:color="auto"/>
                  </w:divBdr>
                </w:div>
                <w:div w:id="1546332330">
                  <w:marLeft w:val="0"/>
                  <w:marRight w:val="0"/>
                  <w:marTop w:val="0"/>
                  <w:marBottom w:val="0"/>
                  <w:divBdr>
                    <w:top w:val="none" w:sz="0" w:space="0" w:color="auto"/>
                    <w:left w:val="none" w:sz="0" w:space="0" w:color="auto"/>
                    <w:bottom w:val="none" w:sz="0" w:space="0" w:color="auto"/>
                    <w:right w:val="none" w:sz="0" w:space="0" w:color="auto"/>
                  </w:divBdr>
                </w:div>
                <w:div w:id="443887133">
                  <w:marLeft w:val="0"/>
                  <w:marRight w:val="0"/>
                  <w:marTop w:val="0"/>
                  <w:marBottom w:val="0"/>
                  <w:divBdr>
                    <w:top w:val="none" w:sz="0" w:space="0" w:color="auto"/>
                    <w:left w:val="none" w:sz="0" w:space="0" w:color="auto"/>
                    <w:bottom w:val="none" w:sz="0" w:space="0" w:color="auto"/>
                    <w:right w:val="none" w:sz="0" w:space="0" w:color="auto"/>
                  </w:divBdr>
                </w:div>
                <w:div w:id="493111748">
                  <w:marLeft w:val="0"/>
                  <w:marRight w:val="0"/>
                  <w:marTop w:val="0"/>
                  <w:marBottom w:val="0"/>
                  <w:divBdr>
                    <w:top w:val="none" w:sz="0" w:space="0" w:color="auto"/>
                    <w:left w:val="none" w:sz="0" w:space="0" w:color="auto"/>
                    <w:bottom w:val="none" w:sz="0" w:space="0" w:color="auto"/>
                    <w:right w:val="none" w:sz="0" w:space="0" w:color="auto"/>
                  </w:divBdr>
                </w:div>
                <w:div w:id="105390501">
                  <w:marLeft w:val="0"/>
                  <w:marRight w:val="0"/>
                  <w:marTop w:val="0"/>
                  <w:marBottom w:val="0"/>
                  <w:divBdr>
                    <w:top w:val="none" w:sz="0" w:space="0" w:color="auto"/>
                    <w:left w:val="none" w:sz="0" w:space="0" w:color="auto"/>
                    <w:bottom w:val="none" w:sz="0" w:space="0" w:color="auto"/>
                    <w:right w:val="none" w:sz="0" w:space="0" w:color="auto"/>
                  </w:divBdr>
                </w:div>
                <w:div w:id="1068456563">
                  <w:marLeft w:val="0"/>
                  <w:marRight w:val="0"/>
                  <w:marTop w:val="0"/>
                  <w:marBottom w:val="0"/>
                  <w:divBdr>
                    <w:top w:val="none" w:sz="0" w:space="0" w:color="auto"/>
                    <w:left w:val="none" w:sz="0" w:space="0" w:color="auto"/>
                    <w:bottom w:val="none" w:sz="0" w:space="0" w:color="auto"/>
                    <w:right w:val="none" w:sz="0" w:space="0" w:color="auto"/>
                  </w:divBdr>
                </w:div>
                <w:div w:id="251818311">
                  <w:marLeft w:val="0"/>
                  <w:marRight w:val="0"/>
                  <w:marTop w:val="0"/>
                  <w:marBottom w:val="0"/>
                  <w:divBdr>
                    <w:top w:val="none" w:sz="0" w:space="0" w:color="auto"/>
                    <w:left w:val="none" w:sz="0" w:space="0" w:color="auto"/>
                    <w:bottom w:val="none" w:sz="0" w:space="0" w:color="auto"/>
                    <w:right w:val="none" w:sz="0" w:space="0" w:color="auto"/>
                  </w:divBdr>
                </w:div>
                <w:div w:id="1401749840">
                  <w:marLeft w:val="0"/>
                  <w:marRight w:val="0"/>
                  <w:marTop w:val="0"/>
                  <w:marBottom w:val="0"/>
                  <w:divBdr>
                    <w:top w:val="none" w:sz="0" w:space="0" w:color="auto"/>
                    <w:left w:val="none" w:sz="0" w:space="0" w:color="auto"/>
                    <w:bottom w:val="none" w:sz="0" w:space="0" w:color="auto"/>
                    <w:right w:val="none" w:sz="0" w:space="0" w:color="auto"/>
                  </w:divBdr>
                </w:div>
                <w:div w:id="1802379754">
                  <w:marLeft w:val="0"/>
                  <w:marRight w:val="0"/>
                  <w:marTop w:val="0"/>
                  <w:marBottom w:val="0"/>
                  <w:divBdr>
                    <w:top w:val="none" w:sz="0" w:space="0" w:color="auto"/>
                    <w:left w:val="none" w:sz="0" w:space="0" w:color="auto"/>
                    <w:bottom w:val="none" w:sz="0" w:space="0" w:color="auto"/>
                    <w:right w:val="none" w:sz="0" w:space="0" w:color="auto"/>
                  </w:divBdr>
                </w:div>
                <w:div w:id="692075338">
                  <w:marLeft w:val="0"/>
                  <w:marRight w:val="0"/>
                  <w:marTop w:val="0"/>
                  <w:marBottom w:val="0"/>
                  <w:divBdr>
                    <w:top w:val="none" w:sz="0" w:space="0" w:color="auto"/>
                    <w:left w:val="none" w:sz="0" w:space="0" w:color="auto"/>
                    <w:bottom w:val="none" w:sz="0" w:space="0" w:color="auto"/>
                    <w:right w:val="none" w:sz="0" w:space="0" w:color="auto"/>
                  </w:divBdr>
                </w:div>
                <w:div w:id="822741738">
                  <w:marLeft w:val="0"/>
                  <w:marRight w:val="0"/>
                  <w:marTop w:val="0"/>
                  <w:marBottom w:val="0"/>
                  <w:divBdr>
                    <w:top w:val="none" w:sz="0" w:space="0" w:color="auto"/>
                    <w:left w:val="none" w:sz="0" w:space="0" w:color="auto"/>
                    <w:bottom w:val="none" w:sz="0" w:space="0" w:color="auto"/>
                    <w:right w:val="none" w:sz="0" w:space="0" w:color="auto"/>
                  </w:divBdr>
                </w:div>
                <w:div w:id="987248060">
                  <w:marLeft w:val="0"/>
                  <w:marRight w:val="0"/>
                  <w:marTop w:val="0"/>
                  <w:marBottom w:val="0"/>
                  <w:divBdr>
                    <w:top w:val="none" w:sz="0" w:space="0" w:color="auto"/>
                    <w:left w:val="none" w:sz="0" w:space="0" w:color="auto"/>
                    <w:bottom w:val="none" w:sz="0" w:space="0" w:color="auto"/>
                    <w:right w:val="none" w:sz="0" w:space="0" w:color="auto"/>
                  </w:divBdr>
                </w:div>
                <w:div w:id="387530355">
                  <w:marLeft w:val="0"/>
                  <w:marRight w:val="0"/>
                  <w:marTop w:val="0"/>
                  <w:marBottom w:val="0"/>
                  <w:divBdr>
                    <w:top w:val="none" w:sz="0" w:space="0" w:color="auto"/>
                    <w:left w:val="none" w:sz="0" w:space="0" w:color="auto"/>
                    <w:bottom w:val="none" w:sz="0" w:space="0" w:color="auto"/>
                    <w:right w:val="none" w:sz="0" w:space="0" w:color="auto"/>
                  </w:divBdr>
                </w:div>
                <w:div w:id="1612316873">
                  <w:marLeft w:val="0"/>
                  <w:marRight w:val="0"/>
                  <w:marTop w:val="0"/>
                  <w:marBottom w:val="0"/>
                  <w:divBdr>
                    <w:top w:val="none" w:sz="0" w:space="0" w:color="auto"/>
                    <w:left w:val="none" w:sz="0" w:space="0" w:color="auto"/>
                    <w:bottom w:val="none" w:sz="0" w:space="0" w:color="auto"/>
                    <w:right w:val="none" w:sz="0" w:space="0" w:color="auto"/>
                  </w:divBdr>
                </w:div>
                <w:div w:id="830172088">
                  <w:marLeft w:val="0"/>
                  <w:marRight w:val="0"/>
                  <w:marTop w:val="0"/>
                  <w:marBottom w:val="0"/>
                  <w:divBdr>
                    <w:top w:val="none" w:sz="0" w:space="0" w:color="auto"/>
                    <w:left w:val="none" w:sz="0" w:space="0" w:color="auto"/>
                    <w:bottom w:val="none" w:sz="0" w:space="0" w:color="auto"/>
                    <w:right w:val="none" w:sz="0" w:space="0" w:color="auto"/>
                  </w:divBdr>
                </w:div>
                <w:div w:id="140730434">
                  <w:marLeft w:val="0"/>
                  <w:marRight w:val="0"/>
                  <w:marTop w:val="0"/>
                  <w:marBottom w:val="0"/>
                  <w:divBdr>
                    <w:top w:val="none" w:sz="0" w:space="0" w:color="auto"/>
                    <w:left w:val="none" w:sz="0" w:space="0" w:color="auto"/>
                    <w:bottom w:val="none" w:sz="0" w:space="0" w:color="auto"/>
                    <w:right w:val="none" w:sz="0" w:space="0" w:color="auto"/>
                  </w:divBdr>
                </w:div>
                <w:div w:id="1528984573">
                  <w:marLeft w:val="0"/>
                  <w:marRight w:val="0"/>
                  <w:marTop w:val="0"/>
                  <w:marBottom w:val="0"/>
                  <w:divBdr>
                    <w:top w:val="none" w:sz="0" w:space="0" w:color="auto"/>
                    <w:left w:val="none" w:sz="0" w:space="0" w:color="auto"/>
                    <w:bottom w:val="none" w:sz="0" w:space="0" w:color="auto"/>
                    <w:right w:val="none" w:sz="0" w:space="0" w:color="auto"/>
                  </w:divBdr>
                </w:div>
                <w:div w:id="1483042817">
                  <w:marLeft w:val="0"/>
                  <w:marRight w:val="0"/>
                  <w:marTop w:val="0"/>
                  <w:marBottom w:val="0"/>
                  <w:divBdr>
                    <w:top w:val="none" w:sz="0" w:space="0" w:color="auto"/>
                    <w:left w:val="none" w:sz="0" w:space="0" w:color="auto"/>
                    <w:bottom w:val="none" w:sz="0" w:space="0" w:color="auto"/>
                    <w:right w:val="none" w:sz="0" w:space="0" w:color="auto"/>
                  </w:divBdr>
                </w:div>
                <w:div w:id="1917859324">
                  <w:marLeft w:val="0"/>
                  <w:marRight w:val="0"/>
                  <w:marTop w:val="0"/>
                  <w:marBottom w:val="0"/>
                  <w:divBdr>
                    <w:top w:val="none" w:sz="0" w:space="0" w:color="auto"/>
                    <w:left w:val="none" w:sz="0" w:space="0" w:color="auto"/>
                    <w:bottom w:val="none" w:sz="0" w:space="0" w:color="auto"/>
                    <w:right w:val="none" w:sz="0" w:space="0" w:color="auto"/>
                  </w:divBdr>
                </w:div>
                <w:div w:id="482355597">
                  <w:marLeft w:val="0"/>
                  <w:marRight w:val="0"/>
                  <w:marTop w:val="0"/>
                  <w:marBottom w:val="0"/>
                  <w:divBdr>
                    <w:top w:val="none" w:sz="0" w:space="0" w:color="auto"/>
                    <w:left w:val="none" w:sz="0" w:space="0" w:color="auto"/>
                    <w:bottom w:val="none" w:sz="0" w:space="0" w:color="auto"/>
                    <w:right w:val="none" w:sz="0" w:space="0" w:color="auto"/>
                  </w:divBdr>
                </w:div>
                <w:div w:id="281499251">
                  <w:marLeft w:val="0"/>
                  <w:marRight w:val="0"/>
                  <w:marTop w:val="0"/>
                  <w:marBottom w:val="0"/>
                  <w:divBdr>
                    <w:top w:val="none" w:sz="0" w:space="0" w:color="auto"/>
                    <w:left w:val="none" w:sz="0" w:space="0" w:color="auto"/>
                    <w:bottom w:val="none" w:sz="0" w:space="0" w:color="auto"/>
                    <w:right w:val="none" w:sz="0" w:space="0" w:color="auto"/>
                  </w:divBdr>
                </w:div>
                <w:div w:id="421223283">
                  <w:marLeft w:val="0"/>
                  <w:marRight w:val="0"/>
                  <w:marTop w:val="0"/>
                  <w:marBottom w:val="0"/>
                  <w:divBdr>
                    <w:top w:val="none" w:sz="0" w:space="0" w:color="auto"/>
                    <w:left w:val="none" w:sz="0" w:space="0" w:color="auto"/>
                    <w:bottom w:val="none" w:sz="0" w:space="0" w:color="auto"/>
                    <w:right w:val="none" w:sz="0" w:space="0" w:color="auto"/>
                  </w:divBdr>
                </w:div>
                <w:div w:id="1532494760">
                  <w:marLeft w:val="0"/>
                  <w:marRight w:val="0"/>
                  <w:marTop w:val="0"/>
                  <w:marBottom w:val="0"/>
                  <w:divBdr>
                    <w:top w:val="none" w:sz="0" w:space="0" w:color="auto"/>
                    <w:left w:val="none" w:sz="0" w:space="0" w:color="auto"/>
                    <w:bottom w:val="none" w:sz="0" w:space="0" w:color="auto"/>
                    <w:right w:val="none" w:sz="0" w:space="0" w:color="auto"/>
                  </w:divBdr>
                </w:div>
                <w:div w:id="1312709790">
                  <w:marLeft w:val="0"/>
                  <w:marRight w:val="0"/>
                  <w:marTop w:val="0"/>
                  <w:marBottom w:val="0"/>
                  <w:divBdr>
                    <w:top w:val="none" w:sz="0" w:space="0" w:color="auto"/>
                    <w:left w:val="none" w:sz="0" w:space="0" w:color="auto"/>
                    <w:bottom w:val="none" w:sz="0" w:space="0" w:color="auto"/>
                    <w:right w:val="none" w:sz="0" w:space="0" w:color="auto"/>
                  </w:divBdr>
                </w:div>
                <w:div w:id="810445456">
                  <w:marLeft w:val="0"/>
                  <w:marRight w:val="0"/>
                  <w:marTop w:val="0"/>
                  <w:marBottom w:val="0"/>
                  <w:divBdr>
                    <w:top w:val="none" w:sz="0" w:space="0" w:color="auto"/>
                    <w:left w:val="none" w:sz="0" w:space="0" w:color="auto"/>
                    <w:bottom w:val="none" w:sz="0" w:space="0" w:color="auto"/>
                    <w:right w:val="none" w:sz="0" w:space="0" w:color="auto"/>
                  </w:divBdr>
                </w:div>
                <w:div w:id="1163666725">
                  <w:marLeft w:val="0"/>
                  <w:marRight w:val="0"/>
                  <w:marTop w:val="0"/>
                  <w:marBottom w:val="0"/>
                  <w:divBdr>
                    <w:top w:val="none" w:sz="0" w:space="0" w:color="auto"/>
                    <w:left w:val="none" w:sz="0" w:space="0" w:color="auto"/>
                    <w:bottom w:val="none" w:sz="0" w:space="0" w:color="auto"/>
                    <w:right w:val="none" w:sz="0" w:space="0" w:color="auto"/>
                  </w:divBdr>
                </w:div>
                <w:div w:id="135490229">
                  <w:marLeft w:val="0"/>
                  <w:marRight w:val="0"/>
                  <w:marTop w:val="0"/>
                  <w:marBottom w:val="0"/>
                  <w:divBdr>
                    <w:top w:val="none" w:sz="0" w:space="0" w:color="auto"/>
                    <w:left w:val="none" w:sz="0" w:space="0" w:color="auto"/>
                    <w:bottom w:val="none" w:sz="0" w:space="0" w:color="auto"/>
                    <w:right w:val="none" w:sz="0" w:space="0" w:color="auto"/>
                  </w:divBdr>
                </w:div>
                <w:div w:id="1472211327">
                  <w:marLeft w:val="0"/>
                  <w:marRight w:val="0"/>
                  <w:marTop w:val="0"/>
                  <w:marBottom w:val="0"/>
                  <w:divBdr>
                    <w:top w:val="none" w:sz="0" w:space="0" w:color="auto"/>
                    <w:left w:val="none" w:sz="0" w:space="0" w:color="auto"/>
                    <w:bottom w:val="none" w:sz="0" w:space="0" w:color="auto"/>
                    <w:right w:val="none" w:sz="0" w:space="0" w:color="auto"/>
                  </w:divBdr>
                </w:div>
                <w:div w:id="2053992266">
                  <w:marLeft w:val="0"/>
                  <w:marRight w:val="0"/>
                  <w:marTop w:val="0"/>
                  <w:marBottom w:val="0"/>
                  <w:divBdr>
                    <w:top w:val="none" w:sz="0" w:space="0" w:color="auto"/>
                    <w:left w:val="none" w:sz="0" w:space="0" w:color="auto"/>
                    <w:bottom w:val="none" w:sz="0" w:space="0" w:color="auto"/>
                    <w:right w:val="none" w:sz="0" w:space="0" w:color="auto"/>
                  </w:divBdr>
                </w:div>
                <w:div w:id="105926593">
                  <w:marLeft w:val="0"/>
                  <w:marRight w:val="0"/>
                  <w:marTop w:val="0"/>
                  <w:marBottom w:val="0"/>
                  <w:divBdr>
                    <w:top w:val="none" w:sz="0" w:space="0" w:color="auto"/>
                    <w:left w:val="none" w:sz="0" w:space="0" w:color="auto"/>
                    <w:bottom w:val="none" w:sz="0" w:space="0" w:color="auto"/>
                    <w:right w:val="none" w:sz="0" w:space="0" w:color="auto"/>
                  </w:divBdr>
                </w:div>
                <w:div w:id="1235165273">
                  <w:marLeft w:val="0"/>
                  <w:marRight w:val="0"/>
                  <w:marTop w:val="0"/>
                  <w:marBottom w:val="0"/>
                  <w:divBdr>
                    <w:top w:val="none" w:sz="0" w:space="0" w:color="auto"/>
                    <w:left w:val="none" w:sz="0" w:space="0" w:color="auto"/>
                    <w:bottom w:val="none" w:sz="0" w:space="0" w:color="auto"/>
                    <w:right w:val="none" w:sz="0" w:space="0" w:color="auto"/>
                  </w:divBdr>
                </w:div>
                <w:div w:id="2098475390">
                  <w:marLeft w:val="0"/>
                  <w:marRight w:val="0"/>
                  <w:marTop w:val="0"/>
                  <w:marBottom w:val="0"/>
                  <w:divBdr>
                    <w:top w:val="none" w:sz="0" w:space="0" w:color="auto"/>
                    <w:left w:val="none" w:sz="0" w:space="0" w:color="auto"/>
                    <w:bottom w:val="none" w:sz="0" w:space="0" w:color="auto"/>
                    <w:right w:val="none" w:sz="0" w:space="0" w:color="auto"/>
                  </w:divBdr>
                </w:div>
                <w:div w:id="1003046399">
                  <w:marLeft w:val="0"/>
                  <w:marRight w:val="0"/>
                  <w:marTop w:val="0"/>
                  <w:marBottom w:val="0"/>
                  <w:divBdr>
                    <w:top w:val="none" w:sz="0" w:space="0" w:color="auto"/>
                    <w:left w:val="none" w:sz="0" w:space="0" w:color="auto"/>
                    <w:bottom w:val="none" w:sz="0" w:space="0" w:color="auto"/>
                    <w:right w:val="none" w:sz="0" w:space="0" w:color="auto"/>
                  </w:divBdr>
                </w:div>
                <w:div w:id="2002270308">
                  <w:marLeft w:val="0"/>
                  <w:marRight w:val="0"/>
                  <w:marTop w:val="0"/>
                  <w:marBottom w:val="0"/>
                  <w:divBdr>
                    <w:top w:val="none" w:sz="0" w:space="0" w:color="auto"/>
                    <w:left w:val="none" w:sz="0" w:space="0" w:color="auto"/>
                    <w:bottom w:val="none" w:sz="0" w:space="0" w:color="auto"/>
                    <w:right w:val="none" w:sz="0" w:space="0" w:color="auto"/>
                  </w:divBdr>
                </w:div>
                <w:div w:id="189006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2301</Words>
  <Characters>13119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2013-10-28T09:28:00Z</dcterms:created>
  <dcterms:modified xsi:type="dcterms:W3CDTF">2013-10-29T08:19:00Z</dcterms:modified>
</cp:coreProperties>
</file>