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AC" w:rsidRPr="007E2D0C" w:rsidRDefault="001527AC" w:rsidP="001527AC">
      <w:pPr>
        <w:pStyle w:val="2"/>
        <w:spacing w:after="0" w:line="360" w:lineRule="auto"/>
        <w:ind w:left="0" w:firstLine="709"/>
        <w:jc w:val="center"/>
        <w:rPr>
          <w:b/>
          <w:i/>
          <w:sz w:val="28"/>
          <w:szCs w:val="28"/>
        </w:rPr>
      </w:pPr>
      <w:r w:rsidRPr="001527AC">
        <w:rPr>
          <w:b/>
          <w:i/>
          <w:sz w:val="28"/>
          <w:szCs w:val="28"/>
        </w:rPr>
        <w:t>Декоративная композиция «Цирк»</w:t>
      </w:r>
      <w:r w:rsidR="00991377">
        <w:rPr>
          <w:b/>
          <w:i/>
          <w:sz w:val="28"/>
          <w:szCs w:val="28"/>
        </w:rPr>
        <w:t xml:space="preserve"> </w:t>
      </w:r>
      <w:r w:rsidRPr="001527AC">
        <w:rPr>
          <w:b/>
          <w:i/>
          <w:sz w:val="28"/>
          <w:szCs w:val="28"/>
        </w:rPr>
        <w:t>или «Ярмарка»</w:t>
      </w:r>
      <w:r w:rsidR="00D6098E">
        <w:rPr>
          <w:b/>
          <w:i/>
          <w:sz w:val="28"/>
          <w:szCs w:val="28"/>
        </w:rPr>
        <w:t xml:space="preserve">(2 </w:t>
      </w:r>
      <w:r w:rsidR="008A765C">
        <w:rPr>
          <w:b/>
          <w:i/>
          <w:sz w:val="28"/>
          <w:szCs w:val="28"/>
        </w:rPr>
        <w:t>п</w:t>
      </w:r>
      <w:r w:rsidR="00D6098E">
        <w:rPr>
          <w:b/>
          <w:i/>
          <w:sz w:val="28"/>
          <w:szCs w:val="28"/>
        </w:rPr>
        <w:t>рофильный класс, программа «Живопись»)</w:t>
      </w:r>
    </w:p>
    <w:p w:rsidR="00CC67C9" w:rsidRPr="00CC67C9" w:rsidRDefault="00CC67C9" w:rsidP="00CC67C9">
      <w:pPr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</w:rPr>
      </w:pPr>
      <w:proofErr w:type="spellStart"/>
      <w:r w:rsidRPr="00CC67C9">
        <w:rPr>
          <w:sz w:val="28"/>
          <w:szCs w:val="28"/>
        </w:rPr>
        <w:t>Прокусова</w:t>
      </w:r>
      <w:proofErr w:type="spellEnd"/>
      <w:r w:rsidRPr="00CC67C9">
        <w:rPr>
          <w:sz w:val="28"/>
          <w:szCs w:val="28"/>
        </w:rPr>
        <w:t xml:space="preserve"> Наталья Николаевна</w:t>
      </w:r>
    </w:p>
    <w:p w:rsidR="00CC67C9" w:rsidRPr="00CC67C9" w:rsidRDefault="00CC67C9" w:rsidP="00CC67C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C67C9">
        <w:rPr>
          <w:sz w:val="28"/>
          <w:szCs w:val="28"/>
        </w:rPr>
        <w:t xml:space="preserve">                                                         Преподаватель МБУ ДО ДШИ г. Камышина</w:t>
      </w:r>
    </w:p>
    <w:p w:rsidR="00CC67C9" w:rsidRPr="00CC67C9" w:rsidRDefault="00CC67C9" w:rsidP="00CC67C9">
      <w:pPr>
        <w:pStyle w:val="2"/>
        <w:spacing w:after="0" w:line="360" w:lineRule="auto"/>
        <w:ind w:left="0" w:firstLine="709"/>
        <w:jc w:val="right"/>
        <w:rPr>
          <w:b/>
          <w:i/>
          <w:sz w:val="28"/>
          <w:szCs w:val="28"/>
        </w:rPr>
      </w:pPr>
      <w:r w:rsidRPr="00CC67C9">
        <w:rPr>
          <w:sz w:val="28"/>
          <w:szCs w:val="28"/>
        </w:rPr>
        <w:t xml:space="preserve">                                                         </w:t>
      </w:r>
      <w:proofErr w:type="gramStart"/>
      <w:r w:rsidRPr="00CC67C9">
        <w:rPr>
          <w:sz w:val="28"/>
          <w:szCs w:val="28"/>
        </w:rPr>
        <w:t>Е</w:t>
      </w:r>
      <w:proofErr w:type="gramEnd"/>
      <w:r w:rsidRPr="00CC67C9">
        <w:rPr>
          <w:sz w:val="28"/>
          <w:szCs w:val="28"/>
        </w:rPr>
        <w:t>-</w:t>
      </w:r>
      <w:r w:rsidRPr="00CC67C9">
        <w:rPr>
          <w:sz w:val="28"/>
          <w:szCs w:val="28"/>
          <w:lang w:val="en-US"/>
        </w:rPr>
        <w:t>mail</w:t>
      </w:r>
      <w:r w:rsidRPr="00CC67C9">
        <w:rPr>
          <w:sz w:val="28"/>
          <w:szCs w:val="28"/>
        </w:rPr>
        <w:t xml:space="preserve">: </w:t>
      </w:r>
      <w:hyperlink r:id="rId6" w:history="1">
        <w:r w:rsidRPr="00CC67C9">
          <w:rPr>
            <w:color w:val="0000FF"/>
            <w:sz w:val="28"/>
            <w:szCs w:val="28"/>
            <w:u w:val="single"/>
            <w:lang w:val="en-US"/>
          </w:rPr>
          <w:t>natalyatarbaeva</w:t>
        </w:r>
        <w:r w:rsidRPr="00CC67C9">
          <w:rPr>
            <w:color w:val="0000FF"/>
            <w:sz w:val="28"/>
            <w:szCs w:val="28"/>
            <w:u w:val="single"/>
          </w:rPr>
          <w:t>@</w:t>
        </w:r>
        <w:r w:rsidRPr="00CC67C9">
          <w:rPr>
            <w:color w:val="0000FF"/>
            <w:sz w:val="28"/>
            <w:szCs w:val="28"/>
            <w:u w:val="single"/>
            <w:lang w:val="en-US"/>
          </w:rPr>
          <w:t>mail</w:t>
        </w:r>
        <w:r w:rsidRPr="00CC67C9">
          <w:rPr>
            <w:color w:val="0000FF"/>
            <w:sz w:val="28"/>
            <w:szCs w:val="28"/>
            <w:u w:val="single"/>
          </w:rPr>
          <w:t>.</w:t>
        </w:r>
        <w:r w:rsidRPr="00CC67C9">
          <w:rPr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1527AC" w:rsidRDefault="001527AC" w:rsidP="00D6098E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572B31">
        <w:rPr>
          <w:i/>
          <w:sz w:val="28"/>
          <w:szCs w:val="28"/>
        </w:rPr>
        <w:t>Цель за</w:t>
      </w:r>
      <w:r w:rsidR="00991377">
        <w:rPr>
          <w:i/>
          <w:sz w:val="28"/>
          <w:szCs w:val="28"/>
        </w:rPr>
        <w:t>дан</w:t>
      </w:r>
      <w:r w:rsidRPr="00572B31">
        <w:rPr>
          <w:i/>
          <w:sz w:val="28"/>
          <w:szCs w:val="28"/>
        </w:rPr>
        <w:t>ия</w:t>
      </w:r>
      <w:r w:rsidR="00D6098E">
        <w:rPr>
          <w:i/>
          <w:sz w:val="28"/>
          <w:szCs w:val="28"/>
        </w:rPr>
        <w:t>:</w:t>
      </w:r>
      <w:r w:rsidRPr="00572B31">
        <w:rPr>
          <w:sz w:val="28"/>
          <w:szCs w:val="28"/>
        </w:rPr>
        <w:t xml:space="preserve"> </w:t>
      </w:r>
      <w:r w:rsidR="00991377">
        <w:rPr>
          <w:sz w:val="28"/>
          <w:szCs w:val="28"/>
        </w:rPr>
        <w:t xml:space="preserve">создание декоративной композиции </w:t>
      </w:r>
      <w:r w:rsidR="00991377" w:rsidRPr="001527AC">
        <w:rPr>
          <w:b/>
          <w:i/>
          <w:sz w:val="28"/>
          <w:szCs w:val="28"/>
        </w:rPr>
        <w:t>«Цирк»</w:t>
      </w:r>
      <w:r w:rsidR="00991377">
        <w:rPr>
          <w:b/>
          <w:i/>
          <w:sz w:val="28"/>
          <w:szCs w:val="28"/>
        </w:rPr>
        <w:t xml:space="preserve"> </w:t>
      </w:r>
      <w:r w:rsidR="00991377" w:rsidRPr="001527AC">
        <w:rPr>
          <w:b/>
          <w:i/>
          <w:sz w:val="28"/>
          <w:szCs w:val="28"/>
        </w:rPr>
        <w:t>или «Ярмарка»</w:t>
      </w:r>
      <w:r w:rsidR="00991377">
        <w:rPr>
          <w:sz w:val="28"/>
          <w:szCs w:val="28"/>
        </w:rPr>
        <w:t xml:space="preserve"> на основе </w:t>
      </w:r>
      <w:r w:rsidRPr="00572B31">
        <w:rPr>
          <w:sz w:val="28"/>
          <w:szCs w:val="28"/>
        </w:rPr>
        <w:t xml:space="preserve"> представлени</w:t>
      </w:r>
      <w:r w:rsidR="00991377">
        <w:rPr>
          <w:sz w:val="28"/>
          <w:szCs w:val="28"/>
        </w:rPr>
        <w:t xml:space="preserve">й, </w:t>
      </w:r>
      <w:r w:rsidRPr="00572B31">
        <w:rPr>
          <w:sz w:val="28"/>
          <w:szCs w:val="28"/>
        </w:rPr>
        <w:t>фантази</w:t>
      </w:r>
      <w:r w:rsidR="00991377">
        <w:rPr>
          <w:sz w:val="28"/>
          <w:szCs w:val="28"/>
        </w:rPr>
        <w:t>й</w:t>
      </w:r>
      <w:r w:rsidR="00991377" w:rsidRPr="00991377">
        <w:rPr>
          <w:sz w:val="28"/>
          <w:szCs w:val="28"/>
        </w:rPr>
        <w:t xml:space="preserve"> </w:t>
      </w:r>
      <w:r w:rsidR="00991377">
        <w:rPr>
          <w:sz w:val="28"/>
          <w:szCs w:val="28"/>
        </w:rPr>
        <w:t xml:space="preserve">учащихся, вспомогательного материала </w:t>
      </w:r>
      <w:r w:rsidRPr="00572B31">
        <w:rPr>
          <w:sz w:val="28"/>
          <w:szCs w:val="28"/>
        </w:rPr>
        <w:t xml:space="preserve"> </w:t>
      </w:r>
      <w:r w:rsidR="00991377">
        <w:rPr>
          <w:sz w:val="28"/>
          <w:szCs w:val="28"/>
        </w:rPr>
        <w:t>с целью</w:t>
      </w:r>
      <w:r w:rsidRPr="00572B31">
        <w:rPr>
          <w:sz w:val="28"/>
          <w:szCs w:val="28"/>
        </w:rPr>
        <w:t xml:space="preserve"> закреп</w:t>
      </w:r>
      <w:r w:rsidR="00991377">
        <w:rPr>
          <w:sz w:val="28"/>
          <w:szCs w:val="28"/>
        </w:rPr>
        <w:t>ления</w:t>
      </w:r>
      <w:r w:rsidRPr="00572B31">
        <w:rPr>
          <w:sz w:val="28"/>
          <w:szCs w:val="28"/>
        </w:rPr>
        <w:t xml:space="preserve"> </w:t>
      </w:r>
      <w:r w:rsidR="00991377">
        <w:rPr>
          <w:sz w:val="28"/>
          <w:szCs w:val="28"/>
        </w:rPr>
        <w:t>ранее полученны</w:t>
      </w:r>
      <w:r w:rsidR="00D6098E">
        <w:rPr>
          <w:sz w:val="28"/>
          <w:szCs w:val="28"/>
        </w:rPr>
        <w:t>х</w:t>
      </w:r>
      <w:r w:rsidR="00991377">
        <w:rPr>
          <w:sz w:val="28"/>
          <w:szCs w:val="28"/>
        </w:rPr>
        <w:t xml:space="preserve"> </w:t>
      </w:r>
      <w:r w:rsidRPr="00572B31">
        <w:rPr>
          <w:sz w:val="28"/>
          <w:szCs w:val="28"/>
        </w:rPr>
        <w:t>знани</w:t>
      </w:r>
      <w:r w:rsidR="00D6098E">
        <w:rPr>
          <w:sz w:val="28"/>
          <w:szCs w:val="28"/>
        </w:rPr>
        <w:t>й</w:t>
      </w:r>
      <w:r w:rsidRPr="00572B31">
        <w:rPr>
          <w:sz w:val="28"/>
          <w:szCs w:val="28"/>
        </w:rPr>
        <w:t xml:space="preserve"> </w:t>
      </w:r>
      <w:r w:rsidR="00991377">
        <w:rPr>
          <w:sz w:val="28"/>
          <w:szCs w:val="28"/>
        </w:rPr>
        <w:t>по композиции.</w:t>
      </w:r>
    </w:p>
    <w:p w:rsidR="00D6098E" w:rsidRDefault="00D6098E" w:rsidP="00D6098E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обучения учащиеся </w:t>
      </w:r>
      <w:r w:rsidR="008A765C" w:rsidRPr="008A765C">
        <w:rPr>
          <w:sz w:val="28"/>
          <w:szCs w:val="28"/>
        </w:rPr>
        <w:t xml:space="preserve">(2 </w:t>
      </w:r>
      <w:r w:rsidR="008A765C">
        <w:rPr>
          <w:sz w:val="28"/>
          <w:szCs w:val="28"/>
        </w:rPr>
        <w:t>п</w:t>
      </w:r>
      <w:r w:rsidR="008A765C" w:rsidRPr="008A765C">
        <w:rPr>
          <w:sz w:val="28"/>
          <w:szCs w:val="28"/>
        </w:rPr>
        <w:t>рофильный класс, программа «Живопись»)</w:t>
      </w:r>
      <w:r w:rsidR="008A765C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знакомы со следующими понятиями:</w:t>
      </w:r>
    </w:p>
    <w:p w:rsidR="00D6098E" w:rsidRPr="00D6098E" w:rsidRDefault="00D6098E" w:rsidP="00D6098E">
      <w:pPr>
        <w:ind w:firstLine="709"/>
        <w:jc w:val="both"/>
        <w:rPr>
          <w:sz w:val="28"/>
          <w:szCs w:val="28"/>
        </w:rPr>
      </w:pPr>
      <w:r w:rsidRPr="00D6098E">
        <w:rPr>
          <w:b/>
          <w:sz w:val="28"/>
          <w:szCs w:val="28"/>
        </w:rPr>
        <w:t>Форма.</w:t>
      </w:r>
      <w:r w:rsidRPr="00D6098E">
        <w:rPr>
          <w:sz w:val="28"/>
          <w:szCs w:val="28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Влияние формы предмета на представление о его характере. </w:t>
      </w:r>
    </w:p>
    <w:p w:rsidR="00D6098E" w:rsidRPr="00D6098E" w:rsidRDefault="00D6098E" w:rsidP="00D6098E">
      <w:pPr>
        <w:ind w:firstLine="709"/>
        <w:jc w:val="both"/>
        <w:rPr>
          <w:b/>
          <w:sz w:val="28"/>
          <w:szCs w:val="28"/>
        </w:rPr>
      </w:pPr>
      <w:r w:rsidRPr="00D6098E">
        <w:rPr>
          <w:b/>
          <w:sz w:val="28"/>
          <w:szCs w:val="28"/>
        </w:rPr>
        <w:t>Силуэт.</w:t>
      </w:r>
      <w:r w:rsidRPr="00D6098E">
        <w:t xml:space="preserve"> </w:t>
      </w:r>
      <w:r w:rsidRPr="00D6098E">
        <w:rPr>
          <w:sz w:val="28"/>
          <w:szCs w:val="28"/>
        </w:rPr>
        <w:t>Изображение предмета, подражающее тени, производимой им на плоской поверхности при солнечном освещении, т. е. такое, в котором обозначается только очертание предмета, а он сам представляется однообразным тональным пятном.</w:t>
      </w:r>
    </w:p>
    <w:p w:rsidR="00D6098E" w:rsidRDefault="00D6098E" w:rsidP="00D6098E">
      <w:pPr>
        <w:ind w:firstLine="709"/>
        <w:jc w:val="both"/>
        <w:rPr>
          <w:sz w:val="28"/>
          <w:szCs w:val="28"/>
        </w:rPr>
      </w:pPr>
      <w:r w:rsidRPr="00D6098E">
        <w:rPr>
          <w:b/>
          <w:sz w:val="28"/>
          <w:szCs w:val="28"/>
        </w:rPr>
        <w:t xml:space="preserve">Тон. </w:t>
      </w:r>
      <w:r w:rsidRPr="00D6098E">
        <w:rPr>
          <w:sz w:val="28"/>
          <w:szCs w:val="28"/>
        </w:rPr>
        <w:t xml:space="preserve">Качество цвета, благодаря которому данный цвет отличается от других цветов (например, красный </w:t>
      </w:r>
      <w:proofErr w:type="gramStart"/>
      <w:r w:rsidRPr="00D6098E">
        <w:rPr>
          <w:sz w:val="28"/>
          <w:szCs w:val="28"/>
        </w:rPr>
        <w:t>от</w:t>
      </w:r>
      <w:proofErr w:type="gramEnd"/>
      <w:r w:rsidRPr="00D6098E">
        <w:rPr>
          <w:sz w:val="28"/>
          <w:szCs w:val="28"/>
        </w:rPr>
        <w:t xml:space="preserve"> синего). Общий тон, светотеневой или цветовой строй художественного произведения.</w:t>
      </w:r>
    </w:p>
    <w:p w:rsidR="008A765C" w:rsidRPr="00D6098E" w:rsidRDefault="008A765C" w:rsidP="008A765C">
      <w:pPr>
        <w:ind w:firstLine="709"/>
        <w:jc w:val="both"/>
        <w:rPr>
          <w:sz w:val="28"/>
          <w:szCs w:val="28"/>
        </w:rPr>
      </w:pPr>
      <w:r w:rsidRPr="008A765C">
        <w:rPr>
          <w:b/>
          <w:sz w:val="28"/>
          <w:szCs w:val="28"/>
        </w:rPr>
        <w:t>Цвет.</w:t>
      </w:r>
      <w:r w:rsidRPr="008A765C">
        <w:rPr>
          <w:sz w:val="28"/>
          <w:szCs w:val="28"/>
        </w:rPr>
        <w:t xml:space="preserve"> Основные и дополнительные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8A765C">
        <w:rPr>
          <w:sz w:val="28"/>
          <w:szCs w:val="28"/>
        </w:rPr>
        <w:t>цветоведения</w:t>
      </w:r>
      <w:proofErr w:type="spellEnd"/>
      <w:r w:rsidRPr="008A765C">
        <w:rPr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8A765C" w:rsidRDefault="008A765C" w:rsidP="008A765C">
      <w:pPr>
        <w:ind w:firstLine="709"/>
        <w:jc w:val="both"/>
        <w:rPr>
          <w:sz w:val="28"/>
          <w:szCs w:val="28"/>
        </w:rPr>
      </w:pPr>
      <w:proofErr w:type="gramStart"/>
      <w:r w:rsidRPr="008A765C">
        <w:rPr>
          <w:b/>
          <w:sz w:val="28"/>
          <w:szCs w:val="28"/>
        </w:rPr>
        <w:t>Художественный образ</w:t>
      </w:r>
      <w:r w:rsidRPr="008A765C">
        <w:rPr>
          <w:sz w:val="28"/>
          <w:szCs w:val="28"/>
        </w:rPr>
        <w:t xml:space="preserve"> — это такой сплав эмоционального и рационального в познании и отражении объективной реальности, который призван воздействовать и на чувства, и на умы людей.</w:t>
      </w:r>
      <w:proofErr w:type="gramEnd"/>
    </w:p>
    <w:p w:rsidR="008A765C" w:rsidRDefault="008A765C" w:rsidP="008A765C">
      <w:pPr>
        <w:ind w:firstLine="709"/>
        <w:jc w:val="both"/>
        <w:rPr>
          <w:sz w:val="28"/>
          <w:szCs w:val="28"/>
        </w:rPr>
      </w:pPr>
      <w:r w:rsidRPr="008A765C">
        <w:rPr>
          <w:b/>
          <w:sz w:val="28"/>
          <w:szCs w:val="28"/>
        </w:rPr>
        <w:t>Равновесие</w:t>
      </w:r>
      <w:r w:rsidRPr="008A765C">
        <w:rPr>
          <w:sz w:val="28"/>
          <w:szCs w:val="28"/>
        </w:rPr>
        <w:t xml:space="preserve"> - непременное условие для создания художественной формы, композиционный закон. Для развития чувства равновесия на плоскости осваивается сначала «симметричное», а потом «ассиметричное» построение композиции.</w:t>
      </w:r>
    </w:p>
    <w:p w:rsidR="008A765C" w:rsidRPr="008A765C" w:rsidRDefault="008A765C" w:rsidP="008A765C">
      <w:pPr>
        <w:ind w:firstLine="709"/>
        <w:jc w:val="both"/>
        <w:rPr>
          <w:b/>
          <w:sz w:val="28"/>
          <w:szCs w:val="28"/>
        </w:rPr>
      </w:pPr>
      <w:r w:rsidRPr="008A765C">
        <w:rPr>
          <w:b/>
          <w:sz w:val="28"/>
          <w:szCs w:val="28"/>
        </w:rPr>
        <w:t>Композиционный центр. Единство и соподчинение.</w:t>
      </w:r>
      <w:r w:rsidRPr="008A765C">
        <w:rPr>
          <w:sz w:val="28"/>
          <w:szCs w:val="28"/>
        </w:rPr>
        <w:t xml:space="preserve"> Создание единства и соподчиненности в композиции решает задачу равновесия, и наоборот, уравновешивания части композиции выполняется закон единства и соподчиненности.</w:t>
      </w:r>
    </w:p>
    <w:p w:rsidR="008A765C" w:rsidRDefault="008A765C" w:rsidP="008A765C">
      <w:pPr>
        <w:ind w:firstLine="709"/>
        <w:jc w:val="both"/>
        <w:rPr>
          <w:sz w:val="28"/>
          <w:szCs w:val="28"/>
        </w:rPr>
      </w:pPr>
      <w:r w:rsidRPr="008A765C">
        <w:rPr>
          <w:b/>
          <w:sz w:val="28"/>
          <w:szCs w:val="28"/>
        </w:rPr>
        <w:t>Ритм.</w:t>
      </w:r>
      <w:r w:rsidRPr="008A765C">
        <w:rPr>
          <w:sz w:val="28"/>
          <w:szCs w:val="28"/>
        </w:rPr>
        <w:t xml:space="preserve"> Чередование изобразительных масс в определенной последовательности для создания гармоничной композиции. Виды ритма: спокойный, замедленный, порывистый, беспокойный и т.д. Ритм линий, </w:t>
      </w:r>
      <w:r w:rsidRPr="008A765C">
        <w:rPr>
          <w:sz w:val="28"/>
          <w:szCs w:val="28"/>
        </w:rPr>
        <w:lastRenderedPageBreak/>
        <w:t>пятен, цвета. Роль ритма в эмоциональном звучании композиции в живописи и в рисунке. Передача движения в композиции с помощью ритма элементов. Особая роль ритма в декоративной композиции.</w:t>
      </w:r>
    </w:p>
    <w:p w:rsidR="008A765C" w:rsidRDefault="008A765C" w:rsidP="008A765C">
      <w:pPr>
        <w:ind w:firstLine="709"/>
        <w:jc w:val="both"/>
        <w:rPr>
          <w:sz w:val="28"/>
          <w:szCs w:val="28"/>
        </w:rPr>
      </w:pPr>
      <w:r w:rsidRPr="008A765C">
        <w:rPr>
          <w:b/>
          <w:sz w:val="28"/>
          <w:szCs w:val="28"/>
        </w:rPr>
        <w:t>Пропорции</w:t>
      </w:r>
      <w:r w:rsidRPr="008A765C">
        <w:rPr>
          <w:sz w:val="28"/>
          <w:szCs w:val="28"/>
        </w:rPr>
        <w:t xml:space="preserve"> - соотношение изображаемых объектов по отношению друг к другу.</w:t>
      </w:r>
    </w:p>
    <w:p w:rsidR="008A765C" w:rsidRDefault="008A765C" w:rsidP="008A765C">
      <w:pPr>
        <w:ind w:firstLine="709"/>
        <w:jc w:val="both"/>
        <w:rPr>
          <w:sz w:val="28"/>
          <w:szCs w:val="28"/>
        </w:rPr>
      </w:pPr>
      <w:r w:rsidRPr="008A765C">
        <w:rPr>
          <w:b/>
          <w:sz w:val="28"/>
          <w:szCs w:val="28"/>
        </w:rPr>
        <w:t>Масштаб</w:t>
      </w:r>
      <w:r w:rsidRPr="008A765C">
        <w:rPr>
          <w:sz w:val="28"/>
          <w:szCs w:val="28"/>
        </w:rPr>
        <w:t xml:space="preserve"> - соразмерность изображаемых объектов по отношению друг к другу.</w:t>
      </w:r>
    </w:p>
    <w:p w:rsidR="008A765C" w:rsidRPr="008A765C" w:rsidRDefault="008A765C" w:rsidP="008A765C">
      <w:pPr>
        <w:ind w:firstLine="709"/>
        <w:jc w:val="both"/>
        <w:rPr>
          <w:sz w:val="28"/>
          <w:szCs w:val="28"/>
        </w:rPr>
      </w:pPr>
      <w:r w:rsidRPr="008A765C">
        <w:rPr>
          <w:b/>
          <w:sz w:val="28"/>
          <w:szCs w:val="28"/>
        </w:rPr>
        <w:t>Стилизация</w:t>
      </w:r>
      <w:r w:rsidRPr="008A765C">
        <w:rPr>
          <w:sz w:val="28"/>
          <w:szCs w:val="28"/>
        </w:rPr>
        <w:t xml:space="preserve"> - выполнение композиции  в едином стиле, исключающее появление в ней инородных изображений, не гармонирующих с остальными элементами работы. Яркие примеры стилевого единства дают народные промыслы и работы великих мастеров. Пластика. Деформация предметов.</w:t>
      </w:r>
    </w:p>
    <w:p w:rsidR="00D6098E" w:rsidRDefault="00D6098E" w:rsidP="00D6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обстоятельства диктуют следующую последовательность работы учащихся:</w:t>
      </w:r>
    </w:p>
    <w:p w:rsidR="008A765C" w:rsidRDefault="00D6098E" w:rsidP="00D6098E">
      <w:pPr>
        <w:ind w:firstLine="709"/>
        <w:jc w:val="both"/>
        <w:rPr>
          <w:b/>
          <w:sz w:val="28"/>
          <w:szCs w:val="28"/>
        </w:rPr>
      </w:pPr>
      <w:r w:rsidRPr="008A765C">
        <w:rPr>
          <w:b/>
          <w:sz w:val="28"/>
          <w:szCs w:val="28"/>
        </w:rPr>
        <w:t>сбор необходимого материала</w:t>
      </w:r>
      <w:r w:rsidR="0016640F">
        <w:rPr>
          <w:b/>
          <w:sz w:val="28"/>
          <w:szCs w:val="28"/>
        </w:rPr>
        <w:t>;</w:t>
      </w:r>
    </w:p>
    <w:p w:rsidR="00E846A5" w:rsidRDefault="00E846A5" w:rsidP="00E846A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16640F" w:rsidRPr="0016640F">
        <w:rPr>
          <w:i/>
          <w:sz w:val="28"/>
          <w:szCs w:val="28"/>
        </w:rPr>
        <w:t>печатления, полученные из книг, фильмов, зарисовок с натуры, изучение новых материалов  и технологий предваряют творческий процесс.</w:t>
      </w:r>
    </w:p>
    <w:p w:rsidR="0016640F" w:rsidRPr="0016640F" w:rsidRDefault="0016640F" w:rsidP="00E846A5">
      <w:pPr>
        <w:ind w:firstLine="708"/>
        <w:jc w:val="both"/>
        <w:rPr>
          <w:i/>
          <w:sz w:val="28"/>
          <w:szCs w:val="28"/>
        </w:rPr>
      </w:pPr>
      <w:r w:rsidRPr="0016640F">
        <w:rPr>
          <w:i/>
          <w:sz w:val="28"/>
          <w:szCs w:val="28"/>
        </w:rPr>
        <w:t xml:space="preserve"> </w:t>
      </w:r>
      <w:r w:rsidR="00E846A5" w:rsidRPr="0083539A">
        <w:rPr>
          <w:sz w:val="28"/>
          <w:szCs w:val="28"/>
        </w:rPr>
        <w:t>Основной вид домашних заданий</w:t>
      </w:r>
      <w:r w:rsidR="00E846A5" w:rsidRPr="00673A5B">
        <w:rPr>
          <w:color w:val="FF0000"/>
          <w:sz w:val="28"/>
          <w:szCs w:val="28"/>
        </w:rPr>
        <w:t xml:space="preserve"> </w:t>
      </w:r>
      <w:r w:rsidR="00E846A5" w:rsidRPr="0083539A">
        <w:rPr>
          <w:sz w:val="28"/>
          <w:szCs w:val="28"/>
        </w:rPr>
        <w:t>по</w:t>
      </w:r>
      <w:r w:rsidR="00E846A5" w:rsidRPr="00673A5B">
        <w:rPr>
          <w:color w:val="FF0000"/>
          <w:sz w:val="28"/>
          <w:szCs w:val="28"/>
        </w:rPr>
        <w:t xml:space="preserve"> </w:t>
      </w:r>
      <w:r w:rsidR="00E846A5" w:rsidRPr="0083539A">
        <w:rPr>
          <w:sz w:val="28"/>
          <w:szCs w:val="28"/>
        </w:rPr>
        <w:t xml:space="preserve">декоративной </w:t>
      </w:r>
      <w:r w:rsidR="00E846A5" w:rsidRPr="00A42108">
        <w:rPr>
          <w:sz w:val="28"/>
          <w:szCs w:val="28"/>
        </w:rPr>
        <w:t>композиции – поиск необходимого материала</w:t>
      </w:r>
      <w:r w:rsidR="00E846A5">
        <w:rPr>
          <w:sz w:val="28"/>
          <w:szCs w:val="28"/>
        </w:rPr>
        <w:t xml:space="preserve"> для выполнения работы</w:t>
      </w:r>
      <w:r w:rsidR="00E846A5" w:rsidRPr="00A42108">
        <w:rPr>
          <w:sz w:val="28"/>
          <w:szCs w:val="28"/>
        </w:rPr>
        <w:t>.</w:t>
      </w:r>
      <w:r w:rsidR="00E846A5">
        <w:rPr>
          <w:color w:val="FF0000"/>
          <w:sz w:val="28"/>
          <w:szCs w:val="28"/>
        </w:rPr>
        <w:t xml:space="preserve"> </w:t>
      </w:r>
      <w:r w:rsidR="00E846A5" w:rsidRPr="00A42108">
        <w:rPr>
          <w:sz w:val="28"/>
          <w:szCs w:val="28"/>
        </w:rPr>
        <w:t>Чтобы сформировать у учащихся целостное представление об изучаемой теме, преподавателю следует давать необходимые консультации для самостоятельного поиска достаточного количества материала.</w:t>
      </w:r>
    </w:p>
    <w:p w:rsidR="00D6098E" w:rsidRPr="008A765C" w:rsidRDefault="00D6098E" w:rsidP="00D6098E">
      <w:pPr>
        <w:ind w:firstLine="709"/>
        <w:jc w:val="both"/>
        <w:rPr>
          <w:b/>
          <w:color w:val="000000"/>
          <w:sz w:val="28"/>
          <w:szCs w:val="28"/>
        </w:rPr>
      </w:pPr>
      <w:r w:rsidRPr="008A765C">
        <w:rPr>
          <w:b/>
          <w:sz w:val="28"/>
          <w:szCs w:val="28"/>
        </w:rPr>
        <w:t>работа над эскизом</w:t>
      </w:r>
      <w:r w:rsidR="0016640F">
        <w:rPr>
          <w:b/>
          <w:sz w:val="28"/>
          <w:szCs w:val="28"/>
        </w:rPr>
        <w:t>;</w:t>
      </w:r>
      <w:r w:rsidRPr="008A765C">
        <w:rPr>
          <w:b/>
          <w:sz w:val="28"/>
          <w:szCs w:val="28"/>
        </w:rPr>
        <w:t xml:space="preserve"> </w:t>
      </w:r>
    </w:p>
    <w:p w:rsidR="008A765C" w:rsidRDefault="008A765C" w:rsidP="008A765C">
      <w:pPr>
        <w:ind w:firstLine="709"/>
        <w:jc w:val="both"/>
        <w:rPr>
          <w:i/>
          <w:color w:val="000000"/>
          <w:sz w:val="28"/>
          <w:szCs w:val="28"/>
        </w:rPr>
      </w:pPr>
      <w:r w:rsidRPr="008A765C">
        <w:rPr>
          <w:i/>
          <w:color w:val="000000"/>
          <w:sz w:val="28"/>
          <w:szCs w:val="28"/>
        </w:rPr>
        <w:t xml:space="preserve">Обратить внимание на организацию композиционного центра и пластической связи с ним соподчиненных элементов. </w:t>
      </w:r>
    </w:p>
    <w:p w:rsidR="00E846A5" w:rsidRPr="000F1CF8" w:rsidRDefault="00E846A5" w:rsidP="00E846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F1CF8">
        <w:rPr>
          <w:sz w:val="28"/>
          <w:szCs w:val="28"/>
        </w:rPr>
        <w:t xml:space="preserve">смысление, отработка полученной информации, варианты, </w:t>
      </w:r>
      <w:proofErr w:type="spellStart"/>
      <w:r w:rsidRPr="000F1CF8">
        <w:rPr>
          <w:sz w:val="28"/>
          <w:szCs w:val="28"/>
        </w:rPr>
        <w:t>эскизирование</w:t>
      </w:r>
      <w:proofErr w:type="spellEnd"/>
      <w:r w:rsidRPr="000F1CF8">
        <w:rPr>
          <w:sz w:val="28"/>
          <w:szCs w:val="28"/>
        </w:rPr>
        <w:t>, поиск, рождение замысла, идеи.</w:t>
      </w:r>
    </w:p>
    <w:p w:rsidR="008A765C" w:rsidRDefault="0016640F" w:rsidP="00D6098E">
      <w:pPr>
        <w:ind w:firstLine="709"/>
        <w:jc w:val="both"/>
        <w:rPr>
          <w:color w:val="000000"/>
          <w:sz w:val="28"/>
          <w:szCs w:val="28"/>
        </w:rPr>
      </w:pPr>
      <w:r w:rsidRPr="008A765C">
        <w:rPr>
          <w:b/>
          <w:sz w:val="28"/>
          <w:szCs w:val="28"/>
        </w:rPr>
        <w:t>выполнение основного варианта композиции</w:t>
      </w:r>
      <w:r w:rsidRPr="008A765C">
        <w:rPr>
          <w:b/>
          <w:color w:val="000000"/>
          <w:sz w:val="28"/>
          <w:szCs w:val="28"/>
        </w:rPr>
        <w:t>;</w:t>
      </w:r>
    </w:p>
    <w:p w:rsidR="00E846A5" w:rsidRDefault="00655102" w:rsidP="00655102">
      <w:pPr>
        <w:ind w:firstLine="708"/>
        <w:jc w:val="both"/>
        <w:rPr>
          <w:i/>
          <w:sz w:val="28"/>
          <w:szCs w:val="28"/>
        </w:rPr>
      </w:pPr>
      <w:r w:rsidRPr="00655102">
        <w:rPr>
          <w:i/>
          <w:sz w:val="28"/>
          <w:szCs w:val="28"/>
        </w:rPr>
        <w:t xml:space="preserve">Обратить внимание на пластическую связь предметов с фоном, силуэты предметов по отношению к фону и цветовое решение всей композиции в связи с тематикой </w:t>
      </w:r>
      <w:r>
        <w:rPr>
          <w:i/>
          <w:sz w:val="28"/>
          <w:szCs w:val="28"/>
        </w:rPr>
        <w:t>работы</w:t>
      </w:r>
      <w:r w:rsidRPr="00655102">
        <w:rPr>
          <w:i/>
          <w:sz w:val="28"/>
          <w:szCs w:val="28"/>
        </w:rPr>
        <w:t>.</w:t>
      </w:r>
      <w:r w:rsidRPr="00655102">
        <w:t xml:space="preserve"> </w:t>
      </w:r>
      <w:r>
        <w:rPr>
          <w:i/>
          <w:sz w:val="28"/>
          <w:szCs w:val="28"/>
        </w:rPr>
        <w:t>З</w:t>
      </w:r>
      <w:r w:rsidRPr="00655102">
        <w:rPr>
          <w:i/>
          <w:sz w:val="28"/>
          <w:szCs w:val="28"/>
        </w:rPr>
        <w:t>акрепление и совершенствование полученных знаний и навыков; умение разрабатывать сюжетную основу произведения, выбирать средства выражения и гармонизации в композиции, и применять художественные материалы и технологии.</w:t>
      </w:r>
    </w:p>
    <w:p w:rsidR="00655102" w:rsidRDefault="00655102" w:rsidP="00655102">
      <w:pPr>
        <w:ind w:firstLine="708"/>
        <w:jc w:val="both"/>
        <w:rPr>
          <w:sz w:val="28"/>
          <w:szCs w:val="28"/>
        </w:rPr>
      </w:pPr>
      <w:r w:rsidRPr="00655102">
        <w:rPr>
          <w:sz w:val="28"/>
          <w:szCs w:val="28"/>
        </w:rPr>
        <w:t>Преподавателю необходимо правильно организовывать ход работы (этюд-эскиз-картина)</w:t>
      </w:r>
      <w:r>
        <w:rPr>
          <w:sz w:val="28"/>
          <w:szCs w:val="28"/>
        </w:rPr>
        <w:t>.</w:t>
      </w:r>
    </w:p>
    <w:p w:rsidR="00655102" w:rsidRDefault="007B6608" w:rsidP="007B6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Учащимся предстоит с</w:t>
      </w:r>
      <w:r w:rsidR="00655102" w:rsidRPr="00655102">
        <w:rPr>
          <w:sz w:val="28"/>
          <w:szCs w:val="28"/>
        </w:rPr>
        <w:t>оздание яркого художественного образа за счет формы и цвета, а также средств гармонизации (ритма, пропорций, масштаба)</w:t>
      </w:r>
      <w:r>
        <w:rPr>
          <w:sz w:val="28"/>
          <w:szCs w:val="28"/>
        </w:rPr>
        <w:t>.</w:t>
      </w:r>
      <w:r w:rsidR="00655102" w:rsidRPr="00655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655102" w:rsidRPr="00655102">
        <w:rPr>
          <w:sz w:val="28"/>
          <w:szCs w:val="28"/>
        </w:rPr>
        <w:t xml:space="preserve">обратить внимание на ритмическое построение групп </w:t>
      </w:r>
      <w:r>
        <w:rPr>
          <w:sz w:val="28"/>
          <w:szCs w:val="28"/>
        </w:rPr>
        <w:t>людей</w:t>
      </w:r>
      <w:r w:rsidR="00655102" w:rsidRPr="00655102">
        <w:rPr>
          <w:sz w:val="28"/>
          <w:szCs w:val="28"/>
        </w:rPr>
        <w:t xml:space="preserve">, </w:t>
      </w:r>
      <w:r>
        <w:rPr>
          <w:sz w:val="28"/>
          <w:szCs w:val="28"/>
        </w:rPr>
        <w:t>предметов</w:t>
      </w:r>
      <w:r w:rsidR="00655102" w:rsidRPr="00655102">
        <w:rPr>
          <w:sz w:val="28"/>
          <w:szCs w:val="28"/>
        </w:rPr>
        <w:t>.</w:t>
      </w:r>
      <w:r w:rsidR="00655102">
        <w:rPr>
          <w:sz w:val="28"/>
          <w:szCs w:val="28"/>
        </w:rPr>
        <w:t xml:space="preserve"> </w:t>
      </w:r>
    </w:p>
    <w:p w:rsidR="001527AC" w:rsidRDefault="00E846A5" w:rsidP="007B6608">
      <w:pPr>
        <w:ind w:firstLine="708"/>
        <w:jc w:val="both"/>
        <w:rPr>
          <w:sz w:val="28"/>
          <w:szCs w:val="28"/>
        </w:rPr>
      </w:pPr>
      <w:r w:rsidRPr="00E846A5">
        <w:rPr>
          <w:sz w:val="28"/>
          <w:szCs w:val="28"/>
        </w:rPr>
        <w:t xml:space="preserve">Роль цвета в декоративной композиции так же велика, как и в любом другом живописном произведении. С помощью умелого использования цветовых оттенков можно добиваться решения различных задач и создания необходимого эффекта. В процессе обучения нужно овладеть цветовой грамотой, знать свойства определенных цветов и способы их взаимодействия </w:t>
      </w:r>
      <w:r w:rsidRPr="00E846A5">
        <w:rPr>
          <w:sz w:val="28"/>
          <w:szCs w:val="28"/>
        </w:rPr>
        <w:lastRenderedPageBreak/>
        <w:t xml:space="preserve">в композиции, учитывая связь формы и цвета, закономерности построения гармонических соотношений.  </w:t>
      </w:r>
    </w:p>
    <w:p w:rsidR="0044371A" w:rsidRPr="0044371A" w:rsidRDefault="0044371A" w:rsidP="007B6608">
      <w:pPr>
        <w:ind w:firstLine="708"/>
        <w:jc w:val="both"/>
        <w:rPr>
          <w:b/>
          <w:sz w:val="28"/>
          <w:szCs w:val="28"/>
        </w:rPr>
      </w:pPr>
      <w:r w:rsidRPr="0044371A">
        <w:rPr>
          <w:b/>
          <w:sz w:val="28"/>
          <w:szCs w:val="28"/>
        </w:rPr>
        <w:t>Рассказ о цветовом круге.</w:t>
      </w:r>
    </w:p>
    <w:p w:rsidR="0044371A" w:rsidRPr="0044371A" w:rsidRDefault="0044371A" w:rsidP="007B6608">
      <w:pPr>
        <w:ind w:firstLine="708"/>
        <w:jc w:val="both"/>
        <w:rPr>
          <w:sz w:val="28"/>
          <w:szCs w:val="28"/>
        </w:rPr>
      </w:pPr>
      <w:r w:rsidRPr="0044371A">
        <w:rPr>
          <w:sz w:val="28"/>
          <w:szCs w:val="28"/>
        </w:rPr>
        <w:t>Представим все цвета видимого спектра в виде цветового круга. Три основных, или первичных, цвета невозможно получить в результате смешивания цветов: это лимонно-желтый, пурпурно-красный и зеленовато-голубой. При смешивании трех первичных цветов можно получить три вторичных цвета: оранжево-красный, сине-фиолетовый и зеленый.</w:t>
      </w:r>
    </w:p>
    <w:p w:rsidR="0044371A" w:rsidRPr="0044371A" w:rsidRDefault="0044371A" w:rsidP="007B6608">
      <w:pPr>
        <w:ind w:firstLine="708"/>
        <w:jc w:val="both"/>
        <w:rPr>
          <w:sz w:val="28"/>
          <w:szCs w:val="28"/>
        </w:rPr>
      </w:pPr>
      <w:r w:rsidRPr="0044371A">
        <w:rPr>
          <w:sz w:val="28"/>
          <w:szCs w:val="28"/>
        </w:rPr>
        <w:t>Третичные цвета являются результатом смешивания первичного и вторичного цветов: это зеленовато- синий, оранжев</w:t>
      </w:r>
      <w:proofErr w:type="gramStart"/>
      <w:r w:rsidRPr="0044371A">
        <w:rPr>
          <w:sz w:val="28"/>
          <w:szCs w:val="28"/>
        </w:rPr>
        <w:t>о-</w:t>
      </w:r>
      <w:proofErr w:type="gramEnd"/>
      <w:r w:rsidRPr="0044371A">
        <w:rPr>
          <w:sz w:val="28"/>
          <w:szCs w:val="28"/>
        </w:rPr>
        <w:t xml:space="preserve"> желтый и т. д. При смешивании с белым получается более светлый цвет; для получения приглушенных оттенков добавляют дополнительный цвет.</w:t>
      </w:r>
    </w:p>
    <w:p w:rsidR="0044371A" w:rsidRPr="0044371A" w:rsidRDefault="0044371A" w:rsidP="007B6608">
      <w:pPr>
        <w:ind w:firstLine="708"/>
        <w:jc w:val="both"/>
        <w:rPr>
          <w:sz w:val="28"/>
          <w:szCs w:val="28"/>
        </w:rPr>
      </w:pPr>
      <w:r w:rsidRPr="0044371A">
        <w:rPr>
          <w:sz w:val="28"/>
          <w:szCs w:val="28"/>
        </w:rPr>
        <w:t>Дополнительные цвета расположены по цветовому кругу напротив друг друга (зеленый и красный, синий и оранжевый и т. д.), близкие по тону соседние цвета – рядом друг с другом (красный и оранжевый, желтый и зеленый и т. д.). Зная соотношение цветов, можно получить новый оттенок (смешав соседние цвета) или нейтральный цвет (смешав два дополнительных).</w:t>
      </w:r>
    </w:p>
    <w:p w:rsidR="0044371A" w:rsidRPr="0044371A" w:rsidRDefault="0044371A" w:rsidP="007B6608">
      <w:pPr>
        <w:ind w:firstLine="708"/>
        <w:jc w:val="both"/>
        <w:rPr>
          <w:b/>
          <w:sz w:val="28"/>
          <w:szCs w:val="28"/>
        </w:rPr>
      </w:pPr>
      <w:r w:rsidRPr="0044371A">
        <w:rPr>
          <w:b/>
          <w:sz w:val="28"/>
          <w:szCs w:val="28"/>
        </w:rPr>
        <w:t>Рассказ о цветовых ассоциациях в декоративной композиции.</w:t>
      </w:r>
    </w:p>
    <w:p w:rsidR="0044371A" w:rsidRPr="0044371A" w:rsidRDefault="0044371A" w:rsidP="007B6608">
      <w:pPr>
        <w:ind w:firstLine="708"/>
        <w:jc w:val="both"/>
        <w:rPr>
          <w:sz w:val="28"/>
          <w:szCs w:val="28"/>
        </w:rPr>
      </w:pPr>
      <w:r w:rsidRPr="0044371A">
        <w:rPr>
          <w:sz w:val="28"/>
          <w:szCs w:val="28"/>
        </w:rPr>
        <w:t>Ассоциация – психологическая связь представлений о различных предметах и явлениях, выработанных жизненным опытом. Фактически каждый предмет вызывает какую-либо ассоциацию, каждая форма выражает определенный характер (эскимос – снег, север; ночное небо – бесконечность; пантера – изящество и коварство). Очень простая ассоциация у слова «карнавал». Это яркие краски, динамика, огненные вспышки, контрасты.</w:t>
      </w:r>
    </w:p>
    <w:p w:rsidR="0044371A" w:rsidRPr="0044371A" w:rsidRDefault="0044371A" w:rsidP="007B6608">
      <w:pPr>
        <w:ind w:firstLine="708"/>
        <w:jc w:val="both"/>
        <w:rPr>
          <w:sz w:val="28"/>
          <w:szCs w:val="28"/>
        </w:rPr>
      </w:pPr>
      <w:r w:rsidRPr="0044371A">
        <w:rPr>
          <w:sz w:val="28"/>
          <w:szCs w:val="28"/>
        </w:rPr>
        <w:t>Формы и средства композиции, которые наиболее тесно связаны с внешней стороной изображения (цвет, контраст, симметрия, текстура и т.д.), активно ассоциируются с предметами и абстрактными понятиями и эмоциями, легко применимы и, главное, легко перекладываются на слова.</w:t>
      </w:r>
    </w:p>
    <w:p w:rsidR="0044371A" w:rsidRDefault="0044371A" w:rsidP="007B6608">
      <w:pPr>
        <w:ind w:firstLine="708"/>
        <w:jc w:val="both"/>
        <w:rPr>
          <w:sz w:val="28"/>
          <w:szCs w:val="28"/>
        </w:rPr>
      </w:pPr>
      <w:r w:rsidRPr="0044371A">
        <w:rPr>
          <w:sz w:val="28"/>
          <w:szCs w:val="28"/>
        </w:rPr>
        <w:t>С какими цветовыми гаммами ассоциируются «печаль», «радость»? (Печаль: нейтральные серые тона к холодной гамме, нечеткие границы цветовых пятен, нет резких контрастов; радость: разливы теплых, ярких, чистых тонов, многоцветная чистая гармония);</w:t>
      </w:r>
    </w:p>
    <w:p w:rsidR="007B6608" w:rsidRPr="00B55F79" w:rsidRDefault="007B6608" w:rsidP="007B6608">
      <w:pPr>
        <w:ind w:firstLine="709"/>
        <w:jc w:val="both"/>
        <w:rPr>
          <w:color w:val="000000"/>
          <w:sz w:val="28"/>
          <w:szCs w:val="28"/>
        </w:rPr>
      </w:pPr>
      <w:r w:rsidRPr="00B55F79">
        <w:rPr>
          <w:color w:val="000000"/>
          <w:sz w:val="28"/>
          <w:szCs w:val="28"/>
        </w:rPr>
        <w:t xml:space="preserve">Примечание: материалы и технологию </w:t>
      </w:r>
      <w:r>
        <w:rPr>
          <w:color w:val="000000"/>
          <w:sz w:val="28"/>
          <w:szCs w:val="28"/>
        </w:rPr>
        <w:t>выбирает ученик после консульта</w:t>
      </w:r>
      <w:r w:rsidRPr="00B55F79">
        <w:rPr>
          <w:color w:val="000000"/>
          <w:sz w:val="28"/>
          <w:szCs w:val="28"/>
        </w:rPr>
        <w:t>ции с преподавателем.</w:t>
      </w:r>
    </w:p>
    <w:p w:rsidR="00E846A5" w:rsidRPr="00013998" w:rsidRDefault="001C704B" w:rsidP="00A73692">
      <w:pPr>
        <w:ind w:left="-1276" w:firstLine="360"/>
        <w:jc w:val="both"/>
        <w:rPr>
          <w:noProof/>
        </w:rPr>
      </w:pPr>
      <w:r w:rsidRPr="00013998">
        <w:rPr>
          <w:noProof/>
        </w:rPr>
        <w:t xml:space="preserve">      </w:t>
      </w:r>
      <w:r w:rsidR="008C753E" w:rsidRPr="00013998">
        <w:rPr>
          <w:noProof/>
        </w:rPr>
        <w:t xml:space="preserve"> </w:t>
      </w:r>
      <w:r w:rsidRPr="00013998">
        <w:rPr>
          <w:noProof/>
        </w:rPr>
        <w:t xml:space="preserve">     </w:t>
      </w:r>
      <w:r w:rsidRPr="001C704B">
        <w:rPr>
          <w:noProof/>
        </w:rPr>
        <w:t xml:space="preserve"> </w:t>
      </w:r>
    </w:p>
    <w:p w:rsidR="001C704B" w:rsidRPr="00013998" w:rsidRDefault="001C704B" w:rsidP="00A73692">
      <w:pPr>
        <w:ind w:left="-1276" w:firstLine="360"/>
        <w:jc w:val="both"/>
        <w:rPr>
          <w:sz w:val="28"/>
          <w:szCs w:val="28"/>
        </w:rPr>
      </w:pPr>
    </w:p>
    <w:p w:rsidR="008C753E" w:rsidRPr="00013998" w:rsidRDefault="008C753E" w:rsidP="008C753E">
      <w:pPr>
        <w:ind w:left="-850" w:hanging="1"/>
        <w:jc w:val="both"/>
        <w:rPr>
          <w:noProof/>
          <w:sz w:val="28"/>
          <w:szCs w:val="28"/>
        </w:rPr>
      </w:pPr>
      <w:r w:rsidRPr="008C753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139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</w:t>
      </w:r>
    </w:p>
    <w:p w:rsidR="00E846A5" w:rsidRPr="00013998" w:rsidRDefault="00E846A5" w:rsidP="001C704B">
      <w:pPr>
        <w:ind w:hanging="851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53E" w:rsidRPr="00013998" w:rsidRDefault="008C753E" w:rsidP="001C704B">
      <w:pPr>
        <w:ind w:hanging="851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C753E" w:rsidRDefault="008C753E" w:rsidP="007E2D0C">
      <w:pPr>
        <w:jc w:val="both"/>
        <w:rPr>
          <w:noProof/>
        </w:rPr>
      </w:pPr>
      <w:r w:rsidRPr="0003581C">
        <w:rPr>
          <w:noProof/>
        </w:rPr>
        <w:t xml:space="preserve">                   </w:t>
      </w:r>
    </w:p>
    <w:p w:rsidR="007E2D0C" w:rsidRDefault="007E2D0C" w:rsidP="007E2D0C">
      <w:pPr>
        <w:jc w:val="both"/>
        <w:rPr>
          <w:noProof/>
        </w:rPr>
      </w:pPr>
    </w:p>
    <w:p w:rsidR="007E2D0C" w:rsidRDefault="007E2D0C" w:rsidP="007E2D0C">
      <w:pPr>
        <w:jc w:val="both"/>
        <w:rPr>
          <w:noProof/>
        </w:rPr>
      </w:pPr>
    </w:p>
    <w:p w:rsidR="007E2D0C" w:rsidRPr="007E2D0C" w:rsidRDefault="007E2D0C" w:rsidP="007E2D0C">
      <w:pPr>
        <w:jc w:val="both"/>
        <w:rPr>
          <w:noProof/>
        </w:rPr>
      </w:pPr>
    </w:p>
    <w:p w:rsidR="008C753E" w:rsidRDefault="007E2D0C" w:rsidP="007E2D0C">
      <w:pPr>
        <w:jc w:val="both"/>
        <w:rPr>
          <w:noProof/>
        </w:rPr>
      </w:pPr>
      <w:r>
        <w:rPr>
          <w:noProof/>
        </w:rPr>
        <w:lastRenderedPageBreak/>
        <w:t xml:space="preserve">              </w:t>
      </w:r>
      <w:r w:rsidR="0003581C">
        <w:rPr>
          <w:noProof/>
        </w:rPr>
        <w:drawing>
          <wp:inline distT="0" distB="0" distL="0" distR="0" wp14:anchorId="0874B3FD" wp14:editId="0029B8D8">
            <wp:extent cx="2495550" cy="3158430"/>
            <wp:effectExtent l="0" t="0" r="0" b="4445"/>
            <wp:docPr id="5" name="Рисунок 5" descr="C:\Users\susli_000\Desktop\египет\7afc6a2ad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li_000\Desktop\египет\7afc6a2ad6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4" cy="316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03581C">
        <w:rPr>
          <w:noProof/>
        </w:rPr>
        <w:drawing>
          <wp:inline distT="0" distB="0" distL="0" distR="0" wp14:anchorId="55053E99" wp14:editId="453F5690">
            <wp:extent cx="2478880" cy="3305175"/>
            <wp:effectExtent l="0" t="0" r="0" b="0"/>
            <wp:docPr id="2" name="Рисунок 2" descr="http://www.babyglance.ru/exhibition/20100309/img/img%20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abyglance.ru/exhibition/20100309/img/img%20(3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17" cy="330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03581C" w:rsidRDefault="0003581C" w:rsidP="007E2D0C">
      <w:pPr>
        <w:jc w:val="both"/>
        <w:rPr>
          <w:noProof/>
        </w:rPr>
      </w:pPr>
    </w:p>
    <w:p w:rsidR="0003581C" w:rsidRPr="0003581C" w:rsidRDefault="0003581C" w:rsidP="007E2D0C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2A67D9F" wp14:editId="782E3192">
            <wp:extent cx="2307375" cy="3389888"/>
            <wp:effectExtent l="0" t="0" r="0" b="1270"/>
            <wp:docPr id="1" name="Рисунок 1" descr="http://www.babyglance.ru/exhibition/20110309/img/img%20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abyglance.ru/exhibition/20110309/img/img%20(1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41" cy="340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bookmarkStart w:id="0" w:name="_GoBack"/>
      <w:r>
        <w:rPr>
          <w:noProof/>
        </w:rPr>
        <w:drawing>
          <wp:inline distT="0" distB="0" distL="0" distR="0" wp14:anchorId="281B705D" wp14:editId="3FB25ECD">
            <wp:extent cx="2588488" cy="3552825"/>
            <wp:effectExtent l="0" t="0" r="2540" b="0"/>
            <wp:docPr id="3" name="Рисунок 3" descr="http://www.detsad179.ru/images/1%20(2)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tsad179.ru/images/1%20(2)(1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83" cy="35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581C" w:rsidRPr="0003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03F"/>
    <w:multiLevelType w:val="hybridMultilevel"/>
    <w:tmpl w:val="FC6A2C3E"/>
    <w:lvl w:ilvl="0" w:tplc="93860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20D5C"/>
    <w:multiLevelType w:val="hybridMultilevel"/>
    <w:tmpl w:val="6916D022"/>
    <w:lvl w:ilvl="0" w:tplc="2C6C7A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9F403FC">
      <w:numFmt w:val="none"/>
      <w:lvlText w:val=""/>
      <w:lvlJc w:val="left"/>
      <w:pPr>
        <w:tabs>
          <w:tab w:val="num" w:pos="426"/>
        </w:tabs>
      </w:pPr>
    </w:lvl>
    <w:lvl w:ilvl="2" w:tplc="2FBEE270">
      <w:numFmt w:val="none"/>
      <w:lvlText w:val=""/>
      <w:lvlJc w:val="left"/>
      <w:pPr>
        <w:tabs>
          <w:tab w:val="num" w:pos="426"/>
        </w:tabs>
      </w:pPr>
    </w:lvl>
    <w:lvl w:ilvl="3" w:tplc="72E43148">
      <w:numFmt w:val="none"/>
      <w:lvlText w:val=""/>
      <w:lvlJc w:val="left"/>
      <w:pPr>
        <w:tabs>
          <w:tab w:val="num" w:pos="426"/>
        </w:tabs>
      </w:pPr>
    </w:lvl>
    <w:lvl w:ilvl="4" w:tplc="F61067A2">
      <w:numFmt w:val="none"/>
      <w:lvlText w:val=""/>
      <w:lvlJc w:val="left"/>
      <w:pPr>
        <w:tabs>
          <w:tab w:val="num" w:pos="426"/>
        </w:tabs>
      </w:pPr>
    </w:lvl>
    <w:lvl w:ilvl="5" w:tplc="2CB226C4">
      <w:numFmt w:val="none"/>
      <w:lvlText w:val=""/>
      <w:lvlJc w:val="left"/>
      <w:pPr>
        <w:tabs>
          <w:tab w:val="num" w:pos="426"/>
        </w:tabs>
      </w:pPr>
    </w:lvl>
    <w:lvl w:ilvl="6" w:tplc="73702D82">
      <w:numFmt w:val="none"/>
      <w:lvlText w:val=""/>
      <w:lvlJc w:val="left"/>
      <w:pPr>
        <w:tabs>
          <w:tab w:val="num" w:pos="426"/>
        </w:tabs>
      </w:pPr>
    </w:lvl>
    <w:lvl w:ilvl="7" w:tplc="5EA8D7EA">
      <w:numFmt w:val="none"/>
      <w:lvlText w:val=""/>
      <w:lvlJc w:val="left"/>
      <w:pPr>
        <w:tabs>
          <w:tab w:val="num" w:pos="426"/>
        </w:tabs>
      </w:pPr>
    </w:lvl>
    <w:lvl w:ilvl="8" w:tplc="BDF26E96">
      <w:numFmt w:val="none"/>
      <w:lvlText w:val=""/>
      <w:lvlJc w:val="left"/>
      <w:pPr>
        <w:tabs>
          <w:tab w:val="num" w:pos="426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AC"/>
    <w:rsid w:val="00013998"/>
    <w:rsid w:val="0003581C"/>
    <w:rsid w:val="001527AC"/>
    <w:rsid w:val="0016640F"/>
    <w:rsid w:val="001C704B"/>
    <w:rsid w:val="0044371A"/>
    <w:rsid w:val="00585A9F"/>
    <w:rsid w:val="00655102"/>
    <w:rsid w:val="007B6608"/>
    <w:rsid w:val="007E2D0C"/>
    <w:rsid w:val="008A765C"/>
    <w:rsid w:val="008C753E"/>
    <w:rsid w:val="00991377"/>
    <w:rsid w:val="00A73692"/>
    <w:rsid w:val="00CC67C9"/>
    <w:rsid w:val="00D6098E"/>
    <w:rsid w:val="00E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527A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1527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36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6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527A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1527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36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6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tarbae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suslik941@yandex.ru</dc:creator>
  <cp:lastModifiedBy>suslik941@yandex.ru</cp:lastModifiedBy>
  <cp:revision>11</cp:revision>
  <dcterms:created xsi:type="dcterms:W3CDTF">2020-04-07T07:49:00Z</dcterms:created>
  <dcterms:modified xsi:type="dcterms:W3CDTF">2020-04-07T11:33:00Z</dcterms:modified>
</cp:coreProperties>
</file>