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AE" w:rsidRPr="00AC4CAE" w:rsidRDefault="00AC4CAE" w:rsidP="00AC4CAE">
      <w:pPr>
        <w:pStyle w:val="p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CAE">
        <w:rPr>
          <w:sz w:val="28"/>
          <w:szCs w:val="28"/>
        </w:rPr>
        <w:t xml:space="preserve">Согласовано педагогический </w:t>
      </w:r>
    </w:p>
    <w:p w:rsidR="00AC4CAE" w:rsidRDefault="00AC4CAE" w:rsidP="00AC4CAE">
      <w:pPr>
        <w:pStyle w:val="p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CAE">
        <w:rPr>
          <w:sz w:val="28"/>
          <w:szCs w:val="28"/>
        </w:rPr>
        <w:t xml:space="preserve">совет МДОУ №2 </w:t>
      </w:r>
    </w:p>
    <w:p w:rsidR="00AC4CAE" w:rsidRPr="00AC4CAE" w:rsidRDefault="00AC4CAE" w:rsidP="00AC4CAE">
      <w:pPr>
        <w:pStyle w:val="p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Протокол № 5 0т 24.01.2016 г.</w:t>
      </w:r>
    </w:p>
    <w:p w:rsidR="00921310" w:rsidRPr="002D2078" w:rsidRDefault="00921310" w:rsidP="00921310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2D2078">
        <w:rPr>
          <w:rFonts w:ascii="Times New Roman" w:hAnsi="Times New Roman"/>
          <w:sz w:val="28"/>
          <w:szCs w:val="28"/>
        </w:rPr>
        <w:t>Утверждено:</w:t>
      </w:r>
    </w:p>
    <w:p w:rsidR="00921310" w:rsidRPr="002D2078" w:rsidRDefault="00921310" w:rsidP="0092131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№ 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 xml:space="preserve">   2</w:t>
      </w:r>
      <w:r w:rsidRPr="002D2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25.01.2016</w:t>
      </w:r>
      <w:r w:rsidRPr="002D2078">
        <w:rPr>
          <w:rFonts w:ascii="Times New Roman" w:hAnsi="Times New Roman"/>
          <w:sz w:val="28"/>
          <w:szCs w:val="28"/>
        </w:rPr>
        <w:t xml:space="preserve"> г.</w:t>
      </w:r>
    </w:p>
    <w:p w:rsidR="00921310" w:rsidRPr="002D2078" w:rsidRDefault="00921310" w:rsidP="00921310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Заведующая </w:t>
      </w:r>
      <w:proofErr w:type="spellStart"/>
      <w:r>
        <w:rPr>
          <w:rFonts w:ascii="Times New Roman" w:hAnsi="Times New Roman"/>
          <w:sz w:val="28"/>
          <w:szCs w:val="28"/>
        </w:rPr>
        <w:t>________в.И.Тартина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21310" w:rsidRDefault="00921310" w:rsidP="00921310">
      <w:pPr>
        <w:pStyle w:val="p1"/>
        <w:shd w:val="clear" w:color="auto" w:fill="FFFFFF"/>
        <w:rPr>
          <w:color w:val="555555"/>
          <w:sz w:val="28"/>
          <w:szCs w:val="28"/>
        </w:rPr>
      </w:pPr>
    </w:p>
    <w:p w:rsidR="00AC4CAE" w:rsidRDefault="00AC4CAE" w:rsidP="00921310">
      <w:pPr>
        <w:pStyle w:val="p1"/>
        <w:shd w:val="clear" w:color="auto" w:fill="FFFFFF"/>
        <w:rPr>
          <w:color w:val="555555"/>
          <w:sz w:val="28"/>
          <w:szCs w:val="28"/>
        </w:rPr>
      </w:pPr>
    </w:p>
    <w:p w:rsidR="00921310" w:rsidRPr="00921310" w:rsidRDefault="00EE21EA" w:rsidP="00921310">
      <w:pPr>
        <w:pStyle w:val="p1"/>
        <w:shd w:val="clear" w:color="auto" w:fill="FFFFFF"/>
        <w:rPr>
          <w:rFonts w:ascii="Calibri" w:hAnsi="Calibri" w:cs="Calibri"/>
          <w:color w:val="000000"/>
        </w:rPr>
      </w:pPr>
      <w:r w:rsidRPr="002D2078">
        <w:rPr>
          <w:color w:val="555555"/>
          <w:sz w:val="28"/>
          <w:szCs w:val="28"/>
        </w:rPr>
        <w:t> </w:t>
      </w:r>
      <w:r w:rsidR="00921310" w:rsidRPr="00921310">
        <w:rPr>
          <w:rFonts w:ascii="Calibri" w:hAnsi="Calibri" w:cs="Calibri"/>
          <w:b/>
          <w:bCs/>
          <w:color w:val="000000"/>
        </w:rPr>
        <w:t>Муниципальн</w:t>
      </w:r>
      <w:r w:rsidR="00921310">
        <w:rPr>
          <w:rFonts w:ascii="Calibri" w:hAnsi="Calibri" w:cs="Calibri"/>
          <w:b/>
          <w:bCs/>
          <w:color w:val="000000"/>
        </w:rPr>
        <w:t xml:space="preserve">ое дошкольное образовательное </w:t>
      </w:r>
      <w:r w:rsidR="00921310" w:rsidRPr="00921310">
        <w:rPr>
          <w:rFonts w:ascii="Calibri" w:hAnsi="Calibri" w:cs="Calibri"/>
          <w:b/>
          <w:bCs/>
          <w:color w:val="000000"/>
        </w:rPr>
        <w:t xml:space="preserve"> учреждение</w:t>
      </w:r>
      <w:r w:rsidR="00921310">
        <w:rPr>
          <w:rFonts w:ascii="Calibri" w:hAnsi="Calibri" w:cs="Calibri"/>
          <w:b/>
          <w:bCs/>
          <w:color w:val="000000"/>
        </w:rPr>
        <w:t xml:space="preserve"> детский сад № 2 Сонковского района Тверской области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21310">
        <w:rPr>
          <w:rFonts w:ascii="Times New Roman" w:eastAsia="Times New Roman" w:hAnsi="Times New Roman" w:cs="Times New Roman"/>
          <w:b/>
          <w:bCs/>
          <w:color w:val="000000"/>
          <w:sz w:val="26"/>
        </w:rPr>
        <w:t> 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921310">
        <w:rPr>
          <w:rFonts w:ascii="Tahoma" w:eastAsia="Times New Roman" w:hAnsi="Tahoma" w:cs="Tahoma"/>
          <w:color w:val="000000"/>
          <w:sz w:val="28"/>
          <w:szCs w:val="28"/>
        </w:rPr>
        <w:t>ПОЛОЖЕНИЕ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921310">
        <w:rPr>
          <w:rFonts w:ascii="Tahoma" w:eastAsia="Times New Roman" w:hAnsi="Tahoma" w:cs="Tahoma"/>
          <w:color w:val="000000"/>
          <w:sz w:val="28"/>
          <w:szCs w:val="28"/>
        </w:rPr>
        <w:t>о работе педагогов над темами самообразования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b/>
          <w:bCs/>
          <w:color w:val="000000"/>
        </w:rPr>
        <w:t>I. </w:t>
      </w:r>
      <w:r w:rsidRPr="00921310">
        <w:rPr>
          <w:rFonts w:ascii="Tahoma" w:eastAsia="Times New Roman" w:hAnsi="Tahoma" w:cs="Tahoma"/>
          <w:b/>
          <w:bCs/>
          <w:color w:val="000000"/>
          <w:u w:val="single"/>
        </w:rPr>
        <w:t>Общие положения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1310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Федеральным Законом Российской Федерации «Об образовании в Российской Федерации» № 273-ФЗ от 29.12.2012 г. ст. 47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1.1. Настоящее Положение</w:t>
      </w:r>
      <w:r>
        <w:rPr>
          <w:rFonts w:ascii="Tahoma" w:eastAsia="Times New Roman" w:hAnsi="Tahoma" w:cs="Tahoma"/>
          <w:color w:val="000000"/>
        </w:rPr>
        <w:t xml:space="preserve"> регулирует деятельность педагога </w:t>
      </w:r>
      <w:r w:rsidRPr="00921310">
        <w:rPr>
          <w:rFonts w:ascii="Tahoma" w:eastAsia="Times New Roman" w:hAnsi="Tahoma" w:cs="Tahoma"/>
          <w:color w:val="000000"/>
        </w:rPr>
        <w:t xml:space="preserve"> по теме самообразования, которая является одной из основных форм работы повышения квалификации.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1.2. Работа педагогов по теме самообразования является обязательной.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1.3. При совмещении педагогом двух и более должностей тема самообразования определяется по каждому виду деятельности.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b/>
          <w:bCs/>
          <w:color w:val="000000"/>
        </w:rPr>
        <w:t>II. </w:t>
      </w:r>
      <w:r w:rsidRPr="00921310">
        <w:rPr>
          <w:rFonts w:ascii="Tahoma" w:eastAsia="Times New Roman" w:hAnsi="Tahoma" w:cs="Tahoma"/>
          <w:b/>
          <w:bCs/>
          <w:color w:val="000000"/>
          <w:u w:val="single"/>
        </w:rPr>
        <w:t>Цель и задачи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2.1. Целью работы над темами самообразования является систематическое повышение педагогами своего профессионального уровня.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2.2. </w:t>
      </w:r>
      <w:r w:rsidRPr="00921310">
        <w:rPr>
          <w:rFonts w:ascii="Tahoma" w:eastAsia="Times New Roman" w:hAnsi="Tahoma" w:cs="Tahoma"/>
          <w:i/>
          <w:iCs/>
          <w:color w:val="000000"/>
        </w:rPr>
        <w:t>Задачи</w:t>
      </w:r>
      <w:r w:rsidRPr="00921310">
        <w:rPr>
          <w:rFonts w:ascii="Tahoma" w:eastAsia="Times New Roman" w:hAnsi="Tahoma" w:cs="Tahoma"/>
          <w:color w:val="000000"/>
        </w:rPr>
        <w:t>: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1) совершенствование теоретических знаний, педагогического мастерства участников образовательного процесса;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2) овладение новыми формами, методами и приемами обучения и воспитания детей;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технологий, методов обучения;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lastRenderedPageBreak/>
        <w:t xml:space="preserve">4) развитие в ДОУ </w:t>
      </w:r>
      <w:r w:rsidRPr="00921310">
        <w:rPr>
          <w:rFonts w:ascii="Tahoma" w:eastAsia="Times New Roman" w:hAnsi="Tahoma" w:cs="Tahoma"/>
          <w:color w:val="000000"/>
        </w:rPr>
        <w:t>инновационных процессов.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b/>
          <w:bCs/>
          <w:color w:val="000000"/>
        </w:rPr>
        <w:t>III. </w:t>
      </w:r>
      <w:r w:rsidRPr="00921310">
        <w:rPr>
          <w:rFonts w:ascii="Tahoma" w:eastAsia="Times New Roman" w:hAnsi="Tahoma" w:cs="Tahoma"/>
          <w:b/>
          <w:bCs/>
          <w:color w:val="000000"/>
          <w:u w:val="single"/>
        </w:rPr>
        <w:t>Порядок работы над темой самообразования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 xml:space="preserve">3.1. Тема самообразования определяется, исходя </w:t>
      </w:r>
      <w:proofErr w:type="gramStart"/>
      <w:r w:rsidRPr="00921310">
        <w:rPr>
          <w:rFonts w:ascii="Tahoma" w:eastAsia="Times New Roman" w:hAnsi="Tahoma" w:cs="Tahoma"/>
          <w:color w:val="000000"/>
        </w:rPr>
        <w:t>из</w:t>
      </w:r>
      <w:proofErr w:type="gramEnd"/>
      <w:r w:rsidRPr="00921310">
        <w:rPr>
          <w:rFonts w:ascii="Tahoma" w:eastAsia="Times New Roman" w:hAnsi="Tahoma" w:cs="Tahoma"/>
          <w:color w:val="000000"/>
        </w:rPr>
        <w:t>: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1) методической темы ДОУ</w:t>
      </w:r>
      <w:r w:rsidRPr="00921310">
        <w:rPr>
          <w:rFonts w:ascii="Tahoma" w:eastAsia="Times New Roman" w:hAnsi="Tahoma" w:cs="Tahoma"/>
          <w:color w:val="000000"/>
        </w:rPr>
        <w:t>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2) затруднений педагогов;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3) специфики их индивидуальных интересов.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Срок работы над темой определяется индивидуально и может составлять от 2-х до 5-ти лет.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4).Каждый педагог имеет индивидуальный план работы над темой.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3.4. В процессе работы над темой самообразования и по ее завершению педагог представляет наработанный материал. Формы представления могут быть различны: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выступле</w:t>
      </w:r>
      <w:r>
        <w:rPr>
          <w:rFonts w:ascii="Tahoma" w:eastAsia="Times New Roman" w:hAnsi="Tahoma" w:cs="Tahoma"/>
          <w:color w:val="000000"/>
        </w:rPr>
        <w:t>ния (отчет) на заседании МО</w:t>
      </w:r>
      <w:r w:rsidRPr="00921310">
        <w:rPr>
          <w:rFonts w:ascii="Tahoma" w:eastAsia="Times New Roman" w:hAnsi="Tahoma" w:cs="Tahoma"/>
          <w:color w:val="000000"/>
        </w:rPr>
        <w:t>, педсовета;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теоретический, методический и практический семинар;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практикум;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мастер - класс;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>открытое занятие.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3.5. Заведующая МДОУ </w:t>
      </w:r>
      <w:r w:rsidRPr="00921310">
        <w:rPr>
          <w:rFonts w:ascii="Tahoma" w:eastAsia="Times New Roman" w:hAnsi="Tahoma" w:cs="Tahoma"/>
          <w:color w:val="000000"/>
        </w:rPr>
        <w:t xml:space="preserve"> ведет учет тем самообразования, курирует деятельность педагогов по их реализации, консультирует, оказывает необходимую методическую помощь.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3.6. Результат работы по теме самообразования может быть представлен в форме: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доклада,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реферата,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статьи в журнале,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программы,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дидактического материала,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методического пособия,</w:t>
      </w:r>
    </w:p>
    <w:p w:rsidR="00921310" w:rsidRPr="00921310" w:rsidRDefault="00921310" w:rsidP="0092131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- научно - методической разработки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lastRenderedPageBreak/>
        <w:t>Положение сопровождается Приложениями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1. Примерный план работы педагога над темой самообразования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2. Примерный план отчета</w:t>
      </w:r>
    </w:p>
    <w:p w:rsidR="00921310" w:rsidRPr="00921310" w:rsidRDefault="00921310" w:rsidP="00921310">
      <w:pPr>
        <w:shd w:val="clear" w:color="auto" w:fill="FFFFFF"/>
        <w:spacing w:before="100" w:beforeAutospacing="1" w:line="240" w:lineRule="auto"/>
        <w:jc w:val="center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b/>
          <w:bCs/>
          <w:color w:val="000000"/>
        </w:rPr>
        <w:t>Примерный план работы педагога над темой самообразования</w:t>
      </w:r>
      <w:r w:rsidRPr="00921310">
        <w:rPr>
          <w:rFonts w:ascii="Tahoma" w:eastAsia="Times New Roman" w:hAnsi="Tahoma" w:cs="Tahoma"/>
          <w:color w:val="000000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54"/>
        <w:gridCol w:w="4768"/>
        <w:gridCol w:w="2461"/>
      </w:tblGrid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jc w:val="center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i/>
                <w:iCs/>
                <w:color w:val="000000"/>
              </w:rPr>
              <w:t>Этапы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jc w:val="center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i/>
                <w:iCs/>
                <w:color w:val="000000"/>
              </w:rPr>
              <w:t>Содержание работы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jc w:val="center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i/>
                <w:iCs/>
                <w:color w:val="000000"/>
              </w:rPr>
              <w:t>Сроки</w:t>
            </w:r>
          </w:p>
        </w:tc>
      </w:tr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I. Диагностический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Анализ затруднений.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Постановка проблемы.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Изучение литературы по проблеме, имеющегося опыта.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 год работы над темой.</w:t>
            </w:r>
          </w:p>
        </w:tc>
      </w:tr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II. Прогностический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Определение цели и задач работы над темой.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Разработка системы мер, направленных на решение проблемы.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Прогнозирование результатов.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 год работы над темой.</w:t>
            </w:r>
          </w:p>
        </w:tc>
      </w:tr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III. Практический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Внедрение ППО, системы мер, направленных на решение проблемы.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Формирование методического комплекса.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Отслеживание процесса, текущих, промежуточных результатов.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Корректировка работы.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2 год; (3), (4).</w:t>
            </w:r>
          </w:p>
        </w:tc>
      </w:tr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IV. Обобщающий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Подведение итогов.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Оформление результатов работы по теме самообразования.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Представление материалов.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3 год, (4), (5).</w:t>
            </w:r>
          </w:p>
        </w:tc>
      </w:tr>
      <w:tr w:rsidR="00921310" w:rsidRPr="00921310" w:rsidTr="00921310">
        <w:tc>
          <w:tcPr>
            <w:tcW w:w="215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V. Внедренческий</w:t>
            </w:r>
          </w:p>
        </w:tc>
        <w:tc>
          <w:tcPr>
            <w:tcW w:w="476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Использование опыта самим педагогом в процессе дальнейшей работы.</w:t>
            </w:r>
          </w:p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Распространение.</w:t>
            </w:r>
          </w:p>
        </w:tc>
        <w:tc>
          <w:tcPr>
            <w:tcW w:w="2461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921310" w:rsidRPr="00921310" w:rsidRDefault="00921310" w:rsidP="00921310">
            <w:pPr>
              <w:spacing w:before="100" w:beforeAutospacing="1" w:after="225" w:line="240" w:lineRule="auto"/>
              <w:rPr>
                <w:rFonts w:ascii="Tahoma" w:eastAsia="Times New Roman" w:hAnsi="Tahoma" w:cs="Tahoma"/>
              </w:rPr>
            </w:pPr>
            <w:r w:rsidRPr="00921310">
              <w:rPr>
                <w:rFonts w:ascii="Tahoma" w:eastAsia="Times New Roman" w:hAnsi="Tahoma" w:cs="Tahoma"/>
                <w:color w:val="000000"/>
              </w:rPr>
              <w:t>В ходе дальнейшей педагогической деятельности.</w:t>
            </w:r>
          </w:p>
        </w:tc>
      </w:tr>
    </w:tbl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jc w:val="center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b/>
          <w:bCs/>
          <w:color w:val="000000"/>
        </w:rPr>
        <w:t>Примерный план отчета.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ind w:left="3021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Примерный план отчета по работе над темой самообразования в период реализации мероприятий практического этапа: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jc w:val="both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1.​  Обоснование выбора темы.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lastRenderedPageBreak/>
        <w:t>2.​  Цель и задачи работы над темой, сроки.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3.​  Анализ состояния вопроса по литературным источникам, имеющегося опыта по решению проблемы.</w:t>
      </w:r>
    </w:p>
    <w:p w:rsidR="00921310" w:rsidRPr="00921310" w:rsidRDefault="00921310" w:rsidP="00921310">
      <w:pPr>
        <w:shd w:val="clear" w:color="auto" w:fill="FFFFFF"/>
        <w:spacing w:before="100" w:beforeAutospacing="1" w:after="225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4.​  Какая предусмотрена (или реализуется) система мер для решения педагогом проблемы в конкретных условиях. Какой предполагается результат и форма его представления.</w:t>
      </w:r>
    </w:p>
    <w:p w:rsidR="00921310" w:rsidRPr="00921310" w:rsidRDefault="00921310" w:rsidP="00921310">
      <w:pPr>
        <w:shd w:val="clear" w:color="auto" w:fill="FFFFFF"/>
        <w:spacing w:before="100" w:beforeAutospacing="1" w:line="240" w:lineRule="auto"/>
        <w:rPr>
          <w:rFonts w:ascii="Tahoma" w:eastAsia="Times New Roman" w:hAnsi="Tahoma" w:cs="Tahoma"/>
          <w:color w:val="000000"/>
        </w:rPr>
      </w:pPr>
      <w:r w:rsidRPr="00921310">
        <w:rPr>
          <w:rFonts w:ascii="Tahoma" w:eastAsia="Times New Roman" w:hAnsi="Tahoma" w:cs="Tahoma"/>
          <w:color w:val="000000"/>
        </w:rPr>
        <w:t>5.​  Какой предполагается результат и форма его представления.</w:t>
      </w:r>
    </w:p>
    <w:p w:rsidR="00EE21EA" w:rsidRPr="002D2078" w:rsidRDefault="00EE21EA" w:rsidP="00EE21EA">
      <w:pPr>
        <w:pStyle w:val="a3"/>
        <w:shd w:val="clear" w:color="auto" w:fill="FFFFFF"/>
        <w:spacing w:before="0" w:beforeAutospacing="0" w:after="150" w:afterAutospacing="0" w:line="293" w:lineRule="atLeast"/>
        <w:jc w:val="both"/>
        <w:rPr>
          <w:color w:val="555555"/>
          <w:sz w:val="28"/>
          <w:szCs w:val="28"/>
        </w:rPr>
      </w:pPr>
    </w:p>
    <w:p w:rsidR="00EE21EA" w:rsidRPr="002D2078" w:rsidRDefault="00EE21EA" w:rsidP="00EE21EA">
      <w:pPr>
        <w:pStyle w:val="a3"/>
        <w:shd w:val="clear" w:color="auto" w:fill="FFFFFF"/>
        <w:spacing w:before="0" w:beforeAutospacing="0" w:after="150" w:afterAutospacing="0" w:line="293" w:lineRule="atLeast"/>
        <w:jc w:val="both"/>
        <w:rPr>
          <w:color w:val="555555"/>
          <w:sz w:val="28"/>
          <w:szCs w:val="28"/>
        </w:rPr>
      </w:pPr>
      <w:r w:rsidRPr="002D2078">
        <w:rPr>
          <w:color w:val="555555"/>
          <w:sz w:val="28"/>
          <w:szCs w:val="28"/>
        </w:rPr>
        <w:t> </w:t>
      </w:r>
    </w:p>
    <w:p w:rsidR="00116E10" w:rsidRPr="002D2078" w:rsidRDefault="00116E10">
      <w:pPr>
        <w:rPr>
          <w:rFonts w:ascii="Times New Roman" w:hAnsi="Times New Roman" w:cs="Times New Roman"/>
          <w:sz w:val="28"/>
          <w:szCs w:val="28"/>
        </w:rPr>
      </w:pPr>
    </w:p>
    <w:sectPr w:rsidR="00116E10" w:rsidRPr="002D2078" w:rsidSect="0058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21EA"/>
    <w:rsid w:val="00116E10"/>
    <w:rsid w:val="001C7DE8"/>
    <w:rsid w:val="002554A7"/>
    <w:rsid w:val="002D2078"/>
    <w:rsid w:val="003616A0"/>
    <w:rsid w:val="00431991"/>
    <w:rsid w:val="00477CAD"/>
    <w:rsid w:val="00587936"/>
    <w:rsid w:val="0062678E"/>
    <w:rsid w:val="00921310"/>
    <w:rsid w:val="00965109"/>
    <w:rsid w:val="00AC4CAE"/>
    <w:rsid w:val="00EE21EA"/>
    <w:rsid w:val="00F7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E21EA"/>
    <w:rPr>
      <w:b/>
      <w:bCs/>
    </w:rPr>
  </w:style>
  <w:style w:type="paragraph" w:styleId="a5">
    <w:name w:val="No Spacing"/>
    <w:qFormat/>
    <w:rsid w:val="003616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21310"/>
  </w:style>
  <w:style w:type="paragraph" w:customStyle="1" w:styleId="p4">
    <w:name w:val="p4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310"/>
  </w:style>
  <w:style w:type="character" w:customStyle="1" w:styleId="s2">
    <w:name w:val="s2"/>
    <w:basedOn w:val="a0"/>
    <w:rsid w:val="00921310"/>
  </w:style>
  <w:style w:type="paragraph" w:customStyle="1" w:styleId="p8">
    <w:name w:val="p8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21310"/>
  </w:style>
  <w:style w:type="character" w:customStyle="1" w:styleId="s4">
    <w:name w:val="s4"/>
    <w:basedOn w:val="a0"/>
    <w:rsid w:val="00921310"/>
  </w:style>
  <w:style w:type="paragraph" w:customStyle="1" w:styleId="p9">
    <w:name w:val="p9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921310"/>
  </w:style>
  <w:style w:type="paragraph" w:customStyle="1" w:styleId="p12">
    <w:name w:val="p12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92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921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54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586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2016-04-12T13:27:00Z</cp:lastPrinted>
  <dcterms:created xsi:type="dcterms:W3CDTF">2013-06-13T10:44:00Z</dcterms:created>
  <dcterms:modified xsi:type="dcterms:W3CDTF">2019-03-11T07:12:00Z</dcterms:modified>
</cp:coreProperties>
</file>