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EA" w:rsidRDefault="00DB75EA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5EA" w:rsidRDefault="00CA31B3" w:rsidP="00CA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4936" cy="8490857"/>
            <wp:effectExtent l="19050" t="0" r="0" b="0"/>
            <wp:docPr id="1" name="Рисунок 1" descr="C:\Users\Пользователь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1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556" cy="849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5EA" w:rsidRDefault="00DB75EA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8A5" w:rsidRDefault="00C738A5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8A5" w:rsidRDefault="00C738A5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6E4DDB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68.95pt;margin-top:.3pt;width:215.25pt;height:141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" filled="f" stroked="f">
            <v:textbox>
              <w:txbxContent>
                <w:p w:rsidR="00FF62C6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F62C6" w:rsidRPr="00067897" w:rsidRDefault="00067897" w:rsidP="00067897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06789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П</w:t>
                  </w:r>
                  <w:r w:rsidR="00FF62C6" w:rsidRPr="0006789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редседатель  профсоюзной организации </w:t>
                  </w:r>
                </w:p>
                <w:p w:rsidR="00067897" w:rsidRPr="00067897" w:rsidRDefault="00067897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  <w:p w:rsidR="00FF62C6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  <w:r w:rsidR="009750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</w:t>
                  </w:r>
                  <w:r w:rsidR="000F43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9750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Войн</w:t>
                  </w:r>
                  <w:r w:rsidR="00067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ова</w:t>
                  </w:r>
                </w:p>
                <w:p w:rsidR="00FF62C6" w:rsidRPr="00F031DD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FF62C6" w:rsidRPr="001921BC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1BC"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</w:p>
                <w:p w:rsidR="00FF62C6" w:rsidRDefault="00FF62C6" w:rsidP="00FF62C6">
                  <w:pPr>
                    <w:spacing w:after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B8426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</w:t>
                  </w:r>
                  <w:r w:rsidR="002304E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B8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ноября</w:t>
                  </w:r>
                  <w:r w:rsidRPr="001C5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67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C5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FF62C6" w:rsidRPr="00312BB4" w:rsidRDefault="00FF62C6" w:rsidP="00FF62C6">
                  <w:pPr>
                    <w:spacing w:after="0"/>
                  </w:pPr>
                  <w:r w:rsidRPr="006C7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C7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C7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202" style="position:absolute;left:0;text-align:left;margin-left:-4.05pt;margin-top:6.3pt;width:204pt;height:14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" filled="f" stroked="f">
            <v:textbox>
              <w:txbxContent>
                <w:p w:rsidR="00FF62C6" w:rsidRPr="0075270E" w:rsidRDefault="00FF62C6" w:rsidP="00FF62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FF62C6" w:rsidRPr="00067897" w:rsidRDefault="009750F7" w:rsidP="009750F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Заведующий </w:t>
                  </w:r>
                  <w:r w:rsidR="00067897" w:rsidRPr="0006789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М</w:t>
                  </w:r>
                  <w:r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ДОУ</w:t>
                  </w:r>
                </w:p>
                <w:p w:rsidR="00067897" w:rsidRPr="00067897" w:rsidRDefault="00067897" w:rsidP="009750F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06789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«Детский сад № </w:t>
                  </w:r>
                  <w:r w:rsidR="009750F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 Сонковского района Тверской области</w:t>
                  </w:r>
                  <w:r w:rsidRPr="0006789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»</w:t>
                  </w:r>
                </w:p>
                <w:p w:rsidR="00FF62C6" w:rsidRPr="00F031DD" w:rsidRDefault="00FF62C6" w:rsidP="00FF62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FF62C6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  <w:r w:rsidR="009750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Е.В. Смирнова</w:t>
                  </w:r>
                </w:p>
                <w:p w:rsidR="00FF62C6" w:rsidRPr="0075270E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FF62C6" w:rsidRPr="001921BC" w:rsidRDefault="00FF62C6" w:rsidP="00FF62C6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F62C6" w:rsidRDefault="00FF62C6" w:rsidP="00FF62C6">
                  <w:pPr>
                    <w:spacing w:after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B8426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</w:t>
                  </w:r>
                  <w:r w:rsidR="002304E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B8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ноября</w:t>
                  </w:r>
                  <w:r w:rsidRPr="001C5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678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1C5F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  <w:p w:rsidR="00FF62C6" w:rsidRPr="00F031DD" w:rsidRDefault="00FF62C6" w:rsidP="00FF62C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tab/>
                  </w:r>
                  <w:r w:rsidRPr="006C7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6C7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3BF" w:rsidRDefault="000F43BF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3BF" w:rsidRDefault="000F43BF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3BF" w:rsidRDefault="000F43BF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43BF" w:rsidRPr="00DE59B7" w:rsidRDefault="000F43BF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62C6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59B7">
        <w:rPr>
          <w:rFonts w:ascii="Times New Roman" w:hAnsi="Times New Roman" w:cs="Times New Roman"/>
          <w:b/>
          <w:sz w:val="36"/>
          <w:szCs w:val="36"/>
        </w:rPr>
        <w:t>КОЛЛЕКТИВНЫЙ ДОГОВОР</w:t>
      </w:r>
    </w:p>
    <w:p w:rsidR="000F43BF" w:rsidRPr="00DE59B7" w:rsidRDefault="000F43BF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62C6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FF62C6" w:rsidRPr="00DE59B7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№ </w:t>
      </w:r>
      <w:r w:rsidR="000F43B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Сонковского района Тверской области»</w:t>
      </w:r>
    </w:p>
    <w:p w:rsidR="00FF62C6" w:rsidRPr="00DE59B7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F62C6" w:rsidRPr="00DE59B7" w:rsidRDefault="00FF62C6" w:rsidP="00FF6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B7">
        <w:rPr>
          <w:rFonts w:ascii="Times New Roman" w:hAnsi="Times New Roman" w:cs="Times New Roman"/>
          <w:sz w:val="28"/>
          <w:szCs w:val="28"/>
        </w:rPr>
        <w:t xml:space="preserve">                    На</w:t>
      </w:r>
      <w:r>
        <w:rPr>
          <w:rFonts w:ascii="Times New Roman" w:hAnsi="Times New Roman" w:cs="Times New Roman"/>
          <w:sz w:val="28"/>
          <w:szCs w:val="28"/>
        </w:rPr>
        <w:t xml:space="preserve">  2021 - 202</w:t>
      </w:r>
      <w:r w:rsidR="007D24BC">
        <w:rPr>
          <w:rFonts w:ascii="Times New Roman" w:hAnsi="Times New Roman" w:cs="Times New Roman"/>
          <w:sz w:val="28"/>
          <w:szCs w:val="28"/>
        </w:rPr>
        <w:t>4</w:t>
      </w:r>
      <w:r w:rsidRPr="00DE59B7">
        <w:rPr>
          <w:rFonts w:ascii="Times New Roman" w:hAnsi="Times New Roman" w:cs="Times New Roman"/>
          <w:sz w:val="28"/>
          <w:szCs w:val="28"/>
        </w:rPr>
        <w:t xml:space="preserve"> год (годы)</w:t>
      </w:r>
    </w:p>
    <w:p w:rsidR="00FF62C6" w:rsidRPr="00DE59B7" w:rsidRDefault="00FF62C6" w:rsidP="00FF6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B7">
        <w:rPr>
          <w:rFonts w:ascii="Times New Roman" w:hAnsi="Times New Roman" w:cs="Times New Roman"/>
          <w:sz w:val="28"/>
          <w:szCs w:val="28"/>
        </w:rPr>
        <w:tab/>
      </w:r>
      <w:r w:rsidRPr="00DE59B7">
        <w:rPr>
          <w:rFonts w:ascii="Times New Roman" w:hAnsi="Times New Roman" w:cs="Times New Roman"/>
          <w:sz w:val="28"/>
          <w:szCs w:val="28"/>
        </w:rPr>
        <w:tab/>
      </w:r>
      <w:r w:rsidRPr="00DE59B7">
        <w:rPr>
          <w:rFonts w:ascii="Times New Roman" w:hAnsi="Times New Roman" w:cs="Times New Roman"/>
          <w:sz w:val="28"/>
          <w:szCs w:val="28"/>
        </w:rPr>
        <w:tab/>
      </w:r>
      <w:r w:rsidRPr="00DE59B7">
        <w:rPr>
          <w:rFonts w:ascii="Times New Roman" w:hAnsi="Times New Roman" w:cs="Times New Roman"/>
          <w:sz w:val="28"/>
          <w:szCs w:val="28"/>
        </w:rPr>
        <w:tab/>
      </w:r>
    </w:p>
    <w:p w:rsidR="00FF62C6" w:rsidRPr="00DE59B7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59B7">
        <w:rPr>
          <w:rFonts w:ascii="Times New Roman" w:hAnsi="Times New Roman" w:cs="Times New Roman"/>
          <w:i/>
          <w:sz w:val="28"/>
          <w:szCs w:val="28"/>
        </w:rPr>
        <w:t>или</w:t>
      </w:r>
    </w:p>
    <w:p w:rsidR="00FF62C6" w:rsidRPr="00DE59B7" w:rsidRDefault="00FF62C6" w:rsidP="00FF62C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62C6" w:rsidRPr="00DE59B7" w:rsidRDefault="00FF62C6" w:rsidP="00FF62C6">
      <w:pPr>
        <w:spacing w:line="240" w:lineRule="auto"/>
        <w:jc w:val="center"/>
      </w:pPr>
      <w:r w:rsidRPr="00DE59B7">
        <w:rPr>
          <w:rFonts w:ascii="Times New Roman" w:hAnsi="Times New Roman" w:cs="Times New Roman"/>
          <w:sz w:val="28"/>
          <w:szCs w:val="28"/>
        </w:rPr>
        <w:t>с «</w:t>
      </w:r>
      <w:r w:rsidR="00B84268">
        <w:rPr>
          <w:rFonts w:ascii="Times New Roman" w:hAnsi="Times New Roman" w:cs="Times New Roman"/>
          <w:sz w:val="28"/>
          <w:szCs w:val="28"/>
        </w:rPr>
        <w:t>0</w:t>
      </w:r>
      <w:r w:rsidR="002304E4">
        <w:rPr>
          <w:rFonts w:ascii="Times New Roman" w:hAnsi="Times New Roman" w:cs="Times New Roman"/>
          <w:sz w:val="28"/>
          <w:szCs w:val="28"/>
        </w:rPr>
        <w:t>7</w:t>
      </w:r>
      <w:r w:rsidRPr="00DE59B7">
        <w:rPr>
          <w:rFonts w:ascii="Times New Roman" w:hAnsi="Times New Roman" w:cs="Times New Roman"/>
          <w:sz w:val="28"/>
          <w:szCs w:val="28"/>
        </w:rPr>
        <w:t xml:space="preserve">» </w:t>
      </w:r>
      <w:r w:rsidR="00B84268">
        <w:rPr>
          <w:rFonts w:ascii="Times New Roman" w:hAnsi="Times New Roman" w:cs="Times New Roman"/>
          <w:sz w:val="28"/>
          <w:szCs w:val="28"/>
        </w:rPr>
        <w:t>но</w:t>
      </w:r>
      <w:r w:rsidR="00E50CE8">
        <w:rPr>
          <w:rFonts w:ascii="Times New Roman" w:hAnsi="Times New Roman" w:cs="Times New Roman"/>
          <w:sz w:val="28"/>
          <w:szCs w:val="28"/>
        </w:rPr>
        <w:t>ября</w:t>
      </w:r>
      <w:r w:rsidRPr="00DE59B7">
        <w:rPr>
          <w:rFonts w:ascii="Times New Roman" w:hAnsi="Times New Roman" w:cs="Times New Roman"/>
          <w:sz w:val="28"/>
          <w:szCs w:val="28"/>
        </w:rPr>
        <w:t xml:space="preserve"> 202</w:t>
      </w:r>
      <w:r w:rsidR="00E50CE8">
        <w:rPr>
          <w:rFonts w:ascii="Times New Roman" w:hAnsi="Times New Roman" w:cs="Times New Roman"/>
          <w:sz w:val="28"/>
          <w:szCs w:val="28"/>
        </w:rPr>
        <w:t>1</w:t>
      </w:r>
      <w:r w:rsidRPr="00DE59B7">
        <w:rPr>
          <w:rFonts w:ascii="Times New Roman" w:hAnsi="Times New Roman" w:cs="Times New Roman"/>
          <w:sz w:val="28"/>
          <w:szCs w:val="28"/>
        </w:rPr>
        <w:t xml:space="preserve"> г.по «</w:t>
      </w:r>
      <w:r w:rsidR="00B84268">
        <w:rPr>
          <w:rFonts w:ascii="Times New Roman" w:hAnsi="Times New Roman" w:cs="Times New Roman"/>
          <w:sz w:val="28"/>
          <w:szCs w:val="28"/>
        </w:rPr>
        <w:t>0</w:t>
      </w:r>
      <w:r w:rsidR="002304E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DE59B7">
        <w:rPr>
          <w:rFonts w:ascii="Times New Roman" w:hAnsi="Times New Roman" w:cs="Times New Roman"/>
          <w:sz w:val="28"/>
          <w:szCs w:val="28"/>
        </w:rPr>
        <w:t xml:space="preserve">» </w:t>
      </w:r>
      <w:r w:rsidR="00B84268">
        <w:rPr>
          <w:rFonts w:ascii="Times New Roman" w:hAnsi="Times New Roman" w:cs="Times New Roman"/>
          <w:sz w:val="28"/>
          <w:szCs w:val="28"/>
        </w:rPr>
        <w:t>но</w:t>
      </w:r>
      <w:r w:rsidR="00E50CE8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DE59B7">
        <w:rPr>
          <w:rFonts w:ascii="Times New Roman" w:hAnsi="Times New Roman" w:cs="Times New Roman"/>
          <w:sz w:val="28"/>
          <w:szCs w:val="28"/>
        </w:rPr>
        <w:t>202</w:t>
      </w:r>
      <w:r w:rsidR="00E50CE8">
        <w:rPr>
          <w:rFonts w:ascii="Times New Roman" w:hAnsi="Times New Roman" w:cs="Times New Roman"/>
          <w:sz w:val="28"/>
          <w:szCs w:val="28"/>
        </w:rPr>
        <w:t>4</w:t>
      </w:r>
      <w:r w:rsidRPr="00DE59B7">
        <w:rPr>
          <w:rFonts w:ascii="Times New Roman" w:hAnsi="Times New Roman" w:cs="Times New Roman"/>
          <w:sz w:val="28"/>
          <w:szCs w:val="28"/>
        </w:rPr>
        <w:t>г.</w:t>
      </w:r>
    </w:p>
    <w:p w:rsidR="00FF62C6" w:rsidRDefault="00FF62C6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3BF" w:rsidRPr="00DE59B7" w:rsidRDefault="000F43BF" w:rsidP="00FF62C6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F62C6" w:rsidRDefault="000F43BF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5A107C" w:rsidRDefault="005A107C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DB7" w:rsidRDefault="000C3DB7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DB7" w:rsidRDefault="000C3DB7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DB7" w:rsidRDefault="000C3DB7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07C" w:rsidRPr="00DE59B7" w:rsidRDefault="005A107C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3B6" w:rsidRDefault="005A107C" w:rsidP="005013B6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A107C" w:rsidRDefault="005013B6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стр.</w:t>
      </w:r>
    </w:p>
    <w:p w:rsidR="005A107C" w:rsidRPr="00DE59B7" w:rsidRDefault="005A107C" w:rsidP="000F43B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2C6" w:rsidRPr="00A63990" w:rsidRDefault="006E4DDB" w:rsidP="000F43B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w:anchor="ОбщиеПоложения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1. ОБЩИЕ ПОЛОЖЕНИЯ</w:t>
        </w:r>
      </w:hyperlink>
      <w:r w:rsidR="005013B6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……………………………………………………</w:t>
      </w:r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……...</w:t>
      </w:r>
      <w:r w:rsidR="005013B6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3</w:t>
      </w:r>
    </w:p>
    <w:p w:rsidR="00FF62C6" w:rsidRPr="00615728" w:rsidRDefault="006E4DDB" w:rsidP="000F43BF">
      <w:pPr>
        <w:tabs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w:anchor="ТрудовыеОтношения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2. 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cs-CZ"/>
          </w:rPr>
          <w:t>ТРУДОВЫЕ ОТНОШЕНИЯ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………………………………………………............3</w:t>
      </w:r>
    </w:p>
    <w:p w:rsidR="00FF62C6" w:rsidRPr="00A63990" w:rsidRDefault="006E4DDB" w:rsidP="000F43BF">
      <w:pPr>
        <w:tabs>
          <w:tab w:val="left" w:pos="993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w:anchor="РабочееВремя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3. РАБОЧЕЕ ВРЕМЯ И ВРЕМЯ ОТДЫХА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………………………………………...4</w:t>
      </w:r>
    </w:p>
    <w:p w:rsidR="00FF62C6" w:rsidRPr="00A63990" w:rsidRDefault="00FF62C6" w:rsidP="000F43B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3990">
        <w:rPr>
          <w:rFonts w:ascii="Times New Roman" w:hAnsi="Times New Roman" w:cs="Times New Roman"/>
          <w:b/>
          <w:sz w:val="26"/>
          <w:szCs w:val="26"/>
        </w:rPr>
        <w:t>4. ОПЛАТА И НОРМИРОВАНИЕ ТРУДА</w:t>
      </w:r>
      <w:r w:rsidR="00615728">
        <w:rPr>
          <w:rFonts w:ascii="Times New Roman" w:hAnsi="Times New Roman" w:cs="Times New Roman"/>
          <w:b/>
          <w:sz w:val="26"/>
          <w:szCs w:val="26"/>
        </w:rPr>
        <w:t xml:space="preserve"> …………………………………...........7</w:t>
      </w:r>
    </w:p>
    <w:p w:rsidR="00FF62C6" w:rsidRPr="00A63990" w:rsidRDefault="006E4DDB" w:rsidP="000F43BF">
      <w:pPr>
        <w:tabs>
          <w:tab w:val="left" w:pos="993"/>
          <w:tab w:val="left" w:pos="1134"/>
        </w:tabs>
        <w:spacing w:after="0" w:line="240" w:lineRule="auto"/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A63990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FF62C6" w:rsidRPr="00A63990">
        <w:rPr>
          <w:rFonts w:ascii="Times New Roman" w:hAnsi="Times New Roman" w:cs="Times New Roman"/>
          <w:b/>
          <w:sz w:val="26"/>
          <w:szCs w:val="26"/>
        </w:rPr>
        <w:instrText xml:space="preserve"> HYPERLINK  \l "Гарантии" </w:instrText>
      </w:r>
      <w:r w:rsidRPr="00A63990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FF62C6" w:rsidRPr="00A63990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5. ГАРАНТИИ  ПРИ  ВОЗМОЖНОМ  ВЫСВОБОЖДЕНИИ   </w:t>
      </w:r>
    </w:p>
    <w:p w:rsidR="00FF62C6" w:rsidRPr="00A63990" w:rsidRDefault="00FF62C6" w:rsidP="000F43BF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3990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ОБЕСПЕЧЕНИЕ ЗАНЯТОСТИ</w:t>
      </w:r>
      <w:r w:rsidR="006E4DDB" w:rsidRPr="00A63990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615728">
        <w:rPr>
          <w:rFonts w:ascii="Times New Roman" w:hAnsi="Times New Roman" w:cs="Times New Roman"/>
          <w:b/>
          <w:sz w:val="26"/>
          <w:szCs w:val="26"/>
        </w:rPr>
        <w:t xml:space="preserve"> ……………………………………………………..9</w:t>
      </w:r>
    </w:p>
    <w:p w:rsidR="00FF62C6" w:rsidRPr="00A63990" w:rsidRDefault="006E4DDB" w:rsidP="000F43BF">
      <w:pPr>
        <w:tabs>
          <w:tab w:val="left" w:pos="142"/>
          <w:tab w:val="left" w:pos="993"/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w:anchor="ОхранаТруда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6. ОХРАНА ТРУДА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…………………………………………………………………..11</w:t>
      </w:r>
    </w:p>
    <w:p w:rsidR="00FF62C6" w:rsidRPr="00A63990" w:rsidRDefault="006E4DDB" w:rsidP="000F43B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w:anchor="СоциальныеГарантии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7. СОЦИАЛЬНЫЕ  ГАРАНТИИ  И  ЛЬГОТЫ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…………………………………...15</w:t>
      </w:r>
    </w:p>
    <w:p w:rsidR="00FF62C6" w:rsidRPr="00615728" w:rsidRDefault="006E4DDB" w:rsidP="000F43BF">
      <w:pPr>
        <w:tabs>
          <w:tab w:val="left" w:pos="142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hyperlink w:anchor="Страхование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8. 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cs-CZ"/>
          </w:rPr>
          <w:t>СОЦИАЛЬНОЕ, МЕДИЦИНСКОЕ И ПЕНСИОННОЕСТРАХОВАНИЕ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...15</w:t>
      </w:r>
    </w:p>
    <w:p w:rsidR="00FF62C6" w:rsidRPr="00615728" w:rsidRDefault="006E4DDB" w:rsidP="000F43BF">
      <w:pPr>
        <w:tabs>
          <w:tab w:val="left" w:pos="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w:anchor="Молодёжь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9.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cs-CZ"/>
          </w:rPr>
          <w:t xml:space="preserve"> РАБОТА С МОЛОД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Ё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cs-CZ"/>
          </w:rPr>
          <w:t>ЖЬЮ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……………………………………………………...15</w:t>
      </w:r>
    </w:p>
    <w:p w:rsidR="00FF62C6" w:rsidRPr="00A63990" w:rsidRDefault="006E4DDB" w:rsidP="000F43BF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w:anchor="Профсоюз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10. ГАРАНТИИ ДЕЯТЕЛЬНОСТИ ПРОФСОЮЗА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>………………………...……16</w:t>
      </w:r>
    </w:p>
    <w:p w:rsidR="00FF62C6" w:rsidRPr="00A63990" w:rsidRDefault="006E4DDB" w:rsidP="000F43BF">
      <w:pPr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w:anchor="ЗаключительныеПоложения" w:history="1"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11.</w:t>
        </w:r>
        <w:r w:rsidR="00FF62C6" w:rsidRPr="00A63990">
          <w:rPr>
            <w:rStyle w:val="a4"/>
            <w:color w:val="auto"/>
            <w:sz w:val="26"/>
            <w:szCs w:val="26"/>
            <w:u w:val="none"/>
          </w:rPr>
          <w:t> </w:t>
        </w:r>
        <w:r w:rsidR="00FF62C6" w:rsidRPr="00A63990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ЗАКЛЮЧИТЕЛЬНЫЕ ПОЛОЖЕНИЯ</w:t>
        </w:r>
      </w:hyperlink>
      <w:r w:rsidR="00615728">
        <w:rPr>
          <w:rStyle w:val="a4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………………………………….……17</w:t>
      </w:r>
    </w:p>
    <w:p w:rsidR="00FF62C6" w:rsidRPr="00DE59B7" w:rsidRDefault="00FF62C6" w:rsidP="00FF62C6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FF62C6" w:rsidRPr="00DE59B7" w:rsidRDefault="00FF62C6" w:rsidP="00FF62C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9B7">
        <w:rPr>
          <w:rFonts w:ascii="Times New Roman" w:hAnsi="Times New Roman" w:cs="Times New Roman"/>
          <w:i/>
          <w:sz w:val="24"/>
          <w:szCs w:val="24"/>
        </w:rPr>
        <w:t xml:space="preserve">(В электронной версии для перехода в конкретный раздел коллективного договора необходимо нажать </w:t>
      </w:r>
      <w:r w:rsidRPr="00DE59B7">
        <w:rPr>
          <w:rFonts w:ascii="Times New Roman" w:hAnsi="Times New Roman" w:cs="Times New Roman"/>
          <w:i/>
          <w:sz w:val="24"/>
          <w:szCs w:val="24"/>
          <w:lang w:val="en-US"/>
        </w:rPr>
        <w:t>Ctrl</w:t>
      </w:r>
      <w:r w:rsidRPr="00DE59B7">
        <w:rPr>
          <w:rFonts w:ascii="Times New Roman" w:hAnsi="Times New Roman" w:cs="Times New Roman"/>
          <w:i/>
          <w:sz w:val="24"/>
          <w:szCs w:val="24"/>
        </w:rPr>
        <w:t xml:space="preserve"> + лев. клавиша мыши) </w:t>
      </w:r>
    </w:p>
    <w:p w:rsidR="00FF62C6" w:rsidRPr="00DE59B7" w:rsidRDefault="00FF62C6" w:rsidP="00FF62C6">
      <w:pPr>
        <w:tabs>
          <w:tab w:val="left" w:pos="142"/>
          <w:tab w:val="left" w:pos="993"/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62C6" w:rsidRPr="00DE59B7" w:rsidRDefault="00FF62C6" w:rsidP="00FF62C6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E7" w:rsidRDefault="00FC6FE7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092" w:rsidRDefault="00CF1092" w:rsidP="00346D51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2C6" w:rsidRPr="00A63990" w:rsidRDefault="00FF62C6" w:rsidP="00FC6FE7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bookmarkStart w:id="1" w:name="ОбщиеПоложения"/>
      <w:bookmarkEnd w:id="1"/>
      <w:r w:rsidRPr="00A63990">
        <w:rPr>
          <w:rFonts w:ascii="Times New Roman" w:hAnsi="Times New Roman" w:cs="Times New Roman"/>
          <w:b/>
          <w:sz w:val="26"/>
          <w:szCs w:val="26"/>
        </w:rPr>
        <w:t>1. ОБЩИЕ ПОЛОЖЕНИЯ</w:t>
      </w:r>
    </w:p>
    <w:p w:rsidR="00FF62C6" w:rsidRPr="00A63990" w:rsidRDefault="00FF62C6" w:rsidP="00346D51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FC6FE7" w:rsidP="003534EB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1.1 </w:t>
      </w:r>
      <w:r w:rsidR="00FF62C6" w:rsidRPr="00A63990">
        <w:rPr>
          <w:rFonts w:ascii="Times New Roman" w:hAnsi="Times New Roman" w:cs="Times New Roman"/>
          <w:sz w:val="26"/>
          <w:szCs w:val="26"/>
        </w:rPr>
        <w:t>Настоящий коллективный договор (далее – Договор)  является правовым актом, регулирующим социально-трудовые отношения в  _</w:t>
      </w:r>
      <w:r w:rsidR="00FF62C6" w:rsidRPr="00A63990">
        <w:rPr>
          <w:rFonts w:ascii="Times New Roman" w:hAnsi="Times New Roman" w:cs="Times New Roman"/>
          <w:sz w:val="26"/>
          <w:szCs w:val="26"/>
          <w:u w:val="single"/>
        </w:rPr>
        <w:t>МДОУ «Детский сад №</w:t>
      </w:r>
      <w:r w:rsidR="00C60A52" w:rsidRPr="00A6399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F62C6" w:rsidRPr="00A63990">
        <w:rPr>
          <w:rFonts w:ascii="Times New Roman" w:hAnsi="Times New Roman" w:cs="Times New Roman"/>
          <w:sz w:val="26"/>
          <w:szCs w:val="26"/>
          <w:u w:val="single"/>
        </w:rPr>
        <w:t xml:space="preserve"> Сонковского района Тверской области»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___ и устанавливающим взаимные обязательства между  работниками и работодателем в лице их представителей.  </w:t>
      </w:r>
    </w:p>
    <w:p w:rsidR="00FF62C6" w:rsidRPr="00A63990" w:rsidRDefault="00FF62C6" w:rsidP="003534EB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Сторонами Договора являются:   </w:t>
      </w:r>
    </w:p>
    <w:p w:rsidR="00FF62C6" w:rsidRPr="00A63990" w:rsidRDefault="00FF62C6" w:rsidP="003534EB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работодатель в лице уполномоченного  в  установленном  порядке  его представителя,  </w:t>
      </w:r>
      <w:r w:rsidR="00C60A52" w:rsidRPr="00A63990">
        <w:rPr>
          <w:rFonts w:ascii="Times New Roman" w:hAnsi="Times New Roman" w:cs="Times New Roman"/>
          <w:sz w:val="26"/>
          <w:szCs w:val="26"/>
        </w:rPr>
        <w:t>Смирновой Елены Владимировны</w:t>
      </w:r>
      <w:r w:rsidRPr="00A63990">
        <w:rPr>
          <w:rFonts w:ascii="Times New Roman" w:hAnsi="Times New Roman" w:cs="Times New Roman"/>
          <w:sz w:val="26"/>
          <w:szCs w:val="26"/>
        </w:rPr>
        <w:t xml:space="preserve">, именуемый в дальнейшем – Работодатель,  и работники  в лице их представителя – </w:t>
      </w:r>
      <w:r w:rsidRPr="00A63990">
        <w:rPr>
          <w:rFonts w:ascii="Times New Roman" w:hAnsi="Times New Roman" w:cs="Times New Roman"/>
          <w:i/>
          <w:sz w:val="26"/>
          <w:szCs w:val="26"/>
        </w:rPr>
        <w:t xml:space="preserve">председателя профкома Учреждения  - </w:t>
      </w:r>
      <w:r w:rsidR="00C60A52" w:rsidRPr="00A63990">
        <w:rPr>
          <w:rFonts w:ascii="Times New Roman" w:hAnsi="Times New Roman" w:cs="Times New Roman"/>
          <w:i/>
          <w:sz w:val="26"/>
          <w:szCs w:val="26"/>
        </w:rPr>
        <w:t xml:space="preserve">Войновой Любови Евгеньевны, </w:t>
      </w:r>
      <w:r w:rsidRPr="00A63990">
        <w:rPr>
          <w:rFonts w:ascii="Times New Roman" w:hAnsi="Times New Roman" w:cs="Times New Roman"/>
          <w:sz w:val="26"/>
          <w:szCs w:val="26"/>
        </w:rPr>
        <w:t>именуемые в дальнейшем – Работники.</w:t>
      </w:r>
    </w:p>
    <w:p w:rsidR="00FF62C6" w:rsidRPr="00A63990" w:rsidRDefault="00FC6FE7" w:rsidP="003534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1.2.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Предметом настоящего Договора являются взаимные обязательства сторон по вопросам условий труда, в том числе оплаты труда, занятости, переобучения, условий высвобождения работников, продолжительности рабочего времени и времени отдыха, улучшения условий и охраны труда, социальных гарантий, и другим вопросам, определённым сторонами.</w:t>
      </w:r>
    </w:p>
    <w:p w:rsidR="00FF62C6" w:rsidRPr="00A63990" w:rsidRDefault="00FC6FE7" w:rsidP="003534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1.3.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Работодатель принимает локальные нормативные акты по согласованию с выборным органом первичной профсоюзной организации или иным представительным органом работников (далее – Профсоюз).  </w:t>
      </w:r>
    </w:p>
    <w:p w:rsidR="00FF62C6" w:rsidRPr="00A63990" w:rsidRDefault="00FF62C6" w:rsidP="003534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Локальные нормативные акты должны соответствовать  трудовому законодательству, иным нормативным правовым актам Российской Федерации,  соглашениям и Договору. </w:t>
      </w:r>
    </w:p>
    <w:p w:rsidR="00FF62C6" w:rsidRPr="00A63990" w:rsidRDefault="00FF62C6" w:rsidP="003534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Нормы локальных нормативных актов, ухудшающих положение работников по сравнению с трудовым законодательством, иными нормативными правовыми актами Российской Федерации,  соглашениями и Договором недействительны и не подлежат применению.</w:t>
      </w:r>
    </w:p>
    <w:p w:rsidR="00FF62C6" w:rsidRPr="00A63990" w:rsidRDefault="00FF62C6" w:rsidP="003534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Учёт мнения (согласование) Профсоюза производится сторонами по правилам статьи 372 ТК РФ.</w:t>
      </w:r>
    </w:p>
    <w:p w:rsidR="00FF62C6" w:rsidRPr="00A63990" w:rsidRDefault="00FC6FE7" w:rsidP="003534EB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1.4. </w:t>
      </w:r>
      <w:r w:rsidR="00FF62C6" w:rsidRPr="00A63990">
        <w:rPr>
          <w:rFonts w:ascii="Times New Roman" w:hAnsi="Times New Roman" w:cs="Times New Roman"/>
          <w:sz w:val="26"/>
          <w:szCs w:val="26"/>
        </w:rPr>
        <w:t>Действие  настоящего   Договора   распространяется   на   всех работников   дошкольного образовательного учреждения</w:t>
      </w:r>
      <w:r w:rsidR="00FF62C6" w:rsidRPr="00A63990">
        <w:rPr>
          <w:rFonts w:ascii="Times New Roman" w:hAnsi="Times New Roman" w:cs="Times New Roman"/>
          <w:i/>
          <w:sz w:val="26"/>
          <w:szCs w:val="26"/>
        </w:rPr>
        <w:t>.</w:t>
      </w:r>
    </w:p>
    <w:p w:rsidR="003534EB" w:rsidRPr="00A63990" w:rsidRDefault="00FC6FE7" w:rsidP="003534EB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1.5. </w:t>
      </w:r>
      <w:r w:rsidR="00FF62C6" w:rsidRPr="00A63990">
        <w:rPr>
          <w:rFonts w:ascii="Times New Roman" w:hAnsi="Times New Roman" w:cs="Times New Roman"/>
          <w:sz w:val="26"/>
          <w:szCs w:val="26"/>
        </w:rPr>
        <w:t>Коллективный договор  заключён на срок _</w:t>
      </w:r>
      <w:r w:rsidR="00604C66" w:rsidRPr="00A63990">
        <w:rPr>
          <w:rFonts w:ascii="Times New Roman" w:hAnsi="Times New Roman" w:cs="Times New Roman"/>
          <w:sz w:val="26"/>
          <w:szCs w:val="26"/>
        </w:rPr>
        <w:t>3 года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и вступает в силу с даты подписания его сторонами</w:t>
      </w:r>
      <w:r w:rsidR="003534EB" w:rsidRPr="00A639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62C6" w:rsidRPr="00A63990" w:rsidRDefault="00FF62C6" w:rsidP="003534EB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Стороны имеют право продлевать действие коллективного договора на срок не более трёх лет.</w:t>
      </w:r>
    </w:p>
    <w:p w:rsidR="00067897" w:rsidRPr="00A63990" w:rsidRDefault="00067897" w:rsidP="00346D5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ТрудовыеОтношения"/>
      <w:bookmarkEnd w:id="2"/>
    </w:p>
    <w:p w:rsidR="00FF62C6" w:rsidRPr="00A63990" w:rsidRDefault="00FF62C6" w:rsidP="00346D5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3990">
        <w:rPr>
          <w:rFonts w:ascii="Times New Roman" w:hAnsi="Times New Roman" w:cs="Times New Roman"/>
          <w:b/>
          <w:sz w:val="26"/>
          <w:szCs w:val="26"/>
        </w:rPr>
        <w:t>2. </w:t>
      </w:r>
      <w:r w:rsidRPr="00A63990">
        <w:rPr>
          <w:rFonts w:ascii="Times New Roman" w:hAnsi="Times New Roman" w:cs="Times New Roman"/>
          <w:b/>
          <w:sz w:val="26"/>
          <w:szCs w:val="26"/>
          <w:lang w:val="cs-CZ"/>
        </w:rPr>
        <w:t>ТРУДОВЫЕ ОТНОШЕНИЯ</w:t>
      </w:r>
    </w:p>
    <w:p w:rsidR="00FF62C6" w:rsidRPr="00A63990" w:rsidRDefault="00FF62C6" w:rsidP="00346D5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62C6" w:rsidRPr="00A63990" w:rsidRDefault="00FC6FE7" w:rsidP="003534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2.1. </w:t>
      </w:r>
      <w:r w:rsidR="00FF62C6" w:rsidRPr="00A63990">
        <w:rPr>
          <w:rFonts w:ascii="Times New Roman" w:hAnsi="Times New Roman" w:cs="Times New Roman"/>
          <w:sz w:val="26"/>
          <w:szCs w:val="26"/>
        </w:rPr>
        <w:t>Трудовые отношения между работодателем и работником оформляются путем заключения трудового договора в письменной форме в двух экземплярах – по одному для каждой стороны.</w:t>
      </w:r>
    </w:p>
    <w:p w:rsidR="00FF62C6" w:rsidRPr="00A63990" w:rsidRDefault="00FC6FE7" w:rsidP="003534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2.2.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При приеме на работу Работодатель обязуется ознакомить работника с действующим Уставом организации (Положением о ней), Договором,  правилами внутреннего трудового распорядка и иными локальными нормативными актами, непосредственно связанными с трудовой деятельностью работника, а также информировать работников об условиях и охране труда на рабочих местах, о риске </w:t>
      </w:r>
      <w:r w:rsidR="00FF62C6" w:rsidRPr="00A63990">
        <w:rPr>
          <w:rFonts w:ascii="Times New Roman" w:hAnsi="Times New Roman" w:cs="Times New Roman"/>
          <w:sz w:val="26"/>
          <w:szCs w:val="26"/>
        </w:rPr>
        <w:lastRenderedPageBreak/>
        <w:t>повреждения здоровья, предоставляемых им гарантиях, полагающихся им компенсациях и средствах индивидуальной защиты.</w:t>
      </w:r>
    </w:p>
    <w:p w:rsidR="00FF62C6" w:rsidRPr="00A63990" w:rsidRDefault="00FC6FE7" w:rsidP="003534E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2.3. </w:t>
      </w:r>
      <w:r w:rsidR="00FF62C6" w:rsidRPr="00A63990">
        <w:rPr>
          <w:rFonts w:ascii="Times New Roman" w:hAnsi="Times New Roman" w:cs="Times New Roman"/>
          <w:sz w:val="26"/>
          <w:szCs w:val="26"/>
        </w:rPr>
        <w:t>Трудовой договор может быть заключен как на неопределенный, так и на определенный срок не более пяти лет. Срочный трудовой договор может  заключаться только в случаях, определённых трудовым законодательством.</w:t>
      </w:r>
    </w:p>
    <w:p w:rsidR="00FF62C6" w:rsidRPr="00A63990" w:rsidRDefault="00FC6FE7" w:rsidP="003534E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2.4.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Трудовой договор, не оформленный в письменной форме, считается заключ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нным, если работник приступил к работе с ведома или по поручению Работодателя. При фактическом допущении работника к работе Работодатель обязуется оформить с ним трудовой договор в письменной форме не позднее тр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х рабочих дней со дня фактического допущения работника к работе.</w:t>
      </w:r>
    </w:p>
    <w:p w:rsidR="00FF62C6" w:rsidRPr="00A63990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  <w:lang w:val="cs-CZ"/>
        </w:rPr>
        <w:t>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работодателя.</w:t>
      </w:r>
    </w:p>
    <w:p w:rsidR="00FF62C6" w:rsidRPr="00A63990" w:rsidRDefault="00FC6FE7" w:rsidP="003534E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2.5.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Работодатель и работники обязуются выполнять условия заключ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нного трудового договора. Работодатель не вправе требовать от работников выполнения работы, не обусловленной трудовым договором. Перевод на другую работу допускается только с письменного согласия работника, за исключением случаев, предусмотренных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трудовым законодательством </w:t>
      </w:r>
    </w:p>
    <w:p w:rsidR="00FF62C6" w:rsidRPr="00A63990" w:rsidRDefault="00FC6FE7" w:rsidP="003534E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2.6.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При заключении трудового договора в нём по соглашению сторон может быть предусмотрено условие об испытании работника в целях проверки его соответствия поручаемой работе. Срок испытания не может превышать трёх месяцев (для руководителей и их заместителей, главных бухгалтеров и их заместителей – не более шести месяцев).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  <w:lang w:val="cs-CZ"/>
        </w:rPr>
        <w:t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  <w:lang w:val="cs-CZ"/>
        </w:rPr>
        <w:t>Решение Работодателя работник имеет право обжаловать в суд.</w:t>
      </w:r>
    </w:p>
    <w:p w:rsidR="00FF62C6" w:rsidRPr="00A63990" w:rsidRDefault="00FC6FE7" w:rsidP="003534EB">
      <w:pPr>
        <w:tabs>
          <w:tab w:val="left" w:pos="0"/>
          <w:tab w:val="left" w:pos="993"/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2.7.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Каждому вновь принятому работнику устанавливается адаптационный период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один месяц</w:t>
      </w:r>
      <w:r w:rsidR="00FF62C6" w:rsidRPr="00A63990">
        <w:rPr>
          <w:rFonts w:ascii="Times New Roman" w:hAnsi="Times New Roman" w:cs="Times New Roman"/>
          <w:i/>
          <w:sz w:val="26"/>
          <w:szCs w:val="26"/>
          <w:lang w:val="cs-CZ"/>
        </w:rPr>
        <w:t>.</w:t>
      </w:r>
    </w:p>
    <w:p w:rsidR="00FF62C6" w:rsidRPr="00A63990" w:rsidRDefault="00FC6FE7" w:rsidP="003534EB">
      <w:pPr>
        <w:tabs>
          <w:tab w:val="left" w:pos="0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2.8.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В трудовой договор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в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обязательно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м порядке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включа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ются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сведения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, указанные в статье 57 Трудового кодекса Российской Федерации (далее – ТК РФ), в том числе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о гарантиях и компенсациях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месте, а также указываются условия труда на данном рабочем месте. 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FF62C6" w:rsidP="00FF62C6">
      <w:pPr>
        <w:tabs>
          <w:tab w:val="left" w:pos="0"/>
          <w:tab w:val="left" w:pos="993"/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РабочееВремя"/>
      <w:bookmarkEnd w:id="3"/>
      <w:r w:rsidRPr="00A63990">
        <w:rPr>
          <w:rFonts w:ascii="Times New Roman" w:hAnsi="Times New Roman" w:cs="Times New Roman"/>
          <w:b/>
          <w:sz w:val="26"/>
          <w:szCs w:val="26"/>
        </w:rPr>
        <w:t>3. РАБОЧЕЕ ВРЕМЯ И ВРЕМЯ ОТДЫХА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072031" w:rsidP="004D03C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Режим рабочего времени определяется Правилами внутреннего трудового распорядка (приложение № 1)</w:t>
      </w:r>
      <w:r w:rsidR="00797ACB" w:rsidRPr="00A63990">
        <w:rPr>
          <w:rFonts w:ascii="Times New Roman" w:hAnsi="Times New Roman" w:cs="Times New Roman"/>
          <w:sz w:val="26"/>
          <w:szCs w:val="26"/>
        </w:rPr>
        <w:t xml:space="preserve">,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утверждаемыми по согласованию с Профсоюзом. </w:t>
      </w:r>
    </w:p>
    <w:p w:rsidR="00FF62C6" w:rsidRPr="00A63990" w:rsidRDefault="00FF62C6" w:rsidP="00FF62C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Графики сменности доводятся до сведения работников не менее чем за месяц до их введения в действие.</w:t>
      </w:r>
    </w:p>
    <w:p w:rsidR="00FF62C6" w:rsidRPr="00A63990" w:rsidRDefault="00072031" w:rsidP="004D03C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3.2.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Нормальная продолжительность рабочего времени не может превышать   40 часов в неделю </w:t>
      </w:r>
      <w:r w:rsidR="002F31ED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FF62C6" w:rsidP="00FF62C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lastRenderedPageBreak/>
        <w:t>Для педагогических работников дошкольного образовательного учреждения устанавливается сокращенная продолжительность рабочего времени – не более 36 часов в неделю за ставку заработной платы.</w:t>
      </w:r>
    </w:p>
    <w:p w:rsidR="00FF62C6" w:rsidRPr="00A63990" w:rsidRDefault="00072031" w:rsidP="004D03CA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3.3.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Работники в случаях, определённых статьей 99 ТК РФ, могут привлекаться к сверхурочным работам по согласованию с  Профсоюзом и при их письменном согласии. Продолжительность таких работ не должна превышать для каждого работника четырех часов в течение двух дней подряд и  максимум 120 часов  в год. 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3.4. </w:t>
      </w:r>
      <w:r w:rsidR="00FF62C6" w:rsidRPr="00A63990">
        <w:rPr>
          <w:rFonts w:ascii="Times New Roman" w:hAnsi="Times New Roman" w:cs="Times New Roman"/>
          <w:sz w:val="26"/>
          <w:szCs w:val="26"/>
        </w:rPr>
        <w:t>По соглашению между работником и Работодателем устанавливается неполный рабочий день (смена) или неполная рабочая неделя для работников: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беременных женщин;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одного из родителей (опекуна, попечителя), имеющего ребёнка в возрасте до 14 лет (ребёнка-инвалида в возрасте до 18 лет);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лиц, осуществляющих уход за больным членом семьи, в соответствии с медицинским заключением. 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3.5.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При невозможности соблюдения установленной ежедневной или еженедельной продолжительности рабочего времени (в организации в целом или при выполнении отдельных работ) применяется суммированный учет рабочего времени. Учётный период не может превышать одного года. 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Порядок введения суммированного учета рабочего времени устанавливается Правилами внутреннего трудового распорядка.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3.6. </w:t>
      </w:r>
      <w:r w:rsidR="00FF62C6" w:rsidRPr="00A63990">
        <w:rPr>
          <w:rFonts w:ascii="Times New Roman" w:hAnsi="Times New Roman" w:cs="Times New Roman"/>
          <w:sz w:val="26"/>
          <w:szCs w:val="26"/>
        </w:rPr>
        <w:t>К работе в ночное время не допускаются беременные женщины и работники в возрасте до 18 лет.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Женщины, имеющие детей в возрасте до 3-х лет, инвалиды, работники, имеющие детей-инвалидов, а также работники, осуществляющие уход за больными членами их семей в соответствии с медицинским заключением,  одинокие родители, опекуны, воспитывающие детей в возрасте не младше пяти лет, могут привлекаться к работе в ночное время только с их письменного согласия и при условии, если такая работа не запрещена им по состоянию здоровья в соответствии с медицинским заключением. </w:t>
      </w:r>
    </w:p>
    <w:p w:rsidR="002F31ED" w:rsidRPr="00A63990" w:rsidRDefault="00072031" w:rsidP="00067097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3.7. </w:t>
      </w:r>
      <w:r w:rsidR="00FF62C6" w:rsidRPr="00A63990">
        <w:rPr>
          <w:rFonts w:ascii="Times New Roman" w:hAnsi="Times New Roman" w:cs="Times New Roman"/>
          <w:sz w:val="26"/>
          <w:szCs w:val="26"/>
        </w:rPr>
        <w:t>Выходные дни предоставляются работникам в следующем порядке</w:t>
      </w:r>
      <w:r w:rsidR="002F31ED" w:rsidRPr="00A63990">
        <w:rPr>
          <w:rFonts w:ascii="Times New Roman" w:hAnsi="Times New Roman" w:cs="Times New Roman"/>
          <w:sz w:val="26"/>
          <w:szCs w:val="26"/>
        </w:rPr>
        <w:t>: суббота, воскресенье и праздничные дни, установленные законодательством Российской Федерации. Продолжительностьеженедельного непрерывного отдыха для всех категорий работников не может быть менее 42 часов (ст. 110ТК РФ).</w:t>
      </w:r>
    </w:p>
    <w:p w:rsidR="00FF62C6" w:rsidRPr="00A63990" w:rsidRDefault="00072031" w:rsidP="003A0F12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3.8.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Работник может быть привлечён к работе в установленный для него день отдыха только с его письменного согласия и на основании письменного приказа (распоряжения) руководителя по согласованию с Профсоюзом. 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3.9.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Накануне праздничного нерабочего дня, а также накануне первого из выходных дней, непосредственно предшествующих праздничному нерабочему дню, продолжительность рабочего дня сокращается: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всем работникам - на 1 час;</w:t>
      </w:r>
    </w:p>
    <w:p w:rsidR="00FF62C6" w:rsidRPr="00A63990" w:rsidRDefault="00FF62C6" w:rsidP="004D03C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Продолжительность рабочего дня сокращается на указанных выше условиях</w:t>
      </w:r>
      <w:r w:rsidR="004D03CA" w:rsidRPr="00A63990">
        <w:rPr>
          <w:rFonts w:ascii="Times New Roman" w:hAnsi="Times New Roman" w:cs="Times New Roman"/>
          <w:sz w:val="26"/>
          <w:szCs w:val="26"/>
        </w:rPr>
        <w:t>,</w:t>
      </w:r>
      <w:r w:rsidRPr="00A63990">
        <w:rPr>
          <w:rFonts w:ascii="Times New Roman" w:hAnsi="Times New Roman" w:cs="Times New Roman"/>
          <w:sz w:val="26"/>
          <w:szCs w:val="26"/>
        </w:rPr>
        <w:t xml:space="preserve"> также в дни следующих праздников (в рабочие дни, предшествующие им, если праздник выпадает на выходной день): </w:t>
      </w:r>
    </w:p>
    <w:p w:rsidR="004D03CA" w:rsidRPr="00A63990" w:rsidRDefault="00FF62C6" w:rsidP="004D03C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</w:t>
      </w:r>
      <w:r w:rsidRPr="00A63990">
        <w:rPr>
          <w:rFonts w:ascii="Times New Roman" w:hAnsi="Times New Roman" w:cs="Times New Roman"/>
          <w:i/>
          <w:sz w:val="26"/>
          <w:szCs w:val="26"/>
        </w:rPr>
        <w:t xml:space="preserve"> День дошкольного работника.</w:t>
      </w:r>
    </w:p>
    <w:p w:rsidR="00FF62C6" w:rsidRPr="00A63990" w:rsidRDefault="00072031" w:rsidP="004D03C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3.10. </w:t>
      </w:r>
      <w:r w:rsidR="00FF62C6" w:rsidRPr="00A63990">
        <w:rPr>
          <w:rFonts w:ascii="Times New Roman" w:hAnsi="Times New Roman" w:cs="Times New Roman"/>
          <w:sz w:val="26"/>
          <w:szCs w:val="26"/>
        </w:rPr>
        <w:t>В день рождения работника его рабочий  день сокращается на 1 час без уменьшения размера оплаты труда.</w:t>
      </w:r>
    </w:p>
    <w:p w:rsidR="00FF62C6" w:rsidRPr="00A63990" w:rsidRDefault="00072031" w:rsidP="004D03CA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3.11.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Всем работникам предоставляется ежегодный оплачиваемый отпуск продолжительностью  не менее 28 календарных дней . </w:t>
      </w:r>
    </w:p>
    <w:p w:rsidR="004D03CA" w:rsidRPr="00A63990" w:rsidRDefault="004D03CA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lastRenderedPageBreak/>
        <w:tab/>
      </w:r>
      <w:r w:rsidR="00FF62C6" w:rsidRPr="00A63990">
        <w:rPr>
          <w:rFonts w:ascii="Times New Roman" w:hAnsi="Times New Roman" w:cs="Times New Roman"/>
          <w:i/>
          <w:sz w:val="26"/>
          <w:szCs w:val="26"/>
        </w:rPr>
        <w:t xml:space="preserve">Предоставлять педагогическим работникам не реже чем через каждые 10 лет непрерывной педагогической работы длительный отпуск сроком до одного года в порядке и на условиях, определяемых учредителем и Уставом образовательного учреждения. </w:t>
      </w:r>
    </w:p>
    <w:p w:rsidR="00FF62C6" w:rsidRPr="00A63990" w:rsidRDefault="00FF62C6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Кроме случаев, установленных трудовым законодательством, предоставлять  удлинённый ежегодный оплачиваемый отпуск следующим работникам: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занятым на работах с вредными или опасными условиями труда в соответствии со ст.117 ТК РФ;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с ненормированным рабочим днем в соответствии со ст.119 ТК РФ. 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3.12.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Очерёдность предоставления отпусков устанавливается графиком отпусков, утверждаемым работодателем по согласованию с Профсоюзом не позднее чем за две недели до наступления календарного года.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График отпусков составляется Работодателем на основании пожеланий работников с учётом необходимости поддержания нормального режима работы организации.  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3.13.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Преимущественным правом на получение отпуска в летнее или любое удобное для них время пользуются следующие работники: 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имеющие 3-х  и более детей в возрасте до 14 лет </w:t>
      </w:r>
      <w:r w:rsidRPr="00A63990">
        <w:rPr>
          <w:rFonts w:ascii="Times New Roman" w:hAnsi="Times New Roman" w:cs="Times New Roman"/>
          <w:i/>
          <w:sz w:val="26"/>
          <w:szCs w:val="26"/>
        </w:rPr>
        <w:t>;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инвалиды войны;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ветераны боевых действий;</w:t>
      </w:r>
    </w:p>
    <w:p w:rsidR="00FF62C6" w:rsidRPr="00A63990" w:rsidRDefault="00FF62C6" w:rsidP="00FF62C6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в возрасте до 18 лет;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другие работники, в случаях, предусмотренных законодательством. </w:t>
      </w:r>
    </w:p>
    <w:p w:rsidR="00FF62C6" w:rsidRPr="00A63990" w:rsidRDefault="00072031" w:rsidP="004D03C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3.14.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Супругам, родителям и детям, работающим в одной организации, предоставляется право на одновременный уход в отпуск.</w:t>
      </w:r>
    </w:p>
    <w:p w:rsidR="00AE1ED1" w:rsidRPr="00A63990" w:rsidRDefault="00072031" w:rsidP="00C0421C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highlight w:val="yellow"/>
        </w:rPr>
      </w:pPr>
      <w:r w:rsidRPr="00A63990">
        <w:rPr>
          <w:rFonts w:ascii="Times New Roman" w:hAnsi="Times New Roman" w:cs="Times New Roman"/>
          <w:iCs/>
          <w:sz w:val="26"/>
          <w:szCs w:val="26"/>
        </w:rPr>
        <w:t>3.1</w:t>
      </w:r>
      <w:r w:rsidR="00C0421C">
        <w:rPr>
          <w:rFonts w:ascii="Times New Roman" w:hAnsi="Times New Roman" w:cs="Times New Roman"/>
          <w:iCs/>
          <w:sz w:val="26"/>
          <w:szCs w:val="26"/>
        </w:rPr>
        <w:t>5</w:t>
      </w:r>
      <w:r w:rsidRPr="00A63990">
        <w:rPr>
          <w:rFonts w:ascii="Times New Roman" w:hAnsi="Times New Roman" w:cs="Times New Roman"/>
          <w:iCs/>
          <w:sz w:val="26"/>
          <w:szCs w:val="26"/>
        </w:rPr>
        <w:t>.</w:t>
      </w:r>
      <w:r w:rsidR="00AE1ED1" w:rsidRPr="00A63990">
        <w:rPr>
          <w:rFonts w:ascii="Times New Roman" w:hAnsi="Times New Roman" w:cs="Times New Roman"/>
          <w:iCs/>
          <w:sz w:val="26"/>
          <w:szCs w:val="26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которогоопределяется по соглашению между работником и работодателем (статьи 128, 263 ТК РФ).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3990">
        <w:rPr>
          <w:rFonts w:ascii="Times New Roman" w:hAnsi="Times New Roman" w:cs="Times New Roman"/>
          <w:iCs/>
          <w:sz w:val="26"/>
          <w:szCs w:val="26"/>
        </w:rPr>
        <w:t xml:space="preserve"> Ежегодный основной, дополнительные оплачиваемые отпуска и отпуска без сохранения заработной платы  не могут предоставляться на условиях, ухудшающих положение работников по сравнению с установленными трудовым законодательством и иными нормативными правовыми актами, содержащими нормы трудового права</w:t>
      </w:r>
      <w:r w:rsidR="00450B5D" w:rsidRPr="00A63990">
        <w:rPr>
          <w:rFonts w:ascii="Times New Roman" w:hAnsi="Times New Roman" w:cs="Times New Roman"/>
          <w:iCs/>
          <w:sz w:val="26"/>
          <w:szCs w:val="26"/>
        </w:rPr>
        <w:t>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F62C6" w:rsidRPr="00A63990" w:rsidRDefault="00FF62C6" w:rsidP="00FF62C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Оплата"/>
      <w:bookmarkEnd w:id="4"/>
      <w:r w:rsidRPr="00A63990">
        <w:rPr>
          <w:rFonts w:ascii="Times New Roman" w:hAnsi="Times New Roman" w:cs="Times New Roman"/>
          <w:b/>
          <w:sz w:val="26"/>
          <w:szCs w:val="26"/>
        </w:rPr>
        <w:t>4. ОПЛАТА И НОРМИРОВАНИЕ ТРУДА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F62C6" w:rsidRPr="00A63990" w:rsidRDefault="00072031" w:rsidP="002D731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4.1.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Оплата труда работников осуществляется в соответствии с Положением об оплате труда работников (приложение </w:t>
      </w:r>
      <w:r w:rsidR="00FF62C6" w:rsidRPr="001E3911">
        <w:rPr>
          <w:rFonts w:ascii="Times New Roman" w:hAnsi="Times New Roman" w:cs="Times New Roman"/>
          <w:sz w:val="26"/>
          <w:szCs w:val="26"/>
        </w:rPr>
        <w:t>№</w:t>
      </w:r>
      <w:r w:rsidR="001E3911">
        <w:rPr>
          <w:rFonts w:ascii="Times New Roman" w:hAnsi="Times New Roman" w:cs="Times New Roman"/>
          <w:sz w:val="26"/>
          <w:szCs w:val="26"/>
        </w:rPr>
        <w:t>5</w:t>
      </w:r>
      <w:r w:rsidR="00FF62C6" w:rsidRPr="001E3911">
        <w:rPr>
          <w:rFonts w:ascii="Times New Roman" w:hAnsi="Times New Roman" w:cs="Times New Roman"/>
          <w:sz w:val="26"/>
          <w:szCs w:val="26"/>
        </w:rPr>
        <w:t>).</w:t>
      </w:r>
    </w:p>
    <w:p w:rsidR="00FF62C6" w:rsidRPr="00A63990" w:rsidRDefault="00072031" w:rsidP="00B31A6D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4.2.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Заработная плата выплачивается два раза в месяц: </w:t>
      </w:r>
      <w:r w:rsidR="002D7316" w:rsidRPr="00A63990">
        <w:rPr>
          <w:rFonts w:ascii="Times New Roman" w:hAnsi="Times New Roman" w:cs="Times New Roman"/>
          <w:sz w:val="26"/>
          <w:szCs w:val="26"/>
        </w:rPr>
        <w:t>23</w:t>
      </w:r>
      <w:r w:rsidR="002F6B8A" w:rsidRPr="00A63990">
        <w:rPr>
          <w:rFonts w:ascii="Times New Roman" w:hAnsi="Times New Roman" w:cs="Times New Roman"/>
          <w:sz w:val="26"/>
          <w:szCs w:val="26"/>
        </w:rPr>
        <w:t xml:space="preserve"> числа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каждого месяца </w:t>
      </w:r>
      <w:r w:rsidR="00B31A6D" w:rsidRPr="00A63990">
        <w:rPr>
          <w:rFonts w:ascii="Times New Roman" w:hAnsi="Times New Roman" w:cs="Times New Roman"/>
          <w:sz w:val="26"/>
          <w:szCs w:val="26"/>
        </w:rPr>
        <w:t xml:space="preserve">–расчет за первую половину месяца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и </w:t>
      </w:r>
      <w:r w:rsidR="00B31A6D" w:rsidRPr="00A63990">
        <w:rPr>
          <w:rFonts w:ascii="Times New Roman" w:hAnsi="Times New Roman" w:cs="Times New Roman"/>
          <w:sz w:val="26"/>
          <w:szCs w:val="26"/>
        </w:rPr>
        <w:t>8</w:t>
      </w:r>
      <w:r w:rsidR="002F6B8A" w:rsidRPr="00A63990">
        <w:rPr>
          <w:rFonts w:ascii="Times New Roman" w:hAnsi="Times New Roman" w:cs="Times New Roman"/>
          <w:sz w:val="26"/>
          <w:szCs w:val="26"/>
        </w:rPr>
        <w:t xml:space="preserve"> числа </w:t>
      </w:r>
      <w:r w:rsidR="00FF62C6" w:rsidRPr="00A63990">
        <w:rPr>
          <w:rFonts w:ascii="Times New Roman" w:hAnsi="Times New Roman" w:cs="Times New Roman"/>
          <w:sz w:val="26"/>
          <w:szCs w:val="26"/>
        </w:rPr>
        <w:t>- окончательный расчёт за предыдущий месяц работы.</w:t>
      </w:r>
    </w:p>
    <w:p w:rsidR="00FF62C6" w:rsidRPr="00A63990" w:rsidRDefault="00072031" w:rsidP="00B31A6D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4.3.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При установлении наименований профессий и должностей, тарификации работ и присвоении тарифных разрядов работникам применяются Единый тарифно-квалификационный справочник работ и профессий рабочих, Единый квалификационный справочник должностей руководителей, специалистов и служащих и профессиональные стандарты.</w:t>
      </w:r>
    </w:p>
    <w:p w:rsidR="00FF62C6" w:rsidRPr="00A63990" w:rsidRDefault="00072031" w:rsidP="003A0F12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4.4.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</w:t>
      </w:r>
      <w:r w:rsidR="00FF62C6" w:rsidRPr="00A63990">
        <w:rPr>
          <w:rFonts w:ascii="Times New Roman" w:hAnsi="Times New Roman" w:cs="Times New Roman"/>
          <w:sz w:val="26"/>
          <w:szCs w:val="26"/>
        </w:rPr>
        <w:lastRenderedPageBreak/>
        <w:t>обязанности), не может быть ниже минимального размера оплаты труда, установленного федеральным законом и региональным соглашением о минимальной заработной плате</w:t>
      </w:r>
      <w:r w:rsidR="002D7316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072031" w:rsidP="00B31A6D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highlight w:val="yellow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4.5.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обязуется выплатить их с уплатой денежной компенсации в размере </w:t>
      </w:r>
      <w:r w:rsidR="00FF62C6" w:rsidRPr="00A63990">
        <w:rPr>
          <w:rFonts w:ascii="Times New Roman" w:hAnsi="Times New Roman" w:cs="Times New Roman"/>
          <w:iCs/>
          <w:sz w:val="26"/>
          <w:szCs w:val="26"/>
        </w:rPr>
        <w:t>в соответствии со  статьей 236 ТК РФ, не ниже одной 150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расчёта включительно.</w:t>
      </w:r>
    </w:p>
    <w:p w:rsidR="00FF62C6" w:rsidRPr="00A63990" w:rsidRDefault="00072031" w:rsidP="00B31A6D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4.6. </w:t>
      </w:r>
      <w:r w:rsidR="00FF62C6" w:rsidRPr="00A63990">
        <w:rPr>
          <w:rFonts w:ascii="Times New Roman" w:hAnsi="Times New Roman" w:cs="Times New Roman"/>
          <w:sz w:val="26"/>
          <w:szCs w:val="26"/>
        </w:rPr>
        <w:t>В 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FF62C6" w:rsidRPr="00A63990" w:rsidRDefault="00FF62C6" w:rsidP="00FF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На период приостановления работы за работником сохраняется средний заработок.</w:t>
      </w:r>
    </w:p>
    <w:p w:rsidR="00FF62C6" w:rsidRPr="00A63990" w:rsidRDefault="00072031" w:rsidP="00B31A6D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4.7. </w:t>
      </w:r>
      <w:r w:rsidR="00FF62C6" w:rsidRPr="00A63990">
        <w:rPr>
          <w:rFonts w:ascii="Times New Roman" w:hAnsi="Times New Roman" w:cs="Times New Roman"/>
          <w:sz w:val="26"/>
          <w:szCs w:val="26"/>
        </w:rPr>
        <w:t> Работодатель производит за счёт собственных средств оплату пособия по временной нетрудоспособности работнику (вследствие болезни или травмы, за исключением несчастных случаев на производстве) за первые три дня нетрудоспособности в размере среднего заработка.</w:t>
      </w:r>
    </w:p>
    <w:p w:rsidR="00FF62C6" w:rsidRPr="00A63990" w:rsidRDefault="00072031" w:rsidP="00B31A6D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4.8.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Работа в выходной или нерабочий праздничный день оплачивается в</w:t>
      </w:r>
      <w:r w:rsidR="00220D0C" w:rsidRPr="00A63990">
        <w:rPr>
          <w:rFonts w:ascii="Times New Roman" w:hAnsi="Times New Roman" w:cs="Times New Roman"/>
          <w:sz w:val="26"/>
          <w:szCs w:val="26"/>
        </w:rPr>
        <w:t xml:space="preserve"> двухкратном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размере или по желанию работника компенсируется предоставлением другого дня отдыха с оплатой работы в выходной или нерабочий праздничный день в одинарном размере. (</w:t>
      </w:r>
      <w:r w:rsidR="00FF62C6" w:rsidRPr="00A63990">
        <w:rPr>
          <w:rFonts w:ascii="Times New Roman" w:hAnsi="Times New Roman" w:cs="Times New Roman"/>
          <w:i/>
          <w:sz w:val="26"/>
          <w:szCs w:val="26"/>
        </w:rPr>
        <w:t xml:space="preserve">ст.153 ТК РФ) </w:t>
      </w:r>
    </w:p>
    <w:p w:rsidR="00FF62C6" w:rsidRPr="00A63990" w:rsidRDefault="00072031" w:rsidP="004D166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4.9.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Работникам организации выплачиваются следующие доплаты и надбавки компенсационного характера </w:t>
      </w:r>
    </w:p>
    <w:p w:rsidR="00FF62C6" w:rsidRPr="00A63990" w:rsidRDefault="00FF62C6" w:rsidP="00FF62C6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за работу во вредных и (или) опасных условиях труда (</w:t>
      </w:r>
      <w:r w:rsidRPr="00A63990">
        <w:rPr>
          <w:rFonts w:ascii="Times New Roman" w:hAnsi="Times New Roman" w:cs="Times New Roman"/>
          <w:i/>
          <w:sz w:val="26"/>
          <w:szCs w:val="26"/>
        </w:rPr>
        <w:t>требование статьи 147 ТК РФ)</w:t>
      </w:r>
      <w:r w:rsidR="003A0F12" w:rsidRPr="00A63990">
        <w:rPr>
          <w:rFonts w:ascii="Times New Roman" w:hAnsi="Times New Roman" w:cs="Times New Roman"/>
          <w:i/>
          <w:sz w:val="26"/>
          <w:szCs w:val="26"/>
        </w:rPr>
        <w:t>- 4%</w:t>
      </w:r>
      <w:r w:rsidRPr="00A63990">
        <w:rPr>
          <w:rFonts w:ascii="Times New Roman" w:hAnsi="Times New Roman" w:cs="Times New Roman"/>
          <w:i/>
          <w:sz w:val="26"/>
          <w:szCs w:val="26"/>
        </w:rPr>
        <w:t>;</w:t>
      </w:r>
    </w:p>
    <w:p w:rsidR="00FF62C6" w:rsidRPr="00A63990" w:rsidRDefault="00FF62C6" w:rsidP="00FF62C6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за совмещение профессий, расширение зоны обслуживания, увеличение объёма работ, замещение временно отсутствующего работника производится доплата в размере </w:t>
      </w:r>
      <w:r w:rsidR="00ED15D4" w:rsidRPr="00A63990">
        <w:rPr>
          <w:rFonts w:ascii="Times New Roman" w:hAnsi="Times New Roman" w:cs="Times New Roman"/>
          <w:sz w:val="26"/>
          <w:szCs w:val="26"/>
        </w:rPr>
        <w:t>100</w:t>
      </w:r>
      <w:r w:rsidRPr="00A63990">
        <w:rPr>
          <w:rFonts w:ascii="Times New Roman" w:hAnsi="Times New Roman" w:cs="Times New Roman"/>
          <w:sz w:val="26"/>
          <w:szCs w:val="26"/>
        </w:rPr>
        <w:t xml:space="preserve"> % тарифной ставки (оклада)</w:t>
      </w:r>
      <w:r w:rsidRPr="00A63990">
        <w:rPr>
          <w:rFonts w:ascii="Times New Roman" w:hAnsi="Times New Roman" w:cs="Times New Roman"/>
          <w:i/>
          <w:sz w:val="26"/>
          <w:szCs w:val="26"/>
        </w:rPr>
        <w:t>;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4.10.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Установление стимулирующих выплат, в том числе премий  производится с учетом показателей результативности труда деятельности работников организации </w:t>
      </w:r>
      <w:r w:rsidR="00FF62C6" w:rsidRPr="00A63990">
        <w:rPr>
          <w:rFonts w:ascii="Times New Roman" w:hAnsi="Times New Roman" w:cs="Times New Roman"/>
          <w:iCs/>
          <w:sz w:val="26"/>
          <w:szCs w:val="26"/>
        </w:rPr>
        <w:t>(критерии, показатели и размеры стимулирующих выплат  указываются в Положении о</w:t>
      </w:r>
      <w:r w:rsidR="003A0F12" w:rsidRPr="00A63990">
        <w:rPr>
          <w:rFonts w:ascii="Times New Roman" w:hAnsi="Times New Roman" w:cs="Times New Roman"/>
          <w:iCs/>
          <w:sz w:val="26"/>
          <w:szCs w:val="26"/>
        </w:rPr>
        <w:t xml:space="preserve"> порядке </w:t>
      </w:r>
      <w:bookmarkStart w:id="5" w:name="_Hlk85706731"/>
      <w:r w:rsidR="003A0F12" w:rsidRPr="00A63990">
        <w:rPr>
          <w:rFonts w:ascii="Times New Roman" w:hAnsi="Times New Roman" w:cs="Times New Roman"/>
          <w:iCs/>
          <w:sz w:val="26"/>
          <w:szCs w:val="26"/>
        </w:rPr>
        <w:t>и условиях оплаты стимулирования труда</w:t>
      </w:r>
      <w:r w:rsidR="00065D3E" w:rsidRPr="00A63990">
        <w:rPr>
          <w:rFonts w:ascii="Times New Roman" w:hAnsi="Times New Roman" w:cs="Times New Roman"/>
          <w:iCs/>
          <w:sz w:val="26"/>
          <w:szCs w:val="26"/>
        </w:rPr>
        <w:t xml:space="preserve"> (приложение 1)</w:t>
      </w:r>
      <w:r w:rsidR="00FF62C6" w:rsidRPr="00A63990">
        <w:rPr>
          <w:rFonts w:ascii="Times New Roman" w:hAnsi="Times New Roman" w:cs="Times New Roman"/>
          <w:iCs/>
          <w:sz w:val="26"/>
          <w:szCs w:val="26"/>
        </w:rPr>
        <w:t>.</w:t>
      </w:r>
    </w:p>
    <w:bookmarkEnd w:id="5"/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4.11.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Вознаграждение по итогам работы организации за год выплачивается в соответствии с </w:t>
      </w:r>
      <w:r w:rsidR="00065D3E" w:rsidRPr="00A63990">
        <w:rPr>
          <w:rFonts w:ascii="Times New Roman" w:hAnsi="Times New Roman" w:cs="Times New Roman"/>
          <w:sz w:val="26"/>
          <w:szCs w:val="26"/>
        </w:rPr>
        <w:t>П</w:t>
      </w:r>
      <w:r w:rsidR="00FF62C6" w:rsidRPr="00A63990">
        <w:rPr>
          <w:rFonts w:ascii="Times New Roman" w:hAnsi="Times New Roman" w:cs="Times New Roman"/>
          <w:sz w:val="26"/>
          <w:szCs w:val="26"/>
        </w:rPr>
        <w:t>оложением (приложение №</w:t>
      </w:r>
      <w:r w:rsidR="00065D3E" w:rsidRPr="00A63990">
        <w:rPr>
          <w:rFonts w:ascii="Times New Roman" w:hAnsi="Times New Roman" w:cs="Times New Roman"/>
          <w:sz w:val="26"/>
          <w:szCs w:val="26"/>
        </w:rPr>
        <w:t>1</w:t>
      </w:r>
      <w:r w:rsidR="00FF62C6" w:rsidRPr="00A63990">
        <w:rPr>
          <w:rFonts w:ascii="Times New Roman" w:hAnsi="Times New Roman" w:cs="Times New Roman"/>
          <w:sz w:val="26"/>
          <w:szCs w:val="26"/>
        </w:rPr>
        <w:t>)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4.1</w:t>
      </w:r>
      <w:r w:rsidR="00D628DA">
        <w:rPr>
          <w:rFonts w:ascii="Times New Roman" w:hAnsi="Times New Roman" w:cs="Times New Roman"/>
          <w:sz w:val="26"/>
          <w:szCs w:val="26"/>
        </w:rPr>
        <w:t>2</w:t>
      </w:r>
      <w:r w:rsidRPr="00A63990">
        <w:rPr>
          <w:rFonts w:ascii="Times New Roman" w:hAnsi="Times New Roman" w:cs="Times New Roman"/>
          <w:sz w:val="26"/>
          <w:szCs w:val="26"/>
        </w:rPr>
        <w:t xml:space="preserve">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Работникам, проходящим обучение, переквалификацию по направлению организации, за время всего обучения выплачивается стипендия в размере среднего заработка.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 Работникам, производящим обучение на рабочих местах, устанавливается оплата за обучение в размере </w:t>
      </w:r>
      <w:r w:rsidR="003239DD" w:rsidRPr="00A63990">
        <w:rPr>
          <w:rFonts w:ascii="Times New Roman" w:hAnsi="Times New Roman" w:cs="Times New Roman"/>
          <w:sz w:val="26"/>
          <w:szCs w:val="26"/>
        </w:rPr>
        <w:t xml:space="preserve">100 </w:t>
      </w:r>
      <w:r w:rsidRPr="00A63990">
        <w:rPr>
          <w:rFonts w:ascii="Times New Roman" w:hAnsi="Times New Roman" w:cs="Times New Roman"/>
          <w:sz w:val="26"/>
          <w:szCs w:val="26"/>
        </w:rPr>
        <w:t>% от тарифной ставки (должностного оклада) обучающего ежемесячно на весь период обучения.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 Оплата труда работников по руководству производственной практикой студентов производится в размере </w:t>
      </w:r>
      <w:r w:rsidR="003239DD" w:rsidRPr="00A63990">
        <w:rPr>
          <w:rFonts w:ascii="Times New Roman" w:hAnsi="Times New Roman" w:cs="Times New Roman"/>
          <w:sz w:val="26"/>
          <w:szCs w:val="26"/>
        </w:rPr>
        <w:t>30</w:t>
      </w:r>
      <w:r w:rsidRPr="00A63990">
        <w:rPr>
          <w:rFonts w:ascii="Times New Roman" w:hAnsi="Times New Roman" w:cs="Times New Roman"/>
          <w:sz w:val="26"/>
          <w:szCs w:val="26"/>
        </w:rPr>
        <w:t xml:space="preserve"> % от тарифной ставки (должностного оклада) руководителя практики ежемесячно за весь период практики.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4.1</w:t>
      </w:r>
      <w:r w:rsidR="00D628DA">
        <w:rPr>
          <w:rFonts w:ascii="Times New Roman" w:hAnsi="Times New Roman" w:cs="Times New Roman"/>
          <w:sz w:val="26"/>
          <w:szCs w:val="26"/>
        </w:rPr>
        <w:t>3</w:t>
      </w:r>
      <w:r w:rsidRPr="00A63990">
        <w:rPr>
          <w:rFonts w:ascii="Times New Roman" w:hAnsi="Times New Roman" w:cs="Times New Roman"/>
          <w:sz w:val="26"/>
          <w:szCs w:val="26"/>
        </w:rPr>
        <w:t xml:space="preserve">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Введение, замена и пересмотр норм труда производится Работодателем по согласованию с Профсоюзом не чаще одного раза в год после реализации конкретных организационно-технических мероприятий, внедрения новой техники </w:t>
      </w:r>
      <w:r w:rsidR="00FF62C6" w:rsidRPr="00A63990">
        <w:rPr>
          <w:rFonts w:ascii="Times New Roman" w:hAnsi="Times New Roman" w:cs="Times New Roman"/>
          <w:sz w:val="26"/>
          <w:szCs w:val="26"/>
        </w:rPr>
        <w:lastRenderedPageBreak/>
        <w:t>и технологий, обеспечивающих рост производительности труда. Внеочередной пересмотр норм труда возможен лишь при условии, что при проведении специальной оценки условий труда выявлены устаревшие и необоснованные нормы труда.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Новые нормы труда должны быть доведены до работников не менее чем за 2 месяца до их введения. 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4.1</w:t>
      </w:r>
      <w:r w:rsidR="00D628DA">
        <w:rPr>
          <w:rFonts w:ascii="Times New Roman" w:hAnsi="Times New Roman" w:cs="Times New Roman"/>
          <w:sz w:val="26"/>
          <w:szCs w:val="26"/>
        </w:rPr>
        <w:t>4</w:t>
      </w:r>
      <w:r w:rsidRPr="00A63990">
        <w:rPr>
          <w:rFonts w:ascii="Times New Roman" w:hAnsi="Times New Roman" w:cs="Times New Roman"/>
          <w:sz w:val="26"/>
          <w:szCs w:val="26"/>
        </w:rPr>
        <w:t xml:space="preserve">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Расчётные листки с указанием всех видов начислений и удержаний за месяц выдаются работникам за день до выдачи заработной платы. Форма расчётного листка утверждается работодателем с учетом мнения представительного органа работников в порядке, установленном статьей 372 ТК РФ для принятия локальных нормативных актов.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Выплата заработной платы производится в денежной форме.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4.1</w:t>
      </w:r>
      <w:r w:rsidR="00D628DA">
        <w:rPr>
          <w:rFonts w:ascii="Times New Roman" w:hAnsi="Times New Roman" w:cs="Times New Roman"/>
          <w:sz w:val="26"/>
          <w:szCs w:val="26"/>
        </w:rPr>
        <w:t>5</w:t>
      </w:r>
      <w:r w:rsidRPr="00A63990">
        <w:rPr>
          <w:rFonts w:ascii="Times New Roman" w:hAnsi="Times New Roman" w:cs="Times New Roman"/>
          <w:sz w:val="26"/>
          <w:szCs w:val="26"/>
        </w:rPr>
        <w:t xml:space="preserve">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Исчисление средней заработной платы производится в соответствии со статьёй 139 ТК РФ </w:t>
      </w:r>
      <w:r w:rsidR="00FF62C6" w:rsidRPr="00A63990">
        <w:rPr>
          <w:rFonts w:ascii="Times New Roman" w:hAnsi="Times New Roman" w:cs="Times New Roman"/>
          <w:i/>
          <w:sz w:val="26"/>
          <w:szCs w:val="26"/>
        </w:rPr>
        <w:t>(могут быть предусмотрены и иные периоды для расчёта среднего заработка, если это не ухудшает положение работников)</w:t>
      </w:r>
      <w:r w:rsidR="00FF62C6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072031" w:rsidP="009E7F8C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4.1</w:t>
      </w:r>
      <w:r w:rsidR="00D628DA">
        <w:rPr>
          <w:rFonts w:ascii="Times New Roman" w:hAnsi="Times New Roman" w:cs="Times New Roman"/>
          <w:sz w:val="26"/>
          <w:szCs w:val="26"/>
        </w:rPr>
        <w:t>6</w:t>
      </w:r>
      <w:r w:rsidRPr="00A63990">
        <w:rPr>
          <w:rFonts w:ascii="Times New Roman" w:hAnsi="Times New Roman" w:cs="Times New Roman"/>
          <w:sz w:val="26"/>
          <w:szCs w:val="26"/>
        </w:rPr>
        <w:t xml:space="preserve">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обеспечивает своевременное и в полном объёме перечисление страховых взносов и других обязательных платежей.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7BF" w:rsidRDefault="009A07BF" w:rsidP="00FF62C6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bookmarkStart w:id="6" w:name="Гарантии"/>
      <w:bookmarkEnd w:id="6"/>
    </w:p>
    <w:p w:rsidR="00FF62C6" w:rsidRPr="00A63990" w:rsidRDefault="00FF62C6" w:rsidP="00FF62C6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A63990">
        <w:rPr>
          <w:rFonts w:ascii="Times New Roman" w:hAnsi="Times New Roman" w:cs="Times New Roman"/>
          <w:b/>
          <w:sz w:val="26"/>
          <w:szCs w:val="26"/>
        </w:rPr>
        <w:t>5. ГАРАНТИИ  ПРИ  ВОЗМОЖНОМ  ВЫСВОБОЖДЕНИИ. ОБЕСПЕЧЕНИЕ ЗАНЯТОСТИ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5.1. </w:t>
      </w:r>
      <w:r w:rsidR="00FF62C6" w:rsidRPr="00A63990">
        <w:rPr>
          <w:rFonts w:ascii="Times New Roman" w:hAnsi="Times New Roman" w:cs="Times New Roman"/>
          <w:sz w:val="26"/>
          <w:szCs w:val="26"/>
        </w:rPr>
        <w:t>В целях закрепления в организации высококвалифицированных кадров, создания работникам условий для высокопроизводительного труда, личностного роста работников Работодатель обязуется: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укреплять учебно-материальную базу для производственного обучения, обеспечив ее необходимым оборудованием, инструментом, материалами, учебно-методическими пособиями;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2) создавать условия для профессионального роста работников путём создания системы подготовки кадров, обеспечивающей возможность освоения новой (в т. ч. смежной) профессии, повышения квалификации по своей специальности;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4) формировать резерв на замещение управленческих должностей, организовывать  работу по повышению квалификации специалистов, включённых в резерв, разрабатывать  и внедрять системы их продвижения по службе;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6) предоставлять работникам право повышения своей квалификации за счёт средств организации  с периодичностью не реже, чем раз в </w:t>
      </w:r>
      <w:r w:rsidR="001070BE" w:rsidRPr="00A63990">
        <w:rPr>
          <w:rFonts w:ascii="Times New Roman" w:hAnsi="Times New Roman" w:cs="Times New Roman"/>
          <w:sz w:val="26"/>
          <w:szCs w:val="26"/>
        </w:rPr>
        <w:t>3</w:t>
      </w:r>
      <w:r w:rsidR="001070BE" w:rsidRPr="00A63990">
        <w:rPr>
          <w:rFonts w:ascii="Times New Roman" w:hAnsi="Times New Roman" w:cs="Times New Roman"/>
          <w:i/>
          <w:sz w:val="26"/>
          <w:szCs w:val="26"/>
        </w:rPr>
        <w:t>года</w:t>
      </w:r>
      <w:r w:rsidRPr="00A63990">
        <w:rPr>
          <w:rFonts w:ascii="Times New Roman" w:hAnsi="Times New Roman" w:cs="Times New Roman"/>
          <w:sz w:val="26"/>
          <w:szCs w:val="26"/>
        </w:rPr>
        <w:t>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7) разрабатывать и реализовывать меры, предусматривающие создание условий для продолжения трудовой деятельности работников предпенсионного и пенсионного возраста, в том числе привлечение их в качестве наставников для молодёжи, впервые приступающей к трудовой деятельности;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5.2. </w:t>
      </w:r>
      <w:r w:rsidR="00FF62C6" w:rsidRPr="00A63990">
        <w:rPr>
          <w:rFonts w:ascii="Times New Roman" w:hAnsi="Times New Roman" w:cs="Times New Roman"/>
          <w:sz w:val="26"/>
          <w:szCs w:val="26"/>
        </w:rPr>
        <w:t>Организовывать профессиональную подготовку и переподготовку работников предпенсионного и пенсионного возраста путём внутрифирменного профессионального обучения, а также в учреждениях профессионального образования с целью продолжения ими трудовой деятельности в соответствии с потребностью организации.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5.3.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Обеспечивать работнику, прошедшему переподготовку или повышение квалификации, по заключению квалификационной комиссии и документам </w:t>
      </w:r>
      <w:r w:rsidR="00FF62C6" w:rsidRPr="00A63990">
        <w:rPr>
          <w:rFonts w:ascii="Times New Roman" w:hAnsi="Times New Roman" w:cs="Times New Roman"/>
          <w:sz w:val="26"/>
          <w:szCs w:val="26"/>
        </w:rPr>
        <w:lastRenderedPageBreak/>
        <w:t>учебного заведения, перевод на более квалифицированные работы с повышением тарифного разряда (должностного оклада) при наличии имеющихся вакансий.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5.4. </w:t>
      </w:r>
      <w:r w:rsidR="00FF62C6" w:rsidRPr="00A63990">
        <w:rPr>
          <w:rFonts w:ascii="Times New Roman" w:hAnsi="Times New Roman" w:cs="Times New Roman"/>
          <w:sz w:val="26"/>
          <w:szCs w:val="26"/>
        </w:rPr>
        <w:t>Все вопросы, связанные с изменением структуры организации, реорганизации, а также сокращением численности и штата, рассматриваются Работодателем с участием Профсоюза.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5.5. </w:t>
      </w:r>
      <w:r w:rsidR="00FF62C6" w:rsidRPr="00A63990">
        <w:rPr>
          <w:rFonts w:ascii="Times New Roman" w:hAnsi="Times New Roman" w:cs="Times New Roman"/>
          <w:sz w:val="26"/>
          <w:szCs w:val="26"/>
        </w:rPr>
        <w:t>Увольнение работников, являющихся членами профсоюзной организации или иного представительного органа работников, по основаниям, предусмотренным пунктами 2, 3, 5 и 8 части первой статьи 81 ТК РФ производится по согласованию с Профсоюзом.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5.6.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Стороны обязуются совместно разрабатывать программы (планы) обеспечения занятости и меры по социальной защите работников, подлежащих увольнению в результате реорганизации, ликвидации организации, сокращения объёмов производства, ухудшения финансово-экономического положения организации.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5.7.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При  принятии  решения  о  сокращении  численности   или штата работников и  возможном  расторжении  трудовых  договоров  с  работниками работодатель в письменной форме сообщает об этом в службу    занятости и Профсоюзу не позднее, чем  за  2  месяца  до  начала  проведения мероприятий. В случае, если решение о сокращении численности или штата работников организации  может  привести  к   массовому   увольнению     работников - работодатель  не  позднее  чем  за  3  месяца  до   начала   проведения соответствующих  мероприятий  представляет    службе    занятости и Профсоюзу информацию о возможном массовом увольнении.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О предстоящем увольнении в связи с ликвидацией организации, сокращением численности или штата работников  Работодатель обязан предупредить работников персонально под расписку не менее чем за два месяца.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5.8. </w:t>
      </w:r>
      <w:r w:rsidR="00FF62C6" w:rsidRPr="00A63990">
        <w:rPr>
          <w:rFonts w:ascii="Times New Roman" w:hAnsi="Times New Roman" w:cs="Times New Roman"/>
          <w:sz w:val="26"/>
          <w:szCs w:val="26"/>
        </w:rPr>
        <w:t>Сокращение численности или штата работников проводится Работодателем лишь тогда, когда исчерпаны все возможные меры по его недопущению, в том числе: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снижение административно-управленческих расходов;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временное ограничение приема кадров;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опережающая (упреждающая) переподготовка кадров, перемещение их внутри организации на освободившиеся рабочие места;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отказ от совмещения должностей (профессий), проведения сверхурочных работ, работ в выходные и праздничные дни;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по соглашению с работниками перевод их на неполное рабочее время или введение режима неполного рабочего времени в отдельных подразделениях, в целом по организации с предупреждением о том работников не позднее, чем за два месяца;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ограничение круга совместителей, временных и сезонных работников.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5.9.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Стороны договорились установить критерии массового увольнения работников с учетом норм, установленных постановлением Правительства Российской Федерации от 05.02.1993 № 99 «Об организации работы по содействию занятости в условиях массового высвобождения», если иное не установлено в отраслевых и (или) территориальных соглашениях.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5.10.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обязуется в течение срока массового увольнения работников осуществлять за счёт средств организации меры, обеспечивающие переподготовку или обучение новым профессиям работников, намеченных к увольнению, и их последующее трудоустройство.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lastRenderedPageBreak/>
        <w:t xml:space="preserve">5.11.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При сокращении численности или штата работников, кроме случаев, предусмотренных законодательством, не допускается увольнение:</w:t>
      </w:r>
    </w:p>
    <w:p w:rsidR="00FF62C6" w:rsidRPr="00A63990" w:rsidRDefault="00FF62C6" w:rsidP="00FF62C6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двух работников из одной семьи одновременно;</w:t>
      </w:r>
    </w:p>
    <w:p w:rsidR="00FF62C6" w:rsidRPr="00A63990" w:rsidRDefault="00FF62C6" w:rsidP="00FF62C6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одиноких родителей (опекунов), воспитывающих детей до 18 лет; </w:t>
      </w:r>
    </w:p>
    <w:p w:rsidR="00FF62C6" w:rsidRPr="00A63990" w:rsidRDefault="00FF62C6" w:rsidP="00FF62C6">
      <w:pPr>
        <w:tabs>
          <w:tab w:val="left" w:pos="0"/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выпускников образовательных учреждений профессионального образования в первый год после обучения в связи; 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5.12.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Стороны договорились, что в дополнение к перечню лиц, установленному законодательством, преимущественное право на оставление на работе при сокращении численности или штата работников имеют следующие работники: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предпенсионного возраста;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имеющие 2 и более детей до </w:t>
      </w:r>
      <w:r w:rsidR="001070BE" w:rsidRPr="00A63990">
        <w:rPr>
          <w:rFonts w:ascii="Times New Roman" w:hAnsi="Times New Roman" w:cs="Times New Roman"/>
          <w:sz w:val="26"/>
          <w:szCs w:val="26"/>
        </w:rPr>
        <w:t>3х</w:t>
      </w:r>
      <w:r w:rsidRPr="00A63990">
        <w:rPr>
          <w:rFonts w:ascii="Times New Roman" w:hAnsi="Times New Roman" w:cs="Times New Roman"/>
          <w:sz w:val="26"/>
          <w:szCs w:val="26"/>
        </w:rPr>
        <w:t xml:space="preserve"> летнего возраста;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 </w:t>
      </w:r>
      <w:r w:rsidRPr="00A63990">
        <w:rPr>
          <w:rFonts w:ascii="Times New Roman" w:hAnsi="Times New Roman" w:cs="Times New Roman"/>
          <w:sz w:val="26"/>
          <w:szCs w:val="26"/>
        </w:rPr>
        <w:t>получившие производственную травму, профзаболевание в организации;</w:t>
      </w:r>
    </w:p>
    <w:p w:rsidR="00FF62C6" w:rsidRPr="00A63990" w:rsidRDefault="00FF62C6" w:rsidP="00FF62C6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 </w:t>
      </w:r>
      <w:r w:rsidRPr="00A63990">
        <w:rPr>
          <w:rFonts w:ascii="Times New Roman" w:hAnsi="Times New Roman" w:cs="Times New Roman"/>
          <w:sz w:val="26"/>
          <w:szCs w:val="26"/>
        </w:rPr>
        <w:t>бывшие воспитанники детских домов в возрасте до 30 лет;</w:t>
      </w:r>
    </w:p>
    <w:p w:rsidR="009A07BF" w:rsidRDefault="00FF62C6" w:rsidP="009A07BF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 </w:t>
      </w:r>
      <w:r w:rsidRPr="00A63990">
        <w:rPr>
          <w:rFonts w:ascii="Times New Roman" w:hAnsi="Times New Roman" w:cs="Times New Roman"/>
          <w:sz w:val="26"/>
          <w:szCs w:val="26"/>
        </w:rPr>
        <w:t>лица, в семье которых один из супругов имеет статус безработного или пенсионера;</w:t>
      </w:r>
    </w:p>
    <w:p w:rsidR="00FF62C6" w:rsidRPr="00A63990" w:rsidRDefault="00072031" w:rsidP="009A07BF">
      <w:pPr>
        <w:tabs>
          <w:tab w:val="left" w:pos="0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5.13. </w:t>
      </w:r>
      <w:r w:rsidR="00FF62C6" w:rsidRPr="00A63990">
        <w:rPr>
          <w:rFonts w:ascii="Times New Roman" w:hAnsi="Times New Roman" w:cs="Times New Roman"/>
          <w:sz w:val="26"/>
          <w:szCs w:val="26"/>
        </w:rPr>
        <w:t>О предстоящем увольнении в связи с ликвидацией организации, сокращением численности или штата работников  работники предупреждаются персонально под расписку не менее чем за два месяца.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5.14.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Лицам, получившим уведомление об увольнении по пунктам 1 и 2 части 1 статьи 81 ТК РФ, предоставляется свободное от работы время (не менее </w:t>
      </w:r>
      <w:r w:rsidR="001070BE" w:rsidRPr="00A63990">
        <w:rPr>
          <w:rFonts w:ascii="Times New Roman" w:hAnsi="Times New Roman" w:cs="Times New Roman"/>
          <w:sz w:val="26"/>
          <w:szCs w:val="26"/>
        </w:rPr>
        <w:t>2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часов в неделю) для поиска нового места работы с сохранением среднего заработка.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5.15.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При увольнении по основаниям, предусмотренным пунктами 2 и 3 части 1 статьи 81 ТК РФ Работодатель обязан перевести работника с его письменного согласия на другую имеющуюся у Работодателя работу, которую работник может выполнять с учетом его состояния здоровья. При этом Работодатель обязан предложить работнику вакантную должность или работу, соответствующую его квалификации, а также вакантную нижестоящую должность или нижеоплачиваемую работу, имеющиеся у него как в данной местности, так и в других местностях.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При расширении производства, появлении вакансий приоритетным правом приёма на работу пользуются лица, ранее уволенные из организации в связи с сокращением численности (штата) и не имевшие дисциплинарных взысканий.</w:t>
      </w:r>
    </w:p>
    <w:p w:rsidR="00FF62C6" w:rsidRPr="00A63990" w:rsidRDefault="00072031" w:rsidP="00952B9A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5.16.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Работникам, переведённым на нижеоплачиваемую работу в связи с сокращением численности или штата работников  с целью сохранения занятости, выплачивается денежная компенсация в размере разницы между величинами выплачиваемой заработной платы  по новой и предыдущей должностям в течение </w:t>
      </w:r>
      <w:r w:rsidR="00344648" w:rsidRPr="00A63990">
        <w:rPr>
          <w:rFonts w:ascii="Times New Roman" w:hAnsi="Times New Roman" w:cs="Times New Roman"/>
          <w:sz w:val="26"/>
          <w:szCs w:val="26"/>
        </w:rPr>
        <w:t>3х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месяцев.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7" w:name="ОхранаТруда"/>
      <w:bookmarkEnd w:id="7"/>
      <w:r w:rsidRPr="00A63990">
        <w:rPr>
          <w:rFonts w:ascii="Times New Roman" w:hAnsi="Times New Roman" w:cs="Times New Roman"/>
          <w:b/>
          <w:sz w:val="26"/>
          <w:szCs w:val="26"/>
        </w:rPr>
        <w:t>6. ОХРАНА ТРУДА</w:t>
      </w:r>
    </w:p>
    <w:p w:rsidR="00FF62C6" w:rsidRPr="00A63990" w:rsidRDefault="00FF62C6" w:rsidP="00FF62C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6.1.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Стороны обязуются: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 обеспечивать эффективное функционирование системы управления охраной труда;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2) осуществлять через </w:t>
      </w:r>
      <w:r w:rsidRPr="00A63990">
        <w:rPr>
          <w:rFonts w:ascii="Times New Roman" w:hAnsi="Times New Roman" w:cs="Times New Roman"/>
          <w:i/>
          <w:sz w:val="26"/>
          <w:szCs w:val="26"/>
        </w:rPr>
        <w:t>комиссию </w:t>
      </w:r>
      <w:r w:rsidRPr="00A63990">
        <w:rPr>
          <w:rFonts w:ascii="Times New Roman" w:hAnsi="Times New Roman" w:cs="Times New Roman"/>
          <w:sz w:val="26"/>
          <w:szCs w:val="26"/>
        </w:rPr>
        <w:t xml:space="preserve"> по охране труда, уполномоченных по охране труда Профсоюза проверки соблюдения  установленных требований по охране труда, выполнения обязательств работодателя по охране труда, предусмотренных Договором и соглашением об охране труда, а также информировать работников о результатах этих проверок;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lastRenderedPageBreak/>
        <w:t xml:space="preserve"> 3) обеспечивать необходимые условия для эффективной работы  </w:t>
      </w:r>
      <w:r w:rsidRPr="00A63990">
        <w:rPr>
          <w:rFonts w:ascii="Times New Roman" w:hAnsi="Times New Roman" w:cs="Times New Roman"/>
          <w:i/>
          <w:sz w:val="26"/>
          <w:szCs w:val="26"/>
        </w:rPr>
        <w:t>комиссии </w:t>
      </w:r>
      <w:r w:rsidRPr="00A63990">
        <w:rPr>
          <w:rFonts w:ascii="Times New Roman" w:hAnsi="Times New Roman" w:cs="Times New Roman"/>
          <w:sz w:val="26"/>
          <w:szCs w:val="26"/>
        </w:rPr>
        <w:t xml:space="preserve"> по охране труда и уполномоченных по охране труда Профсоюза;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4) осуществлять меры по организации и оформлению кабинетов и уголков по охране труда, а также иные меры по пропаганде и распространению передового опыта работы по охране труда;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5) постоянно анализировать условия охраны труда работников и вырабатывать меры по их улучшению;</w:t>
      </w:r>
    </w:p>
    <w:p w:rsidR="00FF62C6" w:rsidRPr="00A63990" w:rsidRDefault="00072031" w:rsidP="0080778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6.2.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обязуется: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выделять средства на мероприятия по охране труда ежегодно</w:t>
      </w:r>
      <w:r w:rsidR="00723084" w:rsidRPr="00A63990">
        <w:rPr>
          <w:rFonts w:ascii="Times New Roman" w:hAnsi="Times New Roman" w:cs="Times New Roman"/>
          <w:sz w:val="26"/>
          <w:szCs w:val="26"/>
        </w:rPr>
        <w:t xml:space="preserve"> (</w:t>
      </w:r>
      <w:r w:rsidRPr="00A63990">
        <w:rPr>
          <w:rFonts w:ascii="Times New Roman" w:hAnsi="Times New Roman" w:cs="Times New Roman"/>
          <w:i/>
          <w:sz w:val="26"/>
          <w:szCs w:val="26"/>
        </w:rPr>
        <w:t xml:space="preserve">Размер выделенных средств не может быть меньше, чем предусмотрено ст.226 ТК РФ) 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2) выполнять в полном объёме и в установленные сроки мероприятия, предусмотренные соглашением по охране труда; 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(соглашение составляется в соответствии с Типовым перечнем ежегодно реализуемых работодателем мероприятий по улучшению условий и охраны труда и снижению уровней профессиональных рисков, утверждённым приказом Минздравсоцразвития России от 01.03.2012 № 181н)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3) проводить специальную оценку условий труда; 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 xml:space="preserve">(Федеральный закон от 28.12.2013 № 426-ФЗ «О специальной оценке условий труда») 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4) обеспечивать создание на каждом рабочем месте условий труда, соответствующих государственным  нормативным требованиям охраны труда;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 5) предоставлять работникам информацию о состоянии условий труда на рабочих местах, существующем риске повреждения здоровья, о принятых мерах по защите от воздействия вредных или опасных производственных факторов, выдаваемых сертифицированных средствах индивидуальной защиты, компенсациях, предусмотренных действующим законодательством, а также информировать работников об их обязанностях в области охраны труда;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6) обеспечивать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7) обеспечивать всех работников по профессиям и видам работ инструкциями по охране труда;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8) организовывать проведение за счёт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9) не допускать работников к исполнению ими трудовых обязанностей без прохождения обязательных медицинских осмотров (обследований), обязательных психиатрических освидетельствований, а также в случае медицинских противопоказаний;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 xml:space="preserve">(приказ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</w:t>
      </w:r>
      <w:r w:rsidRPr="00A63990">
        <w:rPr>
          <w:rFonts w:ascii="Times New Roman" w:hAnsi="Times New Roman" w:cs="Times New Roman"/>
          <w:i/>
          <w:sz w:val="26"/>
          <w:szCs w:val="26"/>
        </w:rPr>
        <w:lastRenderedPageBreak/>
        <w:t>периодические медицинские осмотры (обследования), и Порядка проведения обязательных  предварительных и периодических медицинских осмотров (обследований) работников, занятых на тяжёлых работах и (или) на работах с вредными и (или) опасными условиями труда; Постановление Правительства Российской Федерации от 23.09.2002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опасности»)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10) предоставлять возможность членам </w:t>
      </w:r>
      <w:r w:rsidRPr="00A63990">
        <w:rPr>
          <w:rFonts w:ascii="Times New Roman" w:hAnsi="Times New Roman" w:cs="Times New Roman"/>
          <w:i/>
          <w:sz w:val="26"/>
          <w:szCs w:val="26"/>
        </w:rPr>
        <w:t>комиссии </w:t>
      </w:r>
      <w:r w:rsidRPr="00A63990">
        <w:rPr>
          <w:rFonts w:ascii="Times New Roman" w:hAnsi="Times New Roman" w:cs="Times New Roman"/>
          <w:sz w:val="26"/>
          <w:szCs w:val="26"/>
        </w:rPr>
        <w:t xml:space="preserve"> по охране труда, уполномоченным по охране труда Профсоюза осуществлять в рабочее время проверки соблюдения законодательных и иных нормативных актов по охране труда на рабочих местах;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1</w:t>
      </w:r>
      <w:r w:rsidRPr="00A63990">
        <w:rPr>
          <w:rFonts w:ascii="Times New Roman" w:hAnsi="Times New Roman" w:cs="Times New Roman"/>
          <w:sz w:val="26"/>
          <w:szCs w:val="26"/>
        </w:rPr>
        <w:t>) обеспечивать в установленном порядке: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обучение работников вопросам охраны труда и проверку знаний требований охраны труда, 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проведение инструктажей по охране труда, 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обучение лиц, принимаемых на работу с вредными и (или) опасными условиями труда безопасным методам и приемам выполнения работ со стажировкой на рабочем месте и сдачей экзаменов,</w:t>
      </w:r>
    </w:p>
    <w:p w:rsidR="00FF62C6" w:rsidRPr="00A63990" w:rsidRDefault="00FF62C6" w:rsidP="00FF62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обучение по оказанию первой помощи пострадавшим;</w:t>
      </w:r>
    </w:p>
    <w:p w:rsidR="00FF62C6" w:rsidRPr="00A63990" w:rsidRDefault="00FF62C6" w:rsidP="00FF62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2</w:t>
      </w:r>
      <w:r w:rsidRPr="00A63990">
        <w:rPr>
          <w:rFonts w:ascii="Times New Roman" w:hAnsi="Times New Roman" w:cs="Times New Roman"/>
          <w:sz w:val="26"/>
          <w:szCs w:val="26"/>
        </w:rPr>
        <w:t>) обеспечивать профессиональную переподготовку и трудоустройство работников за счёт средств организации в случаях приостановки деятельности (закрытия) организации или его подразделения, ликвидации рабочего места из-за неудовлетворительных условий труда, а также в случаях потери трудоспособности в связи с несчастным случаем или профессиональным заболеванием;</w:t>
      </w:r>
    </w:p>
    <w:p w:rsidR="00FF62C6" w:rsidRPr="00A63990" w:rsidRDefault="00FF62C6" w:rsidP="00FF62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3</w:t>
      </w:r>
      <w:r w:rsidRPr="00A63990">
        <w:rPr>
          <w:rFonts w:ascii="Times New Roman" w:hAnsi="Times New Roman" w:cs="Times New Roman"/>
          <w:sz w:val="26"/>
          <w:szCs w:val="26"/>
        </w:rPr>
        <w:t>) выдавать работникам за счёт Работодателя сертифицированную специальную одежду, специальную обувь и другие средств индивидуальной защиты, моющие, смывающие и обезвреживающие средства в соответствии с установленными нормами по перечню профессий и должностей за счёт средств организации</w:t>
      </w:r>
      <w:r w:rsidRPr="00A63990">
        <w:rPr>
          <w:rFonts w:ascii="Times New Roman" w:hAnsi="Times New Roman" w:cs="Times New Roman"/>
          <w:sz w:val="26"/>
          <w:szCs w:val="26"/>
          <w:highlight w:val="yellow"/>
        </w:rPr>
        <w:t>;</w:t>
      </w:r>
    </w:p>
    <w:p w:rsidR="00FF62C6" w:rsidRPr="00A63990" w:rsidRDefault="00FF62C6" w:rsidP="00FF62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(приказ Минздравсоцразвития России от 01.06.2009 № 290н «Об утверждении Межотраслевых правил обеспечения работников специальной одеждой, специальной обувью и другими средствами индивидуальной защиты», приказ Минздравсоцразвития России от 17.12.2010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средствами"», на основании результатов специальной оценки условий труда, исходя из фактических условий труда и согласно типовым нормам выдачи средств индивидуальной защиты).</w:t>
      </w:r>
    </w:p>
    <w:p w:rsidR="00FF62C6" w:rsidRPr="00A63990" w:rsidRDefault="00FF62C6" w:rsidP="00FF62C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4</w:t>
      </w:r>
      <w:r w:rsidRPr="00A63990">
        <w:rPr>
          <w:rFonts w:ascii="Times New Roman" w:hAnsi="Times New Roman" w:cs="Times New Roman"/>
          <w:sz w:val="26"/>
          <w:szCs w:val="26"/>
        </w:rPr>
        <w:t xml:space="preserve">) обеспечивать ремонт, сушку, стирку и подгонку специальной одежды и специальной обуви, а также её обезвреживание и восстановление защитных свойств; 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5</w:t>
      </w:r>
      <w:r w:rsidRPr="00A63990">
        <w:rPr>
          <w:rFonts w:ascii="Times New Roman" w:hAnsi="Times New Roman" w:cs="Times New Roman"/>
          <w:sz w:val="26"/>
          <w:szCs w:val="26"/>
        </w:rPr>
        <w:t xml:space="preserve">) обеспечивать санитарно-бытовое и лечебно-профилактическое обслуживание работников в соответствии с требованиями охраны труда, а также принятие мер по предотвращению аварийных ситуаций, сохранению жизни и здоровья работников при возникновении таких ситуаций, в том числе по оказанию </w:t>
      </w:r>
      <w:r w:rsidRPr="00A63990">
        <w:rPr>
          <w:rFonts w:ascii="Times New Roman" w:hAnsi="Times New Roman" w:cs="Times New Roman"/>
          <w:sz w:val="26"/>
          <w:szCs w:val="26"/>
        </w:rPr>
        <w:lastRenderedPageBreak/>
        <w:t>пострадавшим первой помощи,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FF62C6" w:rsidRPr="00A63990" w:rsidRDefault="00807780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16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) устанавливать дополнительное единовременное денежное пособие работникам (членам их семей) по возмещению вреда, причинённого их здоровью, в результате несчастного случая на производстве или профессионального заболевания при исполнении трудовых обязанностей </w:t>
      </w:r>
      <w:r w:rsidR="001B62E4" w:rsidRPr="00A63990">
        <w:rPr>
          <w:rFonts w:ascii="Times New Roman" w:hAnsi="Times New Roman" w:cs="Times New Roman"/>
          <w:sz w:val="26"/>
          <w:szCs w:val="26"/>
        </w:rPr>
        <w:t xml:space="preserve">в размере двукратной величины базового оклада </w:t>
      </w:r>
      <w:r w:rsidR="00FF62C6" w:rsidRPr="00A63990">
        <w:rPr>
          <w:rFonts w:ascii="Times New Roman" w:hAnsi="Times New Roman" w:cs="Times New Roman"/>
          <w:sz w:val="26"/>
          <w:szCs w:val="26"/>
        </w:rPr>
        <w:t>в случаях: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смерти работника в результате несчастного случая, связанного с исполнением им трудовых обязанностей</w:t>
      </w:r>
      <w:r w:rsidR="001B62E4" w:rsidRPr="00A63990">
        <w:rPr>
          <w:rFonts w:ascii="Times New Roman" w:hAnsi="Times New Roman" w:cs="Times New Roman"/>
          <w:sz w:val="26"/>
          <w:szCs w:val="26"/>
        </w:rPr>
        <w:t>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получения работником инвалидности</w:t>
      </w:r>
      <w:r w:rsidR="001B62E4" w:rsidRPr="00A63990">
        <w:rPr>
          <w:rFonts w:ascii="Times New Roman" w:hAnsi="Times New Roman" w:cs="Times New Roman"/>
          <w:sz w:val="26"/>
          <w:szCs w:val="26"/>
        </w:rPr>
        <w:t>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утраты работником трудоспособности, не позволяющей выполнять трудовые обязанности по прежнему месту работы</w:t>
      </w:r>
      <w:r w:rsidR="001B62E4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807780" w:rsidRPr="00A63990">
        <w:rPr>
          <w:rFonts w:ascii="Times New Roman" w:hAnsi="Times New Roman" w:cs="Times New Roman"/>
          <w:sz w:val="26"/>
          <w:szCs w:val="26"/>
        </w:rPr>
        <w:t>7</w:t>
      </w:r>
      <w:r w:rsidRPr="00A63990">
        <w:rPr>
          <w:rFonts w:ascii="Times New Roman" w:hAnsi="Times New Roman" w:cs="Times New Roman"/>
          <w:sz w:val="26"/>
          <w:szCs w:val="26"/>
        </w:rPr>
        <w:t>) устанавливать работникам, занятым во вредных и (или) опасных условиях труда,  доплату до среднего утраченного заработка при переводе работника по медицинским показаниям на другую работу, до момента установления ему профессиональной заболеваемости;</w:t>
      </w:r>
    </w:p>
    <w:p w:rsidR="00FF62C6" w:rsidRPr="00A63990" w:rsidRDefault="00807780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18</w:t>
      </w:r>
      <w:r w:rsidR="00FF62C6" w:rsidRPr="00A63990">
        <w:rPr>
          <w:rFonts w:ascii="Times New Roman" w:hAnsi="Times New Roman" w:cs="Times New Roman"/>
          <w:sz w:val="26"/>
          <w:szCs w:val="26"/>
        </w:rPr>
        <w:t>) осуществлять индексацию сумм возмещения вреда, причинённого работникам увечьем, профессиональным заболеванием либо иным повреждением здоровья, связанным с исполнением ими трудовых обязанностей;</w:t>
      </w:r>
    </w:p>
    <w:p w:rsidR="00FF62C6" w:rsidRPr="00A63990" w:rsidRDefault="00807780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19</w:t>
      </w:r>
      <w:r w:rsidR="00FF62C6" w:rsidRPr="00A63990">
        <w:rPr>
          <w:rFonts w:ascii="Times New Roman" w:hAnsi="Times New Roman" w:cs="Times New Roman"/>
          <w:sz w:val="26"/>
          <w:szCs w:val="26"/>
        </w:rPr>
        <w:t>) осуществлять обязательное социальное страхование работников от несчастных случаев на производстве и профессиональных заболеваний, в том числе дополнительное;</w:t>
      </w:r>
    </w:p>
    <w:p w:rsidR="00FF62C6" w:rsidRPr="00A63990" w:rsidRDefault="00807780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20</w:t>
      </w:r>
      <w:r w:rsidR="00FF62C6" w:rsidRPr="00A63990">
        <w:rPr>
          <w:rFonts w:ascii="Times New Roman" w:hAnsi="Times New Roman" w:cs="Times New Roman"/>
          <w:sz w:val="26"/>
          <w:szCs w:val="26"/>
        </w:rPr>
        <w:t>) обеспечивать условия и охрану труда женщин, в том числе: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 ограничение применения труда женщин  на работах в ночное время,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 </w:t>
      </w:r>
      <w:r w:rsidRPr="00A63990">
        <w:rPr>
          <w:rFonts w:ascii="Times New Roman" w:hAnsi="Times New Roman" w:cs="Times New Roman"/>
          <w:sz w:val="26"/>
          <w:szCs w:val="26"/>
        </w:rPr>
        <w:t>выполнение мероприятий по выводу женщин с тяжёлых физических работ и работ с вредными и(или) опасными условиями труда,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 </w:t>
      </w:r>
      <w:r w:rsidRPr="00A63990">
        <w:rPr>
          <w:rFonts w:ascii="Times New Roman" w:hAnsi="Times New Roman" w:cs="Times New Roman"/>
          <w:sz w:val="26"/>
          <w:szCs w:val="26"/>
        </w:rPr>
        <w:t>выделение рабочих места для трудоустройства беременных женщин, нуждающихся в переводе на легкую работу,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807780" w:rsidRPr="00A63990">
        <w:rPr>
          <w:rFonts w:ascii="Times New Roman" w:hAnsi="Times New Roman" w:cs="Times New Roman"/>
          <w:sz w:val="26"/>
          <w:szCs w:val="26"/>
        </w:rPr>
        <w:t>1</w:t>
      </w:r>
      <w:r w:rsidRPr="00A63990">
        <w:rPr>
          <w:rFonts w:ascii="Times New Roman" w:hAnsi="Times New Roman" w:cs="Times New Roman"/>
          <w:sz w:val="26"/>
          <w:szCs w:val="26"/>
        </w:rPr>
        <w:t>) принимать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807780" w:rsidRPr="00A63990">
        <w:rPr>
          <w:rFonts w:ascii="Times New Roman" w:hAnsi="Times New Roman" w:cs="Times New Roman"/>
          <w:sz w:val="26"/>
          <w:szCs w:val="26"/>
        </w:rPr>
        <w:t>2</w:t>
      </w:r>
      <w:r w:rsidRPr="00A63990">
        <w:rPr>
          <w:rFonts w:ascii="Times New Roman" w:hAnsi="Times New Roman" w:cs="Times New Roman"/>
          <w:sz w:val="26"/>
          <w:szCs w:val="26"/>
        </w:rPr>
        <w:t>) проводить расследование и учет несчастных случаев на производстве и профессиональных заболеваний;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807780" w:rsidRPr="00A63990">
        <w:rPr>
          <w:rFonts w:ascii="Times New Roman" w:hAnsi="Times New Roman" w:cs="Times New Roman"/>
          <w:sz w:val="26"/>
          <w:szCs w:val="26"/>
        </w:rPr>
        <w:t>3</w:t>
      </w:r>
      <w:r w:rsidRPr="00A63990">
        <w:rPr>
          <w:rFonts w:ascii="Times New Roman" w:hAnsi="Times New Roman" w:cs="Times New Roman"/>
          <w:sz w:val="26"/>
          <w:szCs w:val="26"/>
        </w:rPr>
        <w:t>) исключить использование труда лиц в возрасте до 18 лет на тяжёлых физических работах и работах с вредными и(или) опасными условиями труда;</w:t>
      </w:r>
    </w:p>
    <w:p w:rsidR="00FF62C6" w:rsidRPr="00A63990" w:rsidRDefault="00FF62C6" w:rsidP="00FF62C6">
      <w:pPr>
        <w:tabs>
          <w:tab w:val="left" w:pos="0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807780" w:rsidRPr="00A63990">
        <w:rPr>
          <w:rFonts w:ascii="Times New Roman" w:hAnsi="Times New Roman" w:cs="Times New Roman"/>
          <w:sz w:val="26"/>
          <w:szCs w:val="26"/>
        </w:rPr>
        <w:t>4</w:t>
      </w:r>
      <w:r w:rsidRPr="00A63990">
        <w:rPr>
          <w:rFonts w:ascii="Times New Roman" w:hAnsi="Times New Roman" w:cs="Times New Roman"/>
          <w:sz w:val="26"/>
          <w:szCs w:val="26"/>
        </w:rPr>
        <w:t>) обеспечивать температурный режим в рабочих помещениях в соответствии с санитарными нормами и правилами;</w:t>
      </w:r>
    </w:p>
    <w:p w:rsidR="00FF62C6" w:rsidRPr="00A63990" w:rsidRDefault="00072031" w:rsidP="00807780">
      <w:pPr>
        <w:pStyle w:val="a3"/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6.3.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Работники обязуются: 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правильно применять средства индивидуальной и коллективной защиты;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2) проходить обучение безопасным методам и приёмам выполнения работ и оказанию первой помощи, пострадавшим на производстве, инструктажи по охране труда, стажировку на рабочем месте, проверку знаний требований охраны труда; 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3) 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FF62C6" w:rsidRPr="00A63990" w:rsidRDefault="00FF62C6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lastRenderedPageBreak/>
        <w:t>4) 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внеочередные медицинские осмотры (обследования) по направлению работодателя.</w:t>
      </w:r>
    </w:p>
    <w:p w:rsidR="00FF62C6" w:rsidRPr="00A63990" w:rsidRDefault="00FF62C6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(приказ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тяжёлых работах и на работах с вредными и (или) опасными условиями труда»)</w:t>
      </w:r>
    </w:p>
    <w:p w:rsidR="009F0274" w:rsidRPr="00A63990" w:rsidRDefault="009F0274" w:rsidP="00FF62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F62C6" w:rsidRPr="00A63990" w:rsidRDefault="00C0421C" w:rsidP="00FF62C6">
      <w:pPr>
        <w:tabs>
          <w:tab w:val="left" w:pos="142"/>
          <w:tab w:val="left" w:pos="851"/>
          <w:tab w:val="left" w:pos="993"/>
        </w:tabs>
        <w:spacing w:after="0" w:line="240" w:lineRule="auto"/>
        <w:ind w:left="993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СоциальныеГарантии"/>
      <w:bookmarkStart w:id="9" w:name="Страхование"/>
      <w:bookmarkEnd w:id="8"/>
      <w:bookmarkEnd w:id="9"/>
      <w:r>
        <w:rPr>
          <w:rFonts w:ascii="Times New Roman" w:hAnsi="Times New Roman" w:cs="Times New Roman"/>
          <w:b/>
          <w:sz w:val="26"/>
          <w:szCs w:val="26"/>
        </w:rPr>
        <w:t>7</w:t>
      </w:r>
      <w:r w:rsidR="00FF62C6" w:rsidRPr="00A63990">
        <w:rPr>
          <w:rFonts w:ascii="Times New Roman" w:hAnsi="Times New Roman" w:cs="Times New Roman"/>
          <w:b/>
          <w:sz w:val="26"/>
          <w:szCs w:val="26"/>
        </w:rPr>
        <w:t>. </w:t>
      </w:r>
      <w:r w:rsidR="00FF62C6" w:rsidRPr="00A63990">
        <w:rPr>
          <w:rFonts w:ascii="Times New Roman" w:hAnsi="Times New Roman" w:cs="Times New Roman"/>
          <w:b/>
          <w:sz w:val="26"/>
          <w:szCs w:val="26"/>
          <w:lang w:val="cs-CZ"/>
        </w:rPr>
        <w:t>СОЦИАЛЬНОЕ, МЕДИЦИНСКОЕ И ПЕНСИОННОЕ СТРАХОВАНИЕ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C0421C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Работодатель обязуется: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о</w:t>
      </w:r>
      <w:r w:rsidRPr="00A63990">
        <w:rPr>
          <w:rFonts w:ascii="Times New Roman" w:hAnsi="Times New Roman" w:cs="Times New Roman"/>
          <w:sz w:val="26"/>
          <w:szCs w:val="26"/>
          <w:lang w:val="cs-CZ"/>
        </w:rPr>
        <w:t>беспечить обязательное социальное, медицинское и пенсионное страхование  работников в порядке, установленном федеральными законами</w:t>
      </w:r>
      <w:r w:rsidRPr="00A63990">
        <w:rPr>
          <w:rFonts w:ascii="Times New Roman" w:hAnsi="Times New Roman" w:cs="Times New Roman"/>
          <w:sz w:val="26"/>
          <w:szCs w:val="26"/>
        </w:rPr>
        <w:t>;</w:t>
      </w:r>
    </w:p>
    <w:p w:rsidR="00FF62C6" w:rsidRPr="00A63990" w:rsidRDefault="00EA78FE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FF62C6" w:rsidRPr="00A63990">
        <w:rPr>
          <w:rFonts w:ascii="Times New Roman" w:hAnsi="Times New Roman" w:cs="Times New Roman"/>
          <w:sz w:val="26"/>
          <w:szCs w:val="26"/>
        </w:rPr>
        <w:t>) з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аключать договор</w:t>
      </w:r>
      <w:r w:rsidR="00FF62C6" w:rsidRPr="00A63990">
        <w:rPr>
          <w:rFonts w:ascii="Times New Roman" w:hAnsi="Times New Roman" w:cs="Times New Roman"/>
          <w:sz w:val="26"/>
          <w:szCs w:val="26"/>
        </w:rPr>
        <w:t>ы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с медицинскими учреждениями по проведениюдиспансеризации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и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профилактических осмотров работников</w:t>
      </w:r>
      <w:r w:rsidR="00FF62C6" w:rsidRPr="00A63990">
        <w:rPr>
          <w:rFonts w:ascii="Times New Roman" w:hAnsi="Times New Roman" w:cs="Times New Roman"/>
          <w:sz w:val="26"/>
          <w:szCs w:val="26"/>
        </w:rPr>
        <w:t>;</w:t>
      </w:r>
    </w:p>
    <w:p w:rsidR="00FF62C6" w:rsidRPr="00A63990" w:rsidRDefault="00EA78FE" w:rsidP="00FF62C6">
      <w:pPr>
        <w:tabs>
          <w:tab w:val="left" w:pos="0"/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>3</w:t>
      </w:r>
      <w:r w:rsidR="00FF62C6" w:rsidRPr="00A63990">
        <w:rPr>
          <w:rFonts w:ascii="Times New Roman" w:hAnsi="Times New Roman" w:cs="Times New Roman"/>
          <w:sz w:val="26"/>
          <w:szCs w:val="26"/>
        </w:rPr>
        <w:t>) о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бращаться в установленном порядке в Фонд социального страхования Российской Федерации для установления скидок к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Default="00C0421C" w:rsidP="00FF62C6">
      <w:pPr>
        <w:tabs>
          <w:tab w:val="left" w:pos="142"/>
          <w:tab w:val="left" w:pos="851"/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0" w:name="Молодёжь"/>
      <w:bookmarkEnd w:id="10"/>
      <w:r>
        <w:rPr>
          <w:rFonts w:ascii="Times New Roman" w:hAnsi="Times New Roman" w:cs="Times New Roman"/>
          <w:b/>
          <w:sz w:val="26"/>
          <w:szCs w:val="26"/>
        </w:rPr>
        <w:t>8</w:t>
      </w:r>
      <w:r w:rsidR="00FF62C6" w:rsidRPr="00A63990">
        <w:rPr>
          <w:rFonts w:ascii="Times New Roman" w:hAnsi="Times New Roman" w:cs="Times New Roman"/>
          <w:b/>
          <w:sz w:val="26"/>
          <w:szCs w:val="26"/>
        </w:rPr>
        <w:t>.</w:t>
      </w:r>
      <w:r w:rsidR="00FF62C6" w:rsidRPr="00A63990">
        <w:rPr>
          <w:rFonts w:ascii="Times New Roman" w:hAnsi="Times New Roman" w:cs="Times New Roman"/>
          <w:b/>
          <w:sz w:val="26"/>
          <w:szCs w:val="26"/>
          <w:lang w:val="cs-CZ"/>
        </w:rPr>
        <w:t xml:space="preserve"> РАБОТА С МОЛОД</w:t>
      </w:r>
      <w:r w:rsidR="00FF62C6" w:rsidRPr="00A63990">
        <w:rPr>
          <w:rFonts w:ascii="Times New Roman" w:hAnsi="Times New Roman" w:cs="Times New Roman"/>
          <w:b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b/>
          <w:sz w:val="26"/>
          <w:szCs w:val="26"/>
          <w:lang w:val="cs-CZ"/>
        </w:rPr>
        <w:t>ЖЬЮ</w:t>
      </w:r>
    </w:p>
    <w:p w:rsidR="00440489" w:rsidRPr="00440489" w:rsidRDefault="00440489" w:rsidP="00FF62C6">
      <w:pPr>
        <w:tabs>
          <w:tab w:val="left" w:pos="142"/>
          <w:tab w:val="left" w:pos="851"/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489" w:rsidRDefault="00C0421C" w:rsidP="00440489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Молодым работником считается работник в возрасте до 35 лет </w:t>
      </w:r>
    </w:p>
    <w:p w:rsidR="00FF62C6" w:rsidRPr="00A63990" w:rsidRDefault="00FF62C6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включительно. Молодая семья - это семья, возраст каждого из супругов в которой не превышает 35 лет, либо неполная семья, состоящая из одного молодого родителя, возраст которого не превышает 35 лет, и одного и более детей.</w:t>
      </w:r>
    </w:p>
    <w:p w:rsidR="00FF62C6" w:rsidRPr="00A63990" w:rsidRDefault="00C0421C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.2.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В целях привлечения в организацию молод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жи, создания молодым работникам условий для высокопроизводительного труда, личностного роста, оказания дополнительной социальной защиты Работодатель обязуется:</w:t>
      </w:r>
    </w:p>
    <w:p w:rsidR="00FF62C6" w:rsidRPr="00A63990" w:rsidRDefault="00EA78FE" w:rsidP="00FF62C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FF62C6" w:rsidRPr="00A63990">
        <w:rPr>
          <w:rFonts w:ascii="Times New Roman" w:hAnsi="Times New Roman" w:cs="Times New Roman"/>
          <w:sz w:val="26"/>
          <w:szCs w:val="26"/>
        </w:rPr>
        <w:t>) 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обеспечить молодым работникам возможность социально-трудовой адаптации в течение первого года работы </w:t>
      </w:r>
      <w:r w:rsidR="00FF62C6" w:rsidRPr="00A63990">
        <w:rPr>
          <w:rFonts w:ascii="Times New Roman" w:hAnsi="Times New Roman" w:cs="Times New Roman"/>
          <w:i/>
          <w:sz w:val="26"/>
          <w:szCs w:val="26"/>
          <w:lang w:val="cs-CZ"/>
        </w:rPr>
        <w:t>(не переводить на другое место работы без согласия работника)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; </w:t>
      </w:r>
    </w:p>
    <w:p w:rsidR="00FF62C6" w:rsidRPr="00A63990" w:rsidRDefault="00EA78FE" w:rsidP="00FF62C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cs-CZ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FF62C6" w:rsidRPr="00A63990">
        <w:rPr>
          <w:rFonts w:ascii="Times New Roman" w:hAnsi="Times New Roman" w:cs="Times New Roman"/>
          <w:sz w:val="26"/>
          <w:szCs w:val="26"/>
        </w:rPr>
        <w:t>) 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создать совместно с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Профсоюзом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комисси</w:t>
      </w:r>
      <w:r w:rsidR="00FF62C6" w:rsidRPr="00A63990">
        <w:rPr>
          <w:rFonts w:ascii="Times New Roman" w:hAnsi="Times New Roman" w:cs="Times New Roman"/>
          <w:sz w:val="26"/>
          <w:szCs w:val="26"/>
        </w:rPr>
        <w:t>ю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по работе с молод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жью, и разработать </w:t>
      </w:r>
      <w:r w:rsidR="00FF62C6" w:rsidRPr="00A63990">
        <w:rPr>
          <w:rFonts w:ascii="Times New Roman" w:hAnsi="Times New Roman" w:cs="Times New Roman"/>
          <w:sz w:val="26"/>
          <w:szCs w:val="26"/>
        </w:rPr>
        <w:t>комплексную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программ</w:t>
      </w:r>
      <w:r w:rsidR="00FF62C6" w:rsidRPr="00A63990">
        <w:rPr>
          <w:rFonts w:ascii="Times New Roman" w:hAnsi="Times New Roman" w:cs="Times New Roman"/>
          <w:sz w:val="26"/>
          <w:szCs w:val="26"/>
        </w:rPr>
        <w:t>у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по работе с молод</w:t>
      </w:r>
      <w:r w:rsidR="00FF62C6" w:rsidRPr="00A63990">
        <w:rPr>
          <w:rFonts w:ascii="Times New Roman" w:hAnsi="Times New Roman" w:cs="Times New Roman"/>
          <w:sz w:val="26"/>
          <w:szCs w:val="26"/>
        </w:rPr>
        <w:t>ё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жью;</w:t>
      </w:r>
    </w:p>
    <w:p w:rsidR="00FF62C6" w:rsidRPr="00A63990" w:rsidRDefault="00EA78FE" w:rsidP="00FF62C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3</w:t>
      </w:r>
      <w:r w:rsidR="00FF62C6" w:rsidRPr="00A63990">
        <w:rPr>
          <w:rFonts w:ascii="Times New Roman" w:hAnsi="Times New Roman" w:cs="Times New Roman"/>
          <w:sz w:val="26"/>
          <w:szCs w:val="26"/>
        </w:rPr>
        <w:t>) 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создавать условия для профессионального роста </w:t>
      </w:r>
      <w:r w:rsidR="00FF62C6" w:rsidRPr="00A63990">
        <w:rPr>
          <w:rFonts w:ascii="Times New Roman" w:hAnsi="Times New Roman" w:cs="Times New Roman"/>
          <w:sz w:val="26"/>
          <w:szCs w:val="26"/>
        </w:rPr>
        <w:t>молодых работников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, для освоения новых профессий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и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повышения профессионального образования, получения дополнительного образования, прохождения стажировок;</w:t>
      </w:r>
    </w:p>
    <w:p w:rsidR="00FF62C6" w:rsidRPr="00A63990" w:rsidRDefault="00EA78FE" w:rsidP="00FF62C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) обеспечить подготовку 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индивидуальны</w:t>
      </w:r>
      <w:r w:rsidR="00FF62C6" w:rsidRPr="00A63990">
        <w:rPr>
          <w:rFonts w:ascii="Times New Roman" w:hAnsi="Times New Roman" w:cs="Times New Roman"/>
          <w:sz w:val="26"/>
          <w:szCs w:val="26"/>
        </w:rPr>
        <w:t>хпланов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 профессионального развития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для каждого молодого работника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>;</w:t>
      </w:r>
    </w:p>
    <w:p w:rsidR="00FF62C6" w:rsidRPr="00A63990" w:rsidRDefault="00EA78FE" w:rsidP="00FF62C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5</w:t>
      </w:r>
      <w:r w:rsidR="00FF62C6" w:rsidRPr="00A63990">
        <w:rPr>
          <w:rFonts w:ascii="Times New Roman" w:hAnsi="Times New Roman" w:cs="Times New Roman"/>
          <w:sz w:val="26"/>
          <w:szCs w:val="26"/>
        </w:rPr>
        <w:t>) </w:t>
      </w:r>
      <w:r w:rsidR="00FF62C6" w:rsidRPr="00A63990">
        <w:rPr>
          <w:rFonts w:ascii="Times New Roman" w:hAnsi="Times New Roman" w:cs="Times New Roman"/>
          <w:sz w:val="26"/>
          <w:szCs w:val="26"/>
          <w:lang w:val="cs-CZ"/>
        </w:rPr>
        <w:t xml:space="preserve">способствовать карьерному росту молодых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работников;</w:t>
      </w:r>
    </w:p>
    <w:p w:rsidR="00FF62C6" w:rsidRPr="00A63990" w:rsidRDefault="00C0421C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.3.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Профсоюз организовывает: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 1) проведение среди молодёжи конкурсов на лучшего молодого работника, молодого специалиста и пр.;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2) спортивный и культурный досуг молодёжи.</w:t>
      </w:r>
    </w:p>
    <w:p w:rsidR="00072031" w:rsidRPr="00A63990" w:rsidRDefault="00072031" w:rsidP="00FF62C6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A434FA" w:rsidP="00FF62C6">
      <w:pPr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FF62C6" w:rsidRPr="00A63990">
        <w:rPr>
          <w:rFonts w:ascii="Times New Roman" w:hAnsi="Times New Roman" w:cs="Times New Roman"/>
          <w:b/>
          <w:sz w:val="26"/>
          <w:szCs w:val="26"/>
        </w:rPr>
        <w:t>. ГАРАНТИИ ДЕЯТЕЛЬНОСТИ ПРОФСОЮЗА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Профсоюз"/>
      <w:bookmarkEnd w:id="11"/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содействует деятельности Профсоюз по вопросам: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защиты социально-трудовых прав и интересов работников;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2) содействия занятости работников;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3) ведения коллективных переговоров, заключения коллективного договора и контроля за его выполнением;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4) соблюдения законодательства о труде;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5) урегулирования индивидуальных и коллективных трудовых споров 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.2.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предоставляет Профсоюзу бесплатно:</w:t>
      </w:r>
    </w:p>
    <w:p w:rsidR="00FF62C6" w:rsidRPr="00A63990" w:rsidRDefault="00FF62C6" w:rsidP="00FF62C6">
      <w:pPr>
        <w:tabs>
          <w:tab w:val="left" w:pos="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1) необходимые помещения со всем оборудованием, отоплением, освещением, как для работы самого органа, так и для проведения заседаний, собраний, хранения документов, обеспечивает их охрану, уборку, ремонт;</w:t>
      </w:r>
    </w:p>
    <w:p w:rsidR="00FF62C6" w:rsidRPr="00A63990" w:rsidRDefault="00807780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2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) городской телефон № </w:t>
      </w:r>
      <w:r w:rsidR="00EA78FE" w:rsidRPr="00A63990">
        <w:rPr>
          <w:rFonts w:ascii="Times New Roman" w:hAnsi="Times New Roman" w:cs="Times New Roman"/>
          <w:sz w:val="26"/>
          <w:szCs w:val="26"/>
        </w:rPr>
        <w:t>8 48 246 2 72 50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, возможность пользования электронной и факсимильной связью не менее </w:t>
      </w:r>
      <w:r w:rsidR="00257B01" w:rsidRPr="00A63990">
        <w:rPr>
          <w:rFonts w:ascii="Times New Roman" w:hAnsi="Times New Roman" w:cs="Times New Roman"/>
          <w:sz w:val="26"/>
          <w:szCs w:val="26"/>
        </w:rPr>
        <w:t xml:space="preserve">2х </w:t>
      </w:r>
      <w:r w:rsidR="00FF62C6" w:rsidRPr="00A63990">
        <w:rPr>
          <w:rFonts w:ascii="Times New Roman" w:hAnsi="Times New Roman" w:cs="Times New Roman"/>
          <w:sz w:val="26"/>
          <w:szCs w:val="26"/>
        </w:rPr>
        <w:t>часов в день;</w:t>
      </w:r>
    </w:p>
    <w:p w:rsidR="00FF62C6" w:rsidRPr="00A63990" w:rsidRDefault="00807780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3</w:t>
      </w:r>
      <w:r w:rsidR="00FF62C6" w:rsidRPr="00A63990">
        <w:rPr>
          <w:rFonts w:ascii="Times New Roman" w:hAnsi="Times New Roman" w:cs="Times New Roman"/>
          <w:sz w:val="26"/>
          <w:szCs w:val="26"/>
        </w:rPr>
        <w:t>) оргтехнику для выполнения копировальных, множительных и переплётных работ;</w:t>
      </w:r>
    </w:p>
    <w:p w:rsidR="00FF62C6" w:rsidRPr="00A63990" w:rsidRDefault="00807780" w:rsidP="00FF62C6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4</w:t>
      </w:r>
      <w:r w:rsidR="00FF62C6" w:rsidRPr="00A63990">
        <w:rPr>
          <w:rFonts w:ascii="Times New Roman" w:hAnsi="Times New Roman" w:cs="Times New Roman"/>
          <w:sz w:val="26"/>
          <w:szCs w:val="26"/>
        </w:rPr>
        <w:t>) возможность размещения информации в доступном для всех работников месте.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.3.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ежемесячно и бесплатно перечисляет на счёт профсоюзной организации членские профсоюзные взносы из заработной платы работников на основании личных письменных заявлений работников.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.4.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обязан информировать Профсоюз о всех проектах планов перспективного и текущего развития организации.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.5. </w:t>
      </w:r>
      <w:r w:rsidR="00FF62C6" w:rsidRPr="00A63990">
        <w:rPr>
          <w:rFonts w:ascii="Times New Roman" w:hAnsi="Times New Roman" w:cs="Times New Roman"/>
          <w:sz w:val="26"/>
          <w:szCs w:val="26"/>
        </w:rPr>
        <w:t>Для осуществления деятельности по контролю за соблюдением трудового законодательства, правил охраны труда, за выполнением Договора, за жилищно-бытовым обслуживанием работников члены Профсоюза вправе беспрепятственно посещать и осматривать помещения организации, получать от Работодателя соответствующие документы, сведения и объяснения, проверять расчёты по заработной плате.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.6.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Профсоюз вправе вносить Работодателю предложения о принятии локальных нормативных актов, а также проекты этих актов. Работодатель обязуется в срок до 5 дней рассмотреть по существу предложения Профсоюза и дать по их поводу мотивированный ответ.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.7. </w:t>
      </w:r>
      <w:r w:rsidR="00FF62C6" w:rsidRPr="00A63990">
        <w:rPr>
          <w:rFonts w:ascii="Times New Roman" w:hAnsi="Times New Roman" w:cs="Times New Roman"/>
          <w:sz w:val="26"/>
          <w:szCs w:val="26"/>
        </w:rPr>
        <w:t>Работодатель обеспечивает участие Профсоюза в органах управления организацией с правом совещательного голоса</w:t>
      </w:r>
      <w:r w:rsidR="00257B01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.8.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Представители Профсоюза в обязательном порядке включаются в состав следующих комиссий:</w:t>
      </w:r>
    </w:p>
    <w:p w:rsidR="00FF62C6" w:rsidRPr="00A63990" w:rsidRDefault="00FF62C6" w:rsidP="009A07BF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по приватизации, реорганизации, ликвидации организации;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аттестационной;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 по проверке деятельности подразделений; 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- по расследованию несчастных случаев на производстве.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.9. </w:t>
      </w:r>
      <w:r w:rsidR="00FF62C6" w:rsidRPr="00A63990">
        <w:rPr>
          <w:rFonts w:ascii="Times New Roman" w:hAnsi="Times New Roman" w:cs="Times New Roman"/>
          <w:sz w:val="26"/>
          <w:szCs w:val="26"/>
        </w:rPr>
        <w:t>Освобождённым и штатным членам Профсоюза предоставляются льготы и гарантии, выплачиваются премии и другие выплаты на общих с другими работниками основаниях.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426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.10.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Неосвобожденным от основной работы руководителям и членам профсоюзных органов предоставляется ежемесячно свободное от работы время с </w:t>
      </w:r>
      <w:r w:rsidR="00FF62C6" w:rsidRPr="00A63990">
        <w:rPr>
          <w:rFonts w:ascii="Times New Roman" w:hAnsi="Times New Roman" w:cs="Times New Roman"/>
          <w:sz w:val="26"/>
          <w:szCs w:val="26"/>
        </w:rPr>
        <w:lastRenderedPageBreak/>
        <w:t>сохранением заработной платы для проведения соответствующей общественной работы в интересах коллектива работников (осуществления контроля за соблюдением законодательства о труде и охраны труда, за выполнением коллективного договора и др.):</w:t>
      </w:r>
    </w:p>
    <w:p w:rsidR="00FF62C6" w:rsidRPr="00A63990" w:rsidRDefault="00FF62C6" w:rsidP="00FF62C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руководителю Профсоюза </w:t>
      </w:r>
      <w:r w:rsidR="00257B01" w:rsidRPr="00A63990">
        <w:rPr>
          <w:rFonts w:ascii="Times New Roman" w:hAnsi="Times New Roman" w:cs="Times New Roman"/>
          <w:sz w:val="26"/>
          <w:szCs w:val="26"/>
        </w:rPr>
        <w:t xml:space="preserve">5 </w:t>
      </w:r>
      <w:r w:rsidRPr="00A63990">
        <w:rPr>
          <w:rFonts w:ascii="Times New Roman" w:hAnsi="Times New Roman" w:cs="Times New Roman"/>
          <w:sz w:val="26"/>
          <w:szCs w:val="26"/>
        </w:rPr>
        <w:t>часов в неделю;</w:t>
      </w:r>
    </w:p>
    <w:p w:rsidR="00FF62C6" w:rsidRPr="00A63990" w:rsidRDefault="00FF62C6" w:rsidP="00FF62C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заместителю руководителю Профсоюза </w:t>
      </w:r>
      <w:r w:rsidR="00257B01" w:rsidRPr="00A63990">
        <w:rPr>
          <w:rFonts w:ascii="Times New Roman" w:hAnsi="Times New Roman" w:cs="Times New Roman"/>
          <w:sz w:val="26"/>
          <w:szCs w:val="26"/>
        </w:rPr>
        <w:t xml:space="preserve">5 </w:t>
      </w:r>
      <w:r w:rsidRPr="00A63990">
        <w:rPr>
          <w:rFonts w:ascii="Times New Roman" w:hAnsi="Times New Roman" w:cs="Times New Roman"/>
          <w:sz w:val="26"/>
          <w:szCs w:val="26"/>
        </w:rPr>
        <w:t>часов в неделю;</w:t>
      </w:r>
    </w:p>
    <w:p w:rsidR="00FF62C6" w:rsidRPr="00A63990" w:rsidRDefault="00FF62C6" w:rsidP="00FF62C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 xml:space="preserve">- уполномоченным  по охране труда </w:t>
      </w:r>
      <w:r w:rsidR="00257B01" w:rsidRPr="00A63990">
        <w:rPr>
          <w:rFonts w:ascii="Times New Roman" w:hAnsi="Times New Roman" w:cs="Times New Roman"/>
          <w:sz w:val="26"/>
          <w:szCs w:val="26"/>
        </w:rPr>
        <w:t xml:space="preserve">5 </w:t>
      </w:r>
      <w:r w:rsidRPr="00A63990">
        <w:rPr>
          <w:rFonts w:ascii="Times New Roman" w:hAnsi="Times New Roman" w:cs="Times New Roman"/>
          <w:sz w:val="26"/>
          <w:szCs w:val="26"/>
        </w:rPr>
        <w:t>часов в неделю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.11. </w:t>
      </w:r>
      <w:r w:rsidR="00FF62C6" w:rsidRPr="00A63990">
        <w:rPr>
          <w:rFonts w:ascii="Times New Roman" w:hAnsi="Times New Roman" w:cs="Times New Roman"/>
          <w:sz w:val="26"/>
          <w:szCs w:val="26"/>
        </w:rPr>
        <w:t>Привлечение к дисциплинарной ответственности уполномоченных Профсоюза по охране труда и представителей Профсоюза в создаваемом в организации совместном комитете (комиссии) по охране труда, перевод их на другую работу или увольнение по инициативе работодателя допускаются только с предварительного согласия Профсоюза.</w:t>
      </w:r>
    </w:p>
    <w:p w:rsidR="00FF62C6" w:rsidRPr="00A63990" w:rsidRDefault="00A434FA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72031" w:rsidRPr="00A63990">
        <w:rPr>
          <w:rFonts w:ascii="Times New Roman" w:hAnsi="Times New Roman" w:cs="Times New Roman"/>
          <w:sz w:val="26"/>
          <w:szCs w:val="26"/>
        </w:rPr>
        <w:t xml:space="preserve">.12.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ликвидации организации или совершения работником действий, за которые ТК РФ предусмотрено увольнение. </w:t>
      </w:r>
    </w:p>
    <w:p w:rsidR="00FF62C6" w:rsidRPr="00A63990" w:rsidRDefault="00FF62C6" w:rsidP="00FF62C6">
      <w:pPr>
        <w:tabs>
          <w:tab w:val="left" w:pos="0"/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62C6" w:rsidRPr="00A63990" w:rsidRDefault="00FF62C6" w:rsidP="00FF62C6">
      <w:pPr>
        <w:tabs>
          <w:tab w:val="left" w:pos="0"/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3990">
        <w:rPr>
          <w:rFonts w:ascii="Times New Roman" w:hAnsi="Times New Roman" w:cs="Times New Roman"/>
          <w:b/>
          <w:sz w:val="26"/>
          <w:szCs w:val="26"/>
        </w:rPr>
        <w:t>1</w:t>
      </w:r>
      <w:r w:rsidR="00A434FA">
        <w:rPr>
          <w:rFonts w:ascii="Times New Roman" w:hAnsi="Times New Roman" w:cs="Times New Roman"/>
          <w:b/>
          <w:sz w:val="26"/>
          <w:szCs w:val="26"/>
        </w:rPr>
        <w:t>0</w:t>
      </w:r>
      <w:r w:rsidRPr="00A63990">
        <w:rPr>
          <w:rFonts w:ascii="Times New Roman" w:hAnsi="Times New Roman" w:cs="Times New Roman"/>
          <w:b/>
          <w:sz w:val="26"/>
          <w:szCs w:val="26"/>
        </w:rPr>
        <w:t>.</w:t>
      </w:r>
      <w:r w:rsidRPr="00A63990">
        <w:rPr>
          <w:rFonts w:ascii="Times New Roman" w:hAnsi="Times New Roman" w:cs="Times New Roman"/>
          <w:sz w:val="26"/>
          <w:szCs w:val="26"/>
        </w:rPr>
        <w:t> </w:t>
      </w:r>
      <w:r w:rsidRPr="00A63990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ЗаключительныеПоложения"/>
      <w:bookmarkEnd w:id="12"/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.1. </w:t>
      </w:r>
      <w:r w:rsidR="00FF62C6" w:rsidRPr="00A63990">
        <w:rPr>
          <w:rFonts w:ascii="Times New Roman" w:hAnsi="Times New Roman" w:cs="Times New Roman"/>
          <w:sz w:val="26"/>
          <w:szCs w:val="26"/>
        </w:rPr>
        <w:t>Контроль  за  выполнением   Договора   в согласованных порядке, формах и сроках осуществляют   стороны, его подписавшие,  а также Главное управление по труду и занятости населения Тверской области. При проведении указанного контроля представители сторон обязаны предоставлять друг другу, а также Главному управлению по труду и занятости населения Тверской области необходимую для этого информацию не позднее одного месяца со дня получения соответствующего запроса.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.2. </w:t>
      </w:r>
      <w:r w:rsidR="00FF62C6" w:rsidRPr="00A63990">
        <w:rPr>
          <w:rFonts w:ascii="Times New Roman" w:hAnsi="Times New Roman" w:cs="Times New Roman"/>
          <w:sz w:val="26"/>
          <w:szCs w:val="26"/>
        </w:rPr>
        <w:t>Стороны предоставляют друг другу полную и своевременную информацию о ходе выполнения Договора, о принимаемых решениях, затрагивающих социально-трудовые права и интересы работников организации, проводят взаимные консультации по социально-экономическим проблемам и задачам организации.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.3. </w:t>
      </w:r>
      <w:r w:rsidR="00257B01" w:rsidRPr="00A63990">
        <w:rPr>
          <w:rFonts w:ascii="Times New Roman" w:hAnsi="Times New Roman" w:cs="Times New Roman"/>
          <w:sz w:val="26"/>
          <w:szCs w:val="26"/>
        </w:rPr>
        <w:t>По итогам полугодия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стороны информируют работников о выполнении Договора на общем собрании (конференции) работников.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.4. </w:t>
      </w:r>
      <w:r w:rsidR="00FF62C6" w:rsidRPr="00A63990">
        <w:rPr>
          <w:rFonts w:ascii="Times New Roman" w:hAnsi="Times New Roman" w:cs="Times New Roman"/>
          <w:sz w:val="26"/>
          <w:szCs w:val="26"/>
        </w:rPr>
        <w:t>В случае, если в нормативно-правовые акты федерального, регионального или местного уровня, федеральные, региональные, отраслевые или территориальные соглашения будут внесены существенные изменения стороны обязуются в месячный срок провести коллективные переговоры о соответствующих изменениях и дополнениях Договора, не ухудшающих положение работников.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.5. 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Работодатель (его представители) обязуется в течение 7 дней с момента подписания Договора направить его для проведения уведомительной регистрации в Главное управление по труду и занятости населения Тверской области, а также обязуется в течение </w:t>
      </w:r>
      <w:r w:rsidR="00257B01" w:rsidRPr="00A63990">
        <w:rPr>
          <w:rFonts w:ascii="Times New Roman" w:hAnsi="Times New Roman" w:cs="Times New Roman"/>
          <w:sz w:val="26"/>
          <w:szCs w:val="26"/>
        </w:rPr>
        <w:t>7</w:t>
      </w:r>
      <w:r w:rsidR="00FF62C6" w:rsidRPr="00A63990">
        <w:rPr>
          <w:rFonts w:ascii="Times New Roman" w:hAnsi="Times New Roman" w:cs="Times New Roman"/>
          <w:sz w:val="26"/>
          <w:szCs w:val="26"/>
        </w:rPr>
        <w:t xml:space="preserve"> дней после подписания коллективного договора довести его текст до всех работников организации </w:t>
      </w:r>
      <w:r w:rsidR="00FF62C6" w:rsidRPr="00A63990">
        <w:rPr>
          <w:rFonts w:ascii="Times New Roman" w:hAnsi="Times New Roman" w:cs="Times New Roman"/>
          <w:i/>
          <w:sz w:val="26"/>
          <w:szCs w:val="26"/>
        </w:rPr>
        <w:t>(статья 50 ТК РФ)</w:t>
      </w:r>
      <w:r w:rsidR="00FF62C6" w:rsidRPr="00A63990">
        <w:rPr>
          <w:rFonts w:ascii="Times New Roman" w:hAnsi="Times New Roman" w:cs="Times New Roman"/>
          <w:sz w:val="26"/>
          <w:szCs w:val="26"/>
        </w:rPr>
        <w:t>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.6. </w:t>
      </w:r>
      <w:r w:rsidR="00FF62C6" w:rsidRPr="00A63990">
        <w:rPr>
          <w:rFonts w:ascii="Times New Roman" w:hAnsi="Times New Roman" w:cs="Times New Roman"/>
          <w:sz w:val="26"/>
          <w:szCs w:val="26"/>
        </w:rPr>
        <w:t>В коллективный договор по взаимному согласию сторон могут быть внесены изменения и дополнения, которые являются неотъемлемой частью коллективного договора и  направляются на уведомительную регистрацию в Главное управление по труду и занятости населения Тверской области в том же порядке, что и коллективный договор.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.7. </w:t>
      </w:r>
      <w:r w:rsidR="00FF62C6" w:rsidRPr="00A63990">
        <w:rPr>
          <w:rFonts w:ascii="Times New Roman" w:hAnsi="Times New Roman" w:cs="Times New Roman"/>
          <w:sz w:val="26"/>
          <w:szCs w:val="26"/>
        </w:rPr>
        <w:t>В случае выполнения Работодателем обязательств, возложенных на него коллективным договором, работники обязуются не проводить забастовки.</w:t>
      </w:r>
    </w:p>
    <w:p w:rsidR="00FF62C6" w:rsidRPr="00A63990" w:rsidRDefault="00072031" w:rsidP="00807780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1</w:t>
      </w:r>
      <w:r w:rsidR="00A434FA">
        <w:rPr>
          <w:rFonts w:ascii="Times New Roman" w:hAnsi="Times New Roman" w:cs="Times New Roman"/>
          <w:sz w:val="26"/>
          <w:szCs w:val="26"/>
        </w:rPr>
        <w:t>0</w:t>
      </w:r>
      <w:r w:rsidRPr="00A63990">
        <w:rPr>
          <w:rFonts w:ascii="Times New Roman" w:hAnsi="Times New Roman" w:cs="Times New Roman"/>
          <w:sz w:val="26"/>
          <w:szCs w:val="26"/>
        </w:rPr>
        <w:t xml:space="preserve">.8. </w:t>
      </w:r>
      <w:r w:rsidR="00FF62C6" w:rsidRPr="00A63990">
        <w:rPr>
          <w:rFonts w:ascii="Times New Roman" w:hAnsi="Times New Roman" w:cs="Times New Roman"/>
          <w:sz w:val="26"/>
          <w:szCs w:val="26"/>
        </w:rPr>
        <w:t>Коллективный договор сохраняет своё действие в случаях изменения наименования организации, реорганизации организации в форме преобразования, а также расторжения трудового договора с руководителем организации.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При смене формы собственности организации коллективный договор сохраняет свое действие в течение трёх месяцев со дня перехода прав собственности. В этот период стороны вправе начать переговоры о заключении нового коллективного договора или продлении действия прежнего на срок до трёх лет.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трёх лет.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990">
        <w:rPr>
          <w:rFonts w:ascii="Times New Roman" w:hAnsi="Times New Roman" w:cs="Times New Roman"/>
          <w:sz w:val="26"/>
          <w:szCs w:val="26"/>
        </w:rPr>
        <w:t>При ликвидации организации коллективный договор сохраняет своё действие в течение всего срока проведения ликвидации.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 xml:space="preserve">Приложения: </w:t>
      </w:r>
      <w:r w:rsidRPr="00A63990">
        <w:rPr>
          <w:rFonts w:ascii="Times New Roman" w:hAnsi="Times New Roman" w:cs="Times New Roman"/>
          <w:i/>
          <w:sz w:val="26"/>
          <w:szCs w:val="26"/>
        </w:rPr>
        <w:tab/>
      </w:r>
    </w:p>
    <w:p w:rsidR="00FF62C6" w:rsidRPr="00A63990" w:rsidRDefault="00FF62C6" w:rsidP="00FF62C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правила внутреннего трудового распорядка;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1276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[ч.3 ст.103 ТК РФ]</w:t>
      </w:r>
    </w:p>
    <w:p w:rsidR="00FF62C6" w:rsidRPr="00A63990" w:rsidRDefault="00FF62C6" w:rsidP="00FF62C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положение о системе управления охраной труда;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[приказ Минтруда России от 19.08.2016 № 438н «Об утверждении Типового положения о системе управления охраной труда»]</w:t>
      </w:r>
    </w:p>
    <w:p w:rsidR="00FF62C6" w:rsidRPr="00A63990" w:rsidRDefault="00FF62C6" w:rsidP="00FF62C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 xml:space="preserve">план мероприятий по охране труда; </w:t>
      </w:r>
    </w:p>
    <w:p w:rsidR="00FF62C6" w:rsidRPr="00A63990" w:rsidRDefault="00FF62C6" w:rsidP="00FF62C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положение об оплате и стимулировании труда работников;</w:t>
      </w:r>
    </w:p>
    <w:p w:rsidR="00FF62C6" w:rsidRPr="00A63990" w:rsidRDefault="00FF62C6" w:rsidP="00FF62C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3" w:name="_Hlk86049088"/>
      <w:r w:rsidRPr="00A63990">
        <w:rPr>
          <w:rFonts w:ascii="Times New Roman" w:hAnsi="Times New Roman" w:cs="Times New Roman"/>
          <w:i/>
          <w:sz w:val="26"/>
          <w:szCs w:val="26"/>
        </w:rPr>
        <w:t>список профессий и должностей  с  вредными и (или опасными) условиями  труда, с указанием соответствующих гарантий и компенсаций (отпуск, оплата труда, сокращённая рабочая неделя)</w:t>
      </w:r>
      <w:bookmarkEnd w:id="13"/>
      <w:r w:rsidRPr="00A63990">
        <w:rPr>
          <w:rFonts w:ascii="Times New Roman" w:hAnsi="Times New Roman" w:cs="Times New Roman"/>
          <w:i/>
          <w:sz w:val="26"/>
          <w:szCs w:val="26"/>
        </w:rPr>
        <w:t>;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3990">
        <w:rPr>
          <w:rFonts w:ascii="Times New Roman" w:hAnsi="Times New Roman" w:cs="Times New Roman"/>
          <w:i/>
          <w:sz w:val="26"/>
          <w:szCs w:val="26"/>
        </w:rPr>
        <w:t>[Для работников, условия труда на рабочих местах которых отнесены к вредным условиям труда 2, 3 или 4 степени либо опасным условиям труда, минимальная продолжительность дополнительного оплачиваемого отпуска составляет 7 календарных дней, а сокращённая рабочая неделя – не более 36 часов, статьи 92 и 117 ТК РФ]</w:t>
      </w:r>
    </w:p>
    <w:p w:rsidR="00FF62C6" w:rsidRPr="00A63990" w:rsidRDefault="00FF62C6" w:rsidP="00FF62C6">
      <w:p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91C36" w:rsidRPr="00A63990" w:rsidRDefault="00C91C36">
      <w:pPr>
        <w:rPr>
          <w:rFonts w:ascii="Times New Roman" w:hAnsi="Times New Roman" w:cs="Times New Roman"/>
          <w:sz w:val="26"/>
          <w:szCs w:val="26"/>
        </w:rPr>
      </w:pPr>
    </w:p>
    <w:p w:rsidR="00820B71" w:rsidRPr="00A63990" w:rsidRDefault="00820B71">
      <w:pPr>
        <w:rPr>
          <w:rFonts w:ascii="Times New Roman" w:hAnsi="Times New Roman" w:cs="Times New Roman"/>
          <w:sz w:val="26"/>
          <w:szCs w:val="26"/>
        </w:rPr>
      </w:pPr>
    </w:p>
    <w:sectPr w:rsidR="00820B71" w:rsidRPr="00A63990" w:rsidSect="001E3911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BA" w:rsidRDefault="00A06CBA" w:rsidP="005A107C">
      <w:pPr>
        <w:spacing w:after="0" w:line="240" w:lineRule="auto"/>
      </w:pPr>
      <w:r>
        <w:separator/>
      </w:r>
    </w:p>
  </w:endnote>
  <w:endnote w:type="continuationSeparator" w:id="1">
    <w:p w:rsidR="00A06CBA" w:rsidRDefault="00A06CBA" w:rsidP="005A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262328"/>
    </w:sdtPr>
    <w:sdtContent>
      <w:p w:rsidR="001E3911" w:rsidRDefault="006E4DDB">
        <w:pPr>
          <w:pStyle w:val="a7"/>
          <w:jc w:val="right"/>
        </w:pPr>
        <w:r>
          <w:fldChar w:fldCharType="begin"/>
        </w:r>
        <w:r w:rsidR="001E3911">
          <w:instrText>PAGE   \* MERGEFORMAT</w:instrText>
        </w:r>
        <w:r>
          <w:fldChar w:fldCharType="separate"/>
        </w:r>
        <w:r w:rsidR="00CA31B3">
          <w:rPr>
            <w:noProof/>
          </w:rPr>
          <w:t>2</w:t>
        </w:r>
        <w:r>
          <w:fldChar w:fldCharType="end"/>
        </w:r>
      </w:p>
    </w:sdtContent>
  </w:sdt>
  <w:p w:rsidR="001E3911" w:rsidRDefault="001E39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BA" w:rsidRDefault="00A06CBA" w:rsidP="005A107C">
      <w:pPr>
        <w:spacing w:after="0" w:line="240" w:lineRule="auto"/>
      </w:pPr>
      <w:r>
        <w:separator/>
      </w:r>
    </w:p>
  </w:footnote>
  <w:footnote w:type="continuationSeparator" w:id="1">
    <w:p w:rsidR="00A06CBA" w:rsidRDefault="00A06CBA" w:rsidP="005A1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12554"/>
    <w:multiLevelType w:val="hybridMultilevel"/>
    <w:tmpl w:val="8AC4255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63D94B3A"/>
    <w:multiLevelType w:val="hybridMultilevel"/>
    <w:tmpl w:val="EA184F7A"/>
    <w:lvl w:ilvl="0" w:tplc="B68E0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91C36"/>
    <w:rsid w:val="00002C9E"/>
    <w:rsid w:val="00065D3E"/>
    <w:rsid w:val="00067097"/>
    <w:rsid w:val="00067897"/>
    <w:rsid w:val="00072031"/>
    <w:rsid w:val="000948EA"/>
    <w:rsid w:val="000C3DB7"/>
    <w:rsid w:val="000C5633"/>
    <w:rsid w:val="000F43BF"/>
    <w:rsid w:val="001070BE"/>
    <w:rsid w:val="0018225B"/>
    <w:rsid w:val="001B62E4"/>
    <w:rsid w:val="001E3911"/>
    <w:rsid w:val="00220D0C"/>
    <w:rsid w:val="002304E4"/>
    <w:rsid w:val="00257B01"/>
    <w:rsid w:val="002D1ED1"/>
    <w:rsid w:val="002D7316"/>
    <w:rsid w:val="002F31ED"/>
    <w:rsid w:val="002F6B8A"/>
    <w:rsid w:val="003239DD"/>
    <w:rsid w:val="00344648"/>
    <w:rsid w:val="00346D51"/>
    <w:rsid w:val="003534EB"/>
    <w:rsid w:val="003A0F12"/>
    <w:rsid w:val="003A316F"/>
    <w:rsid w:val="003E3A96"/>
    <w:rsid w:val="00433AC6"/>
    <w:rsid w:val="00440489"/>
    <w:rsid w:val="00450B5D"/>
    <w:rsid w:val="0046066D"/>
    <w:rsid w:val="0048005A"/>
    <w:rsid w:val="004C0354"/>
    <w:rsid w:val="004D03CA"/>
    <w:rsid w:val="004D1666"/>
    <w:rsid w:val="004D6FF4"/>
    <w:rsid w:val="005013B6"/>
    <w:rsid w:val="0050373F"/>
    <w:rsid w:val="005A107C"/>
    <w:rsid w:val="00604C66"/>
    <w:rsid w:val="00615728"/>
    <w:rsid w:val="00636238"/>
    <w:rsid w:val="006C72AF"/>
    <w:rsid w:val="006E4DDB"/>
    <w:rsid w:val="00723084"/>
    <w:rsid w:val="007265C4"/>
    <w:rsid w:val="007434E3"/>
    <w:rsid w:val="00743EF7"/>
    <w:rsid w:val="0079038D"/>
    <w:rsid w:val="00797ACB"/>
    <w:rsid w:val="007D24BC"/>
    <w:rsid w:val="00807780"/>
    <w:rsid w:val="00820B71"/>
    <w:rsid w:val="00826FB5"/>
    <w:rsid w:val="00842A4D"/>
    <w:rsid w:val="008A4A75"/>
    <w:rsid w:val="009275F5"/>
    <w:rsid w:val="00952B9A"/>
    <w:rsid w:val="009750F7"/>
    <w:rsid w:val="009952D1"/>
    <w:rsid w:val="009A07BF"/>
    <w:rsid w:val="009B6E08"/>
    <w:rsid w:val="009E7F8C"/>
    <w:rsid w:val="009F0274"/>
    <w:rsid w:val="00A06807"/>
    <w:rsid w:val="00A06CBA"/>
    <w:rsid w:val="00A223FC"/>
    <w:rsid w:val="00A242B7"/>
    <w:rsid w:val="00A434FA"/>
    <w:rsid w:val="00A43FD4"/>
    <w:rsid w:val="00A63990"/>
    <w:rsid w:val="00AD13FB"/>
    <w:rsid w:val="00AE1AC1"/>
    <w:rsid w:val="00AE1ED1"/>
    <w:rsid w:val="00B31A6D"/>
    <w:rsid w:val="00B7432B"/>
    <w:rsid w:val="00B84268"/>
    <w:rsid w:val="00C0421C"/>
    <w:rsid w:val="00C219FE"/>
    <w:rsid w:val="00C60A52"/>
    <w:rsid w:val="00C738A5"/>
    <w:rsid w:val="00C91C36"/>
    <w:rsid w:val="00C95356"/>
    <w:rsid w:val="00CA31B3"/>
    <w:rsid w:val="00CF1092"/>
    <w:rsid w:val="00D26706"/>
    <w:rsid w:val="00D628DA"/>
    <w:rsid w:val="00D925DE"/>
    <w:rsid w:val="00DA57B5"/>
    <w:rsid w:val="00DA5E45"/>
    <w:rsid w:val="00DB75EA"/>
    <w:rsid w:val="00E318D2"/>
    <w:rsid w:val="00E50CE8"/>
    <w:rsid w:val="00E56FAB"/>
    <w:rsid w:val="00EA78FE"/>
    <w:rsid w:val="00EC5778"/>
    <w:rsid w:val="00ED15D4"/>
    <w:rsid w:val="00F36ED1"/>
    <w:rsid w:val="00F468F2"/>
    <w:rsid w:val="00FC6FE7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C6"/>
    <w:pPr>
      <w:ind w:left="720"/>
      <w:contextualSpacing/>
    </w:pPr>
  </w:style>
  <w:style w:type="paragraph" w:customStyle="1" w:styleId="ConsPlusNormal">
    <w:name w:val="ConsPlusNormal"/>
    <w:rsid w:val="00FF62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FF62C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07C"/>
  </w:style>
  <w:style w:type="paragraph" w:styleId="a7">
    <w:name w:val="footer"/>
    <w:basedOn w:val="a"/>
    <w:link w:val="a8"/>
    <w:uiPriority w:val="99"/>
    <w:unhideWhenUsed/>
    <w:rsid w:val="005A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07C"/>
  </w:style>
  <w:style w:type="paragraph" w:styleId="a9">
    <w:name w:val="Balloon Text"/>
    <w:basedOn w:val="a"/>
    <w:link w:val="aa"/>
    <w:uiPriority w:val="99"/>
    <w:semiHidden/>
    <w:unhideWhenUsed/>
    <w:rsid w:val="00A2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435A-291A-425B-9EC9-9B44BB63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</cp:revision>
  <cp:lastPrinted>2021-10-25T09:38:00Z</cp:lastPrinted>
  <dcterms:created xsi:type="dcterms:W3CDTF">2021-10-24T13:38:00Z</dcterms:created>
  <dcterms:modified xsi:type="dcterms:W3CDTF">2021-11-18T10:43:00Z</dcterms:modified>
</cp:coreProperties>
</file>