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D08D" w:themeColor="accent6" w:themeTint="99"/>
  <w:body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initial" w:eastAsia="Times New Roman" w:hAnsi="initial" w:cs="Arial"/>
          <w:color w:val="000000" w:themeColor="text1"/>
          <w:sz w:val="32"/>
          <w:szCs w:val="32"/>
          <w:lang w:eastAsia="ru-RU"/>
        </w:rPr>
      </w:pPr>
      <w:r w:rsidRPr="00034468">
        <w:rPr>
          <w:rFonts w:ascii="initial" w:eastAsia="Times New Roman" w:hAnsi="initial" w:cs="Arial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03446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1D43E6" w:rsidRPr="00034468" w:rsidRDefault="00FF211F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 w:rsidRPr="00034468">
        <w:rPr>
          <w:rFonts w:ascii="Times New Roman" w:eastAsia="Times New Roman" w:hAnsi="Times New Roman" w:cs="Times New Roman"/>
          <w:color w:val="000000" w:themeColor="text1"/>
          <w:sz w:val="52"/>
          <w:szCs w:val="52"/>
          <w:bdr w:val="none" w:sz="0" w:space="0" w:color="auto" w:frame="1"/>
          <w:lang w:eastAsia="ru-RU"/>
        </w:rPr>
        <w:t>Сценарий </w:t>
      </w:r>
      <w:r w:rsidR="001D43E6" w:rsidRPr="00034468">
        <w:rPr>
          <w:rFonts w:ascii="Times New Roman" w:eastAsia="Times New Roman" w:hAnsi="Times New Roman" w:cs="Times New Roman"/>
          <w:color w:val="000000" w:themeColor="text1"/>
          <w:sz w:val="52"/>
          <w:szCs w:val="52"/>
          <w:bdr w:val="none" w:sz="0" w:space="0" w:color="auto" w:frame="1"/>
          <w:lang w:eastAsia="ru-RU"/>
        </w:rPr>
        <w:t>развлечения  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Monotype Corsiva" w:eastAsia="Times New Roman" w:hAnsi="Monotype Corsiva" w:cs="Arial"/>
          <w:color w:val="000000" w:themeColor="text1"/>
          <w:sz w:val="52"/>
          <w:szCs w:val="5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Monotype Corsiva" w:eastAsia="Times New Roman" w:hAnsi="Monotype Corsiva" w:cs="Arial"/>
          <w:color w:val="000000" w:themeColor="text1"/>
          <w:sz w:val="52"/>
          <w:szCs w:val="52"/>
          <w:lang w:eastAsia="ru-RU"/>
        </w:rPr>
      </w:pPr>
      <w:r w:rsidRPr="00034468">
        <w:rPr>
          <w:rFonts w:ascii="Monotype Corsiva" w:eastAsia="Times New Roman" w:hAnsi="Monotype Corsiva" w:cs="Arial"/>
          <w:color w:val="000000" w:themeColor="text1"/>
          <w:sz w:val="52"/>
          <w:szCs w:val="52"/>
          <w:bdr w:val="none" w:sz="0" w:space="0" w:color="auto" w:frame="1"/>
          <w:lang w:eastAsia="ru-RU"/>
        </w:rPr>
        <w:t>«Поможем Ромашке»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Monotype Corsiva" w:eastAsia="Times New Roman" w:hAnsi="Monotype Corsiva" w:cs="Arial"/>
          <w:color w:val="000000" w:themeColor="text1"/>
          <w:sz w:val="52"/>
          <w:szCs w:val="52"/>
          <w:lang w:eastAsia="ru-RU"/>
        </w:rPr>
      </w:pPr>
      <w:proofErr w:type="gramStart"/>
      <w:r w:rsidRPr="00034468">
        <w:rPr>
          <w:rFonts w:ascii="Monotype Corsiva" w:eastAsia="Times New Roman" w:hAnsi="Monotype Corsiva" w:cs="Arial"/>
          <w:color w:val="000000" w:themeColor="text1"/>
          <w:sz w:val="52"/>
          <w:szCs w:val="52"/>
          <w:bdr w:val="none" w:sz="0" w:space="0" w:color="auto" w:frame="1"/>
          <w:lang w:eastAsia="ru-RU"/>
        </w:rPr>
        <w:t>посвященного</w:t>
      </w:r>
      <w:proofErr w:type="gramEnd"/>
      <w:r w:rsidRPr="00034468">
        <w:rPr>
          <w:rFonts w:ascii="Monotype Corsiva" w:eastAsia="Times New Roman" w:hAnsi="Monotype Corsiva" w:cs="Arial"/>
          <w:color w:val="000000" w:themeColor="text1"/>
          <w:sz w:val="52"/>
          <w:szCs w:val="52"/>
          <w:bdr w:val="none" w:sz="0" w:space="0" w:color="auto" w:frame="1"/>
          <w:lang w:eastAsia="ru-RU"/>
        </w:rPr>
        <w:t xml:space="preserve"> дню Семьи, Любви и Верности.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initial" w:eastAsia="Times New Roman" w:hAnsi="initial" w:cs="Arial"/>
          <w:color w:val="000000" w:themeColor="text1"/>
          <w:sz w:val="32"/>
          <w:szCs w:val="32"/>
          <w:lang w:eastAsia="ru-RU"/>
        </w:rPr>
      </w:pPr>
      <w:r w:rsidRPr="00034468"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u w:val="single"/>
          <w:lang w:eastAsia="ru-RU"/>
        </w:rPr>
      </w:pPr>
      <w:r w:rsidRPr="0003446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br/>
      </w: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1D43E6" w:rsidRPr="00034468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C114A" w:rsidRPr="00034468" w:rsidRDefault="005C114A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C114A" w:rsidRPr="00034468" w:rsidRDefault="005C114A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C114A" w:rsidRPr="00034468" w:rsidRDefault="005C114A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C114A" w:rsidRPr="00034468" w:rsidRDefault="005C114A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5C114A" w:rsidRPr="00034468" w:rsidRDefault="00034468" w:rsidP="00034468">
      <w:pPr>
        <w:shd w:val="clear" w:color="auto" w:fill="A8D08D" w:themeFill="accent6" w:themeFillTint="99"/>
        <w:spacing w:after="0" w:line="240" w:lineRule="auto"/>
        <w:jc w:val="right"/>
        <w:rPr>
          <w:rFonts w:ascii="Comic Sans MS" w:eastAsia="Times New Roman" w:hAnsi="Comic Sans MS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>
        <w:rPr>
          <w:rFonts w:ascii="Comic Sans MS" w:eastAsia="Times New Roman" w:hAnsi="Comic Sans MS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</w:t>
      </w:r>
      <w:r w:rsidR="005C114A" w:rsidRPr="00034468">
        <w:rPr>
          <w:rFonts w:ascii="Comic Sans MS" w:eastAsia="Times New Roman" w:hAnsi="Comic Sans MS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Подготовили и провели воспитатели младшей группы:</w:t>
      </w:r>
      <w:r>
        <w:rPr>
          <w:rFonts w:ascii="Comic Sans MS" w:eastAsia="Times New Roman" w:hAnsi="Comic Sans MS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="005C114A" w:rsidRPr="00034468">
        <w:rPr>
          <w:rFonts w:ascii="Comic Sans MS" w:eastAsia="Times New Roman" w:hAnsi="Comic Sans MS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Войнова Л.Е. Яковлева Н.Е.</w:t>
      </w:r>
    </w:p>
    <w:p w:rsidR="00034468" w:rsidRDefault="00034468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</w:p>
    <w:p w:rsidR="001D43E6" w:rsidRPr="005C114A" w:rsidRDefault="001D43E6" w:rsidP="00FF211F">
      <w:pPr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lastRenderedPageBreak/>
        <w:t>Задачи.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Формировать представление о семье как о людях, которые живут вместе, любят друг друга, заботятся друг о друге; о правилах поведения в семье.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  Развивать речь, мышление, память, двигательную активность детей.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 Воспитывать у детей чувство гордости за свою семью, желание заботиться о близких.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Оборудование.  </w:t>
      </w:r>
    </w:p>
    <w:p w:rsidR="001D43E6" w:rsidRPr="00554E3F" w:rsidRDefault="005C114A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       Костюм «ромашки» с </w:t>
      </w:r>
      <w:r w:rsidR="001D43E6"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лепестками </w:t>
      </w:r>
      <w:r w:rsidR="001D43E6"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на «липучках», семейные фотографии детей, 2 ромашки из частей, 5 обручей, ромашки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– сувениры, аудиозапись песни </w:t>
      </w:r>
      <w:r w:rsidR="001D43E6"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«Семья» и музыкальных заставок для игр.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                                  Ход мероприятия.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Ведущая.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Здравствуйте, мои друзья! Встрече нашей рада я.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                Дети, точно знаю я, есть у каждого семья.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      А что такое семья? (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Когда люди живут в одном доме. Есть мама, папа, брат, сестра, бабушка, дедушка. Все любят друг друга, заботятся друг о друге.)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Сегодня праздник – день Семьи, Любви и Верности. Символ праздника – цветок ромашка. Сегодня Ромашка у нас в гостях. Встречайте…</w:t>
      </w:r>
    </w:p>
    <w:p w:rsidR="001D43E6" w:rsidRPr="00554E3F" w:rsidRDefault="005C114A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     Под музыку входит герой (взрослый) </w:t>
      </w:r>
      <w:bookmarkStart w:id="0" w:name="_GoBack"/>
      <w:bookmarkEnd w:id="0"/>
      <w:r w:rsidR="001D43E6"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 костюме ромашки. В руках у нее 5 лепестков от юбки.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Ведущая.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Здравствуй, Ромашка! Почему ты грустная, не нарядная, где твои белые лепестки?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Ромашка.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Здравствуйте, ребята! Я готовилась к празднику, нарядилась в самые красивые лепестки. Но налетел сильный ветер, сорвал их и теперь лепестки не держатся на моей юбочке. (Прикладывает лепестки, они падают вниз)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Ведущая.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    Сегодня праздничный день, значит, может случиться чудо. У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тебя 5 лепестков. Если ребята 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правильно выполнят 5 заданий, то ты снова сможешь прикрепить лепестки – они будут держаться и не слетят.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Ромашка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.  Ребята, поможете мне снова стать красивой?  (Дети: «Да»)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-1276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Ведущая.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  </w:t>
      </w:r>
      <w:r w:rsidRPr="00554E3F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Ну –ка, ребятки, отгадайте мои загадки: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1134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Без чего на белом свете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1134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Взрослым не прожить и детям?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1134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Кто поддержит вас, друзья?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1134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Ваша дружная... (семья)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300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Кто милее всех на свете?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Кого любят очень дети?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На вопрос отвечу прямо: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— Всех милее наша... (мама)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Кто научит гвоздь забить,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Даст машину порулить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И подскажет, как быть смелым,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Сильным, ловким и умелым?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Все вы знаете, ребята, —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134" w:firstLine="142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Это наш любимый... (папа)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firstLine="300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Кто любить не устает,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Пироги для нас печет,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Вкусные оладушки?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Это наша... (бабушка)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               Он трудился не от скуки,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У него в мозолях руки,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А теперь он стар и сед —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Мой родной, любимый... (дед)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Кто любит и меня, и братца,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Но больше любит наряжаться? —</w:t>
      </w:r>
    </w:p>
    <w:p w:rsidR="001D43E6" w:rsidRPr="00554E3F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color w:val="111115"/>
          <w:sz w:val="32"/>
          <w:szCs w:val="32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Очень модная девчонка —</w:t>
      </w:r>
    </w:p>
    <w:p w:rsidR="001D43E6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eastAsia="ru-RU"/>
        </w:rPr>
      </w:pPr>
      <w:r w:rsidRPr="00554E3F">
        <w:rPr>
          <w:rFonts w:ascii="initial" w:eastAsia="Times New Roman" w:hAnsi="initial" w:cs="Arial"/>
          <w:color w:val="000000"/>
          <w:sz w:val="32"/>
          <w:szCs w:val="32"/>
          <w:bdr w:val="none" w:sz="0" w:space="0" w:color="auto" w:frame="1"/>
          <w:lang w:eastAsia="ru-RU"/>
        </w:rPr>
        <w:t>Моя старшая… (сестренка)</w:t>
      </w:r>
    </w:p>
    <w:p w:rsidR="001D43E6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Times New Roman" w:eastAsia="Times New Roman" w:hAnsi="Times New Roman" w:cs="Times New Roman"/>
          <w:color w:val="444444"/>
          <w:sz w:val="32"/>
          <w:szCs w:val="32"/>
          <w:bdr w:val="none" w:sz="0" w:space="0" w:color="auto" w:frame="1"/>
          <w:lang w:eastAsia="ru-RU"/>
        </w:rPr>
      </w:pPr>
    </w:p>
    <w:p w:rsidR="001D43E6" w:rsidRPr="005C114A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Я у мамы не один, 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>   У неё ещё есть сын, 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>   Рядом с ним я маловат,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>   Для меня он — старший... (брат)</w:t>
      </w:r>
    </w:p>
    <w:p w:rsidR="001D43E6" w:rsidRPr="005C114A" w:rsidRDefault="001D43E6" w:rsidP="00FF211F">
      <w:pPr>
        <w:shd w:val="clear" w:color="auto" w:fill="A8D08D" w:themeFill="accent6" w:themeFillTint="99"/>
        <w:spacing w:after="0" w:line="240" w:lineRule="auto"/>
        <w:ind w:left="1418"/>
        <w:rPr>
          <w:rFonts w:ascii="initial" w:eastAsia="Times New Roman" w:hAnsi="initial" w:cs="Arial"/>
          <w:sz w:val="32"/>
          <w:szCs w:val="32"/>
          <w:bdr w:val="none" w:sz="0" w:space="0" w:color="auto" w:frame="1"/>
          <w:lang w:eastAsia="ru-RU"/>
        </w:rPr>
      </w:pPr>
    </w:p>
    <w:p w:rsidR="008F66B0" w:rsidRPr="005C114A" w:rsidRDefault="008F66B0" w:rsidP="00FF211F">
      <w:pPr>
        <w:shd w:val="clear" w:color="auto" w:fill="A8D08D" w:themeFill="accent6" w:themeFillTint="99"/>
      </w:pPr>
    </w:p>
    <w:p w:rsidR="005C114A" w:rsidRPr="005C114A" w:rsidRDefault="005C114A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5C114A" w:rsidRPr="005C114A" w:rsidRDefault="005C114A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Загадки отгадали. Давайте посмотрим, будет ли держаться лепесток на ромашке.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(Прикрепляет лепесток к Ромашке) Видите, какие вы молодцы!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Итак, второе испытание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 Ветер сорвал лепестки не только с нашей гостьи, но и с других ромашек, Нужно собрать лепестки к серединке.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 Проводится игра «Собери ромашку». По окончании прикрепляют к Ромашке второй лепесток.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Ведущая.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Теперь, ребята, я покажу вам фотографии. Если вы увидите на фотографии свою семью, то должны громко сказать: «Это я, это я, это вся моя семья!».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        Организуется игра. Прикрепляется третий лепесток.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Ведущая.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Ребята, а где живет ваша семья? Где живете вы, ваша мама, папа, брат,</w:t>
      </w:r>
      <w:r w:rsidR="005C114A"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сестра? Где живут все семьи? (в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доме)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         </w:t>
      </w:r>
      <w:r w:rsidR="005C114A"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Игра «</w:t>
      </w: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Найди свой домик»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(Дети под музыку двигаются по площадке, быстро занимают место в обруче, если музыка перестает звучать.)</w:t>
      </w:r>
      <w:r w:rsidRPr="005C114A">
        <w:rPr>
          <w:rFonts w:ascii="Arial" w:eastAsia="Times New Roman" w:hAnsi="Arial" w:cs="Arial"/>
          <w:sz w:val="32"/>
          <w:szCs w:val="32"/>
          <w:bdr w:val="none" w:sz="0" w:space="0" w:color="auto" w:frame="1"/>
          <w:lang w:eastAsia="ru-RU"/>
        </w:rPr>
        <w:t> </w:t>
      </w:r>
      <w:r w:rsidRPr="00FF211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К Ромашке прикрепляется 4 лепесток.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Ведущая.</w:t>
      </w:r>
      <w:r w:rsidR="00FF211F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Осталось прикрепить к Ромашке один лепесток. Отвечайте мне, друзья, делать что в семье нельзя.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Ведущая называет действия: любить, помогать, ссориться, обижать, обнимать, заботиться, жадничать, дразнить, жалеть и др. Дети хлопают в ладоши или качают головой «н-е-е-е-т».</w:t>
      </w:r>
      <w:proofErr w:type="gramEnd"/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Крепится последний лепесток.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Ромашка.</w:t>
      </w: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Спасибо, ребята, за то, что помогли мне снова стать красивой! Поздравляю вас с днем Семьи, Любви и Верности! Любите свою семью!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ind w:left="311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Дарю я вам букет ромашек,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ind w:left="311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Их в целом мире нету краше.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ind w:left="311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Сколько прелести в цветке,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ind w:left="311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Нежность в каждом лепестке!</w:t>
      </w:r>
    </w:p>
    <w:p w:rsidR="001D43E6" w:rsidRPr="005C114A" w:rsidRDefault="001D43E6" w:rsidP="00FF211F">
      <w:pPr>
        <w:framePr w:hSpace="180" w:vSpace="225" w:wrap="around" w:vAnchor="text" w:hAnchor="margin" w:xAlign="center" w:y="-14579"/>
        <w:shd w:val="clear" w:color="auto" w:fill="A8D08D" w:themeFill="accent6" w:themeFillTint="99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                                      Раздает детям цветы.    </w:t>
      </w:r>
    </w:p>
    <w:p w:rsidR="001D43E6" w:rsidRPr="005C114A" w:rsidRDefault="001D43E6" w:rsidP="00FF211F">
      <w:pPr>
        <w:shd w:val="clear" w:color="auto" w:fill="A8D08D" w:themeFill="accent6" w:themeFillTint="99"/>
      </w:pPr>
      <w:r w:rsidRPr="005C114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                        Заключительный танец с ромашками</w:t>
      </w:r>
    </w:p>
    <w:p w:rsidR="001D43E6" w:rsidRPr="005C114A" w:rsidRDefault="001D43E6" w:rsidP="00FF211F">
      <w:pPr>
        <w:shd w:val="clear" w:color="auto" w:fill="A8D08D" w:themeFill="accent6" w:themeFillTint="99"/>
      </w:pPr>
    </w:p>
    <w:p w:rsidR="001D43E6" w:rsidRPr="005C114A" w:rsidRDefault="001D43E6" w:rsidP="00FF211F">
      <w:pPr>
        <w:shd w:val="clear" w:color="auto" w:fill="A8D08D" w:themeFill="accent6" w:themeFillTint="99"/>
      </w:pPr>
    </w:p>
    <w:p w:rsidR="001D43E6" w:rsidRPr="005C114A" w:rsidRDefault="001D43E6" w:rsidP="001D43E6">
      <w:pPr>
        <w:framePr w:hSpace="180" w:vSpace="225" w:wrap="around" w:vAnchor="text" w:hAnchor="page" w:x="2583" w:y="3572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1D43E6" w:rsidRPr="005C114A" w:rsidRDefault="001D43E6" w:rsidP="001D43E6">
      <w:pPr>
        <w:framePr w:hSpace="180" w:vSpace="225" w:wrap="around" w:vAnchor="text" w:hAnchor="page" w:x="2583" w:y="3572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1D43E6" w:rsidRPr="005C114A" w:rsidRDefault="001D43E6"/>
    <w:sectPr w:rsidR="001D43E6" w:rsidRPr="005C114A" w:rsidSect="0081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5B3FB1"/>
    <w:rsid w:val="00034468"/>
    <w:rsid w:val="001D43E6"/>
    <w:rsid w:val="005B3FB1"/>
    <w:rsid w:val="005C114A"/>
    <w:rsid w:val="00810DA8"/>
    <w:rsid w:val="008F66B0"/>
    <w:rsid w:val="00FF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CC4E-8CF5-406A-8E96-A14083DC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2022-07-12T15:18:00Z</dcterms:created>
  <dcterms:modified xsi:type="dcterms:W3CDTF">2022-07-13T11:09:00Z</dcterms:modified>
</cp:coreProperties>
</file>