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8B74" w14:textId="77777777" w:rsidR="00465D8A" w:rsidRPr="00D04CB8" w:rsidRDefault="000602AF" w:rsidP="002D1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CB8">
        <w:rPr>
          <w:rFonts w:ascii="Times New Roman" w:hAnsi="Times New Roman" w:cs="Times New Roman"/>
          <w:sz w:val="28"/>
          <w:szCs w:val="28"/>
        </w:rPr>
        <w:t>Важная информация!</w:t>
      </w:r>
    </w:p>
    <w:p w14:paraId="16F0BA62" w14:textId="5C1500A9" w:rsidR="000602AF" w:rsidRPr="00D04CB8" w:rsidRDefault="00D04CB8" w:rsidP="002D1EFF">
      <w:pPr>
        <w:jc w:val="both"/>
        <w:rPr>
          <w:rFonts w:ascii="Times New Roman" w:hAnsi="Times New Roman" w:cs="Times New Roman"/>
          <w:sz w:val="28"/>
          <w:szCs w:val="28"/>
        </w:rPr>
      </w:pPr>
      <w:r w:rsidRPr="00D04CB8">
        <w:rPr>
          <w:rFonts w:ascii="Times New Roman" w:hAnsi="Times New Roman" w:cs="Times New Roman"/>
          <w:sz w:val="28"/>
          <w:szCs w:val="28"/>
        </w:rPr>
        <w:tab/>
      </w:r>
      <w:r w:rsidR="007000F4">
        <w:rPr>
          <w:rFonts w:ascii="Times New Roman" w:hAnsi="Times New Roman" w:cs="Times New Roman"/>
          <w:sz w:val="28"/>
          <w:szCs w:val="28"/>
        </w:rPr>
        <w:t>М</w:t>
      </w:r>
      <w:r w:rsidR="00AE19E3">
        <w:rPr>
          <w:rFonts w:ascii="Times New Roman" w:hAnsi="Times New Roman" w:cs="Times New Roman"/>
          <w:sz w:val="28"/>
          <w:szCs w:val="28"/>
        </w:rPr>
        <w:t>Д</w:t>
      </w:r>
      <w:r w:rsidR="007000F4">
        <w:rPr>
          <w:rFonts w:ascii="Times New Roman" w:hAnsi="Times New Roman" w:cs="Times New Roman"/>
          <w:sz w:val="28"/>
          <w:szCs w:val="28"/>
        </w:rPr>
        <w:t>ОУ «</w:t>
      </w:r>
      <w:r w:rsidR="00AE19E3">
        <w:rPr>
          <w:rFonts w:ascii="Times New Roman" w:hAnsi="Times New Roman" w:cs="Times New Roman"/>
          <w:sz w:val="28"/>
          <w:szCs w:val="28"/>
        </w:rPr>
        <w:t>Детский сад №2</w:t>
      </w:r>
      <w:r w:rsidR="000602AF" w:rsidRPr="00D04CB8">
        <w:rPr>
          <w:rFonts w:ascii="Times New Roman" w:hAnsi="Times New Roman" w:cs="Times New Roman"/>
          <w:sz w:val="28"/>
          <w:szCs w:val="28"/>
        </w:rPr>
        <w:t xml:space="preserve"> Сонковского района Тверской области</w:t>
      </w:r>
      <w:r w:rsidR="00AE19E3">
        <w:rPr>
          <w:rFonts w:ascii="Times New Roman" w:hAnsi="Times New Roman" w:cs="Times New Roman"/>
          <w:sz w:val="28"/>
          <w:szCs w:val="28"/>
        </w:rPr>
        <w:t xml:space="preserve">» </w:t>
      </w:r>
      <w:r w:rsidR="000602AF" w:rsidRPr="00D04CB8">
        <w:rPr>
          <w:rFonts w:ascii="Times New Roman" w:hAnsi="Times New Roman" w:cs="Times New Roman"/>
          <w:sz w:val="28"/>
          <w:szCs w:val="28"/>
        </w:rPr>
        <w:t>информирует, что в соответствии с Постановлением Правительства Тверской области от 12.10.2022 № 573-пп «О направлениях мер поддержки членов семей граждан Российской Федерации, призванных на военную службу по мобилизации с территории Тверской области» для членов семей граждан, призванных на военную службу по мобилизации предоставляется:</w:t>
      </w:r>
    </w:p>
    <w:p w14:paraId="2C2B01E4" w14:textId="4B5A7FA7" w:rsidR="00B666D4" w:rsidRDefault="00B666D4" w:rsidP="00180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58A">
        <w:rPr>
          <w:rFonts w:ascii="Times New Roman" w:hAnsi="Times New Roman"/>
          <w:sz w:val="28"/>
          <w:szCs w:val="28"/>
        </w:rPr>
        <w:t xml:space="preserve">первоочередное </w:t>
      </w:r>
      <w:r w:rsidR="00D04CB8" w:rsidRPr="0010758A">
        <w:rPr>
          <w:rFonts w:ascii="Times New Roman" w:hAnsi="Times New Roman"/>
          <w:sz w:val="28"/>
          <w:szCs w:val="28"/>
        </w:rPr>
        <w:t xml:space="preserve">право на зачисление детей в </w:t>
      </w:r>
      <w:r w:rsidR="00AE19E3" w:rsidRPr="0010758A">
        <w:rPr>
          <w:rFonts w:ascii="Times New Roman" w:hAnsi="Times New Roman"/>
          <w:sz w:val="28"/>
          <w:szCs w:val="28"/>
        </w:rPr>
        <w:t>группы ДОУ</w:t>
      </w:r>
      <w:r w:rsidR="0010758A">
        <w:rPr>
          <w:rFonts w:ascii="Times New Roman" w:hAnsi="Times New Roman"/>
          <w:sz w:val="28"/>
          <w:szCs w:val="28"/>
        </w:rPr>
        <w:t xml:space="preserve">. </w:t>
      </w:r>
    </w:p>
    <w:p w14:paraId="28180253" w14:textId="54589865" w:rsidR="0072261A" w:rsidRPr="0072261A" w:rsidRDefault="0072261A" w:rsidP="00180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61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освобождение на период прохождения мобилизованными военной службы по мобилизации полностью от родительской платы за присмотр и уход за детьми в образовательных организациях, реализующих образовательную программу дошкольного образования, взимаемой с родителей (законных представителей);</w:t>
      </w:r>
    </w:p>
    <w:p w14:paraId="08F45BD4" w14:textId="77777777" w:rsidR="00D04CB8" w:rsidRPr="00D04CB8" w:rsidRDefault="00D04CB8" w:rsidP="002D1E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4CB8" w:rsidRPr="00D0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E3627"/>
    <w:multiLevelType w:val="hybridMultilevel"/>
    <w:tmpl w:val="53FC5B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07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2AF"/>
    <w:rsid w:val="000602AF"/>
    <w:rsid w:val="0010758A"/>
    <w:rsid w:val="002D1EFF"/>
    <w:rsid w:val="00465D8A"/>
    <w:rsid w:val="007000F4"/>
    <w:rsid w:val="0072261A"/>
    <w:rsid w:val="00AE19E3"/>
    <w:rsid w:val="00B666D4"/>
    <w:rsid w:val="00CA3685"/>
    <w:rsid w:val="00D0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37A9"/>
  <w15:docId w15:val="{165415E4-5AD6-43AA-8776-209125E4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9E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2022-10-31T07:58:00Z</dcterms:created>
  <dcterms:modified xsi:type="dcterms:W3CDTF">2022-11-02T12:39:00Z</dcterms:modified>
</cp:coreProperties>
</file>