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A6A" w:rsidRPr="00D0311C" w:rsidRDefault="00F00A6A" w:rsidP="00F00A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311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Памятка</w:t>
      </w:r>
    </w:p>
    <w:p w:rsidR="00F00A6A" w:rsidRPr="00D0311C" w:rsidRDefault="00F00A6A" w:rsidP="00F00A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311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"Как противодействовать коррупции"</w:t>
      </w:r>
    </w:p>
    <w:p w:rsidR="00F00A6A" w:rsidRPr="00D0311C" w:rsidRDefault="00F00A6A" w:rsidP="00F00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D0311C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ru-RU"/>
        </w:rPr>
        <w:t>1. Как вести себя при попытке вымогательства взятки?</w:t>
      </w:r>
    </w:p>
    <w:p w:rsidR="00F00A6A" w:rsidRPr="00D0311C" w:rsidRDefault="00F00A6A" w:rsidP="00F00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311C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современной Российской истории одной из наиболее негативных тенденций является проявление коррупции.</w:t>
      </w:r>
    </w:p>
    <w:p w:rsidR="00F00A6A" w:rsidRPr="00D0311C" w:rsidRDefault="00F00A6A" w:rsidP="00F00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31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декабре 2008 года в целях противодействия </w:t>
      </w:r>
      <w:r w:rsidRPr="00D0311C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коррупции принят</w:t>
      </w:r>
      <w:r w:rsidRPr="00D031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Федеральный закон Российской Федерации от 25 декабря 2008 г. N 273-ФЗ "О противодействии коррупции", устанавливающий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F00A6A" w:rsidRPr="00D0311C" w:rsidRDefault="00F00A6A" w:rsidP="00F00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Нас</w:t>
      </w:r>
      <w:r w:rsidRPr="00D0311C">
        <w:rPr>
          <w:rFonts w:ascii="Times New Roman" w:eastAsia="Times New Roman" w:hAnsi="Times New Roman" w:cs="Times New Roman"/>
          <w:sz w:val="26"/>
          <w:szCs w:val="26"/>
          <w:lang w:eastAsia="ru-RU"/>
        </w:rPr>
        <w:t>тоящим Федеральным законом коррупция определяется как «злоупотребление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лицами».</w:t>
      </w:r>
    </w:p>
    <w:p w:rsidR="00F00A6A" w:rsidRPr="00D0311C" w:rsidRDefault="00F00A6A" w:rsidP="00F00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311C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Коррупция всё более прочно внедряется в государственные органы, система коррупционных связей, основанная на взаимной протекции, обмене услугами и подкупе подрывает правовые устои Российской Федерации и дискредитирует её государственный аппарат.</w:t>
      </w:r>
    </w:p>
    <w:p w:rsidR="00F00A6A" w:rsidRPr="00D0311C" w:rsidRDefault="00F00A6A" w:rsidP="00F00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311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Подрыв авторитета государственной власти, в том числе правоохранительных органов, резко снижает эффективность их деятельности.</w:t>
      </w:r>
    </w:p>
    <w:p w:rsidR="00F00A6A" w:rsidRPr="00D0311C" w:rsidRDefault="00F00A6A" w:rsidP="00F00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311C">
        <w:rPr>
          <w:rFonts w:ascii="Times New Roman" w:eastAsia="Times New Roman" w:hAnsi="Times New Roman" w:cs="Times New Roman"/>
          <w:sz w:val="26"/>
          <w:szCs w:val="26"/>
          <w:lang w:eastAsia="ru-RU"/>
        </w:rPr>
        <w:t>Сегодня нам хочется рассказать читателям о понятии взяточничества и о том, как бороться с ним.</w:t>
      </w:r>
    </w:p>
    <w:p w:rsidR="00F00A6A" w:rsidRPr="00D0311C" w:rsidRDefault="00F00A6A" w:rsidP="00F00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311C">
        <w:rPr>
          <w:rFonts w:ascii="Times New Roman" w:eastAsia="Times New Roman" w:hAnsi="Times New Roman" w:cs="Times New Roman"/>
          <w:sz w:val="26"/>
          <w:szCs w:val="26"/>
          <w:lang w:eastAsia="ru-RU"/>
        </w:rPr>
        <w:t>Уголовный кодекс Российской Федерации разграничивает взяточничество на получение взятки (ст. 290 УК РФ) и дачу взятки (ст. 291 УК РФ).</w:t>
      </w:r>
    </w:p>
    <w:p w:rsidR="00F00A6A" w:rsidRPr="00D0311C" w:rsidRDefault="00F00A6A" w:rsidP="00F00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311C">
        <w:rPr>
          <w:rFonts w:ascii="Times New Roman" w:eastAsia="Times New Roman" w:hAnsi="Times New Roman" w:cs="Times New Roman"/>
          <w:sz w:val="26"/>
          <w:szCs w:val="26"/>
          <w:lang w:eastAsia="ru-RU"/>
        </w:rPr>
        <w:t>Это две стороны одной медали: взяточничество преступление особого рода, и оно не может быть совершено одним лицом, а требует взаимодействия по крайней мере двух – того, кто получает взятку (взяткополучатель) и того, кто её дает (взяткодатель).</w:t>
      </w:r>
    </w:p>
    <w:p w:rsidR="00F00A6A" w:rsidRPr="00D0311C" w:rsidRDefault="00F00A6A" w:rsidP="00F00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311C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Субъектом получения взятки являются должностные лица - лица, постоянно, временно или по специальному полномочию осуществляющие функции представителя власти (например, работники правоохранительных органов, депутаты) либо выполняющие организационно-распорядительные (например, руководитель учреждения, организации), административно-хозяйственные функции (например, руководитель финансовой службы, службы материально-технического обеспечения) в государственных органах, органах местного самоуправления, государственных и муниципальных учреждениях, а также в Вооруженных Силах Российской Федерации, других войсках и воинских формированиях Российской Федерации.</w:t>
      </w:r>
    </w:p>
    <w:p w:rsidR="00F00A6A" w:rsidRPr="00D0311C" w:rsidRDefault="00F00A6A" w:rsidP="00F00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31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Специальным </w:t>
      </w:r>
      <w:r w:rsidRPr="00D0311C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субъектом данного</w:t>
      </w:r>
      <w:r w:rsidRPr="00D031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преступления являются лица, занимающие должности, устанавливаемые Конституцией Российской Федерации, федеральными конституционными законами и федеральными законами, конституциями или уставами субъектов Российской Федерации для непосредственного исполнения </w:t>
      </w:r>
      <w:bookmarkStart w:id="0" w:name="_GoBack"/>
      <w:bookmarkEnd w:id="0"/>
      <w:r w:rsidRPr="00D0311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полномочий органов власти (губернаторы, главы органов местного самоуправления).</w:t>
      </w:r>
    </w:p>
    <w:p w:rsidR="00F00A6A" w:rsidRPr="00D0311C" w:rsidRDefault="00F00A6A" w:rsidP="00F00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311C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совершении взяточничества нередко участвуют посредники, которые способствуют совершению преступления (ведут переговоры, передают или получают взятки).</w:t>
      </w:r>
    </w:p>
    <w:p w:rsidR="00F00A6A" w:rsidRPr="00D0311C" w:rsidRDefault="00F00A6A" w:rsidP="00F00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311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Получение взятки заключается в приобретении должностным лицом имущества или выгод имущественного характера за законные или незаконные действия (бездействия) в пользу дающего.</w:t>
      </w:r>
    </w:p>
    <w:p w:rsidR="00F00A6A" w:rsidRPr="00D0311C" w:rsidRDefault="00F00A6A" w:rsidP="00F00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311C">
        <w:rPr>
          <w:rFonts w:ascii="Times New Roman" w:eastAsia="Times New Roman" w:hAnsi="Times New Roman" w:cs="Times New Roman"/>
          <w:sz w:val="26"/>
          <w:szCs w:val="26"/>
          <w:lang w:eastAsia="ru-RU"/>
        </w:rPr>
        <w:t>Дача взятки – начальный этап взяточничества. Она как бы провоцирует должностное лицо, создаёт для него нездоровый соблазн обогащения незаконными средствами с нарушением своего служебного долга.</w:t>
      </w:r>
    </w:p>
    <w:p w:rsidR="00F00A6A" w:rsidRPr="00D0311C" w:rsidRDefault="00F00A6A" w:rsidP="00F00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311C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имело место вымогательство взятки со стороны должностного лица или если лицо, дающее взятку, добровольно сообщило органу, имеющему право возбудить уголовное дело, о даче взятки, то лицо, давшее взятку, освобождается от уголовной ответственности. Не может признаваться добровольным сообщение, сделанное в связи с тем, что о даче взятки стало известно органам власти.</w:t>
      </w:r>
    </w:p>
    <w:p w:rsidR="00F00A6A" w:rsidRPr="00D0311C" w:rsidRDefault="00F00A6A" w:rsidP="00F00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D0311C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2. Взяткой могут быть</w:t>
      </w:r>
    </w:p>
    <w:p w:rsidR="00F00A6A" w:rsidRPr="00D0311C" w:rsidRDefault="00F00A6A" w:rsidP="00F00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311C">
        <w:rPr>
          <w:rFonts w:ascii="Times New Roman" w:eastAsia="Times New Roman" w:hAnsi="Times New Roman" w:cs="Times New Roman"/>
          <w:sz w:val="26"/>
          <w:szCs w:val="26"/>
          <w:lang w:eastAsia="ru-RU"/>
        </w:rPr>
        <w:t>Имущество: деньги, ценные бумаги, изделия из драгоценных металлов и камней, автомашины, продукты питания, бытовые приборы, квартиры, загородные дома, гаражи, земельные участки и т.д.;</w:t>
      </w:r>
    </w:p>
    <w:p w:rsidR="00474AFB" w:rsidRPr="00F00A6A" w:rsidRDefault="00474AFB">
      <w:pPr>
        <w:rPr>
          <w:sz w:val="26"/>
          <w:szCs w:val="26"/>
        </w:rPr>
      </w:pPr>
    </w:p>
    <w:sectPr w:rsidR="00474AFB" w:rsidRPr="00F00A6A" w:rsidSect="00F00A6A">
      <w:pgSz w:w="11906" w:h="16838"/>
      <w:pgMar w:top="1134" w:right="850" w:bottom="1134" w:left="1701" w:header="708" w:footer="708" w:gutter="0"/>
      <w:pgBorders w:offsetFrom="page">
        <w:top w:val="basicBlackDots" w:sz="6" w:space="24" w:color="auto"/>
        <w:left w:val="basicBlackDots" w:sz="6" w:space="24" w:color="auto"/>
        <w:bottom w:val="basicBlackDots" w:sz="6" w:space="24" w:color="auto"/>
        <w:right w:val="basicBlackDots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45E"/>
    <w:rsid w:val="00474AFB"/>
    <w:rsid w:val="0050145E"/>
    <w:rsid w:val="00F0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874C0"/>
  <w15:chartTrackingRefBased/>
  <w15:docId w15:val="{E376A881-A034-4BC2-9347-90E096CC3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610</Words>
  <Characters>3482</Characters>
  <Application>Microsoft Office Word</Application>
  <DocSecurity>0</DocSecurity>
  <Lines>29</Lines>
  <Paragraphs>8</Paragraphs>
  <ScaleCrop>false</ScaleCrop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2024-01-13T12:45:00Z</dcterms:created>
  <dcterms:modified xsi:type="dcterms:W3CDTF">2024-01-13T12:48:00Z</dcterms:modified>
</cp:coreProperties>
</file>