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6B" w:rsidRDefault="00B9096B" w:rsidP="00B9096B">
      <w:pPr>
        <w:tabs>
          <w:tab w:val="left" w:pos="7371"/>
          <w:tab w:val="left" w:pos="7513"/>
          <w:tab w:val="left" w:pos="7655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образовательного процесса</w:t>
      </w:r>
    </w:p>
    <w:p w:rsidR="00B9096B" w:rsidRDefault="00B9096B" w:rsidP="00B9096B">
      <w:pPr>
        <w:tabs>
          <w:tab w:val="left" w:pos="7371"/>
          <w:tab w:val="left" w:pos="7513"/>
          <w:tab w:val="left" w:pos="7655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 год</w:t>
      </w:r>
    </w:p>
    <w:p w:rsidR="00B9096B" w:rsidRPr="00FB2BEA" w:rsidRDefault="00B9096B" w:rsidP="00B9096B">
      <w:pPr>
        <w:tabs>
          <w:tab w:val="left" w:pos="7371"/>
          <w:tab w:val="left" w:pos="7513"/>
          <w:tab w:val="left" w:pos="7655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  <w:r>
        <w:rPr>
          <w:rFonts w:ascii="Times New Roman" w:hAnsi="Times New Roman" w:cs="Times New Roman"/>
          <w:b/>
          <w:sz w:val="28"/>
          <w:szCs w:val="28"/>
        </w:rPr>
        <w:t xml:space="preserve"> Сонковского района Тверской области»</w:t>
      </w:r>
      <w:bookmarkStart w:id="0" w:name="_GoBack"/>
      <w:bookmarkEnd w:id="0"/>
    </w:p>
    <w:p w:rsidR="00B9096B" w:rsidRDefault="00B9096B" w:rsidP="00B9096B">
      <w:pPr>
        <w:tabs>
          <w:tab w:val="left" w:pos="7371"/>
          <w:tab w:val="left" w:pos="7513"/>
          <w:tab w:val="left" w:pos="765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9096B" w:rsidRDefault="00B9096B" w:rsidP="00B9096B">
      <w:pPr>
        <w:tabs>
          <w:tab w:val="left" w:pos="7371"/>
          <w:tab w:val="left" w:pos="7513"/>
          <w:tab w:val="left" w:pos="765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228"/>
        <w:tblW w:w="14940" w:type="dxa"/>
        <w:tblLayout w:type="fixed"/>
        <w:tblLook w:val="04A0" w:firstRow="1" w:lastRow="0" w:firstColumn="1" w:lastColumn="0" w:noHBand="0" w:noVBand="1"/>
      </w:tblPr>
      <w:tblGrid>
        <w:gridCol w:w="1646"/>
        <w:gridCol w:w="956"/>
        <w:gridCol w:w="1185"/>
        <w:gridCol w:w="1071"/>
        <w:gridCol w:w="763"/>
        <w:gridCol w:w="1013"/>
        <w:gridCol w:w="709"/>
        <w:gridCol w:w="1029"/>
        <w:gridCol w:w="764"/>
        <w:gridCol w:w="1069"/>
        <w:gridCol w:w="764"/>
        <w:gridCol w:w="1069"/>
        <w:gridCol w:w="916"/>
        <w:gridCol w:w="1070"/>
        <w:gridCol w:w="916"/>
      </w:tblGrid>
      <w:tr w:rsidR="00B9096B" w:rsidTr="00F554C9">
        <w:trPr>
          <w:trHeight w:val="1188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32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овладения необходимыми навыками и умениями по образовательным областям</w:t>
            </w:r>
          </w:p>
          <w:p w:rsidR="00B9096B" w:rsidRDefault="00B9096B" w:rsidP="00F55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096B" w:rsidTr="00F554C9">
        <w:trPr>
          <w:trHeight w:val="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6B" w:rsidRDefault="00B9096B" w:rsidP="00F55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Образовательная область «Познание»</w:t>
            </w:r>
          </w:p>
          <w:p w:rsidR="00B9096B" w:rsidRDefault="00B9096B" w:rsidP="00F554C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Формирование целостной картины мира. </w:t>
            </w:r>
          </w:p>
          <w:p w:rsidR="00B9096B" w:rsidRDefault="00B9096B" w:rsidP="00F554C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Предметное и социальное окружение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Образовательная область Познание:</w:t>
            </w:r>
          </w:p>
          <w:p w:rsidR="00B9096B" w:rsidRDefault="00B9096B" w:rsidP="00F554C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«Формирование целостной картины мира. Ознакомление с природой »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Образовательная область «Коммуникация» Развитие речи</w:t>
            </w:r>
          </w:p>
          <w:p w:rsidR="00B9096B" w:rsidRDefault="00B9096B" w:rsidP="00F554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Формирование словаря, связная речь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Образовательная область «Познание»: Формированию элементарных математических представлений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Образовательная область «Художественное творчество»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pStyle w:val="Heading20"/>
              <w:keepNext/>
              <w:keepLines/>
              <w:shd w:val="clear" w:color="auto" w:fill="auto"/>
              <w:spacing w:after="76" w:line="22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область «Физическое развитие»</w:t>
            </w:r>
          </w:p>
          <w:p w:rsidR="00B9096B" w:rsidRDefault="00B9096B" w:rsidP="00F554C9">
            <w:pPr>
              <w:pStyle w:val="Heading20"/>
              <w:keepNext/>
              <w:keepLines/>
              <w:shd w:val="clear" w:color="auto" w:fill="auto"/>
              <w:spacing w:after="76" w:line="220" w:lineRule="exact"/>
              <w:ind w:left="40"/>
              <w:jc w:val="left"/>
              <w:rPr>
                <w:b/>
                <w:sz w:val="20"/>
                <w:szCs w:val="20"/>
              </w:rPr>
            </w:pP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 сформированности основ здорового образа жизни</w:t>
            </w:r>
          </w:p>
        </w:tc>
      </w:tr>
      <w:tr w:rsidR="00B9096B" w:rsidTr="00F554C9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6B" w:rsidRDefault="00B9096B" w:rsidP="00F554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B9096B" w:rsidTr="00F554C9">
        <w:trPr>
          <w:trHeight w:val="692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 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5.42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5.71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3.71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у.</w:t>
            </w:r>
          </w:p>
        </w:tc>
      </w:tr>
      <w:tr w:rsidR="00B9096B" w:rsidTr="00F554C9">
        <w:trPr>
          <w:trHeight w:val="692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 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н.у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у.</w:t>
            </w:r>
          </w:p>
        </w:tc>
      </w:tr>
      <w:tr w:rsidR="00B9096B" w:rsidTr="00F554C9">
        <w:trPr>
          <w:trHeight w:val="72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  <w:p w:rsidR="00B9096B" w:rsidRDefault="00B9096B" w:rsidP="00F554C9">
            <w:pPr>
              <w:tabs>
                <w:tab w:val="left" w:pos="7371"/>
                <w:tab w:val="left" w:pos="7513"/>
                <w:tab w:val="left" w:pos="76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  <w:p w:rsidR="00B9096B" w:rsidRDefault="00B9096B" w:rsidP="00F55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у.</w:t>
            </w:r>
          </w:p>
        </w:tc>
      </w:tr>
    </w:tbl>
    <w:p w:rsidR="004E2C90" w:rsidRDefault="004E2C90" w:rsidP="00B9096B"/>
    <w:sectPr w:rsidR="004E2C90" w:rsidSect="00B9096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42"/>
    <w:rsid w:val="004E2C90"/>
    <w:rsid w:val="009D2F42"/>
    <w:rsid w:val="00B9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A5EF"/>
  <w15:chartTrackingRefBased/>
  <w15:docId w15:val="{70BB66DD-71E0-48D3-9485-C7EAB025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">
    <w:name w:val="Heading #2_"/>
    <w:basedOn w:val="a0"/>
    <w:link w:val="Heading20"/>
    <w:locked/>
    <w:rsid w:val="00B909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B9096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B9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2019-05-30T17:03:00Z</dcterms:created>
  <dcterms:modified xsi:type="dcterms:W3CDTF">2019-05-30T17:05:00Z</dcterms:modified>
</cp:coreProperties>
</file>