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BD" w:rsidRDefault="00F20ABD" w:rsidP="00F20ABD">
      <w:pPr>
        <w:spacing w:after="0" w:line="240" w:lineRule="auto"/>
        <w:rPr>
          <w:rFonts w:ascii="Arial" w:eastAsia="Times New Roman" w:hAnsi="Arial" w:cs="Arial"/>
          <w:color w:val="454A52"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F032" wp14:editId="11CD6C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0ABD" w:rsidRPr="00F20ABD" w:rsidRDefault="00F20ABD" w:rsidP="00F20AB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0ABD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Игры для детей 2 – 3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Bottom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AF03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Lx4QWY7AgAAUw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:rsidR="00F20ABD" w:rsidRPr="00F20ABD" w:rsidRDefault="00F20ABD" w:rsidP="00F20ABD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0ABD">
                        <w:rPr>
                          <w:rFonts w:ascii="Arial" w:eastAsia="Times New Roman" w:hAnsi="Arial" w:cs="Arial"/>
                          <w:b/>
                          <w:color w:val="FF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Игры для детей 2 – 3 лет</w:t>
                      </w:r>
                    </w:p>
                  </w:txbxContent>
                </v:textbox>
              </v:shape>
            </w:pict>
          </mc:Fallback>
        </mc:AlternateContent>
      </w:r>
    </w:p>
    <w:p w:rsidR="00F20ABD" w:rsidRDefault="00F20ABD" w:rsidP="00F20ABD">
      <w:pPr>
        <w:spacing w:after="0" w:line="240" w:lineRule="auto"/>
        <w:rPr>
          <w:rFonts w:ascii="Arial" w:eastAsia="Times New Roman" w:hAnsi="Arial" w:cs="Arial"/>
          <w:color w:val="454A52"/>
          <w:sz w:val="27"/>
          <w:szCs w:val="27"/>
          <w:lang w:eastAsia="ru-RU"/>
        </w:rPr>
      </w:pPr>
    </w:p>
    <w:p w:rsidR="00F20ABD" w:rsidRDefault="00F20ABD" w:rsidP="00F20ABD">
      <w:pPr>
        <w:spacing w:after="0" w:line="240" w:lineRule="auto"/>
        <w:rPr>
          <w:rFonts w:ascii="Arial" w:eastAsia="Times New Roman" w:hAnsi="Arial" w:cs="Arial"/>
          <w:color w:val="454A52"/>
          <w:sz w:val="27"/>
          <w:szCs w:val="27"/>
          <w:lang w:eastAsia="ru-RU"/>
        </w:rPr>
      </w:pPr>
    </w:p>
    <w:p w:rsidR="00F20ABD" w:rsidRDefault="00F20ABD" w:rsidP="00F20ABD">
      <w:pPr>
        <w:spacing w:after="0" w:line="240" w:lineRule="auto"/>
        <w:rPr>
          <w:rFonts w:ascii="Arial" w:eastAsia="Times New Roman" w:hAnsi="Arial" w:cs="Arial"/>
          <w:color w:val="454A52"/>
          <w:sz w:val="27"/>
          <w:szCs w:val="27"/>
          <w:lang w:eastAsia="ru-RU"/>
        </w:rPr>
      </w:pPr>
    </w:p>
    <w:p w:rsidR="00395660" w:rsidRPr="00395660" w:rsidRDefault="00F20ABD" w:rsidP="00395660">
      <w:pPr>
        <w:pStyle w:val="2"/>
        <w:shd w:val="clear" w:color="auto" w:fill="FFFFFF"/>
        <w:spacing w:before="480" w:line="360" w:lineRule="atLeast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20ABD">
        <w:rPr>
          <w:rFonts w:ascii="Arial" w:eastAsia="Times New Roman" w:hAnsi="Arial" w:cs="Arial"/>
          <w:i/>
          <w:color w:val="454A52"/>
          <w:sz w:val="27"/>
          <w:szCs w:val="27"/>
          <w:lang w:eastAsia="ru-RU"/>
        </w:rPr>
        <w:t xml:space="preserve"> </w:t>
      </w:r>
      <w:r w:rsidR="00395660">
        <w:rPr>
          <w:noProof/>
          <w:lang w:eastAsia="ru-RU"/>
        </w:rPr>
        <w:drawing>
          <wp:inline distT="0" distB="0" distL="0" distR="0" wp14:anchorId="67F6F0C3" wp14:editId="73C4E75E">
            <wp:extent cx="2857500" cy="2057400"/>
            <wp:effectExtent l="0" t="0" r="0" b="0"/>
            <wp:docPr id="2" name="Рисунок 2" descr="https://yandex.ru/turbo/avatars/get-snippets_images/985031/d836bee190fbeca59e7f1fbf6793384e/414x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ndex.ru/turbo/avatars/get-snippets_images/985031/d836bee190fbeca59e7f1fbf6793384e/414x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660" w:rsidRPr="0039566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Зачем ребенку играть?</w:t>
      </w:r>
    </w:p>
    <w:p w:rsidR="00395660" w:rsidRPr="00395660" w:rsidRDefault="00395660" w:rsidP="00395660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56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Дорогие мамочки и папочки, не забывайте, что игра — это потребность растущего детского организма. В игре развиваются познавательные психические процессы: восприятие, память, мышление, внимание, воображение, речь; развиваются любознательность и умственные способности; первичные интеллектуальные умения и навыки. Дети этого возраста активно познают мир по принципу: «Что вижу, с чем действую, то и познаю».</w:t>
      </w:r>
    </w:p>
    <w:p w:rsidR="00395660" w:rsidRPr="00395660" w:rsidRDefault="00395660" w:rsidP="0039566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56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детей возникают простые формы наглядно-действенного мышления, самые первичные обобщения, непосредственно связанные с выделением тех или иных внешних и внутренних признаков предметов. Именно играя с ребенком, можно развить в нем все необходимые умения, навыки и знания.</w:t>
      </w:r>
    </w:p>
    <w:p w:rsidR="00F20ABD" w:rsidRDefault="00F20ABD" w:rsidP="00F2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 2-3 года быстро устают, они отвлекаются, долго не могут сосредотачиваться на одном предмете, поэтому занятия должны быть короткими со сменой деятельности. Существует множество интересных занятий, которые вы можете проводить дома с пользой для ребёнка.</w:t>
      </w:r>
    </w:p>
    <w:p w:rsidR="00F20ABD" w:rsidRDefault="00F20ABD" w:rsidP="00F2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Итак, начнём!</w:t>
      </w:r>
    </w:p>
    <w:p w:rsidR="00F20ABD" w:rsidRPr="00F20ABD" w:rsidRDefault="00F20ABD" w:rsidP="00F2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F20ABD" w:rsidRPr="00F20ABD" w:rsidRDefault="00F20ABD" w:rsidP="00F20AB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</w:pPr>
      <w:r w:rsidRPr="00F20AB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>Изучаем цвета</w:t>
      </w:r>
    </w:p>
    <w:p w:rsidR="00F20ABD" w:rsidRDefault="00F20ABD" w:rsidP="00F2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Arial" w:eastAsia="Times New Roman" w:hAnsi="Arial" w:cs="Arial"/>
          <w:color w:val="454A52"/>
          <w:sz w:val="27"/>
          <w:szCs w:val="27"/>
          <w:lang w:eastAsia="ru-RU"/>
        </w:rPr>
        <w:t xml:space="preserve"> </w:t>
      </w: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любой цвет, например, красный, и сложите в емкость несколько вещей такого цвета. Назовите цвет игрушки, когда просите передать вам ту или иную вещь. </w:t>
      </w:r>
      <w:proofErr w:type="gramStart"/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«Дай мне, пожалуйста, красный мячик». Если ребенок протягивает вам красную машинку, скажите: «Спасибо большое за красную машинку, давай поищем красный мячик. А вот и он». Когда ребенок научиться распознавать один цвет, то положите в емкость предметы двух цветов. И продолжайте играть. Эта игра позволяет малышу научиться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цвета.</w:t>
      </w:r>
    </w:p>
    <w:p w:rsidR="00F20ABD" w:rsidRPr="00F20ABD" w:rsidRDefault="00F20ABD" w:rsidP="00F2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ABD" w:rsidRPr="00F20ABD" w:rsidRDefault="00F20ABD" w:rsidP="00F20ABD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</w:pPr>
      <w:r w:rsidRPr="00F20ABD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>Учим распознавать звуки.</w:t>
      </w:r>
    </w:p>
    <w:p w:rsidR="00886B62" w:rsidRDefault="00F20ABD" w:rsidP="00F20A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Arial" w:eastAsia="Times New Roman" w:hAnsi="Arial" w:cs="Arial"/>
          <w:color w:val="454A52"/>
          <w:sz w:val="27"/>
          <w:szCs w:val="27"/>
          <w:lang w:eastAsia="ru-RU"/>
        </w:rPr>
        <w:t xml:space="preserve"> </w:t>
      </w: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малышу научиться распознавать звуки, которые его окружают. Прислушайтесь как тикают часы, попытайтесь им подражать. </w:t>
      </w: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Ходите по квартире и прислушивайтесь к различным звукам. Сами можете стать их источником - открывайте, закрывайте двери, стучите друг об друга деревянными ложками, наливайте в стакан воду. Поиграйте с ребенком в игру: «Какой звук сейчас слышишь?». В эту игру можно играть и перед сном. Во время сна могут мешать различные звуки. Помогите малышу свыкнуться с ними. Птицы, сирены, шум самолета, машин и т.д. Возможно, эта игра</w:t>
      </w:r>
      <w:r w:rsidR="0088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облегчит вам процесс укладывания спать.</w:t>
      </w:r>
    </w:p>
    <w:p w:rsidR="00886B62" w:rsidRDefault="00886B62" w:rsidP="00F20ABD">
      <w:pPr>
        <w:spacing w:after="0" w:line="240" w:lineRule="auto"/>
        <w:rPr>
          <w:rFonts w:ascii="Arial" w:eastAsia="Times New Roman" w:hAnsi="Arial" w:cs="Arial"/>
          <w:color w:val="454A52"/>
          <w:sz w:val="27"/>
          <w:szCs w:val="27"/>
          <w:lang w:eastAsia="ru-RU"/>
        </w:rPr>
      </w:pPr>
    </w:p>
    <w:p w:rsidR="00886B62" w:rsidRPr="00886B62" w:rsidRDefault="00F20ABD" w:rsidP="00886B6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</w:pPr>
      <w:r w:rsidRPr="00886B62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>Еще одно увлекательно занятие, развивающее координацию движений.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веревку и положите ее на пол. Возьмите ребенка за руку и шагайте с ним вдоль нее, распевая при этом этот стишок: 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с тобой по ниточке, по ниточке</w:t>
      </w:r>
      <w:r w:rsidR="00886B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Идем с тобой по ниточке 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еще разок.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прыгаем по ниточке…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Ползем по ниточке… 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цыпочках по ниточке… </w:t>
      </w:r>
    </w:p>
    <w:p w:rsid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Также через веревку можно перепрыгивать по хлопку, представить, что там ручеек и т.д.</w:t>
      </w:r>
    </w:p>
    <w:p w:rsidR="00886B62" w:rsidRPr="00886B62" w:rsidRDefault="00F20ABD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886B62" w:rsidRPr="00886B62" w:rsidRDefault="00886B62" w:rsidP="00886B6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</w:pPr>
      <w:r w:rsidRPr="00886B62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  <w:t xml:space="preserve">Учим различать формы. </w:t>
      </w:r>
    </w:p>
    <w:p w:rsidR="00395660" w:rsidRDefault="00886B62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Походите по квартире и ищите только одну форму. Также можно открыть журнал и поискать там, например, круги. В эту игру можно играть где угодно. Малыши от такой игры приходят в неописуемый восторг.</w:t>
      </w:r>
    </w:p>
    <w:p w:rsidR="00395660" w:rsidRPr="00395660" w:rsidRDefault="00395660" w:rsidP="00395660">
      <w:pPr>
        <w:pStyle w:val="a3"/>
        <w:numPr>
          <w:ilvl w:val="0"/>
          <w:numId w:val="9"/>
        </w:numPr>
        <w:spacing w:before="180"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  <w:u w:val="single"/>
          <w:lang w:eastAsia="ru-RU"/>
        </w:rPr>
      </w:pPr>
      <w:r w:rsidRPr="00395660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  <w:u w:val="single"/>
          <w:lang w:eastAsia="ru-RU"/>
        </w:rPr>
        <w:t>Игра на развитие тактильных ощущений «</w:t>
      </w:r>
      <w:r w:rsidRPr="00395660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u w:val="single"/>
          <w:lang w:eastAsia="ru-RU"/>
        </w:rPr>
        <w:t>Отгадай, не глядя» или «Волшебный мешочек»</w:t>
      </w:r>
    </w:p>
    <w:p w:rsidR="00395660" w:rsidRPr="00395660" w:rsidRDefault="00395660" w:rsidP="003956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Необходимый инвентарь:</w:t>
      </w:r>
      <w:r w:rsidRPr="0039566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самые разнообразные предметы, отличающиеся по величине, форме и материалу, из которого они изготовлены.</w:t>
      </w:r>
    </w:p>
    <w:p w:rsidR="00395660" w:rsidRPr="00395660" w:rsidRDefault="00395660" w:rsidP="0039566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закрыть глаза и отгадать, что лежит у него в руке. Пусть он прокомментирует свои ощущения.</w:t>
      </w:r>
    </w:p>
    <w:p w:rsidR="00395660" w:rsidRPr="00395660" w:rsidRDefault="00395660" w:rsidP="0039566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 можно и не закрывать, а спрятать предмет в непрозрачный мешочек, попросить ребенка опустить туда руку, нащупать предмет и отгадать, что это.</w:t>
      </w:r>
    </w:p>
    <w:p w:rsidR="00395660" w:rsidRDefault="00395660" w:rsidP="0039566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ребенок угадывает предмет, ощупывая его как правой, так и левой рукой. Это позволит развивать тактильную восприимчивость обеих рук одинаково.</w:t>
      </w:r>
    </w:p>
    <w:p w:rsidR="00395660" w:rsidRPr="00395660" w:rsidRDefault="00395660" w:rsidP="00395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5660" w:rsidRPr="00395660" w:rsidRDefault="00395660" w:rsidP="0039566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</w:pPr>
      <w:r w:rsidRPr="0039566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Опыты и эксперименты для детей от 2 до 3 лет.</w:t>
      </w:r>
    </w:p>
    <w:p w:rsidR="00395660" w:rsidRPr="00395660" w:rsidRDefault="00395660" w:rsidP="00395660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99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b/>
          <w:bCs/>
          <w:i/>
          <w:iCs/>
          <w:color w:val="009900"/>
          <w:sz w:val="28"/>
          <w:szCs w:val="28"/>
          <w:lang w:eastAsia="ru-RU"/>
        </w:rPr>
        <w:t>«Превращения воды»</w:t>
      </w:r>
    </w:p>
    <w:p w:rsidR="00395660" w:rsidRPr="00395660" w:rsidRDefault="00395660" w:rsidP="00395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знакомит со свойствами такого вещества как вода.</w:t>
      </w:r>
    </w:p>
    <w:p w:rsidR="00395660" w:rsidRPr="00395660" w:rsidRDefault="00395660" w:rsidP="00395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Необходимый инвентарь:</w:t>
      </w: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фигурные формочки и формочки для льда.</w:t>
      </w:r>
    </w:p>
    <w:p w:rsidR="00395660" w:rsidRPr="00395660" w:rsidRDefault="00395660" w:rsidP="003956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Сначала расскажите ребенку, что вода, поставленная в морозильную камеру, замерзает и превращается в лед.</w:t>
      </w:r>
    </w:p>
    <w:p w:rsidR="00395660" w:rsidRPr="00395660" w:rsidRDefault="00395660" w:rsidP="003956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продемонстрируйте это наглядно.</w:t>
      </w:r>
    </w:p>
    <w:p w:rsidR="00395660" w:rsidRPr="00395660" w:rsidRDefault="00395660" w:rsidP="003956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 ледяные фигуры, обратите его внимание, что льдинки повторяют форму сосудов, которые вы заполняли водой.</w:t>
      </w:r>
    </w:p>
    <w:p w:rsidR="00395660" w:rsidRPr="00395660" w:rsidRDefault="00395660" w:rsidP="003956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Понаблюдайте за таянием льда.</w:t>
      </w:r>
    </w:p>
    <w:p w:rsidR="00395660" w:rsidRPr="00395660" w:rsidRDefault="00395660" w:rsidP="0039566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Добавив в воду краски, можно получить разноцветный лед и выложить из него красивые узоры.</w:t>
      </w:r>
    </w:p>
    <w:p w:rsidR="00395660" w:rsidRPr="006025A1" w:rsidRDefault="00395660" w:rsidP="006025A1">
      <w:pPr>
        <w:pStyle w:val="paragraph"/>
        <w:numPr>
          <w:ilvl w:val="0"/>
          <w:numId w:val="12"/>
        </w:numPr>
        <w:shd w:val="clear" w:color="auto" w:fill="FFFFFF"/>
        <w:spacing w:before="180" w:beforeAutospacing="0" w:after="0" w:afterAutospacing="0"/>
        <w:rPr>
          <w:i/>
          <w:color w:val="009900"/>
          <w:sz w:val="28"/>
          <w:szCs w:val="28"/>
        </w:rPr>
      </w:pPr>
      <w:r w:rsidRPr="006025A1">
        <w:rPr>
          <w:rStyle w:val="a4"/>
          <w:i/>
          <w:color w:val="009900"/>
          <w:sz w:val="28"/>
          <w:szCs w:val="28"/>
        </w:rPr>
        <w:t>«Поплывет или утонет»</w:t>
      </w:r>
    </w:p>
    <w:p w:rsidR="00395660" w:rsidRPr="006025A1" w:rsidRDefault="00395660" w:rsidP="006025A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25A1">
        <w:rPr>
          <w:color w:val="000000"/>
          <w:sz w:val="28"/>
          <w:szCs w:val="28"/>
        </w:rPr>
        <w:t>Игра способствует развитию наблюдательности, мелкой моторики, освоению навыков классифицирования предметов.</w:t>
      </w:r>
    </w:p>
    <w:p w:rsidR="00395660" w:rsidRPr="006025A1" w:rsidRDefault="00395660" w:rsidP="006025A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25A1">
        <w:rPr>
          <w:rStyle w:val="a5"/>
          <w:color w:val="000000"/>
          <w:sz w:val="28"/>
          <w:szCs w:val="28"/>
        </w:rPr>
        <w:t>Необходимый инвентарь:</w:t>
      </w:r>
      <w:r w:rsidRPr="006025A1">
        <w:rPr>
          <w:color w:val="000000"/>
          <w:sz w:val="28"/>
          <w:szCs w:val="28"/>
        </w:rPr>
        <w:t> предметы, тонущие в воде (камушки, ложки, винтики, пуговицы), и предметы, не тонущие в воде (мячик, деревянные дощечки, пластмассовые игрушки), емкость с водой, два пустых ведерка.</w:t>
      </w:r>
    </w:p>
    <w:p w:rsidR="006025A1" w:rsidRPr="006025A1" w:rsidRDefault="006025A1" w:rsidP="006025A1">
      <w:pPr>
        <w:pStyle w:val="paragraph"/>
        <w:shd w:val="clear" w:color="auto" w:fill="FFFFFF"/>
        <w:spacing w:before="0" w:beforeAutospacing="0" w:after="0" w:afterAutospacing="0"/>
        <w:ind w:left="1429"/>
        <w:jc w:val="both"/>
        <w:rPr>
          <w:rStyle w:val="a4"/>
          <w:b w:val="0"/>
          <w:bCs w:val="0"/>
          <w:i/>
          <w:color w:val="009900"/>
          <w:sz w:val="28"/>
          <w:szCs w:val="28"/>
        </w:rPr>
      </w:pPr>
    </w:p>
    <w:p w:rsidR="00395660" w:rsidRPr="006025A1" w:rsidRDefault="00395660" w:rsidP="006025A1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rPr>
          <w:i/>
          <w:color w:val="009900"/>
          <w:sz w:val="28"/>
          <w:szCs w:val="28"/>
        </w:rPr>
      </w:pPr>
      <w:r w:rsidRPr="006025A1">
        <w:rPr>
          <w:rStyle w:val="a4"/>
          <w:i/>
          <w:color w:val="009900"/>
          <w:sz w:val="28"/>
          <w:szCs w:val="28"/>
        </w:rPr>
        <w:t>«Выжми мочалку»</w:t>
      </w:r>
    </w:p>
    <w:p w:rsidR="00395660" w:rsidRPr="006025A1" w:rsidRDefault="00395660" w:rsidP="006025A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25A1">
        <w:rPr>
          <w:color w:val="000000"/>
          <w:sz w:val="28"/>
          <w:szCs w:val="28"/>
        </w:rPr>
        <w:t>Игра способствует развитию мелкой моторики.</w:t>
      </w:r>
    </w:p>
    <w:p w:rsidR="00395660" w:rsidRPr="006025A1" w:rsidRDefault="00395660" w:rsidP="006025A1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025A1">
        <w:rPr>
          <w:rStyle w:val="a5"/>
          <w:color w:val="000000"/>
          <w:sz w:val="28"/>
          <w:szCs w:val="28"/>
        </w:rPr>
        <w:t>Необходимый инвентарь:</w:t>
      </w:r>
      <w:r w:rsidRPr="006025A1">
        <w:rPr>
          <w:color w:val="000000"/>
          <w:sz w:val="28"/>
          <w:szCs w:val="28"/>
        </w:rPr>
        <w:t> две емкости, поролоновая губка.</w:t>
      </w:r>
    </w:p>
    <w:p w:rsidR="00395660" w:rsidRPr="00395660" w:rsidRDefault="00395660" w:rsidP="006025A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емкость заполните водой. Покажите ребенку, как с помощью губки можно переносить воду из одной посуды в другую.</w:t>
      </w:r>
    </w:p>
    <w:p w:rsidR="00395660" w:rsidRPr="00395660" w:rsidRDefault="00395660" w:rsidP="006025A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попробовать самому сделать то же самое.</w:t>
      </w:r>
    </w:p>
    <w:p w:rsidR="00886B62" w:rsidRPr="00F20ABD" w:rsidRDefault="00886B62" w:rsidP="00886B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B62" w:rsidRPr="00886B62" w:rsidRDefault="00886B62" w:rsidP="00886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B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Запомните! Выбрав время поиграть с ребёнком, вы делаете подарок не только ему, вы делаете подарок себе!</w:t>
      </w:r>
    </w:p>
    <w:p w:rsidR="006025A1" w:rsidRDefault="006025A1" w:rsidP="006025A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2BB4" w:rsidRPr="006025A1" w:rsidRDefault="006025A1" w:rsidP="006025A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025A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Удач</w:t>
      </w:r>
      <w:bookmarkStart w:id="0" w:name="_GoBack"/>
      <w:bookmarkEnd w:id="0"/>
      <w:r w:rsidRPr="006025A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и вам!! Играя – развивайтесь!!</w:t>
      </w:r>
    </w:p>
    <w:sectPr w:rsidR="00CD2BB4" w:rsidRPr="006025A1" w:rsidSect="00886B6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25pt;height:11.25pt" o:bullet="t">
        <v:imagedata r:id="rId1" o:title="msoF8C4"/>
      </v:shape>
    </w:pict>
  </w:numPicBullet>
  <w:abstractNum w:abstractNumId="0" w15:restartNumberingAfterBreak="0">
    <w:nsid w:val="04487275"/>
    <w:multiLevelType w:val="hybridMultilevel"/>
    <w:tmpl w:val="924278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72C45"/>
    <w:multiLevelType w:val="hybridMultilevel"/>
    <w:tmpl w:val="418C27A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AB56FC"/>
    <w:multiLevelType w:val="hybridMultilevel"/>
    <w:tmpl w:val="8662C16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AE8"/>
    <w:multiLevelType w:val="multilevel"/>
    <w:tmpl w:val="F5EC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E3658"/>
    <w:multiLevelType w:val="hybridMultilevel"/>
    <w:tmpl w:val="26004D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1D6A"/>
    <w:multiLevelType w:val="hybridMultilevel"/>
    <w:tmpl w:val="2758BA9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C7745"/>
    <w:multiLevelType w:val="hybridMultilevel"/>
    <w:tmpl w:val="BCA46C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E36C8"/>
    <w:multiLevelType w:val="multilevel"/>
    <w:tmpl w:val="C3BE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56CDE"/>
    <w:multiLevelType w:val="hybridMultilevel"/>
    <w:tmpl w:val="9DCC11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D059A"/>
    <w:multiLevelType w:val="hybridMultilevel"/>
    <w:tmpl w:val="4E963E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45292"/>
    <w:multiLevelType w:val="hybridMultilevel"/>
    <w:tmpl w:val="E13EC1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21B19"/>
    <w:multiLevelType w:val="multilevel"/>
    <w:tmpl w:val="8B2E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3C1B02"/>
    <w:multiLevelType w:val="hybridMultilevel"/>
    <w:tmpl w:val="BC743D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F7"/>
    <w:rsid w:val="00395660"/>
    <w:rsid w:val="006025A1"/>
    <w:rsid w:val="00886B62"/>
    <w:rsid w:val="00C708F7"/>
    <w:rsid w:val="00CD2BB4"/>
    <w:rsid w:val="00F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BBDE"/>
  <w15:chartTrackingRefBased/>
  <w15:docId w15:val="{F8F8E075-0BBB-4687-8A38-17216082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B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95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a"/>
    <w:rsid w:val="0039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660"/>
    <w:rPr>
      <w:b/>
      <w:bCs/>
    </w:rPr>
  </w:style>
  <w:style w:type="character" w:styleId="a5">
    <w:name w:val="Emphasis"/>
    <w:basedOn w:val="a0"/>
    <w:uiPriority w:val="20"/>
    <w:qFormat/>
    <w:rsid w:val="003956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2020-04-05T04:23:00Z</dcterms:created>
  <dcterms:modified xsi:type="dcterms:W3CDTF">2020-04-05T04:58:00Z</dcterms:modified>
</cp:coreProperties>
</file>