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278" w:rsidRDefault="0066663B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glazunov\Downloads\положение о комиссии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zunov\Downloads\положение о комиссии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glazunov\Downloads\положение о комиссии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zunov\Downloads\положение о комиссии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glazunov\Downloads\положение о комиссии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zunov\Downloads\положение о комиссии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glazunov\Downloads\положение о комиссии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azunov\Downloads\положение о комиссии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DF"/>
    <w:rsid w:val="000831DF"/>
    <w:rsid w:val="003A5015"/>
    <w:rsid w:val="0066663B"/>
    <w:rsid w:val="00A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7A24D-D0E3-4490-BCA3-6B144E5B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Глазунов Илья</dc:creator>
  <cp:keywords/>
  <dc:description/>
  <cp:lastModifiedBy>Глазунов Илья</cp:lastModifiedBy>
  <cp:revision>3</cp:revision>
  <dcterms:created xsi:type="dcterms:W3CDTF">2021-10-23T15:32:00Z</dcterms:created>
  <dcterms:modified xsi:type="dcterms:W3CDTF">2021-10-23T15:32:00Z</dcterms:modified>
</cp:coreProperties>
</file>