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976"/>
        <w:tblW w:w="9600" w:type="dxa"/>
        <w:tblLayout w:type="fixed"/>
        <w:tblLook w:val="04A0" w:firstRow="1" w:lastRow="0" w:firstColumn="1" w:lastColumn="0" w:noHBand="0" w:noVBand="1"/>
      </w:tblPr>
      <w:tblGrid>
        <w:gridCol w:w="3225"/>
        <w:gridCol w:w="3116"/>
        <w:gridCol w:w="3259"/>
      </w:tblGrid>
      <w:tr w:rsidR="00371D17" w:rsidTr="00B60438">
        <w:tc>
          <w:tcPr>
            <w:tcW w:w="3227" w:type="dxa"/>
          </w:tcPr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УМВД России</w:t>
            </w: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г. Петрозаводску</w:t>
            </w: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D17" w:rsidRDefault="00993A20" w:rsidP="00993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371D17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D17" w:rsidRDefault="00897B3F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 ________202</w:t>
            </w:r>
            <w:r w:rsidR="00A8562F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1D17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7524" w:rsidRDefault="00517524" w:rsidP="0051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17524" w:rsidRDefault="00517524" w:rsidP="0051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517524" w:rsidRDefault="00517524" w:rsidP="0051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АУ РК «ЦСП»</w:t>
            </w:r>
          </w:p>
          <w:p w:rsidR="00517524" w:rsidRDefault="00517524" w:rsidP="0051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7524" w:rsidRDefault="00517524" w:rsidP="0051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7524" w:rsidRDefault="00517524" w:rsidP="0051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17524" w:rsidRDefault="00517524" w:rsidP="00517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Баканчук</w:t>
            </w:r>
          </w:p>
          <w:p w:rsidR="00517524" w:rsidRDefault="00517524" w:rsidP="00517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 202</w:t>
            </w:r>
            <w:r w:rsidR="00A8562F">
              <w:rPr>
                <w:rFonts w:ascii="Times New Roman" w:hAnsi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1AD9" w:rsidRDefault="00771AD9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71AD9" w:rsidRPr="00771AD9" w:rsidRDefault="00771AD9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1D17" w:rsidRDefault="00A8562F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 202__</w:t>
            </w:r>
            <w:r w:rsidR="00897B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1D17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371D17" w:rsidRDefault="00371D17" w:rsidP="00B6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1D17" w:rsidRDefault="00371D17" w:rsidP="00E178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B76822" w:rsidRDefault="00371D17" w:rsidP="00E1785C">
      <w:pPr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обеспечению общественного порядка и общественной безопасности при проведении</w:t>
      </w:r>
      <w:r w:rsidR="00E1785C">
        <w:rPr>
          <w:rFonts w:ascii="Times New Roman" w:hAnsi="Times New Roman"/>
          <w:sz w:val="28"/>
          <w:szCs w:val="28"/>
        </w:rPr>
        <w:t xml:space="preserve"> (название мероприятия),</w:t>
      </w:r>
      <w:r w:rsidR="00E1785C" w:rsidRPr="00E1785C">
        <w:rPr>
          <w:rFonts w:ascii="Times New Roman" w:hAnsi="Times New Roman"/>
          <w:sz w:val="28"/>
          <w:szCs w:val="28"/>
        </w:rPr>
        <w:t xml:space="preserve"> </w:t>
      </w:r>
      <w:r w:rsidR="00E1785C">
        <w:rPr>
          <w:rFonts w:ascii="Times New Roman" w:hAnsi="Times New Roman"/>
          <w:sz w:val="28"/>
          <w:szCs w:val="28"/>
        </w:rPr>
        <w:t>Республиканский спортивный комплекс «Курган» имени Олимпийского чемпиона Федора Терентьева.</w:t>
      </w:r>
    </w:p>
    <w:p w:rsidR="00EC7822" w:rsidRPr="00FE6CB9" w:rsidRDefault="00EC7822" w:rsidP="000358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7822" w:rsidRPr="00027E38" w:rsidRDefault="00EC7822" w:rsidP="00AF2AA5">
      <w:pPr>
        <w:spacing w:after="0" w:line="240" w:lineRule="auto"/>
        <w:ind w:left="-1134" w:firstLine="567"/>
        <w:rPr>
          <w:rFonts w:ascii="Times New Roman" w:hAnsi="Times New Roman"/>
          <w:sz w:val="28"/>
          <w:szCs w:val="28"/>
        </w:rPr>
      </w:pPr>
    </w:p>
    <w:p w:rsidR="00371D17" w:rsidRDefault="00371D17" w:rsidP="00E1785C">
      <w:p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Краткая характ</w:t>
      </w:r>
      <w:r w:rsidR="00897B3F">
        <w:rPr>
          <w:rFonts w:ascii="Times New Roman" w:hAnsi="Times New Roman"/>
          <w:b/>
          <w:sz w:val="28"/>
          <w:szCs w:val="28"/>
        </w:rPr>
        <w:t>ери</w:t>
      </w:r>
      <w:r w:rsidR="00755181">
        <w:rPr>
          <w:rFonts w:ascii="Times New Roman" w:hAnsi="Times New Roman"/>
          <w:b/>
          <w:sz w:val="28"/>
          <w:szCs w:val="28"/>
        </w:rPr>
        <w:t>стика проводимого спортивного</w:t>
      </w:r>
      <w:r w:rsidR="00626B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мероприятия:</w:t>
      </w:r>
    </w:p>
    <w:p w:rsidR="00371D17" w:rsidRDefault="008A411F" w:rsidP="00E1785C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E1785C">
        <w:rPr>
          <w:rFonts w:ascii="Times New Roman" w:hAnsi="Times New Roman"/>
          <w:sz w:val="28"/>
          <w:szCs w:val="28"/>
        </w:rPr>
        <w:t>___________</w:t>
      </w:r>
    </w:p>
    <w:p w:rsidR="00371D17" w:rsidRDefault="00371D17" w:rsidP="00E1785C">
      <w:pPr>
        <w:pStyle w:val="a3"/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спорта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67606F">
        <w:rPr>
          <w:rFonts w:ascii="Times New Roman" w:hAnsi="Times New Roman"/>
          <w:sz w:val="28"/>
          <w:szCs w:val="28"/>
        </w:rPr>
        <w:t>___________________</w:t>
      </w:r>
    </w:p>
    <w:p w:rsidR="00371D17" w:rsidRDefault="00371D17" w:rsidP="00E1785C">
      <w:pPr>
        <w:pStyle w:val="a3"/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и время проведения</w:t>
      </w:r>
      <w:r w:rsidR="00FE6CB9">
        <w:rPr>
          <w:rFonts w:ascii="Times New Roman" w:hAnsi="Times New Roman"/>
          <w:sz w:val="28"/>
          <w:szCs w:val="28"/>
        </w:rPr>
        <w:t xml:space="preserve">: </w:t>
      </w:r>
      <w:r w:rsidR="0067606F">
        <w:rPr>
          <w:rFonts w:ascii="Times New Roman" w:hAnsi="Times New Roman"/>
          <w:sz w:val="28"/>
          <w:szCs w:val="28"/>
        </w:rPr>
        <w:t>с «__»_________ по «__»</w:t>
      </w:r>
      <w:r w:rsidR="00FE6CB9">
        <w:rPr>
          <w:rFonts w:ascii="Times New Roman" w:hAnsi="Times New Roman"/>
          <w:sz w:val="28"/>
          <w:szCs w:val="28"/>
        </w:rPr>
        <w:t xml:space="preserve"> </w:t>
      </w:r>
      <w:r w:rsidR="0067606F">
        <w:rPr>
          <w:rFonts w:ascii="Times New Roman" w:hAnsi="Times New Roman"/>
          <w:sz w:val="28"/>
          <w:szCs w:val="28"/>
        </w:rPr>
        <w:t>________</w:t>
      </w:r>
      <w:r w:rsidR="00B76822">
        <w:rPr>
          <w:rFonts w:ascii="Times New Roman" w:hAnsi="Times New Roman"/>
          <w:sz w:val="28"/>
          <w:szCs w:val="28"/>
        </w:rPr>
        <w:t xml:space="preserve"> </w:t>
      </w:r>
      <w:r w:rsidR="009C781B">
        <w:rPr>
          <w:rFonts w:ascii="Times New Roman" w:hAnsi="Times New Roman"/>
          <w:sz w:val="28"/>
          <w:szCs w:val="28"/>
        </w:rPr>
        <w:t>202</w:t>
      </w:r>
      <w:r w:rsidR="0067606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7606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</w:t>
      </w:r>
      <w:r w:rsidR="0067606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67606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</w:t>
      </w:r>
      <w:r w:rsidR="0067606F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</w:t>
      </w:r>
    </w:p>
    <w:p w:rsidR="00371D17" w:rsidRDefault="00371D17" w:rsidP="00E1785C">
      <w:pPr>
        <w:pStyle w:val="a3"/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4"/>
          <w:b/>
        </w:rPr>
        <w:t>П</w:t>
      </w:r>
      <w:r>
        <w:rPr>
          <w:rFonts w:ascii="Times New Roman" w:hAnsi="Times New Roman"/>
          <w:b/>
          <w:sz w:val="28"/>
          <w:szCs w:val="28"/>
        </w:rPr>
        <w:t>рограмма мероприятия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7606F" w:rsidRDefault="00371D17" w:rsidP="00E1785C">
      <w:pPr>
        <w:pStyle w:val="a3"/>
        <w:tabs>
          <w:tab w:val="left" w:pos="142"/>
          <w:tab w:val="left" w:pos="1980"/>
        </w:tabs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Начало соревнований: </w:t>
      </w:r>
      <w:r w:rsidR="0067606F">
        <w:rPr>
          <w:rFonts w:ascii="Times New Roman" w:hAnsi="Times New Roman"/>
          <w:b/>
          <w:sz w:val="28"/>
          <w:szCs w:val="28"/>
        </w:rPr>
        <w:t xml:space="preserve">«___» _________ </w:t>
      </w:r>
      <w:r w:rsidR="009C781B">
        <w:rPr>
          <w:rFonts w:ascii="Times New Roman" w:hAnsi="Times New Roman"/>
          <w:b/>
          <w:sz w:val="28"/>
          <w:szCs w:val="28"/>
        </w:rPr>
        <w:t>202</w:t>
      </w:r>
      <w:r w:rsidR="0067606F"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1D17" w:rsidRDefault="00371D17" w:rsidP="00E1785C">
      <w:pPr>
        <w:pStyle w:val="a3"/>
        <w:tabs>
          <w:tab w:val="left" w:pos="142"/>
          <w:tab w:val="left" w:pos="1980"/>
        </w:tabs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</w:t>
      </w:r>
      <w:r w:rsidR="00897B3F">
        <w:rPr>
          <w:rFonts w:ascii="Times New Roman" w:hAnsi="Times New Roman"/>
          <w:sz w:val="28"/>
          <w:szCs w:val="28"/>
        </w:rPr>
        <w:t xml:space="preserve">астников – </w:t>
      </w:r>
      <w:r w:rsidR="0067606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 соревнований: </w:t>
      </w:r>
    </w:p>
    <w:p w:rsidR="00866DC2" w:rsidRDefault="0067606F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B768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="00B7682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__</w:t>
      </w:r>
      <w:r w:rsidR="00371D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="00371D17">
        <w:rPr>
          <w:rFonts w:ascii="Times New Roman" w:hAnsi="Times New Roman"/>
          <w:sz w:val="28"/>
          <w:szCs w:val="28"/>
        </w:rPr>
        <w:t xml:space="preserve"> – </w:t>
      </w:r>
      <w:r w:rsidR="00AF2AA5">
        <w:rPr>
          <w:rFonts w:ascii="Times New Roman" w:hAnsi="Times New Roman"/>
          <w:sz w:val="28"/>
          <w:szCs w:val="28"/>
        </w:rPr>
        <w:t>______________________________________</w:t>
      </w:r>
    </w:p>
    <w:p w:rsidR="00B76822" w:rsidRDefault="0067606F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B768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="00B76822">
        <w:rPr>
          <w:rFonts w:ascii="Times New Roman" w:hAnsi="Times New Roman"/>
          <w:sz w:val="28"/>
          <w:szCs w:val="28"/>
        </w:rPr>
        <w:t xml:space="preserve"> – Парад, открытие Спортивного мероприятия</w:t>
      </w:r>
    </w:p>
    <w:p w:rsidR="0093244B" w:rsidRDefault="0067606F" w:rsidP="00E1785C">
      <w:pPr>
        <w:pStyle w:val="a3"/>
        <w:spacing w:after="0" w:line="240" w:lineRule="auto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371D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="0093244B">
        <w:rPr>
          <w:rFonts w:ascii="Times New Roman" w:hAnsi="Times New Roman"/>
          <w:sz w:val="28"/>
          <w:szCs w:val="28"/>
        </w:rPr>
        <w:t xml:space="preserve"> – С</w:t>
      </w:r>
      <w:r w:rsidR="00FE6CB9">
        <w:rPr>
          <w:rFonts w:ascii="Times New Roman" w:hAnsi="Times New Roman"/>
          <w:sz w:val="28"/>
          <w:szCs w:val="28"/>
        </w:rPr>
        <w:t>тарт</w:t>
      </w:r>
      <w:r w:rsidR="0093244B">
        <w:rPr>
          <w:rFonts w:ascii="Times New Roman" w:hAnsi="Times New Roman"/>
          <w:sz w:val="28"/>
          <w:szCs w:val="28"/>
        </w:rPr>
        <w:t xml:space="preserve"> </w:t>
      </w:r>
    </w:p>
    <w:p w:rsidR="00866DC2" w:rsidRPr="00866DC2" w:rsidRDefault="0093244B" w:rsidP="00E1785C">
      <w:pPr>
        <w:pStyle w:val="a3"/>
        <w:spacing w:after="0" w:line="240" w:lineRule="auto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</w:t>
      </w:r>
      <w:r w:rsidR="0067606F">
        <w:rPr>
          <w:rFonts w:ascii="Times New Roman" w:hAnsi="Times New Roman"/>
          <w:sz w:val="28"/>
          <w:szCs w:val="28"/>
        </w:rPr>
        <w:t>_________________________________________________</w:t>
      </w:r>
      <w:r w:rsidR="00FE6CB9">
        <w:rPr>
          <w:rFonts w:ascii="Times New Roman" w:hAnsi="Times New Roman"/>
          <w:sz w:val="28"/>
          <w:szCs w:val="28"/>
        </w:rPr>
        <w:t xml:space="preserve"> </w:t>
      </w:r>
    </w:p>
    <w:p w:rsidR="0083128A" w:rsidRDefault="0067606F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66DC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3128A">
        <w:rPr>
          <w:rFonts w:ascii="Times New Roman" w:hAnsi="Times New Roman"/>
          <w:sz w:val="28"/>
          <w:szCs w:val="28"/>
        </w:rPr>
        <w:t xml:space="preserve"> – награждение.</w:t>
      </w:r>
    </w:p>
    <w:p w:rsidR="00371D17" w:rsidRDefault="00371D17" w:rsidP="00E1785C">
      <w:pPr>
        <w:pStyle w:val="a3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/>
          <w:sz w:val="28"/>
          <w:szCs w:val="28"/>
        </w:rPr>
        <w:t>Республика Карелия, г. Петрозаводск,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Республиканский спортивный комплекс «Курган» имени Олимпийского чемпиона Федора Т</w:t>
      </w:r>
      <w:r w:rsidR="00E1785C">
        <w:rPr>
          <w:rFonts w:ascii="Times New Roman" w:hAnsi="Times New Roman"/>
          <w:sz w:val="28"/>
          <w:szCs w:val="28"/>
        </w:rPr>
        <w:t>ерентьева (далее РСК «Курган»).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Объект спорта включен во всероссийский реестр спортсооружений. Схема прилагается.</w:t>
      </w:r>
    </w:p>
    <w:p w:rsidR="00371D17" w:rsidRDefault="00371D17" w:rsidP="00E1785C">
      <w:pPr>
        <w:pStyle w:val="a3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координационного органа (штаба, комиссии):</w:t>
      </w:r>
    </w:p>
    <w:p w:rsidR="00371D17" w:rsidRDefault="0067606F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71D17" w:rsidRDefault="00F72125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371D17">
        <w:rPr>
          <w:rFonts w:ascii="Times New Roman" w:hAnsi="Times New Roman"/>
          <w:sz w:val="28"/>
          <w:szCs w:val="28"/>
        </w:rPr>
        <w:t xml:space="preserve"> РСК «Курган» Шуров Станислав Васильевич, 89114264019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судейской коллегии утверждается до начала проведения мероприятия на оргкомитете. </w:t>
      </w:r>
      <w:r w:rsidR="00E1785C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371D17" w:rsidRPr="00574282" w:rsidRDefault="00371D17" w:rsidP="00E1785C">
      <w:p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574282">
        <w:rPr>
          <w:rFonts w:ascii="Times New Roman" w:hAnsi="Times New Roman"/>
          <w:sz w:val="28"/>
          <w:szCs w:val="28"/>
        </w:rPr>
        <w:t xml:space="preserve">Место расположения штаба </w:t>
      </w:r>
      <w:r w:rsidR="00F72125">
        <w:rPr>
          <w:rFonts w:ascii="Times New Roman" w:hAnsi="Times New Roman"/>
          <w:sz w:val="28"/>
          <w:szCs w:val="28"/>
        </w:rPr>
        <w:t>–</w:t>
      </w:r>
      <w:r w:rsidRPr="00574282">
        <w:rPr>
          <w:rFonts w:ascii="Times New Roman" w:hAnsi="Times New Roman"/>
          <w:sz w:val="28"/>
          <w:szCs w:val="28"/>
        </w:rPr>
        <w:t xml:space="preserve"> РСК «Курган, </w:t>
      </w:r>
      <w:proofErr w:type="gramStart"/>
      <w:r w:rsidRPr="00574282">
        <w:rPr>
          <w:rFonts w:ascii="Times New Roman" w:hAnsi="Times New Roman"/>
          <w:sz w:val="28"/>
          <w:szCs w:val="28"/>
        </w:rPr>
        <w:t>согласно схемы</w:t>
      </w:r>
      <w:proofErr w:type="gramEnd"/>
      <w:r w:rsidRPr="00574282">
        <w:rPr>
          <w:rFonts w:ascii="Times New Roman" w:hAnsi="Times New Roman"/>
          <w:sz w:val="28"/>
          <w:szCs w:val="28"/>
        </w:rPr>
        <w:t>.</w:t>
      </w:r>
    </w:p>
    <w:p w:rsidR="00371D17" w:rsidRDefault="00371D17" w:rsidP="00E1785C">
      <w:pPr>
        <w:pStyle w:val="a3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за проверку объекта (места) проведения на предмет готовности к проведению соревнований: </w:t>
      </w:r>
    </w:p>
    <w:p w:rsidR="00371D17" w:rsidRDefault="00F72125" w:rsidP="00E1785C">
      <w:p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Начальник</w:t>
      </w:r>
      <w:r w:rsidR="00371D17">
        <w:rPr>
          <w:rFonts w:ascii="Times New Roman" w:hAnsi="Times New Roman"/>
          <w:sz w:val="28"/>
          <w:szCs w:val="28"/>
        </w:rPr>
        <w:t xml:space="preserve"> РСК «Курган»: Шуров Станислав Васильевич, 89114264019, совместно с УМВД России по г. Петрозаводску.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за инструктаж сил, привлекаемых для обеспечения общественного порядка и общественной безопасности: </w:t>
      </w:r>
    </w:p>
    <w:p w:rsidR="00F72125" w:rsidRDefault="0067606F" w:rsidP="00E1785C">
      <w:p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371D17" w:rsidRPr="00F72125" w:rsidRDefault="00371D17" w:rsidP="00E1785C">
      <w:pPr>
        <w:pStyle w:val="a3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F72125">
        <w:rPr>
          <w:rFonts w:ascii="Times New Roman" w:hAnsi="Times New Roman"/>
          <w:b/>
          <w:sz w:val="28"/>
          <w:szCs w:val="28"/>
        </w:rPr>
        <w:t>Время и порядок проведения инструктажа сил.</w:t>
      </w:r>
    </w:p>
    <w:p w:rsidR="0067606F" w:rsidRDefault="00A92398" w:rsidP="00E1785C">
      <w:pPr>
        <w:pStyle w:val="a3"/>
        <w:tabs>
          <w:tab w:val="left" w:pos="142"/>
        </w:tabs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РСК «Курган»: </w:t>
      </w:r>
      <w:r w:rsidR="0067606F">
        <w:rPr>
          <w:rFonts w:ascii="Times New Roman" w:hAnsi="Times New Roman"/>
          <w:sz w:val="28"/>
          <w:szCs w:val="28"/>
        </w:rPr>
        <w:t xml:space="preserve">с «__»_________ по «__» ________ 202_ года </w:t>
      </w:r>
      <w:proofErr w:type="gramStart"/>
      <w:r w:rsidR="0067606F">
        <w:rPr>
          <w:rFonts w:ascii="Times New Roman" w:hAnsi="Times New Roman"/>
          <w:sz w:val="28"/>
          <w:szCs w:val="28"/>
        </w:rPr>
        <w:t>с</w:t>
      </w:r>
      <w:proofErr w:type="gramEnd"/>
      <w:r w:rsidR="0067606F">
        <w:rPr>
          <w:rFonts w:ascii="Times New Roman" w:hAnsi="Times New Roman"/>
          <w:sz w:val="28"/>
          <w:szCs w:val="28"/>
        </w:rPr>
        <w:t xml:space="preserve"> __.__ – __.__.</w:t>
      </w:r>
    </w:p>
    <w:p w:rsidR="00371D17" w:rsidRPr="00502BC1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b/>
          <w:sz w:val="28"/>
          <w:szCs w:val="28"/>
        </w:rPr>
      </w:pPr>
      <w:r w:rsidRPr="00502BC1">
        <w:rPr>
          <w:rFonts w:ascii="Times New Roman" w:hAnsi="Times New Roman"/>
          <w:b/>
          <w:sz w:val="28"/>
          <w:szCs w:val="28"/>
        </w:rPr>
        <w:t>Расчет сил: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- </w:t>
      </w:r>
      <w:r w:rsidR="0067606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чел. 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Судьи - </w:t>
      </w:r>
      <w:r w:rsidR="0067606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371D17" w:rsidRDefault="00D563FE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Волонтеры – </w:t>
      </w:r>
      <w:r w:rsidR="0067606F">
        <w:rPr>
          <w:rFonts w:ascii="Times New Roman" w:hAnsi="Times New Roman"/>
          <w:sz w:val="28"/>
          <w:szCs w:val="28"/>
        </w:rPr>
        <w:t>___</w:t>
      </w:r>
      <w:r w:rsidR="00371D17">
        <w:rPr>
          <w:rFonts w:ascii="Times New Roman" w:hAnsi="Times New Roman"/>
          <w:sz w:val="28"/>
          <w:szCs w:val="28"/>
        </w:rPr>
        <w:t xml:space="preserve"> чел.</w:t>
      </w:r>
    </w:p>
    <w:p w:rsidR="00D51A4E" w:rsidRDefault="00D51A4E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ЧОП </w:t>
      </w:r>
      <w:r w:rsidR="003B5C0A">
        <w:rPr>
          <w:rFonts w:ascii="Times New Roman" w:hAnsi="Times New Roman"/>
          <w:sz w:val="28"/>
          <w:szCs w:val="28"/>
        </w:rPr>
        <w:t xml:space="preserve">или контроллеры-распорядители </w:t>
      </w:r>
      <w:r w:rsidR="001F0C2B">
        <w:rPr>
          <w:rFonts w:ascii="Times New Roman" w:hAnsi="Times New Roman"/>
          <w:sz w:val="28"/>
          <w:szCs w:val="28"/>
        </w:rPr>
        <w:t xml:space="preserve">– </w:t>
      </w:r>
      <w:r w:rsidR="0067606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Скорой медицинской помощи (по Договору).</w:t>
      </w:r>
    </w:p>
    <w:p w:rsidR="00371D17" w:rsidRPr="00D660B4" w:rsidRDefault="00D660B4" w:rsidP="00E1785C">
      <w:pPr>
        <w:pStyle w:val="a3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зон доступа участников:</w:t>
      </w:r>
    </w:p>
    <w:p w:rsidR="00D660B4" w:rsidRPr="0075080F" w:rsidRDefault="00D660B4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 проходят без зрителей.</w:t>
      </w:r>
    </w:p>
    <w:p w:rsidR="00581BCE" w:rsidRPr="00581BCE" w:rsidRDefault="0075080F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581BCE">
        <w:rPr>
          <w:rFonts w:ascii="Times New Roman" w:hAnsi="Times New Roman"/>
          <w:sz w:val="28"/>
          <w:szCs w:val="28"/>
        </w:rPr>
        <w:t>Участники соревнований</w:t>
      </w:r>
      <w:r w:rsidR="00581BCE">
        <w:rPr>
          <w:rFonts w:ascii="Times New Roman" w:hAnsi="Times New Roman"/>
          <w:sz w:val="28"/>
          <w:szCs w:val="28"/>
        </w:rPr>
        <w:t>, судьи, тренера</w:t>
      </w:r>
      <w:r w:rsidRPr="00581B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1BCE">
        <w:rPr>
          <w:rFonts w:ascii="Times New Roman" w:hAnsi="Times New Roman"/>
          <w:sz w:val="28"/>
          <w:szCs w:val="28"/>
        </w:rPr>
        <w:t>имеют права находится</w:t>
      </w:r>
      <w:proofErr w:type="gramEnd"/>
      <w:r w:rsidRPr="00581BCE">
        <w:rPr>
          <w:rFonts w:ascii="Times New Roman" w:hAnsi="Times New Roman"/>
          <w:sz w:val="28"/>
          <w:szCs w:val="28"/>
        </w:rPr>
        <w:t>, КПП-1, фойе, разд</w:t>
      </w:r>
      <w:r w:rsidR="00581BCE">
        <w:rPr>
          <w:rFonts w:ascii="Times New Roman" w:hAnsi="Times New Roman"/>
          <w:sz w:val="28"/>
          <w:szCs w:val="28"/>
        </w:rPr>
        <w:t>евалки на первом э</w:t>
      </w:r>
      <w:r w:rsidRPr="00581BCE">
        <w:rPr>
          <w:rFonts w:ascii="Times New Roman" w:hAnsi="Times New Roman"/>
          <w:sz w:val="28"/>
          <w:szCs w:val="28"/>
        </w:rPr>
        <w:t>таже, тренажерный зал</w:t>
      </w:r>
      <w:r w:rsidR="00581BCE" w:rsidRPr="00581BCE">
        <w:rPr>
          <w:rFonts w:ascii="Times New Roman" w:hAnsi="Times New Roman"/>
          <w:sz w:val="28"/>
          <w:szCs w:val="28"/>
        </w:rPr>
        <w:t>, кафе.</w:t>
      </w:r>
    </w:p>
    <w:p w:rsidR="00371D17" w:rsidRDefault="00371D17" w:rsidP="00E1785C">
      <w:pPr>
        <w:pStyle w:val="a3"/>
        <w:numPr>
          <w:ilvl w:val="0"/>
          <w:numId w:val="2"/>
        </w:num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участков обеспечения общественного порядка с расстановкой сил.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охраны объекта спорта РСК «Курган» и обеспечения безопасности и общественного порядка при проведении официальных спортивных</w:t>
      </w:r>
      <w:r w:rsidR="00DB5939">
        <w:rPr>
          <w:rFonts w:ascii="Times New Roman" w:hAnsi="Times New Roman"/>
          <w:sz w:val="28"/>
          <w:szCs w:val="28"/>
        </w:rPr>
        <w:t xml:space="preserve"> и физкультурных</w:t>
      </w:r>
      <w:r>
        <w:rPr>
          <w:rFonts w:ascii="Times New Roman" w:hAnsi="Times New Roman"/>
          <w:sz w:val="28"/>
          <w:szCs w:val="28"/>
        </w:rPr>
        <w:t xml:space="preserve"> мероприятий привлечено частн</w:t>
      </w:r>
      <w:r w:rsidR="002C4AA4">
        <w:rPr>
          <w:rFonts w:ascii="Times New Roman" w:hAnsi="Times New Roman"/>
          <w:sz w:val="28"/>
          <w:szCs w:val="28"/>
        </w:rPr>
        <w:t>ое охранное предприятие «Патриот</w:t>
      </w:r>
      <w:r>
        <w:rPr>
          <w:rFonts w:ascii="Times New Roman" w:hAnsi="Times New Roman"/>
          <w:sz w:val="28"/>
          <w:szCs w:val="28"/>
        </w:rPr>
        <w:t xml:space="preserve">». Пост охраны расположен при главном входе в административное здание, оснащен системой охранно-пожарной сигнализации, видеокамерами и видеорегистраторами. 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период проведения мероприятия в рамках обеспечения антитеррористической защищенности жизни и здоровья граждан и объекта проведения мероприятия </w:t>
      </w:r>
      <w:r w:rsidR="00DB5939">
        <w:rPr>
          <w:rFonts w:ascii="Times New Roman" w:hAnsi="Times New Roman"/>
          <w:sz w:val="28"/>
          <w:szCs w:val="28"/>
        </w:rPr>
        <w:t>создае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A92398">
        <w:rPr>
          <w:rFonts w:ascii="Times New Roman" w:hAnsi="Times New Roman"/>
          <w:sz w:val="28"/>
          <w:szCs w:val="28"/>
        </w:rPr>
        <w:t>КПП</w:t>
      </w:r>
      <w:r w:rsidR="00581BCE">
        <w:rPr>
          <w:rFonts w:ascii="Times New Roman" w:hAnsi="Times New Roman"/>
          <w:sz w:val="28"/>
          <w:szCs w:val="28"/>
        </w:rPr>
        <w:t xml:space="preserve">-1, оснащенные  стационарным </w:t>
      </w:r>
      <w:proofErr w:type="spellStart"/>
      <w:r w:rsidR="00A92398">
        <w:rPr>
          <w:rFonts w:ascii="Times New Roman" w:hAnsi="Times New Roman"/>
          <w:sz w:val="28"/>
          <w:szCs w:val="28"/>
        </w:rPr>
        <w:t>металло</w:t>
      </w:r>
      <w:r w:rsidR="00581BCE">
        <w:rPr>
          <w:rFonts w:ascii="Times New Roman" w:hAnsi="Times New Roman"/>
          <w:sz w:val="28"/>
          <w:szCs w:val="28"/>
        </w:rPr>
        <w:t>детектором</w:t>
      </w:r>
      <w:proofErr w:type="spellEnd"/>
      <w:r w:rsidR="00581B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на период проведения мероприятий предусмотрены места для вещей, запрещенных к проносу, оборудование для локализации взрыва.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месту проведения соревнований подъездные пути перекрыты шлагбаумами (схема).</w:t>
      </w:r>
    </w:p>
    <w:p w:rsidR="00A92398" w:rsidRDefault="00DB5939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581BCE">
        <w:rPr>
          <w:rFonts w:ascii="Times New Roman" w:hAnsi="Times New Roman"/>
          <w:b/>
          <w:sz w:val="28"/>
          <w:szCs w:val="28"/>
        </w:rPr>
        <w:t>1</w:t>
      </w:r>
      <w:r w:rsidR="00371D17">
        <w:rPr>
          <w:rFonts w:ascii="Times New Roman" w:hAnsi="Times New Roman"/>
          <w:sz w:val="28"/>
          <w:szCs w:val="28"/>
        </w:rPr>
        <w:t xml:space="preserve"> </w:t>
      </w:r>
      <w:r w:rsidR="002C4AA4" w:rsidRPr="00E1785C">
        <w:rPr>
          <w:rFonts w:ascii="Times New Roman" w:hAnsi="Times New Roman"/>
          <w:b/>
          <w:sz w:val="28"/>
          <w:szCs w:val="28"/>
        </w:rPr>
        <w:t>сотрудник ЧОП</w:t>
      </w:r>
      <w:r w:rsidR="00A92398">
        <w:rPr>
          <w:rFonts w:ascii="Times New Roman" w:hAnsi="Times New Roman"/>
          <w:sz w:val="28"/>
          <w:szCs w:val="28"/>
        </w:rPr>
        <w:t xml:space="preserve"> и </w:t>
      </w:r>
      <w:r w:rsidR="00581BCE" w:rsidRPr="00581BCE">
        <w:rPr>
          <w:rFonts w:ascii="Times New Roman" w:hAnsi="Times New Roman"/>
          <w:b/>
          <w:sz w:val="28"/>
          <w:szCs w:val="28"/>
        </w:rPr>
        <w:t>1</w:t>
      </w:r>
      <w:r w:rsidR="00581BCE" w:rsidRPr="00E1785C">
        <w:rPr>
          <w:rFonts w:ascii="Times New Roman" w:hAnsi="Times New Roman"/>
          <w:b/>
          <w:sz w:val="28"/>
          <w:szCs w:val="28"/>
        </w:rPr>
        <w:t xml:space="preserve"> </w:t>
      </w:r>
      <w:r w:rsidR="00A92398" w:rsidRPr="00E1785C">
        <w:rPr>
          <w:rFonts w:ascii="Times New Roman" w:hAnsi="Times New Roman"/>
          <w:b/>
          <w:sz w:val="28"/>
          <w:szCs w:val="28"/>
        </w:rPr>
        <w:t>волонтер</w:t>
      </w:r>
      <w:r w:rsidR="002C4A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63FE">
        <w:rPr>
          <w:rFonts w:ascii="Times New Roman" w:hAnsi="Times New Roman"/>
          <w:sz w:val="28"/>
          <w:szCs w:val="28"/>
        </w:rPr>
        <w:t>располагаю</w:t>
      </w:r>
      <w:r w:rsidR="002C4AA4">
        <w:rPr>
          <w:rFonts w:ascii="Times New Roman" w:hAnsi="Times New Roman"/>
          <w:sz w:val="28"/>
          <w:szCs w:val="28"/>
        </w:rPr>
        <w:t>тся</w:t>
      </w:r>
      <w:r w:rsidR="00371D17">
        <w:rPr>
          <w:rFonts w:ascii="Times New Roman" w:hAnsi="Times New Roman"/>
          <w:sz w:val="28"/>
          <w:szCs w:val="28"/>
        </w:rPr>
        <w:t xml:space="preserve"> в зоне КП</w:t>
      </w:r>
      <w:r>
        <w:rPr>
          <w:rFonts w:ascii="Times New Roman" w:hAnsi="Times New Roman"/>
          <w:sz w:val="28"/>
          <w:szCs w:val="28"/>
        </w:rPr>
        <w:t>П</w:t>
      </w:r>
      <w:r w:rsidR="00A92398">
        <w:rPr>
          <w:rFonts w:ascii="Times New Roman" w:hAnsi="Times New Roman"/>
          <w:sz w:val="28"/>
          <w:szCs w:val="28"/>
        </w:rPr>
        <w:t xml:space="preserve"> 1</w:t>
      </w:r>
      <w:r w:rsidR="00D563FE">
        <w:rPr>
          <w:rFonts w:ascii="Times New Roman" w:hAnsi="Times New Roman"/>
          <w:sz w:val="28"/>
          <w:szCs w:val="28"/>
        </w:rPr>
        <w:t xml:space="preserve"> </w:t>
      </w:r>
      <w:r w:rsidR="00D660B4">
        <w:rPr>
          <w:rFonts w:ascii="Times New Roman" w:hAnsi="Times New Roman"/>
          <w:sz w:val="28"/>
          <w:szCs w:val="28"/>
        </w:rPr>
        <w:t>обеспечивают</w:t>
      </w:r>
      <w:proofErr w:type="gramEnd"/>
      <w:r w:rsidR="00D660B4">
        <w:rPr>
          <w:rFonts w:ascii="Times New Roman" w:hAnsi="Times New Roman"/>
          <w:sz w:val="28"/>
          <w:szCs w:val="28"/>
        </w:rPr>
        <w:t xml:space="preserve">  пропускной режим </w:t>
      </w:r>
      <w:r w:rsidR="00371D17">
        <w:rPr>
          <w:rFonts w:ascii="Times New Roman" w:hAnsi="Times New Roman"/>
          <w:sz w:val="28"/>
          <w:szCs w:val="28"/>
        </w:rPr>
        <w:t>участников</w:t>
      </w:r>
      <w:r w:rsidR="00A92398">
        <w:rPr>
          <w:rFonts w:ascii="Times New Roman" w:hAnsi="Times New Roman"/>
          <w:sz w:val="28"/>
          <w:szCs w:val="28"/>
        </w:rPr>
        <w:t xml:space="preserve"> (спортсменов и представителей)</w:t>
      </w:r>
      <w:r w:rsidR="00371D17">
        <w:rPr>
          <w:rFonts w:ascii="Times New Roman" w:hAnsi="Times New Roman"/>
          <w:sz w:val="28"/>
          <w:szCs w:val="28"/>
        </w:rPr>
        <w:t xml:space="preserve"> </w:t>
      </w:r>
      <w:r w:rsidR="009358D0">
        <w:rPr>
          <w:rFonts w:ascii="Times New Roman" w:hAnsi="Times New Roman"/>
          <w:sz w:val="28"/>
          <w:szCs w:val="28"/>
        </w:rPr>
        <w:t>спортивного мероприятия</w:t>
      </w:r>
      <w:r w:rsidR="00371D17">
        <w:rPr>
          <w:rFonts w:ascii="Times New Roman" w:hAnsi="Times New Roman"/>
          <w:sz w:val="28"/>
          <w:szCs w:val="28"/>
        </w:rPr>
        <w:t xml:space="preserve"> через рамки стационарного</w:t>
      </w:r>
      <w:r w:rsidR="00D563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3FE">
        <w:rPr>
          <w:rFonts w:ascii="Times New Roman" w:hAnsi="Times New Roman"/>
          <w:sz w:val="28"/>
          <w:szCs w:val="28"/>
        </w:rPr>
        <w:t>металлообнаружителя</w:t>
      </w:r>
      <w:proofErr w:type="spellEnd"/>
      <w:r w:rsidR="00581BCE">
        <w:rPr>
          <w:rFonts w:ascii="Times New Roman" w:hAnsi="Times New Roman"/>
          <w:sz w:val="28"/>
          <w:szCs w:val="28"/>
        </w:rPr>
        <w:t>.</w:t>
      </w:r>
      <w:r w:rsidR="00D563FE">
        <w:rPr>
          <w:rFonts w:ascii="Times New Roman" w:hAnsi="Times New Roman"/>
          <w:sz w:val="28"/>
          <w:szCs w:val="28"/>
        </w:rPr>
        <w:t xml:space="preserve"> </w:t>
      </w:r>
    </w:p>
    <w:p w:rsidR="00D563FE" w:rsidRPr="00A92398" w:rsidRDefault="00D563FE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581BCE">
        <w:rPr>
          <w:rFonts w:ascii="Times New Roman" w:hAnsi="Times New Roman"/>
          <w:b/>
          <w:sz w:val="28"/>
          <w:szCs w:val="28"/>
        </w:rPr>
        <w:t>1</w:t>
      </w:r>
      <w:r w:rsidR="00D660B4">
        <w:rPr>
          <w:rFonts w:ascii="Times New Roman" w:hAnsi="Times New Roman"/>
          <w:sz w:val="28"/>
          <w:szCs w:val="28"/>
        </w:rPr>
        <w:t xml:space="preserve"> </w:t>
      </w:r>
      <w:r w:rsidR="00D660B4" w:rsidRPr="00E1785C">
        <w:rPr>
          <w:rFonts w:ascii="Times New Roman" w:hAnsi="Times New Roman"/>
          <w:b/>
          <w:sz w:val="28"/>
          <w:szCs w:val="28"/>
        </w:rPr>
        <w:t>волонтер</w:t>
      </w:r>
      <w:r w:rsidR="00D660B4">
        <w:rPr>
          <w:rFonts w:ascii="Times New Roman" w:hAnsi="Times New Roman"/>
          <w:sz w:val="28"/>
          <w:szCs w:val="28"/>
        </w:rPr>
        <w:t xml:space="preserve"> располагается </w:t>
      </w:r>
      <w:r w:rsidR="00581BCE">
        <w:rPr>
          <w:rFonts w:ascii="Times New Roman" w:hAnsi="Times New Roman"/>
          <w:sz w:val="28"/>
          <w:szCs w:val="28"/>
        </w:rPr>
        <w:t xml:space="preserve">перед входом в тренажерный зал, проверяет </w:t>
      </w:r>
      <w:proofErr w:type="spellStart"/>
      <w:r w:rsidR="00581BCE">
        <w:rPr>
          <w:rFonts w:ascii="Times New Roman" w:hAnsi="Times New Roman"/>
          <w:sz w:val="28"/>
          <w:szCs w:val="28"/>
        </w:rPr>
        <w:t>акредитацию</w:t>
      </w:r>
      <w:proofErr w:type="spellEnd"/>
      <w:r w:rsidR="00581BCE">
        <w:rPr>
          <w:rFonts w:ascii="Times New Roman" w:hAnsi="Times New Roman"/>
          <w:sz w:val="28"/>
          <w:szCs w:val="28"/>
        </w:rPr>
        <w:t xml:space="preserve"> участников соревнований.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общественного порядка руководствуемся: 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правилами обеспечения безопасности при проведении официальных спортивных соревнований, утвержденные постановлением Правительства Российской Федерации от 18 апреля 2014г. №</w:t>
      </w:r>
      <w:r w:rsidR="00D51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353;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требованиями к антитеррористической защищенности объектов спорта, утвержденных постановлением Правительства Российской Федерации от 06 марта 2015г. №</w:t>
      </w:r>
      <w:r w:rsidR="00D51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202.</w:t>
      </w:r>
    </w:p>
    <w:p w:rsidR="00C747C4" w:rsidRDefault="00C747C4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</w:p>
    <w:p w:rsidR="00371D17" w:rsidRDefault="00371D17" w:rsidP="00E1785C">
      <w:pPr>
        <w:pStyle w:val="a3"/>
        <w:numPr>
          <w:ilvl w:val="0"/>
          <w:numId w:val="3"/>
        </w:numPr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Порядок взаимодействия сил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между организаторами соревнований, судьями, волонтерами и т.д. осуществляется посредством визуального контакта, сотовой и радио связи. Охранная организация «Патриот» осуществляет экстренный выезд наряда по сигналу «тревога» и контроль за объектом до момента снятия объекта с пульта охраны (по договору).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Телефоны дежурных служб экстренного вызова: Дежурная часть УМВД России по</w:t>
      </w:r>
      <w:r w:rsidR="00F21A1B">
        <w:rPr>
          <w:rFonts w:ascii="Times New Roman" w:hAnsi="Times New Roman"/>
          <w:sz w:val="28"/>
          <w:szCs w:val="28"/>
        </w:rPr>
        <w:t xml:space="preserve"> г. Петрозаводску –715-327 или </w:t>
      </w:r>
      <w:r>
        <w:rPr>
          <w:rFonts w:ascii="Times New Roman" w:hAnsi="Times New Roman"/>
          <w:sz w:val="28"/>
          <w:szCs w:val="28"/>
        </w:rPr>
        <w:t>02; ФСБ – 76-48-58; МЧС - 01; скорая медицинская помощь – 03.  Единая служба спасения- 112.</w:t>
      </w: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sz w:val="28"/>
          <w:szCs w:val="28"/>
        </w:rPr>
      </w:pPr>
    </w:p>
    <w:p w:rsidR="00371D17" w:rsidRDefault="00371D17" w:rsidP="00E1785C">
      <w:pPr>
        <w:pStyle w:val="a3"/>
        <w:spacing w:after="0" w:line="240" w:lineRule="auto"/>
        <w:ind w:left="-85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Алгоритм действий сил при возникновении внештатных ситуаций. </w:t>
      </w:r>
    </w:p>
    <w:p w:rsidR="00371D17" w:rsidRDefault="00371D17" w:rsidP="00E1785C">
      <w:pPr>
        <w:spacing w:after="0" w:line="240" w:lineRule="auto"/>
        <w:ind w:left="-85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Выброс посторонних предметов в огражденную зону - волонтер, судья определяет визуально сектор выброса постороннего предмета, после чего принимает меры к обнаружению виновного лица, устанавливает за ним визуальное наблюдение, передает приметы и место его нахождения в координационный штаб, действует по их указанию. При необходимости уведомляется дежурная часть УМВД России по г. Петрозаводску.</w:t>
      </w:r>
    </w:p>
    <w:p w:rsidR="00371D17" w:rsidRDefault="00371D17" w:rsidP="00E1785C">
      <w:pPr>
        <w:spacing w:after="0" w:line="240" w:lineRule="auto"/>
        <w:ind w:left="-85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Конфликт или потасовка во время мероприятия - волонтер, (судья) определяет сектор конфликта. Устанавливает визуальное наблюдение за действиями людей в месте конфликта. Докладывает о сложившейся ситуации в координационный штаб, действует по их указанию. Незамедлительно уведомляется дежурная часть УМВД России по г.</w:t>
      </w:r>
      <w:r w:rsidR="00505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Петрозаводску.</w:t>
      </w:r>
    </w:p>
    <w:p w:rsidR="00371D17" w:rsidRDefault="00371D17" w:rsidP="00E1785C">
      <w:pPr>
        <w:spacing w:after="0" w:line="240" w:lineRule="auto"/>
        <w:ind w:left="-85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Необходимая медицинская помощь - волонтер, (судья) незамедлительно докладывает дежурной бригаде СМП о пострадавшем и о месте его нахождения. До прибытия медицинской службы находится рядом с пострадавшим.</w:t>
      </w:r>
    </w:p>
    <w:p w:rsidR="00371D17" w:rsidRDefault="00371D17" w:rsidP="00E1785C">
      <w:pPr>
        <w:spacing w:after="0" w:line="240" w:lineRule="auto"/>
        <w:ind w:left="-85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обнаружении бесхозного предмета - волонтер, (судья) сообщает в координационный штаб, о месте обнаружения предмета, его внешние признаки. Принимает меры к ограждению места нахождения предмета, отводит людей на безопасное расстояние. Незамедлительно уведомляется дежурная часть УМВД России по г.</w:t>
      </w:r>
      <w:r w:rsidR="00505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Петрозаводску.</w:t>
      </w:r>
    </w:p>
    <w:p w:rsidR="00371D17" w:rsidRDefault="00371D17" w:rsidP="00E1785C">
      <w:pPr>
        <w:spacing w:after="0" w:line="240" w:lineRule="auto"/>
        <w:ind w:left="-85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задымлении или пожаре – волонтер, судья принимает меры к обнаружению места задымления или очага пожара, сообщает в координационный штаб, принимает меры к локализации задымления или пожара. При объявлении эвакуации оказывает помощь в эвакуации людей.</w:t>
      </w:r>
    </w:p>
    <w:p w:rsidR="003B5C0A" w:rsidRDefault="003B5C0A" w:rsidP="00E1785C">
      <w:pPr>
        <w:spacing w:after="0" w:line="240" w:lineRule="auto"/>
        <w:ind w:left="-85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B5C0A" w:rsidRDefault="003B5C0A" w:rsidP="00E1785C">
      <w:pPr>
        <w:spacing w:after="0" w:line="240" w:lineRule="auto"/>
        <w:ind w:left="-851" w:firstLine="567"/>
        <w:rPr>
          <w:rFonts w:ascii="Times New Roman" w:hAnsi="Times New Roman"/>
          <w:sz w:val="28"/>
          <w:szCs w:val="28"/>
        </w:rPr>
      </w:pPr>
    </w:p>
    <w:p w:rsidR="003B5C0A" w:rsidRDefault="003B5C0A" w:rsidP="00E1785C">
      <w:pPr>
        <w:spacing w:after="0" w:line="240" w:lineRule="auto"/>
        <w:ind w:left="-851" w:firstLine="567"/>
        <w:rPr>
          <w:rFonts w:ascii="Times New Roman" w:hAnsi="Times New Roman"/>
          <w:sz w:val="28"/>
          <w:szCs w:val="28"/>
        </w:rPr>
      </w:pPr>
    </w:p>
    <w:p w:rsidR="003B5C0A" w:rsidRDefault="003B5C0A" w:rsidP="00E1785C">
      <w:pPr>
        <w:spacing w:after="0" w:line="240" w:lineRule="auto"/>
        <w:ind w:left="-851" w:firstLine="567"/>
        <w:rPr>
          <w:rFonts w:ascii="Times New Roman" w:hAnsi="Times New Roman"/>
          <w:sz w:val="28"/>
          <w:szCs w:val="28"/>
        </w:rPr>
      </w:pPr>
    </w:p>
    <w:p w:rsidR="003B5C0A" w:rsidRPr="00285732" w:rsidRDefault="003B5C0A" w:rsidP="00E1785C">
      <w:pPr>
        <w:spacing w:after="0" w:line="240" w:lineRule="auto"/>
        <w:ind w:left="-851" w:firstLine="567"/>
        <w:rPr>
          <w:rFonts w:ascii="Times New Roman" w:hAnsi="Times New Roman"/>
          <w:sz w:val="28"/>
          <w:szCs w:val="28"/>
        </w:rPr>
      </w:pPr>
      <w:r w:rsidRPr="00285732">
        <w:rPr>
          <w:rFonts w:ascii="Times New Roman" w:hAnsi="Times New Roman"/>
          <w:sz w:val="28"/>
          <w:szCs w:val="28"/>
        </w:rPr>
        <w:t>СОГЛАСОВАНО:</w:t>
      </w:r>
    </w:p>
    <w:p w:rsidR="003B5C0A" w:rsidRPr="00285732" w:rsidRDefault="00505B1C" w:rsidP="00E1785C">
      <w:pPr>
        <w:spacing w:after="0" w:line="240" w:lineRule="auto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3B5C0A">
        <w:rPr>
          <w:rFonts w:ascii="Times New Roman" w:hAnsi="Times New Roman"/>
          <w:sz w:val="28"/>
          <w:szCs w:val="28"/>
        </w:rPr>
        <w:t xml:space="preserve"> РСК «Курган»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3B5C0A">
        <w:rPr>
          <w:rFonts w:ascii="Times New Roman" w:hAnsi="Times New Roman"/>
          <w:sz w:val="24"/>
          <w:szCs w:val="24"/>
        </w:rPr>
        <w:t xml:space="preserve">_________________   </w:t>
      </w:r>
      <w:r w:rsidR="003B5C0A" w:rsidRPr="00285732">
        <w:rPr>
          <w:rFonts w:ascii="Times New Roman" w:hAnsi="Times New Roman"/>
          <w:sz w:val="28"/>
          <w:szCs w:val="28"/>
        </w:rPr>
        <w:t>С.В. Шуров</w:t>
      </w:r>
    </w:p>
    <w:p w:rsidR="005F65C7" w:rsidRDefault="006909A2"/>
    <w:sectPr w:rsidR="005F65C7" w:rsidSect="00D6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7147E76"/>
    <w:lvl w:ilvl="0">
      <w:start w:val="1"/>
      <w:numFmt w:val="bullet"/>
      <w:lvlText w:val=""/>
      <w:lvlJc w:val="left"/>
      <w:pPr>
        <w:ind w:left="432" w:hanging="432"/>
      </w:pPr>
    </w:lvl>
    <w:lvl w:ilvl="1">
      <w:start w:val="1"/>
      <w:numFmt w:val="bullet"/>
      <w:lvlText w:val=""/>
      <w:lvlJc w:val="left"/>
      <w:pPr>
        <w:ind w:left="576" w:hanging="576"/>
      </w:pPr>
    </w:lvl>
    <w:lvl w:ilvl="2">
      <w:start w:val="1"/>
      <w:numFmt w:val="bullet"/>
      <w:lvlText w:val=""/>
      <w:lvlJc w:val="left"/>
      <w:pPr>
        <w:ind w:left="720" w:hanging="720"/>
      </w:pPr>
    </w:lvl>
    <w:lvl w:ilvl="3">
      <w:start w:val="1"/>
      <w:numFmt w:val="bullet"/>
      <w:lvlText w:val=""/>
      <w:lvlJc w:val="left"/>
      <w:pPr>
        <w:ind w:left="864" w:hanging="864"/>
      </w:pPr>
    </w:lvl>
    <w:lvl w:ilvl="4">
      <w:start w:val="1"/>
      <w:numFmt w:val="bullet"/>
      <w:lvlText w:val=""/>
      <w:lvlJc w:val="left"/>
      <w:pPr>
        <w:ind w:left="1008" w:hanging="1008"/>
      </w:pPr>
    </w:lvl>
    <w:lvl w:ilvl="5">
      <w:start w:val="1"/>
      <w:numFmt w:val="bullet"/>
      <w:lvlText w:val=""/>
      <w:lvlJc w:val="left"/>
      <w:pPr>
        <w:ind w:left="1152" w:hanging="1152"/>
      </w:pPr>
    </w:lvl>
    <w:lvl w:ilvl="6">
      <w:start w:val="1"/>
      <w:numFmt w:val="bullet"/>
      <w:lvlText w:val=""/>
      <w:lvlJc w:val="left"/>
      <w:pPr>
        <w:ind w:left="1296" w:hanging="1296"/>
      </w:pPr>
    </w:lvl>
    <w:lvl w:ilvl="7">
      <w:start w:val="1"/>
      <w:numFmt w:val="bullet"/>
      <w:lvlText w:val=""/>
      <w:lvlJc w:val="left"/>
      <w:pPr>
        <w:ind w:left="1440" w:hanging="1440"/>
      </w:pPr>
    </w:lvl>
    <w:lvl w:ilvl="8">
      <w:start w:val="1"/>
      <w:numFmt w:val="bullet"/>
      <w:lvlText w:val=""/>
      <w:lvlJc w:val="left"/>
      <w:pPr>
        <w:ind w:left="1584" w:hanging="1584"/>
      </w:pPr>
    </w:lvl>
  </w:abstractNum>
  <w:abstractNum w:abstractNumId="1">
    <w:nsid w:val="17252DDF"/>
    <w:multiLevelType w:val="hybridMultilevel"/>
    <w:tmpl w:val="204A22E4"/>
    <w:lvl w:ilvl="0" w:tplc="A13E4D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E2857"/>
    <w:multiLevelType w:val="hybridMultilevel"/>
    <w:tmpl w:val="24D2E98A"/>
    <w:lvl w:ilvl="0" w:tplc="18945FF8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66DA4"/>
    <w:multiLevelType w:val="hybridMultilevel"/>
    <w:tmpl w:val="A4F01B24"/>
    <w:lvl w:ilvl="0" w:tplc="B44A167A">
      <w:start w:val="2"/>
      <w:numFmt w:val="decimal"/>
      <w:suff w:val="space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70"/>
    <w:rsid w:val="0000422E"/>
    <w:rsid w:val="00027E38"/>
    <w:rsid w:val="000358B4"/>
    <w:rsid w:val="00037967"/>
    <w:rsid w:val="00053E81"/>
    <w:rsid w:val="000576DE"/>
    <w:rsid w:val="000C3442"/>
    <w:rsid w:val="00112070"/>
    <w:rsid w:val="001E1357"/>
    <w:rsid w:val="001F0C2B"/>
    <w:rsid w:val="002C4AA4"/>
    <w:rsid w:val="002E086F"/>
    <w:rsid w:val="002F529B"/>
    <w:rsid w:val="003226B4"/>
    <w:rsid w:val="00337B60"/>
    <w:rsid w:val="00342739"/>
    <w:rsid w:val="00366395"/>
    <w:rsid w:val="00371D17"/>
    <w:rsid w:val="003B5C0A"/>
    <w:rsid w:val="00472197"/>
    <w:rsid w:val="00502BC1"/>
    <w:rsid w:val="00505B1C"/>
    <w:rsid w:val="00517524"/>
    <w:rsid w:val="00522BF1"/>
    <w:rsid w:val="005500B9"/>
    <w:rsid w:val="00574282"/>
    <w:rsid w:val="00581BCE"/>
    <w:rsid w:val="005E43BB"/>
    <w:rsid w:val="00626BCA"/>
    <w:rsid w:val="0067606F"/>
    <w:rsid w:val="00687E77"/>
    <w:rsid w:val="006909A2"/>
    <w:rsid w:val="00697E79"/>
    <w:rsid w:val="0075080F"/>
    <w:rsid w:val="00755181"/>
    <w:rsid w:val="00771AD9"/>
    <w:rsid w:val="0083128A"/>
    <w:rsid w:val="00866DC2"/>
    <w:rsid w:val="00897B3F"/>
    <w:rsid w:val="008A411F"/>
    <w:rsid w:val="00920138"/>
    <w:rsid w:val="0093244B"/>
    <w:rsid w:val="009358D0"/>
    <w:rsid w:val="00957646"/>
    <w:rsid w:val="009630C7"/>
    <w:rsid w:val="00993A20"/>
    <w:rsid w:val="009C781B"/>
    <w:rsid w:val="00A37DFF"/>
    <w:rsid w:val="00A8562F"/>
    <w:rsid w:val="00A92398"/>
    <w:rsid w:val="00AF2AA5"/>
    <w:rsid w:val="00B54554"/>
    <w:rsid w:val="00B654B4"/>
    <w:rsid w:val="00B76822"/>
    <w:rsid w:val="00C747C4"/>
    <w:rsid w:val="00C831E5"/>
    <w:rsid w:val="00CA3386"/>
    <w:rsid w:val="00D51A4E"/>
    <w:rsid w:val="00D563FE"/>
    <w:rsid w:val="00D660B4"/>
    <w:rsid w:val="00DB5939"/>
    <w:rsid w:val="00E1785C"/>
    <w:rsid w:val="00EA2600"/>
    <w:rsid w:val="00EC7822"/>
    <w:rsid w:val="00F21A1B"/>
    <w:rsid w:val="00F72125"/>
    <w:rsid w:val="00FB4E57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D17"/>
    <w:pPr>
      <w:ind w:left="720"/>
      <w:contextualSpacing/>
    </w:pPr>
  </w:style>
  <w:style w:type="character" w:customStyle="1" w:styleId="FontStyle14">
    <w:name w:val="Font Style14"/>
    <w:rsid w:val="00371D17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C4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86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D17"/>
    <w:pPr>
      <w:ind w:left="720"/>
      <w:contextualSpacing/>
    </w:pPr>
  </w:style>
  <w:style w:type="character" w:customStyle="1" w:styleId="FontStyle14">
    <w:name w:val="Font Style14"/>
    <w:rsid w:val="00371D17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7C4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86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Климентий</dc:creator>
  <cp:lastModifiedBy>Наталья Дюрягина, АУ РК ЦСП</cp:lastModifiedBy>
  <cp:revision>2</cp:revision>
  <cp:lastPrinted>2022-12-15T06:54:00Z</cp:lastPrinted>
  <dcterms:created xsi:type="dcterms:W3CDTF">2023-01-17T12:05:00Z</dcterms:created>
  <dcterms:modified xsi:type="dcterms:W3CDTF">2023-01-17T12:05:00Z</dcterms:modified>
</cp:coreProperties>
</file>