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70" w:rsidRPr="001F7C70" w:rsidRDefault="001D2236" w:rsidP="001D2236">
      <w:pPr>
        <w:ind w:left="-709" w:firstLine="708"/>
        <w:jc w:val="center"/>
        <w:rPr>
          <w:rFonts w:ascii="Times New Roman" w:hAnsi="Times New Roman"/>
          <w:b/>
          <w:sz w:val="32"/>
          <w:szCs w:val="32"/>
        </w:rPr>
      </w:pPr>
      <w:r w:rsidRPr="001D22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971550" cy="706755"/>
            <wp:effectExtent l="0" t="0" r="0" b="0"/>
            <wp:wrapSquare wrapText="bothSides"/>
            <wp:docPr id="1" name="Рисунок 1" descr="D:\Desktop\ЭМБЛЕМЫ\изображение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ЭМБЛЕМЫ\изображение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70" w:rsidRPr="001F7C70">
        <w:rPr>
          <w:rFonts w:ascii="Times New Roman" w:hAnsi="Times New Roman" w:cs="Times New Roman"/>
          <w:b/>
          <w:sz w:val="32"/>
          <w:szCs w:val="32"/>
        </w:rPr>
        <w:t>Питание и здоровье: простые и нужные советы</w:t>
      </w:r>
    </w:p>
    <w:p w:rsidR="0021676F" w:rsidRPr="003A187D" w:rsidRDefault="0021676F" w:rsidP="001D2236">
      <w:pPr>
        <w:ind w:left="-709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питание – это не только часть культуры, но и фактор, имеющий отношение к здоровью и долголетию. Несмотря на многочисленные сложности</w:t>
      </w:r>
      <w:r w:rsidR="001E6C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связанные с изучением связи питания с заболеваниями и продолжительностью жизни</w:t>
      </w:r>
      <w:r w:rsidR="001E6C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E6C2D">
        <w:rPr>
          <w:rFonts w:ascii="Times New Roman" w:hAnsi="Times New Roman"/>
          <w:sz w:val="28"/>
          <w:szCs w:val="28"/>
        </w:rPr>
        <w:t xml:space="preserve">экспертами Всемирной организации здравоохранения </w:t>
      </w:r>
      <w:r>
        <w:rPr>
          <w:rFonts w:ascii="Times New Roman" w:hAnsi="Times New Roman"/>
          <w:sz w:val="28"/>
          <w:szCs w:val="28"/>
        </w:rPr>
        <w:t xml:space="preserve">к настоящему времени определены и сформулированы </w:t>
      </w:r>
      <w:r w:rsidR="001E6C2D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рационального питания. </w:t>
      </w:r>
      <w:r w:rsidR="001E6C2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сли говорить о связи питания и продолжител</w:t>
      </w:r>
      <w:r w:rsidR="001E6C2D">
        <w:rPr>
          <w:rFonts w:ascii="Times New Roman" w:hAnsi="Times New Roman"/>
          <w:sz w:val="28"/>
          <w:szCs w:val="28"/>
        </w:rPr>
        <w:t>ьности жизни на уровне общества</w:t>
      </w:r>
      <w:r>
        <w:rPr>
          <w:rFonts w:ascii="Times New Roman" w:hAnsi="Times New Roman"/>
          <w:sz w:val="28"/>
          <w:szCs w:val="28"/>
        </w:rPr>
        <w:t xml:space="preserve">, то имеет значение как недостаточное питание, приводящее к пониженной массе тела, так и избыточное питание, приводящее к увеличению индекса массы тела и ожирению. Те люди, которые с детства питаются правильно и имеют индекс массы тела (ИМТ) в пределах 20-25, живут в среднем </w:t>
      </w:r>
      <w:r w:rsidR="001E6C2D">
        <w:rPr>
          <w:rFonts w:ascii="Times New Roman" w:hAnsi="Times New Roman"/>
          <w:sz w:val="28"/>
          <w:szCs w:val="28"/>
        </w:rPr>
        <w:t xml:space="preserve">на несколько лет </w:t>
      </w:r>
      <w:r>
        <w:rPr>
          <w:rFonts w:ascii="Times New Roman" w:hAnsi="Times New Roman"/>
          <w:sz w:val="28"/>
          <w:szCs w:val="28"/>
        </w:rPr>
        <w:t>больше</w:t>
      </w:r>
      <w:r w:rsidR="003A187D">
        <w:rPr>
          <w:rFonts w:ascii="Times New Roman" w:hAnsi="Times New Roman"/>
          <w:sz w:val="28"/>
          <w:szCs w:val="28"/>
        </w:rPr>
        <w:t xml:space="preserve">. </w:t>
      </w:r>
      <w:r w:rsidR="003A187D" w:rsidRPr="003A187D">
        <w:rPr>
          <w:rFonts w:ascii="Times New Roman" w:hAnsi="Times New Roman"/>
          <w:b/>
          <w:sz w:val="28"/>
          <w:szCs w:val="28"/>
        </w:rPr>
        <w:t>Н</w:t>
      </w:r>
      <w:r w:rsidR="001E6C2D" w:rsidRPr="003A187D">
        <w:rPr>
          <w:rFonts w:ascii="Times New Roman" w:hAnsi="Times New Roman"/>
          <w:b/>
          <w:sz w:val="28"/>
          <w:szCs w:val="28"/>
        </w:rPr>
        <w:t>апомним: ИМТ= вес (кг)/рос</w:t>
      </w:r>
      <w:r w:rsidR="003A187D" w:rsidRPr="003A187D">
        <w:rPr>
          <w:rFonts w:ascii="Times New Roman" w:hAnsi="Times New Roman"/>
          <w:b/>
          <w:sz w:val="28"/>
          <w:szCs w:val="28"/>
        </w:rPr>
        <w:t>т (м2)</w:t>
      </w:r>
      <w:r w:rsidRPr="003A187D">
        <w:rPr>
          <w:rFonts w:ascii="Times New Roman" w:hAnsi="Times New Roman"/>
          <w:b/>
          <w:sz w:val="28"/>
          <w:szCs w:val="28"/>
        </w:rPr>
        <w:t>.</w:t>
      </w:r>
    </w:p>
    <w:p w:rsidR="003A187D" w:rsidRDefault="003A187D" w:rsidP="001D2236">
      <w:pPr>
        <w:ind w:lef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абсолютно доказано, </w:t>
      </w:r>
      <w:r w:rsidR="001D2236">
        <w:rPr>
          <w:rFonts w:ascii="Times New Roman" w:hAnsi="Times New Roman"/>
          <w:sz w:val="28"/>
          <w:szCs w:val="28"/>
        </w:rPr>
        <w:t xml:space="preserve">что стол, отвечающий принципам </w:t>
      </w:r>
      <w:r>
        <w:rPr>
          <w:rFonts w:ascii="Times New Roman" w:hAnsi="Times New Roman"/>
          <w:sz w:val="28"/>
          <w:szCs w:val="28"/>
        </w:rPr>
        <w:t>рационального питания должен быть</w:t>
      </w:r>
      <w:r w:rsidRPr="003A187D">
        <w:rPr>
          <w:rFonts w:ascii="Times New Roman" w:hAnsi="Times New Roman"/>
          <w:b/>
          <w:sz w:val="28"/>
          <w:szCs w:val="28"/>
        </w:rPr>
        <w:t>: вкусным, умеренным и разнообразным, а также безопасным.</w:t>
      </w:r>
      <w:r>
        <w:rPr>
          <w:rFonts w:ascii="Times New Roman" w:hAnsi="Times New Roman"/>
          <w:sz w:val="28"/>
          <w:szCs w:val="28"/>
        </w:rPr>
        <w:t xml:space="preserve"> Несмотря на всю очевидность этих принципов, они соблюдаются далеко не повсеместно. </w:t>
      </w:r>
    </w:p>
    <w:p w:rsidR="00DD23F7" w:rsidRDefault="00DD23F7" w:rsidP="001D2236">
      <w:pPr>
        <w:ind w:left="-70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Современные рекомендации диетологов, экспертов в области питания и профилактики многих заболеваний, в том числе неинфекционных – сердечно-сосудистых, сахарного диабета, некоторых онкологических, </w:t>
      </w:r>
      <w:r w:rsidR="00887E47">
        <w:rPr>
          <w:rFonts w:ascii="Times New Roman" w:hAnsi="Times New Roman"/>
          <w:sz w:val="28"/>
          <w:szCs w:val="28"/>
        </w:rPr>
        <w:t xml:space="preserve">- </w:t>
      </w:r>
      <w:r w:rsidR="0020188E">
        <w:rPr>
          <w:rFonts w:ascii="Times New Roman" w:hAnsi="Times New Roman"/>
          <w:sz w:val="28"/>
          <w:szCs w:val="28"/>
        </w:rPr>
        <w:t>включают следующие принципы рационального питания.</w:t>
      </w:r>
    </w:p>
    <w:p w:rsidR="0020188E" w:rsidRDefault="0020188E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3A187D">
        <w:rPr>
          <w:rFonts w:ascii="Times New Roman" w:hAnsi="Times New Roman"/>
          <w:b/>
          <w:sz w:val="28"/>
          <w:szCs w:val="28"/>
        </w:rPr>
        <w:t xml:space="preserve">Соизмеряйте количество потребляемых с пищей калорий </w:t>
      </w:r>
      <w:r w:rsidR="001F7C70" w:rsidRPr="003A187D">
        <w:rPr>
          <w:rFonts w:ascii="Times New Roman" w:hAnsi="Times New Roman"/>
          <w:b/>
          <w:sz w:val="28"/>
          <w:szCs w:val="28"/>
        </w:rPr>
        <w:t>с расходованием калорий</w:t>
      </w:r>
      <w:r w:rsidR="001D2236">
        <w:rPr>
          <w:rFonts w:ascii="Times New Roman" w:hAnsi="Times New Roman"/>
          <w:sz w:val="28"/>
          <w:szCs w:val="28"/>
        </w:rPr>
        <w:t>. Не забывайте</w:t>
      </w:r>
      <w:r w:rsidR="001F7C70">
        <w:rPr>
          <w:rFonts w:ascii="Times New Roman" w:hAnsi="Times New Roman"/>
          <w:sz w:val="28"/>
          <w:szCs w:val="28"/>
        </w:rPr>
        <w:t xml:space="preserve"> учитывать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87E47">
        <w:rPr>
          <w:rFonts w:ascii="Times New Roman" w:hAnsi="Times New Roman"/>
          <w:sz w:val="28"/>
          <w:szCs w:val="28"/>
        </w:rPr>
        <w:t>да</w:t>
      </w:r>
      <w:r w:rsidR="001F7C70">
        <w:rPr>
          <w:rFonts w:ascii="Times New Roman" w:hAnsi="Times New Roman"/>
          <w:sz w:val="28"/>
          <w:szCs w:val="28"/>
        </w:rPr>
        <w:t>нные о калорийности и</w:t>
      </w:r>
      <w:r w:rsidR="00887E47">
        <w:rPr>
          <w:rFonts w:ascii="Times New Roman" w:hAnsi="Times New Roman"/>
          <w:sz w:val="28"/>
          <w:szCs w:val="28"/>
        </w:rPr>
        <w:t xml:space="preserve"> состав</w:t>
      </w:r>
      <w:r w:rsidR="001F7C70">
        <w:rPr>
          <w:rFonts w:ascii="Times New Roman" w:hAnsi="Times New Roman"/>
          <w:sz w:val="28"/>
          <w:szCs w:val="28"/>
        </w:rPr>
        <w:t>е</w:t>
      </w:r>
      <w:r w:rsidR="00887E47">
        <w:rPr>
          <w:rFonts w:ascii="Times New Roman" w:hAnsi="Times New Roman"/>
          <w:sz w:val="28"/>
          <w:szCs w:val="28"/>
        </w:rPr>
        <w:t xml:space="preserve"> блюд </w:t>
      </w:r>
      <w:proofErr w:type="gramStart"/>
      <w:r w:rsidR="00887E4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продуктов</w:t>
      </w:r>
      <w:proofErr w:type="gramEnd"/>
      <w:r>
        <w:rPr>
          <w:rFonts w:ascii="Times New Roman" w:hAnsi="Times New Roman"/>
          <w:sz w:val="28"/>
          <w:szCs w:val="28"/>
        </w:rPr>
        <w:t>. Учитывайте продукты</w:t>
      </w:r>
      <w:r w:rsidR="00887E47">
        <w:rPr>
          <w:rFonts w:ascii="Times New Roman" w:hAnsi="Times New Roman"/>
          <w:sz w:val="28"/>
          <w:szCs w:val="28"/>
        </w:rPr>
        <w:t xml:space="preserve"> и калории</w:t>
      </w:r>
      <w:r>
        <w:rPr>
          <w:rFonts w:ascii="Times New Roman" w:hAnsi="Times New Roman"/>
          <w:sz w:val="28"/>
          <w:szCs w:val="28"/>
        </w:rPr>
        <w:t>, входящие в состав незначительных</w:t>
      </w:r>
      <w:r w:rsidR="00887E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первый взгляд, «перекусов», чаепитий, уличной еды. </w:t>
      </w:r>
    </w:p>
    <w:p w:rsidR="0020188E" w:rsidRPr="001D2236" w:rsidRDefault="00D64DE4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b/>
          <w:sz w:val="28"/>
          <w:szCs w:val="28"/>
        </w:rPr>
        <w:t>И</w:t>
      </w:r>
      <w:r w:rsidR="0020188E" w:rsidRPr="001D2236">
        <w:rPr>
          <w:rFonts w:ascii="Times New Roman" w:hAnsi="Times New Roman"/>
          <w:b/>
          <w:sz w:val="28"/>
          <w:szCs w:val="28"/>
        </w:rPr>
        <w:t>збегайте потребления избыточного количества сахара и других легко</w:t>
      </w:r>
      <w:r w:rsidR="0042648E" w:rsidRPr="001D2236">
        <w:rPr>
          <w:rFonts w:ascii="Times New Roman" w:hAnsi="Times New Roman"/>
          <w:b/>
          <w:sz w:val="28"/>
          <w:szCs w:val="28"/>
        </w:rPr>
        <w:t xml:space="preserve"> </w:t>
      </w:r>
      <w:r w:rsidR="0020188E" w:rsidRPr="001D2236">
        <w:rPr>
          <w:rFonts w:ascii="Times New Roman" w:hAnsi="Times New Roman"/>
          <w:b/>
          <w:sz w:val="28"/>
          <w:szCs w:val="28"/>
        </w:rPr>
        <w:t>усваиваемых углеводов</w:t>
      </w:r>
      <w:r w:rsidR="0020188E" w:rsidRPr="001D2236">
        <w:rPr>
          <w:rFonts w:ascii="Times New Roman" w:hAnsi="Times New Roman"/>
          <w:sz w:val="28"/>
          <w:szCs w:val="28"/>
        </w:rPr>
        <w:t>. Определите для себя норму сахара в 2 чайные ложки в день. Обращаем внимание на то, что современный человек, не сознавая, потребляет излишне много так называемых скрытых сахаров, которые содержатся в напитках, к</w:t>
      </w:r>
      <w:r w:rsidR="00887E47" w:rsidRPr="001D2236">
        <w:rPr>
          <w:rFonts w:ascii="Times New Roman" w:hAnsi="Times New Roman"/>
          <w:sz w:val="28"/>
          <w:szCs w:val="28"/>
        </w:rPr>
        <w:t>онсервированных продуктах. А их-</w:t>
      </w:r>
      <w:r w:rsidR="0020188E" w:rsidRPr="001D2236">
        <w:rPr>
          <w:rFonts w:ascii="Times New Roman" w:hAnsi="Times New Roman"/>
          <w:sz w:val="28"/>
          <w:szCs w:val="28"/>
        </w:rPr>
        <w:t xml:space="preserve">то </w:t>
      </w:r>
      <w:r w:rsidR="00887E47" w:rsidRPr="001D2236">
        <w:rPr>
          <w:rFonts w:ascii="Times New Roman" w:hAnsi="Times New Roman"/>
          <w:sz w:val="28"/>
          <w:szCs w:val="28"/>
        </w:rPr>
        <w:t>как р</w:t>
      </w:r>
      <w:r w:rsidR="001F7C70" w:rsidRPr="001D2236">
        <w:rPr>
          <w:rFonts w:ascii="Times New Roman" w:hAnsi="Times New Roman"/>
          <w:sz w:val="28"/>
          <w:szCs w:val="28"/>
        </w:rPr>
        <w:t>аз порой и не принято</w:t>
      </w:r>
      <w:r w:rsidR="00887E47" w:rsidRPr="001D2236">
        <w:rPr>
          <w:rFonts w:ascii="Times New Roman" w:hAnsi="Times New Roman"/>
          <w:sz w:val="28"/>
          <w:szCs w:val="28"/>
        </w:rPr>
        <w:t xml:space="preserve"> брать в расчет. </w:t>
      </w:r>
      <w:r w:rsidRPr="001D2236">
        <w:rPr>
          <w:rFonts w:ascii="Times New Roman" w:hAnsi="Times New Roman"/>
          <w:sz w:val="28"/>
          <w:szCs w:val="28"/>
        </w:rPr>
        <w:t xml:space="preserve">Потребление скрытого сахара значительно повышает суточную калорийность пищи и приводит к ожирению, которое в свою очередь связано с повышенным риском развития сахарного диабета 2 типа, болезней сердца и сосудов. </w:t>
      </w:r>
      <w:r w:rsidR="00887E47" w:rsidRPr="001D2236">
        <w:rPr>
          <w:rFonts w:ascii="Times New Roman" w:hAnsi="Times New Roman"/>
          <w:sz w:val="28"/>
          <w:szCs w:val="28"/>
        </w:rPr>
        <w:t>Э</w:t>
      </w:r>
      <w:r w:rsidR="0020188E" w:rsidRPr="001D2236">
        <w:rPr>
          <w:rFonts w:ascii="Times New Roman" w:hAnsi="Times New Roman"/>
          <w:sz w:val="28"/>
          <w:szCs w:val="28"/>
        </w:rPr>
        <w:t>то в большей ст</w:t>
      </w:r>
      <w:r w:rsidR="00887E47" w:rsidRPr="001D2236">
        <w:rPr>
          <w:rFonts w:ascii="Times New Roman" w:hAnsi="Times New Roman"/>
          <w:sz w:val="28"/>
          <w:szCs w:val="28"/>
        </w:rPr>
        <w:t>е</w:t>
      </w:r>
      <w:r w:rsidR="0020188E" w:rsidRPr="001D2236">
        <w:rPr>
          <w:rFonts w:ascii="Times New Roman" w:hAnsi="Times New Roman"/>
          <w:sz w:val="28"/>
          <w:szCs w:val="28"/>
        </w:rPr>
        <w:t xml:space="preserve">пени касается детей и молодежи. А именно в детском и </w:t>
      </w:r>
      <w:r w:rsidR="009B22ED" w:rsidRPr="001D2236">
        <w:rPr>
          <w:rFonts w:ascii="Times New Roman" w:hAnsi="Times New Roman"/>
          <w:sz w:val="28"/>
          <w:szCs w:val="28"/>
        </w:rPr>
        <w:t xml:space="preserve">подростковом возрасте </w:t>
      </w:r>
      <w:r w:rsidR="001F7C70" w:rsidRPr="001D2236">
        <w:rPr>
          <w:rFonts w:ascii="Times New Roman" w:hAnsi="Times New Roman"/>
          <w:sz w:val="28"/>
          <w:szCs w:val="28"/>
        </w:rPr>
        <w:t>закладываются как</w:t>
      </w:r>
      <w:r w:rsidR="009B22ED" w:rsidRPr="001D2236">
        <w:rPr>
          <w:rFonts w:ascii="Times New Roman" w:hAnsi="Times New Roman"/>
          <w:sz w:val="28"/>
          <w:szCs w:val="28"/>
        </w:rPr>
        <w:t xml:space="preserve"> привычки питания, которые впоследствии изменить непросто, так и особенности обменных процессов.</w:t>
      </w:r>
    </w:p>
    <w:p w:rsidR="0020188E" w:rsidRPr="001D2236" w:rsidRDefault="0020188E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b/>
          <w:sz w:val="28"/>
          <w:szCs w:val="28"/>
        </w:rPr>
        <w:t>Еще один важный ингредие</w:t>
      </w:r>
      <w:r w:rsidR="00887E47" w:rsidRPr="001D2236">
        <w:rPr>
          <w:rFonts w:ascii="Times New Roman" w:hAnsi="Times New Roman"/>
          <w:b/>
          <w:sz w:val="28"/>
          <w:szCs w:val="28"/>
        </w:rPr>
        <w:t>нт пищи, который следует учитывать</w:t>
      </w:r>
      <w:r w:rsidRPr="001D2236">
        <w:rPr>
          <w:rFonts w:ascii="Times New Roman" w:hAnsi="Times New Roman"/>
          <w:b/>
          <w:sz w:val="28"/>
          <w:szCs w:val="28"/>
        </w:rPr>
        <w:t xml:space="preserve"> – это соль</w:t>
      </w:r>
      <w:r w:rsidR="0042648E" w:rsidRPr="001D2236">
        <w:rPr>
          <w:rFonts w:ascii="Times New Roman" w:hAnsi="Times New Roman"/>
          <w:sz w:val="28"/>
          <w:szCs w:val="28"/>
        </w:rPr>
        <w:t>. Известно</w:t>
      </w:r>
      <w:r w:rsidRPr="001D2236">
        <w:rPr>
          <w:rFonts w:ascii="Times New Roman" w:hAnsi="Times New Roman"/>
          <w:sz w:val="28"/>
          <w:szCs w:val="28"/>
        </w:rPr>
        <w:t>, что современный</w:t>
      </w:r>
      <w:r w:rsidR="00887E47" w:rsidRPr="001D2236">
        <w:rPr>
          <w:rFonts w:ascii="Times New Roman" w:hAnsi="Times New Roman"/>
          <w:sz w:val="28"/>
          <w:szCs w:val="28"/>
        </w:rPr>
        <w:t xml:space="preserve"> человек потребляет излишек</w:t>
      </w:r>
      <w:r w:rsidR="009B22ED" w:rsidRPr="001D2236">
        <w:rPr>
          <w:rFonts w:ascii="Times New Roman" w:hAnsi="Times New Roman"/>
          <w:sz w:val="28"/>
          <w:szCs w:val="28"/>
        </w:rPr>
        <w:t xml:space="preserve"> соли. Даже </w:t>
      </w:r>
      <w:r w:rsidR="00887E47" w:rsidRPr="001D2236">
        <w:rPr>
          <w:rFonts w:ascii="Times New Roman" w:hAnsi="Times New Roman"/>
          <w:sz w:val="28"/>
          <w:szCs w:val="28"/>
        </w:rPr>
        <w:t xml:space="preserve">если вы </w:t>
      </w:r>
      <w:r w:rsidR="00887E47" w:rsidRPr="001D2236">
        <w:rPr>
          <w:rFonts w:ascii="Times New Roman" w:hAnsi="Times New Roman"/>
          <w:sz w:val="28"/>
          <w:szCs w:val="28"/>
        </w:rPr>
        <w:lastRenderedPageBreak/>
        <w:t>недосаливаете пищу в готовом виде, вы порой забываете</w:t>
      </w:r>
      <w:r w:rsidR="009B22ED" w:rsidRPr="001D2236">
        <w:rPr>
          <w:rFonts w:ascii="Times New Roman" w:hAnsi="Times New Roman"/>
          <w:sz w:val="28"/>
          <w:szCs w:val="28"/>
        </w:rPr>
        <w:t xml:space="preserve"> о «скрытой» соли, содержащейся в консервах, колбасной продукции. </w:t>
      </w:r>
      <w:r w:rsidR="001F7C70" w:rsidRPr="001D2236">
        <w:rPr>
          <w:rFonts w:ascii="Times New Roman" w:hAnsi="Times New Roman"/>
          <w:sz w:val="28"/>
          <w:szCs w:val="28"/>
        </w:rPr>
        <w:t xml:space="preserve">Допустимым количеством потребляемой соли в день считается </w:t>
      </w:r>
      <w:r w:rsidR="001D2236">
        <w:rPr>
          <w:rFonts w:ascii="Times New Roman" w:hAnsi="Times New Roman"/>
          <w:sz w:val="28"/>
          <w:szCs w:val="28"/>
        </w:rPr>
        <w:t>5</w:t>
      </w:r>
      <w:r w:rsidR="001F7C70" w:rsidRPr="001D2236">
        <w:rPr>
          <w:rFonts w:ascii="Times New Roman" w:hAnsi="Times New Roman"/>
          <w:sz w:val="28"/>
          <w:szCs w:val="28"/>
        </w:rPr>
        <w:t xml:space="preserve"> г (одна чайная ложка). </w:t>
      </w:r>
      <w:r w:rsidR="009B22ED" w:rsidRPr="001D2236">
        <w:rPr>
          <w:rFonts w:ascii="Times New Roman" w:hAnsi="Times New Roman"/>
          <w:sz w:val="28"/>
          <w:szCs w:val="28"/>
        </w:rPr>
        <w:t>Доказано, что огр</w:t>
      </w:r>
      <w:r w:rsidR="0042648E" w:rsidRPr="001D2236">
        <w:rPr>
          <w:rFonts w:ascii="Times New Roman" w:hAnsi="Times New Roman"/>
          <w:sz w:val="28"/>
          <w:szCs w:val="28"/>
        </w:rPr>
        <w:t>аничение соли имеет первостепенное</w:t>
      </w:r>
      <w:r w:rsidR="009B22ED" w:rsidRPr="001D2236">
        <w:rPr>
          <w:rFonts w:ascii="Times New Roman" w:hAnsi="Times New Roman"/>
          <w:sz w:val="28"/>
          <w:szCs w:val="28"/>
        </w:rPr>
        <w:t xml:space="preserve"> значение для лиц с повышенным артериальным давлением и лиц, имеющих высокий сумма</w:t>
      </w:r>
      <w:r w:rsidR="00887E47" w:rsidRPr="001D2236">
        <w:rPr>
          <w:rFonts w:ascii="Times New Roman" w:hAnsi="Times New Roman"/>
          <w:sz w:val="28"/>
          <w:szCs w:val="28"/>
        </w:rPr>
        <w:t>рный сердечно-сосудистый риск. О</w:t>
      </w:r>
      <w:r w:rsidR="009B22ED" w:rsidRPr="001D2236">
        <w:rPr>
          <w:rFonts w:ascii="Times New Roman" w:hAnsi="Times New Roman"/>
          <w:sz w:val="28"/>
          <w:szCs w:val="28"/>
        </w:rPr>
        <w:t>цените</w:t>
      </w:r>
      <w:r w:rsidR="00887E47" w:rsidRPr="001D2236">
        <w:rPr>
          <w:rFonts w:ascii="Times New Roman" w:hAnsi="Times New Roman"/>
          <w:sz w:val="28"/>
          <w:szCs w:val="28"/>
        </w:rPr>
        <w:t xml:space="preserve"> у себя </w:t>
      </w:r>
      <w:r w:rsidR="009B22ED" w:rsidRPr="001D2236">
        <w:rPr>
          <w:rFonts w:ascii="Times New Roman" w:hAnsi="Times New Roman"/>
          <w:sz w:val="28"/>
          <w:szCs w:val="28"/>
        </w:rPr>
        <w:t>и контролируйте эти показатели, постарайтесь учитывать количество потребляемой соли и уменьшите его. Ограничить соль в пищевом рационе довольно просто, заменив ее на пряности, лимон</w:t>
      </w:r>
      <w:r w:rsidR="00887E47" w:rsidRPr="001D2236">
        <w:rPr>
          <w:rFonts w:ascii="Times New Roman" w:hAnsi="Times New Roman"/>
          <w:sz w:val="28"/>
          <w:szCs w:val="28"/>
        </w:rPr>
        <w:t>ный сок, иные заправки</w:t>
      </w:r>
      <w:r w:rsidR="009B22ED" w:rsidRPr="001D2236">
        <w:rPr>
          <w:rFonts w:ascii="Times New Roman" w:hAnsi="Times New Roman"/>
          <w:sz w:val="28"/>
          <w:szCs w:val="28"/>
        </w:rPr>
        <w:t>.</w:t>
      </w:r>
      <w:r w:rsidR="00887E47" w:rsidRPr="001D2236">
        <w:rPr>
          <w:rFonts w:ascii="Times New Roman" w:hAnsi="Times New Roman"/>
          <w:sz w:val="28"/>
          <w:szCs w:val="28"/>
        </w:rPr>
        <w:t xml:space="preserve"> Новые вкусовые привычки формируются довольно быстро.</w:t>
      </w:r>
    </w:p>
    <w:p w:rsidR="009B22ED" w:rsidRPr="001D2236" w:rsidRDefault="009B22ED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b/>
          <w:sz w:val="28"/>
          <w:szCs w:val="28"/>
        </w:rPr>
        <w:t xml:space="preserve">Современными исследованиями показано, что </w:t>
      </w:r>
      <w:r w:rsidR="00887E47" w:rsidRPr="001D2236">
        <w:rPr>
          <w:rFonts w:ascii="Times New Roman" w:hAnsi="Times New Roman"/>
          <w:b/>
          <w:sz w:val="28"/>
          <w:szCs w:val="28"/>
        </w:rPr>
        <w:t xml:space="preserve">достаточное </w:t>
      </w:r>
      <w:r w:rsidR="001D2236">
        <w:rPr>
          <w:rFonts w:ascii="Times New Roman" w:hAnsi="Times New Roman"/>
          <w:b/>
          <w:sz w:val="28"/>
          <w:szCs w:val="28"/>
        </w:rPr>
        <w:t>потребление</w:t>
      </w:r>
      <w:r w:rsidRPr="001D2236">
        <w:rPr>
          <w:rFonts w:ascii="Times New Roman" w:hAnsi="Times New Roman"/>
          <w:b/>
          <w:sz w:val="28"/>
          <w:szCs w:val="28"/>
        </w:rPr>
        <w:t xml:space="preserve"> свежих овощей и фруктов связано с меньшим риском развития сердечно-сосудистых заболеваний и их осложнений, а также некоторых онкологических (опухоли кишечника, в частности).</w:t>
      </w:r>
      <w:r w:rsidRPr="001D2236">
        <w:rPr>
          <w:rFonts w:ascii="Times New Roman" w:hAnsi="Times New Roman"/>
          <w:sz w:val="28"/>
          <w:szCs w:val="28"/>
        </w:rPr>
        <w:t xml:space="preserve"> Это позволило экспертам ВОЗ </w:t>
      </w:r>
      <w:r w:rsidR="00C83C0B" w:rsidRPr="001D2236">
        <w:rPr>
          <w:rFonts w:ascii="Times New Roman" w:hAnsi="Times New Roman"/>
          <w:sz w:val="28"/>
          <w:szCs w:val="28"/>
        </w:rPr>
        <w:t>сформулировать рекомендацию о достаточном потр</w:t>
      </w:r>
      <w:r w:rsidR="00887E47" w:rsidRPr="001D2236">
        <w:rPr>
          <w:rFonts w:ascii="Times New Roman" w:hAnsi="Times New Roman"/>
          <w:sz w:val="28"/>
          <w:szCs w:val="28"/>
        </w:rPr>
        <w:t>е</w:t>
      </w:r>
      <w:r w:rsidR="00C83C0B" w:rsidRPr="001D2236">
        <w:rPr>
          <w:rFonts w:ascii="Times New Roman" w:hAnsi="Times New Roman"/>
          <w:sz w:val="28"/>
          <w:szCs w:val="28"/>
        </w:rPr>
        <w:t>блении овощей и фруктов для профилактики этих заболеваний. Рекомендованным количеством эксперты считают около 400 г этих продуктов в день. Для того чтобы не осложнять свою жизнь лишними расчетами, возьмите за правило пот</w:t>
      </w:r>
      <w:r w:rsidR="0042648E" w:rsidRPr="001D2236">
        <w:rPr>
          <w:rFonts w:ascii="Times New Roman" w:hAnsi="Times New Roman"/>
          <w:sz w:val="28"/>
          <w:szCs w:val="28"/>
        </w:rPr>
        <w:t>реблять любые, самые доступные</w:t>
      </w:r>
      <w:r w:rsidR="00C83C0B" w:rsidRPr="001D2236">
        <w:rPr>
          <w:rFonts w:ascii="Times New Roman" w:hAnsi="Times New Roman"/>
          <w:sz w:val="28"/>
          <w:szCs w:val="28"/>
        </w:rPr>
        <w:t xml:space="preserve"> овощи и фрукты с каждым приемом пищи. Измените характер блюд, за</w:t>
      </w:r>
      <w:r w:rsidR="0042648E" w:rsidRPr="001D2236">
        <w:rPr>
          <w:rFonts w:ascii="Times New Roman" w:hAnsi="Times New Roman"/>
          <w:sz w:val="28"/>
          <w:szCs w:val="28"/>
        </w:rPr>
        <w:t>менив гарниры на овощные салаты.</w:t>
      </w:r>
      <w:r w:rsidR="00C83C0B" w:rsidRPr="001D2236">
        <w:rPr>
          <w:rFonts w:ascii="Times New Roman" w:hAnsi="Times New Roman"/>
          <w:sz w:val="28"/>
          <w:szCs w:val="28"/>
        </w:rPr>
        <w:t xml:space="preserve"> Постепенно вы сформируете в своей семье привычку здорового питания.</w:t>
      </w:r>
    </w:p>
    <w:p w:rsidR="00C83C0B" w:rsidRPr="001D2236" w:rsidRDefault="00C83C0B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sz w:val="28"/>
          <w:szCs w:val="28"/>
        </w:rPr>
        <w:t>Обратите внимание, что в число полезных продуктов также входят бобовые, орехи, рыба. Отведите им некоторое место в своем пищевом рационе и продуктовой корзине.</w:t>
      </w:r>
    </w:p>
    <w:p w:rsidR="00DF321A" w:rsidRPr="001D2236" w:rsidRDefault="00C83C0B" w:rsidP="001D2236">
      <w:pPr>
        <w:pStyle w:val="a3"/>
        <w:numPr>
          <w:ilvl w:val="0"/>
          <w:numId w:val="1"/>
        </w:num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sz w:val="28"/>
          <w:szCs w:val="28"/>
        </w:rPr>
        <w:t>В настоящее время много внимания уделяется потреблению жиров. Несмотря на то, что накапливается все больше данных об отсутствии четкой связи потребляемого жира и уровня холестерина крови (повышенный уровень которого, безусловно, является фактором риска</w:t>
      </w:r>
      <w:r>
        <w:rPr>
          <w:rFonts w:ascii="Times New Roman" w:hAnsi="Times New Roman"/>
          <w:sz w:val="28"/>
          <w:szCs w:val="28"/>
        </w:rPr>
        <w:t xml:space="preserve"> тяжелых сердечно-сосудистых забол</w:t>
      </w:r>
      <w:r w:rsidR="00DF321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ваний), избыточное потребление жирной пищи </w:t>
      </w:r>
      <w:r w:rsidR="00DF321A">
        <w:rPr>
          <w:rFonts w:ascii="Times New Roman" w:hAnsi="Times New Roman"/>
          <w:sz w:val="28"/>
          <w:szCs w:val="28"/>
        </w:rPr>
        <w:t xml:space="preserve">не рекомендовано лицам с лишним весом, сахарным диабетом, гипертонией. В этом случае, как и в случае с сахаром и солью, обратите внимание на скрытый жир, содержащийся в колбасных изделиях, выпечке, жирном мясе. В приготовлении пищи отдавайте предпочтение растительным жирам, используйте </w:t>
      </w:r>
      <w:r w:rsidR="00887E47">
        <w:rPr>
          <w:rFonts w:ascii="Times New Roman" w:hAnsi="Times New Roman"/>
          <w:sz w:val="28"/>
          <w:szCs w:val="28"/>
        </w:rPr>
        <w:t xml:space="preserve">новые кулинарные </w:t>
      </w:r>
      <w:r w:rsidR="0042648E" w:rsidRPr="001D2236">
        <w:rPr>
          <w:rFonts w:ascii="Times New Roman" w:hAnsi="Times New Roman"/>
          <w:sz w:val="28"/>
          <w:szCs w:val="28"/>
        </w:rPr>
        <w:t>технологии – запекание</w:t>
      </w:r>
      <w:r w:rsidR="00DF321A" w:rsidRPr="001D2236">
        <w:rPr>
          <w:rFonts w:ascii="Times New Roman" w:hAnsi="Times New Roman"/>
          <w:sz w:val="28"/>
          <w:szCs w:val="28"/>
        </w:rPr>
        <w:t>, пригот</w:t>
      </w:r>
      <w:r w:rsidR="0042648E" w:rsidRPr="001D2236">
        <w:rPr>
          <w:rFonts w:ascii="Times New Roman" w:hAnsi="Times New Roman"/>
          <w:sz w:val="28"/>
          <w:szCs w:val="28"/>
        </w:rPr>
        <w:t>овление на пару</w:t>
      </w:r>
      <w:r w:rsidR="00DF321A" w:rsidRPr="001D2236">
        <w:rPr>
          <w:rFonts w:ascii="Times New Roman" w:hAnsi="Times New Roman"/>
          <w:sz w:val="28"/>
          <w:szCs w:val="28"/>
        </w:rPr>
        <w:t xml:space="preserve">. </w:t>
      </w:r>
    </w:p>
    <w:p w:rsidR="001D2236" w:rsidRDefault="00DF321A" w:rsidP="001D2236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1D2236">
        <w:rPr>
          <w:rFonts w:ascii="Times New Roman" w:hAnsi="Times New Roman"/>
          <w:sz w:val="28"/>
          <w:szCs w:val="28"/>
        </w:rPr>
        <w:t xml:space="preserve"> </w:t>
      </w:r>
      <w:r w:rsidRPr="001D2236">
        <w:rPr>
          <w:rFonts w:ascii="Times New Roman" w:hAnsi="Times New Roman"/>
          <w:b/>
          <w:sz w:val="28"/>
          <w:szCs w:val="28"/>
        </w:rPr>
        <w:t xml:space="preserve">Сформировать привычки </w:t>
      </w:r>
      <w:r w:rsidR="00887E47" w:rsidRPr="001D2236">
        <w:rPr>
          <w:rFonts w:ascii="Times New Roman" w:hAnsi="Times New Roman"/>
          <w:b/>
          <w:sz w:val="28"/>
          <w:szCs w:val="28"/>
        </w:rPr>
        <w:t>правильного питания намного легче в семье, а не одному ее члену</w:t>
      </w:r>
      <w:r w:rsidRPr="001D2236">
        <w:rPr>
          <w:rFonts w:ascii="Times New Roman" w:hAnsi="Times New Roman"/>
          <w:b/>
          <w:sz w:val="28"/>
          <w:szCs w:val="28"/>
        </w:rPr>
        <w:t>.</w:t>
      </w:r>
      <w:r w:rsidRPr="001D2236">
        <w:rPr>
          <w:rFonts w:ascii="Times New Roman" w:hAnsi="Times New Roman"/>
          <w:sz w:val="28"/>
          <w:szCs w:val="28"/>
        </w:rPr>
        <w:t xml:space="preserve"> Имейте ввиду этот важный факт.</w:t>
      </w:r>
      <w:r>
        <w:rPr>
          <w:rFonts w:ascii="Times New Roman" w:hAnsi="Times New Roman"/>
          <w:sz w:val="28"/>
          <w:szCs w:val="28"/>
        </w:rPr>
        <w:t xml:space="preserve"> Правильное питание полезно тогда, когда оно не носит насильственный временный характер, а приносит удовольствие</w:t>
      </w:r>
      <w:r w:rsidR="00887E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став частью нашей культуры. Формируйте вкусы и предпочтения постепенно, желательно с детских лет и вместе с детьми. </w:t>
      </w:r>
    </w:p>
    <w:p w:rsidR="00C83C0B" w:rsidRPr="00DF321A" w:rsidRDefault="00DF321A" w:rsidP="001D2236">
      <w:pPr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Пусть </w:t>
      </w:r>
      <w:r w:rsidR="001D2236">
        <w:rPr>
          <w:rFonts w:ascii="Times New Roman" w:hAnsi="Times New Roman"/>
          <w:sz w:val="28"/>
          <w:szCs w:val="28"/>
        </w:rPr>
        <w:t>ваш стол будет вкусным</w:t>
      </w:r>
      <w:bookmarkStart w:id="0" w:name="_GoBack"/>
      <w:bookmarkEnd w:id="0"/>
      <w:r w:rsidR="001D2236">
        <w:rPr>
          <w:rFonts w:ascii="Times New Roman" w:hAnsi="Times New Roman"/>
          <w:sz w:val="28"/>
          <w:szCs w:val="28"/>
        </w:rPr>
        <w:t>, сытным,</w:t>
      </w:r>
      <w:r>
        <w:rPr>
          <w:rFonts w:ascii="Times New Roman" w:hAnsi="Times New Roman"/>
          <w:sz w:val="28"/>
          <w:szCs w:val="28"/>
        </w:rPr>
        <w:t xml:space="preserve"> разнообразным</w:t>
      </w:r>
      <w:r w:rsidR="00887E47">
        <w:rPr>
          <w:rFonts w:ascii="Times New Roman" w:hAnsi="Times New Roman"/>
          <w:sz w:val="28"/>
          <w:szCs w:val="28"/>
        </w:rPr>
        <w:t xml:space="preserve"> и полезным</w:t>
      </w:r>
      <w:r>
        <w:rPr>
          <w:rFonts w:ascii="Times New Roman" w:hAnsi="Times New Roman"/>
          <w:sz w:val="28"/>
          <w:szCs w:val="28"/>
        </w:rPr>
        <w:t>!</w:t>
      </w:r>
    </w:p>
    <w:sectPr w:rsidR="00C83C0B" w:rsidRPr="00DF321A" w:rsidSect="001D22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A3E59"/>
    <w:multiLevelType w:val="hybridMultilevel"/>
    <w:tmpl w:val="8506A684"/>
    <w:lvl w:ilvl="0" w:tplc="106C4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65"/>
    <w:rsid w:val="00087A98"/>
    <w:rsid w:val="001D2236"/>
    <w:rsid w:val="001E6C2D"/>
    <w:rsid w:val="001F7C70"/>
    <w:rsid w:val="0020188E"/>
    <w:rsid w:val="0021676F"/>
    <w:rsid w:val="00364065"/>
    <w:rsid w:val="003A187D"/>
    <w:rsid w:val="0042648E"/>
    <w:rsid w:val="007A7EB6"/>
    <w:rsid w:val="00887E47"/>
    <w:rsid w:val="009B22ED"/>
    <w:rsid w:val="00C83C0B"/>
    <w:rsid w:val="00D64DE4"/>
    <w:rsid w:val="00DD23F7"/>
    <w:rsid w:val="00D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8F2D7-1588-4639-845A-02A3028E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8</cp:revision>
  <dcterms:created xsi:type="dcterms:W3CDTF">2017-09-28T06:28:00Z</dcterms:created>
  <dcterms:modified xsi:type="dcterms:W3CDTF">2022-10-21T09:14:00Z</dcterms:modified>
</cp:coreProperties>
</file>