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2F9A" w14:textId="58AE2FE1" w:rsidR="008C59D4" w:rsidRDefault="00761326">
      <w:pPr>
        <w:rPr>
          <w:sz w:val="28"/>
          <w:szCs w:val="28"/>
        </w:rPr>
      </w:pPr>
      <w:r w:rsidRPr="00014B87">
        <w:rPr>
          <w:b/>
          <w:noProof/>
        </w:rPr>
        <w:drawing>
          <wp:inline distT="0" distB="0" distL="0" distR="0" wp14:anchorId="2D6FA75A" wp14:editId="2F73EEA7">
            <wp:extent cx="3343275" cy="128909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0870" cy="133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C8402" w14:textId="74510270" w:rsidR="00596E5D" w:rsidRDefault="00596E5D">
      <w:pPr>
        <w:rPr>
          <w:sz w:val="28"/>
          <w:szCs w:val="28"/>
        </w:rPr>
      </w:pPr>
    </w:p>
    <w:p w14:paraId="62D767FD" w14:textId="7CBD44ED" w:rsidR="00596E5D" w:rsidRDefault="00596E5D">
      <w:pPr>
        <w:rPr>
          <w:sz w:val="28"/>
          <w:szCs w:val="28"/>
        </w:rPr>
      </w:pPr>
    </w:p>
    <w:p w14:paraId="0A2B398C" w14:textId="374B5553" w:rsidR="00596E5D" w:rsidRDefault="00596E5D">
      <w:pPr>
        <w:rPr>
          <w:sz w:val="28"/>
          <w:szCs w:val="28"/>
        </w:rPr>
      </w:pPr>
    </w:p>
    <w:p w14:paraId="60152419" w14:textId="2616AFD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6BAF08E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DA6BB3">
        <w:rPr>
          <w:rFonts w:ascii="Times New Roman" w:hAnsi="Times New Roman" w:cs="Times New Roman"/>
          <w:sz w:val="72"/>
          <w:szCs w:val="72"/>
        </w:rPr>
        <w:t>Системы умного дома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5491EFE0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77777777" w:rsidR="001B15DE" w:rsidRDefault="001B15D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BE1670" w14:textId="77777777" w:rsidR="00FA39E8" w:rsidRDefault="00FA39E8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BBB3F90" w14:textId="4B3CF2F8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5E24E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A6BB3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 умного дома</w:t>
      </w:r>
      <w:r w:rsidR="005E24E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0147F601" w14:textId="2D04439C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B08EBB" w14:textId="1ADBF147" w:rsidR="00397D15" w:rsidRDefault="00397D15" w:rsidP="00397D1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C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характеристика профессии (специальности):</w:t>
      </w:r>
      <w:r w:rsidRPr="005E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Монтаж электрического оборудования, выполнение комплекса работ по электрификации,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E24E5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работ по вводу домовых силовых и слаботочных систем в эксплуатацию</w:t>
      </w:r>
      <w:r w:rsidR="0018550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монтаж систем</w:t>
      </w:r>
      <w:r w:rsidRPr="005E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BB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«умного дома» их программирование и настройка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5E1E39" w14:textId="29352C0E" w:rsidR="00DA6BB3" w:rsidRPr="009D7B8A" w:rsidRDefault="00397D15" w:rsidP="00DA6B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="00DA6BB3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 в сфере технологий умного дома включают в себя специализации, связанные с разработкой, установкой, интеграцией и поддержкой систем, обеспечивающих автоматизацию жилищных и коммерческих объектов для улучшения комфорта, эффективности и безопасности. Общие характеристики профессий связанных с умным домом: среднее специальное образование в области</w:t>
      </w:r>
      <w:r w:rsidR="00DB4F73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электромонтажных работ,</w:t>
      </w:r>
      <w:r w:rsidR="00DA6BB3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технологий, электроники или смежных дисциплин; знание основ автоматизации, программирования, сетевых технологий и систем безопасности; опыт работы с </w:t>
      </w:r>
      <w:proofErr w:type="spellStart"/>
      <w:r w:rsidR="00DA6BB3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>IoT</w:t>
      </w:r>
      <w:proofErr w:type="spellEnd"/>
      <w:r w:rsidR="00DA6BB3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(интернет вещей) устройствами, домашними автоматизированными системами и платформами умного дома; умение объяснять сложные технические концепции заказчикам и работать в команде; креативность и аналитические способности, способность к инновациям и решению технических проблем. Профессии в сфере технологий умного дома находятся на передовой линии технологического прогресса, обеспечивая интеграцию устройств и систем для создания комфортных, безопасных и энергоэффективных жилых и коммерческих пространств. Эти специалисты играют ключевую роль в разработке и реализации инноваций, которые формируют будущее комфортного проживания и работы в доме.</w:t>
      </w:r>
    </w:p>
    <w:p w14:paraId="618BC6BC" w14:textId="062CCC13" w:rsidR="00AF276A" w:rsidRPr="009D7B8A" w:rsidRDefault="00AF276A" w:rsidP="00DA6BB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профессиональной деятельности: Данная специальность </w:t>
      </w:r>
      <w:r w:rsidR="007A6380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объединяет в себе профессиональные качества различных профессий, а именно электромонтажные работы, программирование, работа с высокотехнологичными устройствами</w:t>
      </w: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A854C5" w14:textId="39BC0C8A" w:rsidR="00532AD0" w:rsidRPr="009D7B8A" w:rsidRDefault="0018550B" w:rsidP="00FA59E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Технологии,</w:t>
      </w:r>
      <w:r w:rsidR="00532AD0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применяемые в</w:t>
      </w:r>
      <w:r w:rsidR="00FA59EB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деятельности: </w:t>
      </w:r>
      <w:r w:rsidR="00FF24F5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Электроинструменты; ручные специальные инструменты; графические редакторы; специальное программное обеспечение.  </w:t>
      </w:r>
    </w:p>
    <w:p w14:paraId="76059EDA" w14:textId="77E7D6A5" w:rsidR="009C4B59" w:rsidRPr="009D7B8A" w:rsidRDefault="009C4B59" w:rsidP="009C4B5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275AD" w14:textId="77777777" w:rsidR="00DB4F73" w:rsidRPr="009D7B8A" w:rsidRDefault="00DB4F73" w:rsidP="009C4B5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4A9E2B" w14:textId="77777777" w:rsidR="00034F93" w:rsidRPr="009D7B8A" w:rsidRDefault="00034F93" w:rsidP="009C4B5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14:paraId="3D4E6F87" w14:textId="229F19AE" w:rsidR="00532AD0" w:rsidRPr="00034F93" w:rsidRDefault="000D6ADE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4F93">
        <w:rPr>
          <w:rFonts w:ascii="Times New Roman" w:eastAsia="Calibri" w:hAnsi="Times New Roman" w:cs="Times New Roman"/>
          <w:b/>
          <w:sz w:val="28"/>
          <w:szCs w:val="28"/>
        </w:rPr>
        <w:t>ФГОС СПО</w:t>
      </w:r>
    </w:p>
    <w:p w14:paraId="0BBB866C" w14:textId="1DE3724C" w:rsidR="000D6ADE" w:rsidRPr="002D4C93" w:rsidRDefault="000D6ADE" w:rsidP="000D6AD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4C93">
        <w:rPr>
          <w:rFonts w:ascii="Times New Roman" w:eastAsia="Calibri" w:hAnsi="Times New Roman" w:cs="Times New Roman"/>
          <w:sz w:val="28"/>
          <w:szCs w:val="28"/>
        </w:rPr>
        <w:t>ФГОС 08.01.18 Электромонтажник электрических сетей и электрооборудования. Приказ Минобрнауки России от 02.08.2013 N 645 (ред. от 17.03.2015)</w:t>
      </w:r>
    </w:p>
    <w:p w14:paraId="58AFC715" w14:textId="6D1DA462" w:rsidR="000D6ADE" w:rsidRPr="002D4C93" w:rsidRDefault="000D6ADE" w:rsidP="000D6AD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4C93">
        <w:rPr>
          <w:rFonts w:ascii="Times New Roman" w:eastAsia="Calibri" w:hAnsi="Times New Roman" w:cs="Times New Roman"/>
          <w:sz w:val="28"/>
          <w:szCs w:val="28"/>
        </w:rPr>
        <w:t>ФГОС 08.01.26 Мастер по ремонту и обслуживанию инженерных систем жилищно-коммунального хозяйства Приказ Минобрнауки России от 09.12.2016 N 1578 (ред. от 17.12.2020)</w:t>
      </w:r>
    </w:p>
    <w:p w14:paraId="22AAC3FA" w14:textId="1CA388F2" w:rsidR="00B838BA" w:rsidRPr="002D4C93" w:rsidRDefault="00B838BA" w:rsidP="00B838BA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08.01.29 Мастер по ремонту и обслуживанию инженерных систем жилищно-коммунального хозяйства, утвержденный приказом Минпросвещения России от 18 ноября 2022 №1003;</w:t>
      </w:r>
    </w:p>
    <w:p w14:paraId="6D7AFF8D" w14:textId="5B915167" w:rsidR="00B838BA" w:rsidRPr="002D4C93" w:rsidRDefault="00B838BA" w:rsidP="00B838B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08.01.31 Электромонтажник электрических сетей и электрооборудования, утвержденный приказом Минпросвещения России от 11 ноября 2022 №966</w:t>
      </w:r>
    </w:p>
    <w:p w14:paraId="57A408E8" w14:textId="77777777" w:rsidR="00B838BA" w:rsidRPr="002D4C93" w:rsidRDefault="00B838BA" w:rsidP="00B838B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08.02.09 Монтаж, наладка и эксплуатация электрооборудования промышленных и гражданских зданий. Приказ Минобрнауки России от 23.01.2018 N 44</w:t>
      </w:r>
    </w:p>
    <w:p w14:paraId="0641556B" w14:textId="77777777" w:rsidR="00101AFD" w:rsidRPr="002D4C93" w:rsidRDefault="00101AFD" w:rsidP="00101AF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15.02.07 Автоматизация технологических процессов и производств (по отраслям) Приказ Минобрнауки России от 18.04.2014 N 349</w:t>
      </w:r>
    </w:p>
    <w:p w14:paraId="720C75C2" w14:textId="1376927C" w:rsidR="00101AFD" w:rsidRPr="00397D15" w:rsidRDefault="00101AFD" w:rsidP="00101AF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27.02.04 Автоматические системы управления, Приказ Минобрнауки России от 07.05.2014 N 448</w:t>
      </w:r>
    </w:p>
    <w:p w14:paraId="7CFFCC88" w14:textId="76783663" w:rsidR="00425FBC" w:rsidRPr="00034F93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Профессиональный с</w:t>
      </w:r>
      <w:r w:rsidR="000D6ADE" w:rsidRPr="00034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тандарт</w:t>
      </w:r>
    </w:p>
    <w:p w14:paraId="5A5C6A43" w14:textId="126425B6" w:rsidR="005E24E5" w:rsidRPr="002D4C93" w:rsidRDefault="005E24E5" w:rsidP="005E2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ПС 16.090 Электромонтажник домовых электрических систем и оборудования,  утвержден приказом Министерства труда и социальной защиты Российской Федерации от 23 ноября 2020 № 820н</w:t>
      </w:r>
      <w:r w:rsidR="00423AE8"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6D8DC6" w14:textId="0F82984E" w:rsidR="005E24E5" w:rsidRPr="002D4C93" w:rsidRDefault="005E24E5" w:rsidP="005E2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ПС 16.092 Монтажник приборов и аппаратуры автоматического контроля, регулирования, управления, утвержден приказом Министерства труда</w:t>
      </w:r>
    </w:p>
    <w:p w14:paraId="2A927920" w14:textId="27076A98" w:rsidR="005E24E5" w:rsidRPr="002D4C93" w:rsidRDefault="005E24E5" w:rsidP="005E2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социальной защиты Российской Федерации от 04.08.2021 № 542н</w:t>
      </w:r>
      <w:r w:rsidR="00423AE8"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1EBFA1" w14:textId="62911AE4" w:rsidR="005E24E5" w:rsidRPr="002D4C93" w:rsidRDefault="005E24E5" w:rsidP="005E2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ПС 16.108 Электромонтажник, утвержден приказом Министерства труда и социальной защиты Российской Федерации от 06 октября 2021 № 682н</w:t>
      </w:r>
      <w:r w:rsidR="00423AE8"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349694" w14:textId="2F7CFA15" w:rsidR="003F24E1" w:rsidRDefault="003F24E1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г., регистрационный №40853)</w:t>
      </w:r>
    </w:p>
    <w:p w14:paraId="2463F7B7" w14:textId="77777777" w:rsidR="007A6380" w:rsidRPr="00C12629" w:rsidRDefault="007A6380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14:paraId="5DD31D76" w14:textId="77777777" w:rsidR="00425FBC" w:rsidRPr="00034F93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4F93">
        <w:rPr>
          <w:rFonts w:ascii="Times New Roman" w:eastAsia="Calibri" w:hAnsi="Times New Roman" w:cs="Times New Roman"/>
          <w:b/>
          <w:sz w:val="28"/>
          <w:szCs w:val="28"/>
        </w:rPr>
        <w:t>ЕТКС</w:t>
      </w:r>
    </w:p>
    <w:p w14:paraId="52ABF2BE" w14:textId="77777777" w:rsidR="00B838BA" w:rsidRPr="00B838BA" w:rsidRDefault="00B838BA" w:rsidP="00B838B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8BA">
        <w:rPr>
          <w:rFonts w:ascii="Times New Roman" w:eastAsia="Times New Roman" w:hAnsi="Times New Roman"/>
          <w:sz w:val="28"/>
          <w:szCs w:val="28"/>
          <w:lang w:eastAsia="ru-RU"/>
        </w:rPr>
        <w:t>(ЕТКС), 2019 Выпуск №1 ЕТКС Выпуск утвержден Постановлением Государственного комитета СССР по труду и социальным вопросам и Секретариата ВЦСПС от 31 января 1985 г. N 31/3-30 (в редакции:</w:t>
      </w:r>
    </w:p>
    <w:p w14:paraId="298C3FDC" w14:textId="77777777" w:rsidR="00B838BA" w:rsidRPr="00B838BA" w:rsidRDefault="00B838BA" w:rsidP="00B838B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8BA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Постановлений Госкомтруда СССР, Секретариата ВЦСПС от 12.10.1987 N 618/28-99, от 18.12.1989 N 416/25-35, от 15.05.1990 N 195/7-72, от 22.06.1990 N 248/10-28, Постановления Госкомтруда СССР 18.12.1990 N 451, </w:t>
      </w:r>
      <w:r w:rsidRPr="00B838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Постановлений Минтруда РФ от 24.12.1992 N 60, от 11.02.1993 N 23, от 19.07.1993 N 140, от 29.06.1995 N 36, от 01.06.1998 N 20, от 17.05.2001 N 40,</w:t>
      </w:r>
    </w:p>
    <w:p w14:paraId="047AB6CA" w14:textId="77777777" w:rsidR="00B838BA" w:rsidRPr="00B838BA" w:rsidRDefault="00B838BA" w:rsidP="00B838B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8BA">
        <w:rPr>
          <w:rFonts w:ascii="Times New Roman" w:eastAsia="Times New Roman" w:hAnsi="Times New Roman"/>
          <w:sz w:val="28"/>
          <w:szCs w:val="28"/>
          <w:lang w:eastAsia="ru-RU"/>
        </w:rPr>
        <w:t>Приказов Минздравсоцразвития РФ от 31.07.2007 N 497, от 20.10.2008 N 577, от 17.04.2009 N 199)</w:t>
      </w:r>
    </w:p>
    <w:p w14:paraId="72C30B04" w14:textId="77777777" w:rsidR="00B838BA" w:rsidRPr="00B838BA" w:rsidRDefault="00B838BA" w:rsidP="00B838B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8BA">
        <w:rPr>
          <w:rFonts w:ascii="Times New Roman" w:eastAsia="Times New Roman" w:hAnsi="Times New Roman"/>
          <w:sz w:val="28"/>
          <w:szCs w:val="28"/>
          <w:lang w:eastAsia="ru-RU"/>
        </w:rPr>
        <w:t>§ 343. Электромонтер по ремонту и обслуживанию электрооборудования 2 разряд.</w:t>
      </w:r>
    </w:p>
    <w:p w14:paraId="3F8A9C07" w14:textId="77777777" w:rsidR="00B838BA" w:rsidRPr="00B838BA" w:rsidRDefault="00B838BA" w:rsidP="00B838B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8BA">
        <w:rPr>
          <w:rFonts w:ascii="Times New Roman" w:eastAsia="Times New Roman" w:hAnsi="Times New Roman"/>
          <w:sz w:val="28"/>
          <w:szCs w:val="28"/>
          <w:lang w:eastAsia="ru-RU"/>
        </w:rPr>
        <w:t>§ 344. Электромонтер по ремонту и обслуживанию электрооборудования (3-й разряд)</w:t>
      </w:r>
    </w:p>
    <w:p w14:paraId="441D83F5" w14:textId="439090E2" w:rsidR="00B838BA" w:rsidRPr="00B838BA" w:rsidRDefault="00B838BA" w:rsidP="00B838B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8BA">
        <w:rPr>
          <w:rFonts w:ascii="Times New Roman" w:eastAsia="Times New Roman" w:hAnsi="Times New Roman"/>
          <w:sz w:val="28"/>
          <w:szCs w:val="28"/>
          <w:lang w:eastAsia="ru-RU"/>
        </w:rPr>
        <w:t>§ 345. Электромонтер по ремонту и обслуживанию электрооборудования (4-й разряд)</w:t>
      </w:r>
    </w:p>
    <w:p w14:paraId="2AA27B35" w14:textId="516BCB87" w:rsidR="00A01590" w:rsidRDefault="00704897" w:rsidP="007048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9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ЕТКС Выпуск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A01590" w:rsidRPr="00704897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</w:t>
      </w:r>
      <w:r w:rsidR="00A01590" w:rsidRPr="0070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здравоохранения и социального развития РФ от 6 апреля 2007 г. N 243 (с изменениями от 28 ноября 2008 г., 30 апреля 2009 г.)</w:t>
      </w:r>
      <w:r w:rsid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01590" w:rsidRPr="007048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1590" w:rsidRPr="0070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Строительные, монтажные и ремонтно-строительные работы</w:t>
      </w:r>
      <w:r w:rsid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EA3904B" w14:textId="77777777" w:rsidR="00A01590" w:rsidRDefault="00704897" w:rsidP="007048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97">
        <w:rPr>
          <w:rFonts w:ascii="Times New Roman" w:eastAsia="Times New Roman" w:hAnsi="Times New Roman" w:cs="Times New Roman"/>
          <w:sz w:val="28"/>
          <w:szCs w:val="28"/>
          <w:lang w:eastAsia="ru-RU"/>
        </w:rPr>
        <w:t>§ 196. Монтажник приборов и аппаратуры автоматического контроля, регулирования и управления 4-й разряд.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83E4DC" w14:textId="77777777" w:rsidR="00A01590" w:rsidRDefault="00A01590" w:rsidP="007048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>§ 272. Наладчик приборов, аппаратуры и систем автоматического контроля, регулирования и управления (наладчик кип и автоматики) 4-й разряд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95047FC" w14:textId="71826447" w:rsidR="00A01590" w:rsidRDefault="00A01590" w:rsidP="007048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>§ 424. Электромонтажник по освещению и осветительным сетям 4-й разряд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CB2C25" w14:textId="5756CC57" w:rsidR="00A01590" w:rsidRDefault="00A01590" w:rsidP="007048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>§ 435. Электромонтажник по сигнализации, централизации и блокировке 4-й разряд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328E60" w14:textId="73C17637" w:rsidR="00A01590" w:rsidRDefault="00A01590" w:rsidP="007048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>§ 407. Электромонтажник-наладчик 4-й разряд</w:t>
      </w:r>
      <w:r w:rsidR="00423A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09CF7B" w14:textId="7B70D3F2" w:rsidR="00423AE8" w:rsidRDefault="00423AE8" w:rsidP="00423AE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E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ЕТКС Выпуск 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AE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</w:t>
      </w:r>
      <w:r w:rsidRPr="00423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Госкомтруда СССР и ВЦСПС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26 апреля 1985 г. N 113/10-32. </w:t>
      </w:r>
      <w:r w:rsidRPr="00423A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Раздел. Общие профессии электротехнического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4F51DE" w14:textId="6CED8C21" w:rsidR="00423AE8" w:rsidRDefault="00423AE8" w:rsidP="00423AE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E8">
        <w:rPr>
          <w:rFonts w:ascii="Times New Roman" w:eastAsia="Times New Roman" w:hAnsi="Times New Roman" w:cs="Times New Roman"/>
          <w:sz w:val="28"/>
          <w:szCs w:val="28"/>
          <w:lang w:eastAsia="ru-RU"/>
        </w:rPr>
        <w:t>§ 92. Электромонтажник-</w:t>
      </w:r>
      <w:proofErr w:type="spellStart"/>
      <w:r w:rsidRPr="00423AE8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схемщик</w:t>
      </w:r>
      <w:proofErr w:type="spellEnd"/>
      <w:r w:rsidRPr="00423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2-й разряд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B6DA9C" w14:textId="3403D737" w:rsidR="00423AE8" w:rsidRDefault="00423AE8" w:rsidP="00423AE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E8">
        <w:rPr>
          <w:rFonts w:ascii="Times New Roman" w:eastAsia="Times New Roman" w:hAnsi="Times New Roman" w:cs="Times New Roman"/>
          <w:sz w:val="28"/>
          <w:szCs w:val="28"/>
          <w:lang w:eastAsia="ru-RU"/>
        </w:rPr>
        <w:t>§ 93. Электромонтажник-</w:t>
      </w:r>
      <w:proofErr w:type="spellStart"/>
      <w:r w:rsidRPr="00423AE8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схемщик</w:t>
      </w:r>
      <w:proofErr w:type="spellEnd"/>
      <w:r w:rsidRPr="00423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3-й разряд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F3021" w14:textId="77777777" w:rsidR="00425FBC" w:rsidRPr="00397D15" w:rsidRDefault="00425FBC" w:rsidP="00397D1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97D15">
        <w:rPr>
          <w:rFonts w:ascii="Times New Roman" w:hAnsi="Times New Roman"/>
          <w:sz w:val="28"/>
          <w:szCs w:val="28"/>
        </w:rPr>
        <w:t>Отраслевые/корпоративные стандарты</w:t>
      </w:r>
    </w:p>
    <w:p w14:paraId="113C4518" w14:textId="41B976BE" w:rsidR="000D6ADE" w:rsidRDefault="000D6ADE" w:rsidP="003F24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ADE">
        <w:rPr>
          <w:rFonts w:ascii="Times New Roman" w:eastAsia="Calibri" w:hAnsi="Times New Roman" w:cs="Times New Roman"/>
          <w:sz w:val="28"/>
          <w:szCs w:val="28"/>
        </w:rPr>
        <w:t>ПУЭ (правила устройства электроустановок)</w:t>
      </w:r>
      <w:r>
        <w:rPr>
          <w:rFonts w:ascii="Times New Roman" w:eastAsia="Calibri" w:hAnsi="Times New Roman" w:cs="Times New Roman"/>
          <w:sz w:val="28"/>
          <w:szCs w:val="28"/>
        </w:rPr>
        <w:t xml:space="preserve"> 6,7 издание</w:t>
      </w:r>
    </w:p>
    <w:p w14:paraId="247881B1" w14:textId="77777777" w:rsidR="00B838BA" w:rsidRPr="00397D15" w:rsidRDefault="00B838BA" w:rsidP="00B838B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энергетики Российской Федерации</w:t>
      </w:r>
    </w:p>
    <w:p w14:paraId="0AE794AE" w14:textId="3E141F05" w:rsidR="00FA39E8" w:rsidRPr="00397D15" w:rsidRDefault="00B838BA" w:rsidP="00B838B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от 12 августа 2022 г. N 811 «Об утверждении правил технической эксплуатации электроустановок потребителей электрической энергии»</w:t>
      </w:r>
    </w:p>
    <w:p w14:paraId="288024BA" w14:textId="2B395677" w:rsidR="00425FBC" w:rsidRPr="00034F93" w:rsidRDefault="000D6ADE" w:rsidP="00397D1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  <w:szCs w:val="28"/>
          <w:vertAlign w:val="subscript"/>
        </w:rPr>
      </w:pPr>
      <w:r w:rsidRPr="00034F93">
        <w:rPr>
          <w:rFonts w:ascii="Times New Roman" w:hAnsi="Times New Roman"/>
          <w:b/>
          <w:sz w:val="28"/>
          <w:szCs w:val="28"/>
        </w:rPr>
        <w:t>ГОСТы</w:t>
      </w:r>
    </w:p>
    <w:p w14:paraId="1EB1D10F" w14:textId="4823FD43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2.709-89: Обозначения условные проводов и контактных соединений электрических элементов, оборудования и участков цепей в электрических схемах.</w:t>
      </w:r>
    </w:p>
    <w:p w14:paraId="79B05F08" w14:textId="281904C9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2.710-81: Обозначения буквенно-цифровые в электрических схемах.</w:t>
      </w:r>
    </w:p>
    <w:p w14:paraId="2B2D1B95" w14:textId="62D95F25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2.722-68: Обозначения условные графические в схемах. Машины электрические.</w:t>
      </w:r>
    </w:p>
    <w:p w14:paraId="045D31AC" w14:textId="27B7BF9E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ГОСТ 2.755-87: Обозначения условные графические в электрических схемах. Устройства коммутационные и контактные соединения.</w:t>
      </w:r>
    </w:p>
    <w:p w14:paraId="764F2A7C" w14:textId="4F3EE6CA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10434-82: Соединения контактные электрические. Классификация. Общие технические требования</w:t>
      </w:r>
    </w:p>
    <w:p w14:paraId="52C33964" w14:textId="3B28BDC8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12.1.030-81: ССБТ. Электробезопасность. Защитное заземление и зануление.</w:t>
      </w:r>
    </w:p>
    <w:p w14:paraId="727E6C04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14254-96 (МЭК 529-89): Степени защиты, обеспечиваемые оболочками (код IP).</w:t>
      </w:r>
    </w:p>
    <w:p w14:paraId="4280A324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14255-69: Аппараты электрические на напряжение до 1000 В. Оболочки. Степени защиты</w:t>
      </w:r>
    </w:p>
    <w:p w14:paraId="4506FA53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21.614-88: Изображения условные графические электрооборудования и проводок на планах.</w:t>
      </w:r>
    </w:p>
    <w:p w14:paraId="15559927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22483-77: Жилы токопроводящие медные и алюминиевые для кабелей, проводов и шнуров</w:t>
      </w:r>
    </w:p>
    <w:p w14:paraId="230E7DF1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2491-82: Пускатели электромагнитные низковольтные.</w:t>
      </w:r>
    </w:p>
    <w:p w14:paraId="37702518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26522-85: Короткие замыкания в электроустановках. Термины и определения.</w:t>
      </w:r>
    </w:p>
    <w:p w14:paraId="39CB305E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29322-2014: Напряжения стандартные</w:t>
      </w:r>
    </w:p>
    <w:p w14:paraId="260C82FB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30331.10-2001: Выбор и монтаж электрооборудования. Заземляющие устройства и защитные проводники</w:t>
      </w:r>
    </w:p>
    <w:p w14:paraId="11C81CA7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31195.1-2012: Соединительные устройства для низковольтных цепей бытового и аналогичного назначения. Часть 1. Общие требования</w:t>
      </w:r>
    </w:p>
    <w:p w14:paraId="26C2BB69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32126.1-2013: Коробки и корпусы для электрических аппаратов, устанавливаемые в стационарные электрические установки бытового и аналогичного назначения. Часть 1. Общие требования</w:t>
      </w:r>
    </w:p>
    <w:p w14:paraId="08BC5D22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8594-80: Коробки для установки выключателей и розеток</w:t>
      </w:r>
    </w:p>
    <w:p w14:paraId="65E008D7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50571.1-93: Электроустановки зданий. Основные положения.</w:t>
      </w:r>
    </w:p>
    <w:p w14:paraId="06D5FFBA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50571.1-2009: Электроустановки низковольтные. Часть 1.</w:t>
      </w:r>
    </w:p>
    <w:p w14:paraId="26AE0630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50571.5.52-2011: Электроустановки низковольтные. Выбор и монтаж электрооборудования. Электропроводки</w:t>
      </w:r>
    </w:p>
    <w:p w14:paraId="39F619CC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50571.5.54-2013: Заземляющие устройства, защитные проводники и защитные проводники уравнивания потенциалов</w:t>
      </w:r>
    </w:p>
    <w:p w14:paraId="201F77FB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50571.11-96: Электроустановки зданий. Требования к специальным ЭУ. Ванные и душевые помещения</w:t>
      </w:r>
    </w:p>
    <w:p w14:paraId="32A88F60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50571.15-97: Электроустановки зданий. Выбор и монтаж электрооборудования. Электропроводки</w:t>
      </w:r>
    </w:p>
    <w:p w14:paraId="66C0DE15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50571.16-2007: Электроустановки низковольтные. Часть 6. Испытания</w:t>
      </w:r>
    </w:p>
    <w:p w14:paraId="202212C3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ГОСТ Р 53769-2010: Кабели силовые с пластмассовой изоляцией на номинальное напряжение 0,66; 1 и 3 </w:t>
      </w:r>
      <w:proofErr w:type="spellStart"/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proofErr w:type="spellEnd"/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технические условия.</w:t>
      </w:r>
    </w:p>
    <w:p w14:paraId="4118FE12" w14:textId="77777777" w:rsid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МЭК 61140-2000: Защита от поражения электрическим током.</w:t>
      </w:r>
    </w:p>
    <w:p w14:paraId="58747A9E" w14:textId="77777777" w:rsidR="003F24E1" w:rsidRPr="00397D15" w:rsidRDefault="003F24E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8" w:anchor="7D20K3" w:history="1">
        <w:r w:rsidRPr="00397D15">
          <w:rPr>
            <w:sz w:val="28"/>
            <w:szCs w:val="28"/>
          </w:rPr>
          <w:t>ГОСТ Р 50571.5.52-2011</w:t>
        </w:r>
      </w:hyperlink>
      <w:r w:rsidRPr="00397D15">
        <w:rPr>
          <w:sz w:val="28"/>
          <w:szCs w:val="28"/>
        </w:rPr>
        <w:t> (МЭК 60364-5-52:2009) Электроустановки низковольтные. Часть 5-52. Выбор и монтаж электрооборудования. Электропроводки</w:t>
      </w:r>
    </w:p>
    <w:p w14:paraId="0790D99B" w14:textId="77777777" w:rsidR="003F24E1" w:rsidRPr="00397D15" w:rsidRDefault="003F24E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9" w:anchor="7D20K3" w:history="1">
        <w:r w:rsidRPr="00397D15">
          <w:rPr>
            <w:sz w:val="28"/>
            <w:szCs w:val="28"/>
          </w:rPr>
          <w:t>ГОСТ Р 52719-2007</w:t>
        </w:r>
      </w:hyperlink>
      <w:r w:rsidRPr="00397D15">
        <w:rPr>
          <w:sz w:val="28"/>
          <w:szCs w:val="28"/>
        </w:rPr>
        <w:t> Трансформаторы силовые. Общие технические условия</w:t>
      </w:r>
    </w:p>
    <w:p w14:paraId="5AF8CE2C" w14:textId="77777777" w:rsidR="003F24E1" w:rsidRPr="00397D15" w:rsidRDefault="003F24E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0" w:anchor="7D20K3" w:history="1">
        <w:r w:rsidRPr="00397D15">
          <w:rPr>
            <w:sz w:val="28"/>
            <w:szCs w:val="28"/>
          </w:rPr>
          <w:t>ГОСТ Р 52868-2007</w:t>
        </w:r>
      </w:hyperlink>
      <w:r w:rsidRPr="00397D15">
        <w:rPr>
          <w:sz w:val="28"/>
          <w:szCs w:val="28"/>
        </w:rPr>
        <w:t> (МЭК 61537:2006) Системы кабельных лотков и системы кабельных лестниц для прокладки кабелей. Общие технические требования и методы испытаний</w:t>
      </w:r>
    </w:p>
    <w:p w14:paraId="160A5709" w14:textId="77777777" w:rsidR="003F24E1" w:rsidRPr="00397D15" w:rsidRDefault="003F24E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1" w:anchor="7D20K3" w:history="1">
        <w:r w:rsidRPr="00397D15">
          <w:rPr>
            <w:sz w:val="28"/>
            <w:szCs w:val="28"/>
          </w:rPr>
          <w:t>ГОСТ Р 53310-2009</w:t>
        </w:r>
      </w:hyperlink>
      <w:r w:rsidRPr="00397D15">
        <w:rPr>
          <w:sz w:val="28"/>
          <w:szCs w:val="28"/>
        </w:rPr>
        <w:t> Проходки кабельные, вводы герметичные и проходы шинопроводов. Требования пожарной безопасности. Методы испытаний на огнестойкость</w:t>
      </w:r>
    </w:p>
    <w:p w14:paraId="25B9C113" w14:textId="77777777" w:rsidR="003F24E1" w:rsidRPr="00397D15" w:rsidRDefault="003F24E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2" w:anchor="7D20K3" w:history="1">
        <w:r w:rsidRPr="00397D15">
          <w:rPr>
            <w:sz w:val="28"/>
            <w:szCs w:val="28"/>
          </w:rPr>
          <w:t>ГОСТ Р 53316-2009</w:t>
        </w:r>
      </w:hyperlink>
      <w:r w:rsidRPr="00397D15">
        <w:rPr>
          <w:sz w:val="28"/>
          <w:szCs w:val="28"/>
        </w:rPr>
        <w:t> Кабельные линии. Сохранение работоспособности в условиях пожара. Метод испытания</w:t>
      </w:r>
    </w:p>
    <w:p w14:paraId="6230B058" w14:textId="77777777" w:rsidR="003F24E1" w:rsidRPr="00397D15" w:rsidRDefault="003F24E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3" w:anchor="7D20K3" w:history="1">
        <w:r w:rsidRPr="00397D15">
          <w:rPr>
            <w:sz w:val="28"/>
            <w:szCs w:val="28"/>
          </w:rPr>
          <w:t>ГОСТ Р 54350-2015</w:t>
        </w:r>
      </w:hyperlink>
      <w:r w:rsidRPr="00397D15">
        <w:rPr>
          <w:sz w:val="28"/>
          <w:szCs w:val="28"/>
        </w:rPr>
        <w:t> Приборы осветительные. Светотехнические требования и методы испытаний</w:t>
      </w:r>
    </w:p>
    <w:p w14:paraId="00EA13E3" w14:textId="77777777" w:rsidR="003F24E1" w:rsidRPr="00397D15" w:rsidRDefault="003F24E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4" w:anchor="7D20K3" w:history="1">
        <w:r w:rsidRPr="00397D15">
          <w:rPr>
            <w:sz w:val="28"/>
            <w:szCs w:val="28"/>
          </w:rPr>
          <w:t>ГОСТ Р МЭК 61084-1-2007</w:t>
        </w:r>
      </w:hyperlink>
      <w:r w:rsidRPr="00397D15">
        <w:rPr>
          <w:sz w:val="28"/>
          <w:szCs w:val="28"/>
        </w:rPr>
        <w:t> Системы кабельных и специальных кабельных коробов для электрических установок. Часть 1. Общие требования</w:t>
      </w:r>
    </w:p>
    <w:p w14:paraId="2F099EDE" w14:textId="77777777" w:rsidR="003F24E1" w:rsidRPr="00397D15" w:rsidRDefault="003F24E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5" w:anchor="7D20K3" w:history="1">
        <w:r w:rsidRPr="00397D15">
          <w:rPr>
            <w:sz w:val="28"/>
            <w:szCs w:val="28"/>
          </w:rPr>
          <w:t>ГОСТ Р МЭК 61084-2-1-2007</w:t>
        </w:r>
      </w:hyperlink>
      <w:r w:rsidRPr="00397D15">
        <w:rPr>
          <w:sz w:val="28"/>
          <w:szCs w:val="28"/>
        </w:rPr>
        <w:t> Системы кабельных и специальных кабельных коробов для электрических установок. Часть 2. Частные требования. Раздел 1. Системы кабельных и специальных кабельных коробов, предназначенные для установки на стенах и потолках</w:t>
      </w:r>
    </w:p>
    <w:p w14:paraId="1F20755B" w14:textId="77777777" w:rsidR="003F24E1" w:rsidRPr="00397D15" w:rsidRDefault="003F24E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6" w:anchor="7D20K3" w:history="1">
        <w:r w:rsidRPr="00397D15">
          <w:rPr>
            <w:sz w:val="28"/>
            <w:szCs w:val="28"/>
          </w:rPr>
          <w:t>ГОСТ Р МЭК 61084-2-2-2007</w:t>
        </w:r>
      </w:hyperlink>
      <w:r w:rsidRPr="00397D15">
        <w:rPr>
          <w:sz w:val="28"/>
          <w:szCs w:val="28"/>
        </w:rPr>
        <w:t> Системы кабельных и специальных кабельных коробов для электрических установок. Часть 2-2. Частные требования. Системы кабельных и специальных кабельных коробов, предназначенные для установки под и заподлицо с полом</w:t>
      </w:r>
    </w:p>
    <w:p w14:paraId="3B42E6B5" w14:textId="77777777" w:rsidR="003F24E1" w:rsidRPr="00397D15" w:rsidRDefault="003F24E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7" w:anchor="7D20K3" w:history="1">
        <w:r w:rsidRPr="00397D15">
          <w:rPr>
            <w:sz w:val="28"/>
            <w:szCs w:val="28"/>
          </w:rPr>
          <w:t>ГОСТ Р МЭК 61386.1-2014</w:t>
        </w:r>
      </w:hyperlink>
      <w:r w:rsidRPr="00397D15">
        <w:rPr>
          <w:sz w:val="28"/>
          <w:szCs w:val="28"/>
        </w:rPr>
        <w:t> Трубные системы для прокладки кабелей. Часть 1. Общие требования</w:t>
      </w:r>
    </w:p>
    <w:p w14:paraId="713F80F1" w14:textId="10998A42" w:rsidR="00FA39E8" w:rsidRPr="000D6ADE" w:rsidRDefault="003F24E1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anchor="7D20K3" w:history="1">
        <w:r w:rsidRPr="00397D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ГОСТ Р МЭК 61534.1-2014</w:t>
        </w:r>
      </w:hyperlink>
      <w:r w:rsidRPr="00397D1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Системы шинопроводов. Часть 1. Общие требования</w:t>
      </w:r>
    </w:p>
    <w:p w14:paraId="570DC491" w14:textId="1450AC80" w:rsidR="00425FBC" w:rsidRDefault="00425FBC" w:rsidP="003F24E1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СанПин </w:t>
      </w:r>
    </w:p>
    <w:p w14:paraId="10296287" w14:textId="1313B6AE" w:rsid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2.2.1/2.1.1.1278-03: Гигиенические требования к естественному, искусственному и совмещенному освещению жилых и общественных зданий</w:t>
      </w:r>
      <w:r w:rsidR="00FA3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3AD614" w14:textId="2C42A46C" w:rsidR="00425FBC" w:rsidRDefault="00A130B3" w:rsidP="003F24E1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СП (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СНИП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661C25B" w14:textId="77777777" w:rsidR="000D6ADE" w:rsidRPr="000D6ADE" w:rsidRDefault="000D6ADE" w:rsidP="003F24E1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/>
          <w:sz w:val="28"/>
          <w:szCs w:val="28"/>
          <w:lang w:eastAsia="ru-RU"/>
        </w:rPr>
        <w:t>СНиП 3.05.06-85: Электротехнические устройства</w:t>
      </w:r>
    </w:p>
    <w:p w14:paraId="5F6A000A" w14:textId="77777777" w:rsidR="000D6ADE" w:rsidRPr="000D6ADE" w:rsidRDefault="000D6ADE" w:rsidP="003F24E1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/>
          <w:sz w:val="28"/>
          <w:szCs w:val="28"/>
          <w:lang w:eastAsia="ru-RU"/>
        </w:rPr>
        <w:t>СП 6.13130.2013: Системы противопожарной защиты. Электрооборудование. Требования пожарной безопасности</w:t>
      </w:r>
    </w:p>
    <w:p w14:paraId="00905774" w14:textId="77777777" w:rsidR="000D6ADE" w:rsidRPr="000D6ADE" w:rsidRDefault="000D6ADE" w:rsidP="003F24E1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/>
          <w:sz w:val="28"/>
          <w:szCs w:val="28"/>
          <w:lang w:eastAsia="ru-RU"/>
        </w:rPr>
        <w:t>СП 23-102-2003: Естественное освещение жилых и общественных зданий</w:t>
      </w:r>
    </w:p>
    <w:p w14:paraId="3C77AC1F" w14:textId="77777777" w:rsidR="000D6ADE" w:rsidRPr="000D6ADE" w:rsidRDefault="000D6ADE" w:rsidP="003F24E1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/>
          <w:sz w:val="28"/>
          <w:szCs w:val="28"/>
          <w:lang w:eastAsia="ru-RU"/>
        </w:rPr>
        <w:t>СП 31-110-2003: Проектирование и монтаж электроустановок жилых и общественных зданий</w:t>
      </w:r>
    </w:p>
    <w:p w14:paraId="5612F6D4" w14:textId="77777777" w:rsidR="000D6ADE" w:rsidRPr="000D6ADE" w:rsidRDefault="000D6ADE" w:rsidP="003F24E1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/>
          <w:sz w:val="28"/>
          <w:szCs w:val="28"/>
          <w:lang w:eastAsia="ru-RU"/>
        </w:rPr>
        <w:t>СП 52.13330.2016: Естественное и искусственное освещение</w:t>
      </w:r>
    </w:p>
    <w:p w14:paraId="07AABF84" w14:textId="309418F4" w:rsidR="000D6ADE" w:rsidRPr="000D6ADE" w:rsidRDefault="000D6ADE" w:rsidP="003F24E1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 256.1325800.2016: Электроустановки жилых и общественных зданий. Правила проектирования и монтажа</w:t>
      </w:r>
    </w:p>
    <w:p w14:paraId="749CE960" w14:textId="77777777" w:rsidR="00A130B3" w:rsidRDefault="00A130B3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0BDF9243" w14:textId="77777777" w:rsidR="00397D15" w:rsidRPr="00A130B3" w:rsidRDefault="00397D15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06F06D07" w14:textId="08243FC4"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5F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8C59D4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425FBC" w14:paraId="6CCAFF50" w14:textId="77777777" w:rsidTr="00FA39E8">
        <w:tc>
          <w:tcPr>
            <w:tcW w:w="529" w:type="pct"/>
            <w:shd w:val="clear" w:color="auto" w:fill="BFBFBF"/>
            <w:vAlign w:val="center"/>
          </w:tcPr>
          <w:p w14:paraId="724C0E0A" w14:textId="77777777" w:rsidR="00425FBC" w:rsidRPr="00425FBC" w:rsidRDefault="00425FBC" w:rsidP="00FA39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1773A073" w:rsidR="00425FBC" w:rsidRPr="00FA39E8" w:rsidRDefault="00F87A4F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7A4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выполнение работ по эксплуатации и ремонту электроустановок</w:t>
            </w:r>
          </w:p>
        </w:tc>
      </w:tr>
      <w:tr w:rsidR="00425FBC" w:rsidRPr="00425FBC" w14:paraId="3D7E731D" w14:textId="77777777" w:rsidTr="00FA39E8">
        <w:tc>
          <w:tcPr>
            <w:tcW w:w="529" w:type="pct"/>
            <w:shd w:val="clear" w:color="auto" w:fill="BFBFBF"/>
            <w:vAlign w:val="center"/>
          </w:tcPr>
          <w:p w14:paraId="42B19B65" w14:textId="77777777" w:rsidR="00425FBC" w:rsidRPr="00425FBC" w:rsidRDefault="00425FBC" w:rsidP="00FA39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073564EF" w:rsidR="00425FBC" w:rsidRPr="00425FBC" w:rsidRDefault="00F87A4F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7A4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выполнение работ по монтажу и наладке электрооборудования промышленных и гражданских зданий</w:t>
            </w:r>
          </w:p>
        </w:tc>
      </w:tr>
      <w:tr w:rsidR="00425FBC" w:rsidRPr="00425FBC" w14:paraId="6B01F5C6" w14:textId="77777777" w:rsidTr="00FA39E8">
        <w:tc>
          <w:tcPr>
            <w:tcW w:w="529" w:type="pct"/>
            <w:shd w:val="clear" w:color="auto" w:fill="BFBFBF"/>
            <w:vAlign w:val="center"/>
          </w:tcPr>
          <w:p w14:paraId="3712F388" w14:textId="77777777" w:rsidR="00425FBC" w:rsidRPr="00425FBC" w:rsidRDefault="00425FBC" w:rsidP="00FA39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6D1573A2" w14:textId="5DA5C3B3" w:rsidR="00425FBC" w:rsidRPr="00425FBC" w:rsidRDefault="00F87A4F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7A4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выполнение работ по монтажу, наладке и эксплуатации электрических сетей</w:t>
            </w:r>
          </w:p>
        </w:tc>
      </w:tr>
      <w:tr w:rsidR="00425FBC" w:rsidRPr="00425FBC" w14:paraId="077039F1" w14:textId="77777777" w:rsidTr="00FA39E8">
        <w:tc>
          <w:tcPr>
            <w:tcW w:w="529" w:type="pct"/>
            <w:shd w:val="clear" w:color="auto" w:fill="BFBFBF"/>
            <w:vAlign w:val="center"/>
          </w:tcPr>
          <w:p w14:paraId="453EAABC" w14:textId="268A2896" w:rsidR="00425FBC" w:rsidRPr="00FA39E8" w:rsidRDefault="00FA39E8" w:rsidP="00FA39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1028C73D" w14:textId="2A7A4F43" w:rsidR="00425FBC" w:rsidRPr="00425FBC" w:rsidRDefault="00F87A4F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7A4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деятельности производственного подразделения электромонтажной организации</w:t>
            </w:r>
          </w:p>
        </w:tc>
      </w:tr>
      <w:tr w:rsidR="00FA39E8" w:rsidRPr="00425FBC" w14:paraId="0226238C" w14:textId="77777777" w:rsidTr="00FA39E8">
        <w:tc>
          <w:tcPr>
            <w:tcW w:w="529" w:type="pct"/>
            <w:shd w:val="clear" w:color="auto" w:fill="BFBFBF"/>
            <w:vAlign w:val="center"/>
          </w:tcPr>
          <w:p w14:paraId="286FB6D0" w14:textId="1D43D1B2" w:rsidR="00FA39E8" w:rsidRPr="00FA39E8" w:rsidRDefault="00FA39E8" w:rsidP="00FA39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60C50A39" w14:textId="1725F5D9" w:rsidR="00FA39E8" w:rsidRPr="00425FBC" w:rsidRDefault="00F87A4F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7A4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 по автоматизации и диспетчеризации систем энергоснабжения промышленных и гражданских зданий</w:t>
            </w:r>
          </w:p>
        </w:tc>
      </w:tr>
      <w:tr w:rsidR="00E779BD" w:rsidRPr="00425FBC" w14:paraId="49539D8C" w14:textId="77777777" w:rsidTr="00FA39E8">
        <w:tc>
          <w:tcPr>
            <w:tcW w:w="529" w:type="pct"/>
            <w:shd w:val="clear" w:color="auto" w:fill="BFBFBF"/>
            <w:vAlign w:val="center"/>
          </w:tcPr>
          <w:p w14:paraId="2C81BAC7" w14:textId="77086311" w:rsidR="00E779BD" w:rsidRDefault="00E779BD" w:rsidP="00FA39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07E723C3" w14:textId="17E35CF3" w:rsidR="00E779BD" w:rsidRPr="00F87A4F" w:rsidRDefault="00E779BD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9BD">
              <w:rPr>
                <w:rFonts w:ascii="Times New Roman" w:eastAsia="Calibri" w:hAnsi="Times New Roman" w:cs="Times New Roman"/>
                <w:sz w:val="28"/>
                <w:szCs w:val="28"/>
              </w:rPr>
              <w:t>Монтаж осветительных электропроводок и оборудования</w:t>
            </w:r>
          </w:p>
        </w:tc>
      </w:tr>
      <w:tr w:rsidR="00E779BD" w:rsidRPr="00425FBC" w14:paraId="389514C8" w14:textId="77777777" w:rsidTr="00FA39E8">
        <w:tc>
          <w:tcPr>
            <w:tcW w:w="529" w:type="pct"/>
            <w:shd w:val="clear" w:color="auto" w:fill="BFBFBF"/>
            <w:vAlign w:val="center"/>
          </w:tcPr>
          <w:p w14:paraId="13765873" w14:textId="784D1A42" w:rsidR="00E779BD" w:rsidRDefault="00E779BD" w:rsidP="00FA39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3E2BFCFC" w14:textId="6358DD69" w:rsidR="00E779BD" w:rsidRPr="00E779BD" w:rsidRDefault="00E779BD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9BD">
              <w:rPr>
                <w:rFonts w:ascii="Times New Roman" w:eastAsia="Calibri" w:hAnsi="Times New Roman" w:cs="Times New Roman"/>
                <w:sz w:val="28"/>
                <w:szCs w:val="28"/>
              </w:rPr>
              <w:t>Монтаж кабельных сетей</w:t>
            </w:r>
          </w:p>
        </w:tc>
      </w:tr>
      <w:tr w:rsidR="00E779BD" w:rsidRPr="00425FBC" w14:paraId="2DAA6E9F" w14:textId="77777777" w:rsidTr="00FA39E8">
        <w:tc>
          <w:tcPr>
            <w:tcW w:w="529" w:type="pct"/>
            <w:shd w:val="clear" w:color="auto" w:fill="BFBFBF"/>
            <w:vAlign w:val="center"/>
          </w:tcPr>
          <w:p w14:paraId="10365531" w14:textId="0BE58C19" w:rsidR="00E779BD" w:rsidRDefault="00E779BD" w:rsidP="00FA39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14:paraId="0F6EEDEE" w14:textId="23F5D094" w:rsidR="00E779BD" w:rsidRPr="00E779BD" w:rsidRDefault="00E779BD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9BD">
              <w:rPr>
                <w:rFonts w:ascii="Times New Roman" w:eastAsia="Calibri" w:hAnsi="Times New Roman" w:cs="Times New Roman"/>
                <w:sz w:val="28"/>
                <w:szCs w:val="28"/>
              </w:rPr>
              <w:t>Монтаж распределительных устройств и вторичных цепей</w:t>
            </w:r>
          </w:p>
        </w:tc>
      </w:tr>
    </w:tbl>
    <w:p w14:paraId="187CE715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F6499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B15DE" w:rsidRPr="00F6499E" w:rsidSect="00A130B3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F87B7" w14:textId="77777777" w:rsidR="00E50072" w:rsidRDefault="00E50072" w:rsidP="00A130B3">
      <w:pPr>
        <w:spacing w:after="0" w:line="240" w:lineRule="auto"/>
      </w:pPr>
      <w:r>
        <w:separator/>
      </w:r>
    </w:p>
  </w:endnote>
  <w:endnote w:type="continuationSeparator" w:id="0">
    <w:p w14:paraId="1C1BD83E" w14:textId="77777777" w:rsidR="00E50072" w:rsidRDefault="00E50072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Content>
      <w:p w14:paraId="1EC51F36" w14:textId="724E0F7B" w:rsidR="00C12629" w:rsidRDefault="00C126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C9D">
          <w:rPr>
            <w:noProof/>
          </w:rPr>
          <w:t>6</w:t>
        </w:r>
        <w:r>
          <w:fldChar w:fldCharType="end"/>
        </w:r>
      </w:p>
    </w:sdtContent>
  </w:sdt>
  <w:p w14:paraId="368F8AA7" w14:textId="77777777" w:rsidR="00C12629" w:rsidRDefault="00C126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74E3" w14:textId="77777777" w:rsidR="00E50072" w:rsidRDefault="00E50072" w:rsidP="00A130B3">
      <w:pPr>
        <w:spacing w:after="0" w:line="240" w:lineRule="auto"/>
      </w:pPr>
      <w:r>
        <w:separator/>
      </w:r>
    </w:p>
  </w:footnote>
  <w:footnote w:type="continuationSeparator" w:id="0">
    <w:p w14:paraId="7FBC8176" w14:textId="77777777" w:rsidR="00E50072" w:rsidRDefault="00E50072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1705B7C"/>
    <w:multiLevelType w:val="hybridMultilevel"/>
    <w:tmpl w:val="026C6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B24FB"/>
    <w:multiLevelType w:val="hybridMultilevel"/>
    <w:tmpl w:val="BC7A4B7E"/>
    <w:lvl w:ilvl="0" w:tplc="A4E0B1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2647901">
    <w:abstractNumId w:val="0"/>
  </w:num>
  <w:num w:numId="2" w16cid:durableId="1339622163">
    <w:abstractNumId w:val="2"/>
  </w:num>
  <w:num w:numId="3" w16cid:durableId="1811091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15F17"/>
    <w:rsid w:val="00034F93"/>
    <w:rsid w:val="00054085"/>
    <w:rsid w:val="00091B15"/>
    <w:rsid w:val="000D6ADE"/>
    <w:rsid w:val="000E3EAB"/>
    <w:rsid w:val="00101AFD"/>
    <w:rsid w:val="001262E4"/>
    <w:rsid w:val="00170B79"/>
    <w:rsid w:val="0018550B"/>
    <w:rsid w:val="001B15DE"/>
    <w:rsid w:val="001B2CBF"/>
    <w:rsid w:val="002B1BB6"/>
    <w:rsid w:val="002D4C93"/>
    <w:rsid w:val="00397D15"/>
    <w:rsid w:val="003D0CC1"/>
    <w:rsid w:val="003E2ECD"/>
    <w:rsid w:val="003F24E1"/>
    <w:rsid w:val="00423AE8"/>
    <w:rsid w:val="00425FBC"/>
    <w:rsid w:val="00482C9D"/>
    <w:rsid w:val="004F5C21"/>
    <w:rsid w:val="00532AD0"/>
    <w:rsid w:val="00596E5D"/>
    <w:rsid w:val="005E24E5"/>
    <w:rsid w:val="0061548C"/>
    <w:rsid w:val="00704897"/>
    <w:rsid w:val="00716F94"/>
    <w:rsid w:val="00761326"/>
    <w:rsid w:val="007A6380"/>
    <w:rsid w:val="007D01E2"/>
    <w:rsid w:val="008C59D4"/>
    <w:rsid w:val="00981B70"/>
    <w:rsid w:val="009B670C"/>
    <w:rsid w:val="009C4B59"/>
    <w:rsid w:val="009D7B8A"/>
    <w:rsid w:val="009F616C"/>
    <w:rsid w:val="00A01590"/>
    <w:rsid w:val="00A130B3"/>
    <w:rsid w:val="00AA1894"/>
    <w:rsid w:val="00AB059B"/>
    <w:rsid w:val="00AD4589"/>
    <w:rsid w:val="00AF276A"/>
    <w:rsid w:val="00AF5A97"/>
    <w:rsid w:val="00B838BA"/>
    <w:rsid w:val="00B93F27"/>
    <w:rsid w:val="00B96387"/>
    <w:rsid w:val="00BA4A1C"/>
    <w:rsid w:val="00C0315E"/>
    <w:rsid w:val="00C12629"/>
    <w:rsid w:val="00C15F81"/>
    <w:rsid w:val="00C34815"/>
    <w:rsid w:val="00DA6BB3"/>
    <w:rsid w:val="00DB4F73"/>
    <w:rsid w:val="00E110E4"/>
    <w:rsid w:val="00E50072"/>
    <w:rsid w:val="00E63C5B"/>
    <w:rsid w:val="00E779BD"/>
    <w:rsid w:val="00EB187B"/>
    <w:rsid w:val="00F37C9C"/>
    <w:rsid w:val="00F6499E"/>
    <w:rsid w:val="00F87A4F"/>
    <w:rsid w:val="00FA39E8"/>
    <w:rsid w:val="00FA59EB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docId w15:val="{3CDFD865-6120-4E5C-8047-8D75A0BE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7D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styleId="a9">
    <w:name w:val="Hyperlink"/>
    <w:basedOn w:val="a0"/>
    <w:uiPriority w:val="99"/>
    <w:semiHidden/>
    <w:unhideWhenUsed/>
    <w:rsid w:val="003F24E1"/>
    <w:rPr>
      <w:color w:val="0000FF"/>
      <w:u w:val="single"/>
    </w:rPr>
  </w:style>
  <w:style w:type="paragraph" w:customStyle="1" w:styleId="formattext">
    <w:name w:val="formattext"/>
    <w:basedOn w:val="a"/>
    <w:rsid w:val="003F2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7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200092622" TargetMode="External"/><Relationship Id="rId13" Type="http://schemas.openxmlformats.org/officeDocument/2006/relationships/hyperlink" Target="https://docs.cntd.ru/document/1200121088" TargetMode="External"/><Relationship Id="rId18" Type="http://schemas.openxmlformats.org/officeDocument/2006/relationships/hyperlink" Target="https://docs.cntd.ru/document/120011285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docs.cntd.ru/document/1200082424" TargetMode="External"/><Relationship Id="rId17" Type="http://schemas.openxmlformats.org/officeDocument/2006/relationships/hyperlink" Target="https://docs.cntd.ru/document/12001107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120006094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12000718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1200060943" TargetMode="External"/><Relationship Id="rId10" Type="http://schemas.openxmlformats.org/officeDocument/2006/relationships/hyperlink" Target="https://docs.cntd.ru/document/1200068297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200050072" TargetMode="External"/><Relationship Id="rId14" Type="http://schemas.openxmlformats.org/officeDocument/2006/relationships/hyperlink" Target="https://docs.cntd.ru/document/1200060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1</cp:lastModifiedBy>
  <cp:revision>2</cp:revision>
  <dcterms:created xsi:type="dcterms:W3CDTF">2026-01-23T04:12:00Z</dcterms:created>
  <dcterms:modified xsi:type="dcterms:W3CDTF">2026-01-23T04:12:00Z</dcterms:modified>
</cp:coreProperties>
</file>