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12" w:rsidRPr="00107712" w:rsidRDefault="00107712" w:rsidP="00107712">
      <w:pPr>
        <w:shd w:val="clear" w:color="auto" w:fill="FFFFFF"/>
        <w:spacing w:before="100" w:after="100" w:line="240" w:lineRule="auto"/>
        <w:outlineLvl w:val="1"/>
        <w:rPr>
          <w:rFonts w:ascii="Roboto" w:eastAsia="Times New Roman" w:hAnsi="Roboto" w:cs="Times New Roman"/>
          <w:color w:val="212529"/>
          <w:sz w:val="30"/>
          <w:szCs w:val="30"/>
          <w:lang w:eastAsia="ru-RU"/>
        </w:rPr>
      </w:pPr>
      <w:r w:rsidRPr="00107712">
        <w:rPr>
          <w:rFonts w:ascii="Roboto" w:eastAsia="Times New Roman" w:hAnsi="Roboto" w:cs="Times New Roman"/>
          <w:color w:val="212529"/>
          <w:sz w:val="30"/>
          <w:szCs w:val="30"/>
          <w:lang w:eastAsia="ru-RU"/>
        </w:rPr>
        <w:t>Всероссийская просветительская акция «Профсоюзный диктант»</w:t>
      </w:r>
    </w:p>
    <w:p w:rsidR="00107712" w:rsidRPr="00107712" w:rsidRDefault="00107712" w:rsidP="0010771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107712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 </w:t>
      </w:r>
    </w:p>
    <w:p w:rsidR="00107712" w:rsidRPr="00107712" w:rsidRDefault="00107712" w:rsidP="00107712">
      <w:pPr>
        <w:shd w:val="clear" w:color="auto" w:fill="FFFFFF"/>
        <w:spacing w:beforeAutospacing="1" w:after="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107712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27 сентября пройдёт Всероссийская просветительская акция «Профсоюзный диктант», объявленная Исполнительным комитетом Профсоюза (</w:t>
      </w:r>
      <w:hyperlink r:id="rId4" w:tgtFrame="_blank" w:history="1">
        <w:r w:rsidRPr="00107712">
          <w:rPr>
            <w:rFonts w:ascii="Roboto" w:eastAsia="Times New Roman" w:hAnsi="Roboto" w:cs="Times New Roman"/>
            <w:color w:val="007BFF"/>
            <w:sz w:val="17"/>
            <w:lang w:eastAsia="ru-RU"/>
          </w:rPr>
          <w:t>постановление от 12 июня 2022 года № 12-6</w:t>
        </w:r>
      </w:hyperlink>
      <w:r w:rsidRPr="00107712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) и приуроченная ко дню рождения Общероссийского Профсоюза образования.</w:t>
      </w:r>
    </w:p>
    <w:p w:rsidR="00107712" w:rsidRPr="00107712" w:rsidRDefault="00107712" w:rsidP="001077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107712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Основная цель диктанта — дальнейшее формирование корпоративной культуры Профсоюза, активное вовлечение в цифровую профсоюзную среду работников и обучающихся системы образования и пополнение у них багажа знаний об основных принципах нашей организации и направлениях профсоюзной деятельности.</w:t>
      </w:r>
    </w:p>
    <w:p w:rsidR="00107712" w:rsidRPr="00107712" w:rsidRDefault="00107712" w:rsidP="00107712">
      <w:pPr>
        <w:shd w:val="clear" w:color="auto" w:fill="FFFFFF"/>
        <w:spacing w:beforeAutospacing="1" w:after="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107712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Доступ к заданиям диктанта будет организован через личный кабинет члена Профсоюза на сайте Общероссийского Профсоюза образования </w:t>
      </w:r>
      <w:hyperlink r:id="rId5" w:history="1">
        <w:r w:rsidRPr="00107712">
          <w:rPr>
            <w:rFonts w:ascii="Roboto" w:eastAsia="Times New Roman" w:hAnsi="Roboto" w:cs="Times New Roman"/>
            <w:color w:val="007BFF"/>
            <w:sz w:val="17"/>
            <w:lang w:eastAsia="ru-RU"/>
          </w:rPr>
          <w:t>https://www.eseur.ru</w:t>
        </w:r>
      </w:hyperlink>
      <w:r w:rsidRPr="00107712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.</w:t>
      </w:r>
    </w:p>
    <w:p w:rsidR="00107712" w:rsidRPr="00107712" w:rsidRDefault="00107712" w:rsidP="00107712">
      <w:pPr>
        <w:shd w:val="clear" w:color="auto" w:fill="FFFFFF"/>
        <w:spacing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proofErr w:type="gramStart"/>
      <w:r w:rsidRPr="00107712">
        <w:rPr>
          <w:rFonts w:ascii="Roboto" w:eastAsia="Times New Roman" w:hAnsi="Roboto" w:cs="Times New Roman"/>
          <w:i/>
          <w:iCs/>
          <w:color w:val="343434"/>
          <w:sz w:val="17"/>
          <w:lang w:eastAsia="ru-RU"/>
        </w:rPr>
        <w:t xml:space="preserve">Для справки: идею проведения акции «Профсоюзный диктант» предложил в апреле 2019 года на "Всероссийской педагогической школе" Артур </w:t>
      </w:r>
      <w:proofErr w:type="spellStart"/>
      <w:r w:rsidRPr="00107712">
        <w:rPr>
          <w:rFonts w:ascii="Roboto" w:eastAsia="Times New Roman" w:hAnsi="Roboto" w:cs="Times New Roman"/>
          <w:i/>
          <w:iCs/>
          <w:color w:val="343434"/>
          <w:sz w:val="17"/>
          <w:lang w:eastAsia="ru-RU"/>
        </w:rPr>
        <w:t>Манукян</w:t>
      </w:r>
      <w:proofErr w:type="spellEnd"/>
      <w:r w:rsidRPr="00107712">
        <w:rPr>
          <w:rFonts w:ascii="Roboto" w:eastAsia="Times New Roman" w:hAnsi="Roboto" w:cs="Times New Roman"/>
          <w:i/>
          <w:iCs/>
          <w:color w:val="343434"/>
          <w:sz w:val="17"/>
          <w:lang w:eastAsia="ru-RU"/>
        </w:rPr>
        <w:t>, учитель математики и председатель Совета молодых педагогов Ростовской области (на тот момент).  28 сентября 2020 г. Ростовская областная организация Общероссийского Профсоюза образования впервые реализовала данный проект и провела первый "Профсоюзный диктант", который был посвящен 30-летию Профсоюза.</w:t>
      </w:r>
      <w:proofErr w:type="gramEnd"/>
      <w:r w:rsidRPr="00107712">
        <w:rPr>
          <w:rFonts w:ascii="Roboto" w:eastAsia="Times New Roman" w:hAnsi="Roboto" w:cs="Times New Roman"/>
          <w:i/>
          <w:iCs/>
          <w:color w:val="343434"/>
          <w:sz w:val="17"/>
          <w:lang w:eastAsia="ru-RU"/>
        </w:rPr>
        <w:t xml:space="preserve"> Проект охватил профсоюзный актив и работников образования регионов Южного федерального округа, студенческий профсоюзный актив вузов и </w:t>
      </w:r>
      <w:proofErr w:type="spellStart"/>
      <w:r w:rsidRPr="00107712">
        <w:rPr>
          <w:rFonts w:ascii="Roboto" w:eastAsia="Times New Roman" w:hAnsi="Roboto" w:cs="Times New Roman"/>
          <w:i/>
          <w:iCs/>
          <w:color w:val="343434"/>
          <w:sz w:val="17"/>
          <w:lang w:eastAsia="ru-RU"/>
        </w:rPr>
        <w:t>ссузов</w:t>
      </w:r>
      <w:proofErr w:type="spellEnd"/>
      <w:r w:rsidRPr="00107712">
        <w:rPr>
          <w:rFonts w:ascii="Roboto" w:eastAsia="Times New Roman" w:hAnsi="Roboto" w:cs="Times New Roman"/>
          <w:i/>
          <w:iCs/>
          <w:color w:val="343434"/>
          <w:sz w:val="17"/>
          <w:lang w:eastAsia="ru-RU"/>
        </w:rPr>
        <w:t xml:space="preserve">, педагогов Луганской Народной республики.  Текст диктанта в 2020 году прочла депутат Государственной Думы Лариса </w:t>
      </w:r>
      <w:proofErr w:type="spellStart"/>
      <w:r w:rsidRPr="00107712">
        <w:rPr>
          <w:rFonts w:ascii="Roboto" w:eastAsia="Times New Roman" w:hAnsi="Roboto" w:cs="Times New Roman"/>
          <w:i/>
          <w:iCs/>
          <w:color w:val="343434"/>
          <w:sz w:val="17"/>
          <w:lang w:eastAsia="ru-RU"/>
        </w:rPr>
        <w:t>Тутова</w:t>
      </w:r>
      <w:proofErr w:type="spellEnd"/>
      <w:r w:rsidRPr="00107712">
        <w:rPr>
          <w:rFonts w:ascii="Roboto" w:eastAsia="Times New Roman" w:hAnsi="Roboto" w:cs="Times New Roman"/>
          <w:i/>
          <w:iCs/>
          <w:color w:val="343434"/>
          <w:sz w:val="17"/>
          <w:lang w:eastAsia="ru-RU"/>
        </w:rPr>
        <w:t>.  </w:t>
      </w:r>
    </w:p>
    <w:p w:rsidR="00FC5DCF" w:rsidRDefault="00FC5DCF"/>
    <w:sectPr w:rsidR="00FC5DCF" w:rsidSect="00FC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7712"/>
    <w:rsid w:val="00107712"/>
    <w:rsid w:val="00FC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CF"/>
  </w:style>
  <w:style w:type="paragraph" w:styleId="2">
    <w:name w:val="heading 2"/>
    <w:basedOn w:val="a"/>
    <w:link w:val="20"/>
    <w:uiPriority w:val="9"/>
    <w:qFormat/>
    <w:rsid w:val="001077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7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0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712"/>
    <w:rPr>
      <w:color w:val="0000FF"/>
      <w:u w:val="single"/>
    </w:rPr>
  </w:style>
  <w:style w:type="character" w:styleId="a5">
    <w:name w:val="Emphasis"/>
    <w:basedOn w:val="a0"/>
    <w:uiPriority w:val="20"/>
    <w:qFormat/>
    <w:rsid w:val="001077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6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seur.ru/" TargetMode="External"/><Relationship Id="rId4" Type="http://schemas.openxmlformats.org/officeDocument/2006/relationships/hyperlink" Target="https://www.eseur.ru/Files/O_provedenii_27_sentyabrya_2022_610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2022-09-22T08:41:00Z</dcterms:created>
  <dcterms:modified xsi:type="dcterms:W3CDTF">2022-09-22T08:41:00Z</dcterms:modified>
</cp:coreProperties>
</file>