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60" w:rsidRDefault="00A14F60" w:rsidP="00A14F60">
      <w:pPr>
        <w:pStyle w:val="a5"/>
        <w:shd w:val="clear" w:color="auto" w:fill="auto"/>
        <w:spacing w:line="260" w:lineRule="exact"/>
        <w:ind w:right="300"/>
        <w:jc w:val="center"/>
        <w:rPr>
          <w:b/>
        </w:rPr>
      </w:pPr>
    </w:p>
    <w:p w:rsidR="00A14F60" w:rsidRPr="00A14F60" w:rsidRDefault="00A14F60" w:rsidP="00A14F60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lang w:eastAsia="en-US" w:bidi="ar-SA"/>
        </w:rPr>
      </w:pPr>
      <w:r w:rsidRPr="00A14F60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14F60">
        <w:rPr>
          <w:rFonts w:ascii="Times New Roman" w:eastAsia="Times New Roman" w:hAnsi="Times New Roman" w:cs="Times New Roman"/>
          <w:bCs/>
          <w:color w:val="auto"/>
          <w:kern w:val="32"/>
          <w:lang w:eastAsia="en-US" w:bidi="ar-SA"/>
        </w:rPr>
        <w:t>Министерство образования Красноярского края</w:t>
      </w:r>
    </w:p>
    <w:p w:rsidR="00A14F60" w:rsidRPr="00A14F60" w:rsidRDefault="00A14F60" w:rsidP="00A14F60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14F60">
        <w:rPr>
          <w:rFonts w:ascii="Times New Roman" w:eastAsia="Calibri" w:hAnsi="Times New Roman" w:cs="Times New Roman"/>
          <w:color w:val="auto"/>
          <w:lang w:eastAsia="en-US" w:bidi="ar-SA"/>
        </w:rPr>
        <w:t xml:space="preserve">краевое государственное бюджетное профессиональное образовательное учреждение </w:t>
      </w:r>
    </w:p>
    <w:p w:rsidR="00A14F60" w:rsidRPr="00A14F60" w:rsidRDefault="00A14F60" w:rsidP="00A14F60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14F60">
        <w:rPr>
          <w:rFonts w:ascii="Times New Roman" w:eastAsia="Calibri" w:hAnsi="Times New Roman" w:cs="Times New Roman"/>
          <w:color w:val="auto"/>
          <w:lang w:eastAsia="en-US" w:bidi="ar-SA"/>
        </w:rPr>
        <w:t xml:space="preserve"> «Техникум горных разработок имени В.П. Астафьева»</w:t>
      </w:r>
    </w:p>
    <w:p w:rsidR="00A14F60" w:rsidRPr="00A14F60" w:rsidRDefault="00A14F6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4F60" w:rsidRDefault="00A14F6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136F0" w:rsidRPr="00A14F60" w:rsidRDefault="00C136F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14F60" w:rsidRPr="00A14F60" w:rsidRDefault="00A14F60" w:rsidP="00A14F6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A2C34" w:rsidRDefault="00C136F0" w:rsidP="00A14F6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Методические указания </w:t>
      </w:r>
      <w:r w:rsidR="000A2C34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выполнению </w:t>
      </w:r>
      <w:r w:rsidR="00A51DE4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домашних 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контрольных работ </w:t>
      </w:r>
    </w:p>
    <w:p w:rsidR="00C136F0" w:rsidRDefault="000A2C34" w:rsidP="00A14F6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(в том числе в форме реферата)</w:t>
      </w:r>
    </w:p>
    <w:p w:rsidR="00A14F60" w:rsidRPr="00A14F60" w:rsidRDefault="00FA4A29" w:rsidP="00C136F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д</w:t>
      </w:r>
      <w:r w:rsidR="00A14F60" w:rsidRPr="00A14F60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ля</w:t>
      </w:r>
      <w:r w:rsidR="00A51DE4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 </w:t>
      </w:r>
      <w:r w:rsidR="00A14F60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 xml:space="preserve">студентов </w:t>
      </w:r>
      <w:r w:rsidR="00A14F60" w:rsidRPr="00A14F60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  <w:t>заочной формы обучения</w:t>
      </w:r>
    </w:p>
    <w:p w:rsidR="00A14F60" w:rsidRPr="00A14F60" w:rsidRDefault="00A14F60" w:rsidP="00A14F6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A14F60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КГБПОУ «Техникум горных разработок имени В.П. Астафьева»</w:t>
      </w:r>
    </w:p>
    <w:p w:rsidR="00A14F60" w:rsidRPr="00A14F60" w:rsidRDefault="00A14F60" w:rsidP="00A14F60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</w:p>
    <w:p w:rsidR="00A14F60" w:rsidRPr="00A14F60" w:rsidRDefault="00A14F60" w:rsidP="00A14F60">
      <w:pPr>
        <w:widowControl/>
        <w:rPr>
          <w:rFonts w:ascii="Times New Roman" w:eastAsia="Calibri" w:hAnsi="Times New Roman" w:cs="Times New Roman"/>
          <w:b/>
          <w:color w:val="auto"/>
          <w:sz w:val="56"/>
          <w:szCs w:val="56"/>
          <w:lang w:eastAsia="en-US" w:bidi="ar-SA"/>
        </w:rPr>
      </w:pPr>
    </w:p>
    <w:p w:rsidR="00A14F60" w:rsidRPr="00A14F60" w:rsidRDefault="00A14F60" w:rsidP="00A14F60">
      <w:pPr>
        <w:widowControl/>
        <w:rPr>
          <w:rFonts w:ascii="Times New Roman" w:eastAsia="Calibri" w:hAnsi="Times New Roman" w:cs="Times New Roman"/>
          <w:b/>
          <w:color w:val="auto"/>
          <w:sz w:val="56"/>
          <w:szCs w:val="56"/>
          <w:lang w:eastAsia="en-US" w:bidi="ar-SA"/>
        </w:rPr>
      </w:pPr>
    </w:p>
    <w:p w:rsidR="00A14F60" w:rsidRPr="00A14F60" w:rsidRDefault="00A14F60" w:rsidP="00A14F60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14F60" w:rsidRPr="00A14F60" w:rsidRDefault="00A14F60" w:rsidP="00A14F60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A14F60" w:rsidRPr="00A14F60" w:rsidRDefault="00A14F60" w:rsidP="00A14F60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A14F60" w:rsidRPr="00A14F60" w:rsidRDefault="00A14F60" w:rsidP="00A14F60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A14F60" w:rsidRPr="00A14F60" w:rsidRDefault="00A14F60" w:rsidP="00A14F6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136F0" w:rsidRDefault="00C136F0" w:rsidP="00FA4A29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C136F0" w:rsidRDefault="00C136F0" w:rsidP="00A14F6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A14F60" w:rsidRPr="00A14F60" w:rsidRDefault="00A14F60" w:rsidP="00A14F6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A14F6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п. </w:t>
      </w:r>
      <w:proofErr w:type="spellStart"/>
      <w:r w:rsidRPr="00A14F6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Ирша</w:t>
      </w:r>
      <w:proofErr w:type="spellEnd"/>
    </w:p>
    <w:p w:rsidR="00A14F60" w:rsidRPr="00A14F60" w:rsidRDefault="00A14F60" w:rsidP="00A14F6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A14F6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2019</w:t>
      </w:r>
    </w:p>
    <w:p w:rsidR="00A14F60" w:rsidRPr="00ED12EF" w:rsidRDefault="00A14F60" w:rsidP="00A14F60">
      <w:pPr>
        <w:pStyle w:val="a5"/>
        <w:shd w:val="clear" w:color="auto" w:fill="auto"/>
        <w:spacing w:line="260" w:lineRule="exact"/>
        <w:ind w:right="300"/>
        <w:jc w:val="center"/>
        <w:rPr>
          <w:sz w:val="28"/>
          <w:szCs w:val="28"/>
        </w:rPr>
      </w:pPr>
    </w:p>
    <w:p w:rsidR="000A2C34" w:rsidRPr="00ED12EF" w:rsidRDefault="00FA4A29" w:rsidP="00ED12EF">
      <w:pPr>
        <w:pStyle w:val="20"/>
        <w:numPr>
          <w:ilvl w:val="0"/>
          <w:numId w:val="29"/>
        </w:numPr>
        <w:shd w:val="clear" w:color="auto" w:fill="auto"/>
        <w:tabs>
          <w:tab w:val="left" w:pos="426"/>
          <w:tab w:val="left" w:pos="1276"/>
          <w:tab w:val="left" w:pos="1985"/>
        </w:tabs>
        <w:spacing w:before="0" w:after="0" w:line="240" w:lineRule="auto"/>
        <w:ind w:right="160" w:hanging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</w:t>
      </w:r>
      <w:r w:rsidR="000A2C34" w:rsidRPr="00ED12EF">
        <w:rPr>
          <w:b/>
          <w:sz w:val="28"/>
          <w:szCs w:val="28"/>
        </w:rPr>
        <w:t xml:space="preserve">оформлению </w:t>
      </w:r>
      <w:r>
        <w:rPr>
          <w:b/>
          <w:sz w:val="28"/>
          <w:szCs w:val="28"/>
        </w:rPr>
        <w:t xml:space="preserve">домашней </w:t>
      </w:r>
      <w:r w:rsidR="000A2C34" w:rsidRPr="00ED12EF">
        <w:rPr>
          <w:b/>
          <w:sz w:val="28"/>
          <w:szCs w:val="28"/>
        </w:rPr>
        <w:t>контрольной работы</w:t>
      </w:r>
    </w:p>
    <w:p w:rsidR="000A2C34" w:rsidRPr="00ED12EF" w:rsidRDefault="000A2C34" w:rsidP="00ED12EF">
      <w:pPr>
        <w:pStyle w:val="20"/>
        <w:shd w:val="clear" w:color="auto" w:fill="auto"/>
        <w:tabs>
          <w:tab w:val="left" w:pos="426"/>
          <w:tab w:val="left" w:pos="1276"/>
        </w:tabs>
        <w:spacing w:before="0" w:after="0" w:line="240" w:lineRule="auto"/>
        <w:ind w:left="709" w:right="160"/>
        <w:rPr>
          <w:sz w:val="28"/>
          <w:szCs w:val="28"/>
        </w:rPr>
      </w:pPr>
    </w:p>
    <w:p w:rsidR="000A2C34" w:rsidRPr="00ED12EF" w:rsidRDefault="000A2C34" w:rsidP="00ED12E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1276"/>
        </w:tabs>
        <w:spacing w:before="120" w:after="0" w:line="240" w:lineRule="auto"/>
        <w:ind w:left="0" w:right="160" w:firstLine="709"/>
        <w:rPr>
          <w:sz w:val="28"/>
          <w:szCs w:val="28"/>
        </w:rPr>
      </w:pPr>
      <w:r w:rsidRPr="00ED12EF">
        <w:rPr>
          <w:sz w:val="28"/>
          <w:szCs w:val="28"/>
        </w:rPr>
        <w:t>В</w:t>
      </w:r>
      <w:r w:rsidR="00DD7051" w:rsidRPr="00ED12EF">
        <w:rPr>
          <w:sz w:val="28"/>
          <w:szCs w:val="28"/>
        </w:rPr>
        <w:t>ыбор варианта контрольной работы про</w:t>
      </w:r>
      <w:r w:rsidR="00BD49C8" w:rsidRPr="00ED12EF">
        <w:rPr>
          <w:sz w:val="28"/>
          <w:szCs w:val="28"/>
        </w:rPr>
        <w:t>водится по последней цифре номера зачетной книжки</w:t>
      </w:r>
      <w:r w:rsidR="00DD7051" w:rsidRPr="00ED12EF">
        <w:rPr>
          <w:sz w:val="28"/>
          <w:szCs w:val="28"/>
        </w:rPr>
        <w:t xml:space="preserve"> обучающегося</w:t>
      </w:r>
      <w:r w:rsidR="007C5E36" w:rsidRPr="00ED12EF">
        <w:rPr>
          <w:sz w:val="28"/>
          <w:szCs w:val="28"/>
        </w:rPr>
        <w:t xml:space="preserve"> (последняя цифра зачетной книжки студента соответствует номеру варианта студента)</w:t>
      </w:r>
      <w:r w:rsidR="00DD7051" w:rsidRPr="00ED12EF">
        <w:rPr>
          <w:sz w:val="28"/>
          <w:szCs w:val="28"/>
        </w:rPr>
        <w:t>.</w:t>
      </w:r>
    </w:p>
    <w:p w:rsidR="000A2C34" w:rsidRPr="00ED12EF" w:rsidRDefault="009D6C55" w:rsidP="00ED12E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1276"/>
        </w:tabs>
        <w:spacing w:before="120" w:after="0" w:line="240" w:lineRule="auto"/>
        <w:ind w:left="0" w:right="16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Задания для выполнения контрольных работ выдаются студентам на предыдущей сессии. </w:t>
      </w:r>
      <w:r w:rsidR="00C15054" w:rsidRPr="00ED12EF">
        <w:rPr>
          <w:sz w:val="28"/>
          <w:szCs w:val="28"/>
        </w:rPr>
        <w:t xml:space="preserve">Дата </w:t>
      </w:r>
      <w:r w:rsidR="00C136F0" w:rsidRPr="00ED12EF">
        <w:rPr>
          <w:sz w:val="28"/>
          <w:szCs w:val="28"/>
        </w:rPr>
        <w:t xml:space="preserve">выдачи </w:t>
      </w:r>
      <w:r w:rsidR="00C15054" w:rsidRPr="00ED12EF">
        <w:rPr>
          <w:sz w:val="28"/>
          <w:szCs w:val="28"/>
        </w:rPr>
        <w:t>задания</w:t>
      </w:r>
      <w:r w:rsidR="000138BD">
        <w:rPr>
          <w:sz w:val="28"/>
          <w:szCs w:val="28"/>
        </w:rPr>
        <w:t xml:space="preserve"> </w:t>
      </w:r>
      <w:r w:rsidR="00C136F0" w:rsidRPr="00ED12EF">
        <w:rPr>
          <w:sz w:val="28"/>
          <w:szCs w:val="28"/>
        </w:rPr>
        <w:t xml:space="preserve">преподавателем </w:t>
      </w:r>
      <w:r w:rsidRPr="00ED12EF">
        <w:rPr>
          <w:sz w:val="28"/>
          <w:szCs w:val="28"/>
        </w:rPr>
        <w:t>отмечается м</w:t>
      </w:r>
      <w:r w:rsidR="00041C01" w:rsidRPr="00ED12EF">
        <w:rPr>
          <w:sz w:val="28"/>
          <w:szCs w:val="28"/>
        </w:rPr>
        <w:t>етодистом в журнале регистрации</w:t>
      </w:r>
      <w:r w:rsidR="00C15054" w:rsidRPr="00ED12EF">
        <w:rPr>
          <w:sz w:val="28"/>
          <w:szCs w:val="28"/>
        </w:rPr>
        <w:t xml:space="preserve"> домашних </w:t>
      </w:r>
      <w:r w:rsidRPr="00ED12EF">
        <w:rPr>
          <w:sz w:val="28"/>
          <w:szCs w:val="28"/>
        </w:rPr>
        <w:t>контрольных работ отдельно по каждой дисциплине и к</w:t>
      </w:r>
      <w:r w:rsidR="007C5E36" w:rsidRPr="00ED12EF">
        <w:rPr>
          <w:sz w:val="28"/>
          <w:szCs w:val="28"/>
        </w:rPr>
        <w:t xml:space="preserve">аждой группе. </w:t>
      </w:r>
    </w:p>
    <w:p w:rsidR="00C15054" w:rsidRPr="00ED12EF" w:rsidRDefault="009D6C55" w:rsidP="00ED12EF">
      <w:pPr>
        <w:pStyle w:val="20"/>
        <w:numPr>
          <w:ilvl w:val="0"/>
          <w:numId w:val="28"/>
        </w:numPr>
        <w:shd w:val="clear" w:color="auto" w:fill="auto"/>
        <w:tabs>
          <w:tab w:val="left" w:pos="426"/>
          <w:tab w:val="left" w:pos="1276"/>
        </w:tabs>
        <w:spacing w:before="120" w:after="0" w:line="240" w:lineRule="auto"/>
        <w:ind w:left="0" w:right="16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Домашняя контрольная работа выполняется в </w:t>
      </w:r>
      <w:r w:rsidR="00327E31" w:rsidRPr="00ED12EF">
        <w:rPr>
          <w:sz w:val="28"/>
          <w:szCs w:val="28"/>
        </w:rPr>
        <w:t xml:space="preserve">рукописном или </w:t>
      </w:r>
      <w:r w:rsidR="00FE5160" w:rsidRPr="00ED12EF">
        <w:rPr>
          <w:sz w:val="28"/>
          <w:szCs w:val="28"/>
        </w:rPr>
        <w:t>компьютерном варианте на листах формата А</w:t>
      </w:r>
      <w:proofErr w:type="gramStart"/>
      <w:r w:rsidR="00FE5160" w:rsidRPr="00ED12EF">
        <w:rPr>
          <w:sz w:val="28"/>
          <w:szCs w:val="28"/>
        </w:rPr>
        <w:t>4</w:t>
      </w:r>
      <w:proofErr w:type="gramEnd"/>
      <w:r w:rsidR="00C15054" w:rsidRPr="00ED12EF">
        <w:rPr>
          <w:sz w:val="28"/>
          <w:szCs w:val="28"/>
        </w:rPr>
        <w:t>; нумерация сквозная, начиная с титульного листа, арабскими цифрами, в нижнем правом углу листа без точки, на титульном листе номер страницы не проставляется; ссылка на использованный источник делается с помощью квадратных скобок, где проставляется номер, под которым источник числится в списке использованных источников, например, [1], [6] и т.д.</w:t>
      </w:r>
    </w:p>
    <w:p w:rsidR="00FE5160" w:rsidRPr="00ED12EF" w:rsidRDefault="00C15054" w:rsidP="00ED12EF">
      <w:pPr>
        <w:pStyle w:val="20"/>
        <w:tabs>
          <w:tab w:val="left" w:pos="426"/>
          <w:tab w:val="left" w:pos="1276"/>
        </w:tabs>
        <w:spacing w:before="120" w:after="0" w:line="240" w:lineRule="auto"/>
        <w:ind w:left="709" w:right="200"/>
        <w:rPr>
          <w:sz w:val="28"/>
          <w:szCs w:val="28"/>
        </w:rPr>
      </w:pPr>
      <w:r w:rsidRPr="00ED12EF">
        <w:rPr>
          <w:sz w:val="28"/>
          <w:szCs w:val="28"/>
        </w:rPr>
        <w:t>Компьютерный вариант выполняется:</w:t>
      </w:r>
    </w:p>
    <w:p w:rsidR="00FE5160" w:rsidRPr="00ED12EF" w:rsidRDefault="00FE5160" w:rsidP="00ED12EF">
      <w:pPr>
        <w:pStyle w:val="20"/>
        <w:numPr>
          <w:ilvl w:val="0"/>
          <w:numId w:val="18"/>
        </w:numPr>
        <w:tabs>
          <w:tab w:val="left" w:pos="426"/>
          <w:tab w:val="left" w:pos="1276"/>
        </w:tabs>
        <w:spacing w:before="0" w:after="0" w:line="240" w:lineRule="auto"/>
        <w:ind w:right="200"/>
        <w:rPr>
          <w:sz w:val="28"/>
          <w:szCs w:val="28"/>
        </w:rPr>
      </w:pPr>
      <w:proofErr w:type="spellStart"/>
      <w:r w:rsidRPr="00ED12EF">
        <w:rPr>
          <w:sz w:val="28"/>
          <w:szCs w:val="28"/>
        </w:rPr>
        <w:t>шрифт</w:t>
      </w:r>
      <w:r w:rsidR="00C15054" w:rsidRPr="00ED12EF">
        <w:rPr>
          <w:sz w:val="28"/>
          <w:szCs w:val="28"/>
        </w:rPr>
        <w:t>ом</w:t>
      </w:r>
      <w:r w:rsidRPr="00ED12EF">
        <w:rPr>
          <w:sz w:val="28"/>
          <w:szCs w:val="28"/>
        </w:rPr>
        <w:t>TimesNewRoman</w:t>
      </w:r>
      <w:proofErr w:type="spellEnd"/>
      <w:r w:rsidRPr="00ED12EF">
        <w:rPr>
          <w:sz w:val="28"/>
          <w:szCs w:val="28"/>
        </w:rPr>
        <w:t>;</w:t>
      </w:r>
    </w:p>
    <w:p w:rsidR="00FE5160" w:rsidRPr="00ED12EF" w:rsidRDefault="00FE5160" w:rsidP="00ED12EF">
      <w:pPr>
        <w:pStyle w:val="20"/>
        <w:numPr>
          <w:ilvl w:val="0"/>
          <w:numId w:val="18"/>
        </w:numPr>
        <w:tabs>
          <w:tab w:val="left" w:pos="426"/>
          <w:tab w:val="left" w:pos="1276"/>
        </w:tabs>
        <w:spacing w:before="0" w:after="0" w:line="240" w:lineRule="auto"/>
        <w:ind w:right="200"/>
        <w:rPr>
          <w:sz w:val="28"/>
          <w:szCs w:val="28"/>
        </w:rPr>
      </w:pPr>
      <w:r w:rsidRPr="00ED12EF">
        <w:rPr>
          <w:sz w:val="28"/>
          <w:szCs w:val="28"/>
        </w:rPr>
        <w:t>кегль шрифта 12-14 пунктов;</w:t>
      </w:r>
    </w:p>
    <w:p w:rsidR="00FE5160" w:rsidRPr="00ED12EF" w:rsidRDefault="009D6C55" w:rsidP="00ED12EF">
      <w:pPr>
        <w:pStyle w:val="20"/>
        <w:numPr>
          <w:ilvl w:val="0"/>
          <w:numId w:val="18"/>
        </w:numPr>
        <w:tabs>
          <w:tab w:val="left" w:pos="426"/>
          <w:tab w:val="left" w:pos="1276"/>
        </w:tabs>
        <w:spacing w:before="0" w:after="0" w:line="240" w:lineRule="auto"/>
        <w:ind w:right="200"/>
        <w:rPr>
          <w:sz w:val="28"/>
          <w:szCs w:val="28"/>
        </w:rPr>
      </w:pPr>
      <w:r w:rsidRPr="00ED12EF">
        <w:rPr>
          <w:sz w:val="28"/>
          <w:szCs w:val="28"/>
        </w:rPr>
        <w:t>межстрочный интервал – полуторный</w:t>
      </w:r>
      <w:r w:rsidR="00FE5160" w:rsidRPr="00ED12EF">
        <w:rPr>
          <w:sz w:val="28"/>
          <w:szCs w:val="28"/>
        </w:rPr>
        <w:t>;</w:t>
      </w:r>
    </w:p>
    <w:p w:rsidR="00FE5160" w:rsidRPr="00ED12EF" w:rsidRDefault="00F10FA6" w:rsidP="00ED12EF">
      <w:pPr>
        <w:pStyle w:val="20"/>
        <w:numPr>
          <w:ilvl w:val="0"/>
          <w:numId w:val="18"/>
        </w:numPr>
        <w:tabs>
          <w:tab w:val="left" w:pos="426"/>
          <w:tab w:val="left" w:pos="1276"/>
        </w:tabs>
        <w:spacing w:before="0" w:after="0" w:line="240" w:lineRule="auto"/>
        <w:ind w:right="200"/>
        <w:rPr>
          <w:sz w:val="28"/>
          <w:szCs w:val="28"/>
        </w:rPr>
      </w:pPr>
      <w:r w:rsidRPr="00ED12EF">
        <w:rPr>
          <w:sz w:val="28"/>
          <w:szCs w:val="28"/>
        </w:rPr>
        <w:t xml:space="preserve">абзац – </w:t>
      </w:r>
      <w:r w:rsidR="0015133C" w:rsidRPr="00ED12EF">
        <w:rPr>
          <w:sz w:val="28"/>
          <w:szCs w:val="28"/>
        </w:rPr>
        <w:t>1,</w:t>
      </w:r>
      <w:r w:rsidRPr="00ED12EF">
        <w:rPr>
          <w:sz w:val="28"/>
          <w:szCs w:val="28"/>
        </w:rPr>
        <w:t>25 см (красная строка)</w:t>
      </w:r>
      <w:r w:rsidR="00FE5160" w:rsidRPr="00ED12EF">
        <w:rPr>
          <w:sz w:val="28"/>
          <w:szCs w:val="28"/>
        </w:rPr>
        <w:t>;</w:t>
      </w:r>
    </w:p>
    <w:p w:rsidR="00FE5160" w:rsidRPr="00ED12EF" w:rsidRDefault="00F10FA6" w:rsidP="00ED12EF">
      <w:pPr>
        <w:pStyle w:val="20"/>
        <w:numPr>
          <w:ilvl w:val="0"/>
          <w:numId w:val="18"/>
        </w:numPr>
        <w:tabs>
          <w:tab w:val="left" w:pos="426"/>
          <w:tab w:val="left" w:pos="1276"/>
        </w:tabs>
        <w:spacing w:before="0" w:after="0" w:line="240" w:lineRule="auto"/>
        <w:ind w:right="200"/>
        <w:rPr>
          <w:sz w:val="28"/>
          <w:szCs w:val="28"/>
        </w:rPr>
      </w:pPr>
      <w:r w:rsidRPr="00ED12EF">
        <w:rPr>
          <w:sz w:val="28"/>
          <w:szCs w:val="28"/>
        </w:rPr>
        <w:t>выравнивание текста по</w:t>
      </w:r>
      <w:r w:rsidR="00FE5160" w:rsidRPr="00ED12EF">
        <w:rPr>
          <w:sz w:val="28"/>
          <w:szCs w:val="28"/>
        </w:rPr>
        <w:t xml:space="preserve"> ширине страницы; </w:t>
      </w:r>
    </w:p>
    <w:p w:rsidR="00C15054" w:rsidRPr="00ED12EF" w:rsidRDefault="00F10FA6" w:rsidP="00ED12EF">
      <w:pPr>
        <w:pStyle w:val="20"/>
        <w:numPr>
          <w:ilvl w:val="0"/>
          <w:numId w:val="18"/>
        </w:numPr>
        <w:tabs>
          <w:tab w:val="left" w:pos="426"/>
          <w:tab w:val="left" w:pos="1276"/>
        </w:tabs>
        <w:spacing w:before="0" w:after="0" w:line="240" w:lineRule="auto"/>
        <w:ind w:right="200"/>
        <w:rPr>
          <w:sz w:val="28"/>
          <w:szCs w:val="28"/>
        </w:rPr>
      </w:pPr>
      <w:proofErr w:type="gramStart"/>
      <w:r w:rsidRPr="00ED12EF">
        <w:rPr>
          <w:sz w:val="28"/>
          <w:szCs w:val="28"/>
        </w:rPr>
        <w:t xml:space="preserve">поля: верхнее - 2 см, левое – 3 см, нижнее – 2 </w:t>
      </w:r>
      <w:r w:rsidR="00C15054" w:rsidRPr="00ED12EF">
        <w:rPr>
          <w:sz w:val="28"/>
          <w:szCs w:val="28"/>
        </w:rPr>
        <w:t xml:space="preserve">см, </w:t>
      </w:r>
      <w:r w:rsidRPr="00ED12EF">
        <w:rPr>
          <w:sz w:val="28"/>
          <w:szCs w:val="28"/>
        </w:rPr>
        <w:t>правое – 1,5 см</w:t>
      </w:r>
      <w:r w:rsidR="00FE5160" w:rsidRPr="00ED12EF">
        <w:rPr>
          <w:sz w:val="28"/>
          <w:szCs w:val="28"/>
        </w:rPr>
        <w:t>;</w:t>
      </w:r>
      <w:proofErr w:type="gramEnd"/>
    </w:p>
    <w:p w:rsidR="00FE5160" w:rsidRPr="00ED12EF" w:rsidRDefault="00936EFF" w:rsidP="00ED12EF">
      <w:pPr>
        <w:pStyle w:val="20"/>
        <w:numPr>
          <w:ilvl w:val="0"/>
          <w:numId w:val="18"/>
        </w:numPr>
        <w:tabs>
          <w:tab w:val="left" w:pos="426"/>
          <w:tab w:val="left" w:pos="1134"/>
        </w:tabs>
        <w:spacing w:before="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>выделение в тексте работы слов или словосочетаний делается к</w:t>
      </w:r>
      <w:r w:rsidR="00FE5160" w:rsidRPr="00ED12EF">
        <w:rPr>
          <w:sz w:val="28"/>
          <w:szCs w:val="28"/>
        </w:rPr>
        <w:t>урсивом или полужирным шрифтом;</w:t>
      </w:r>
    </w:p>
    <w:p w:rsidR="00FE5160" w:rsidRPr="00ED12EF" w:rsidRDefault="00936EFF" w:rsidP="00ED12EF">
      <w:pPr>
        <w:pStyle w:val="20"/>
        <w:numPr>
          <w:ilvl w:val="0"/>
          <w:numId w:val="18"/>
        </w:numPr>
        <w:tabs>
          <w:tab w:val="left" w:pos="426"/>
          <w:tab w:val="left" w:pos="1134"/>
          <w:tab w:val="left" w:pos="1276"/>
        </w:tabs>
        <w:spacing w:before="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>переносы слов не допускаютс</w:t>
      </w:r>
      <w:r w:rsidR="00FE5160" w:rsidRPr="00ED12EF">
        <w:rPr>
          <w:sz w:val="28"/>
          <w:szCs w:val="28"/>
        </w:rPr>
        <w:t>я</w:t>
      </w:r>
      <w:r w:rsidR="00C15054" w:rsidRPr="00ED12EF">
        <w:rPr>
          <w:sz w:val="28"/>
          <w:szCs w:val="28"/>
        </w:rPr>
        <w:t>.</w:t>
      </w:r>
    </w:p>
    <w:p w:rsidR="00C15054" w:rsidRPr="00ED12EF" w:rsidRDefault="00C51D3F" w:rsidP="00ED12EF">
      <w:pPr>
        <w:pStyle w:val="20"/>
        <w:tabs>
          <w:tab w:val="left" w:pos="426"/>
          <w:tab w:val="left" w:pos="1276"/>
        </w:tabs>
        <w:spacing w:before="120" w:after="0" w:line="240" w:lineRule="auto"/>
        <w:ind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>Рукописный вариант выполняется</w:t>
      </w:r>
      <w:r w:rsidR="00C15054" w:rsidRPr="00ED12EF">
        <w:rPr>
          <w:sz w:val="28"/>
          <w:szCs w:val="28"/>
        </w:rPr>
        <w:t>:</w:t>
      </w:r>
    </w:p>
    <w:p w:rsidR="00C15054" w:rsidRPr="00ED12EF" w:rsidRDefault="00C51D3F" w:rsidP="00ED12EF">
      <w:pPr>
        <w:pStyle w:val="20"/>
        <w:numPr>
          <w:ilvl w:val="0"/>
          <w:numId w:val="19"/>
        </w:numPr>
        <w:tabs>
          <w:tab w:val="left" w:pos="426"/>
          <w:tab w:val="left" w:pos="1276"/>
        </w:tabs>
        <w:spacing w:before="0" w:after="0" w:line="240" w:lineRule="auto"/>
        <w:ind w:right="200"/>
        <w:rPr>
          <w:sz w:val="28"/>
          <w:szCs w:val="28"/>
        </w:rPr>
      </w:pPr>
      <w:r w:rsidRPr="00ED12EF">
        <w:rPr>
          <w:sz w:val="28"/>
          <w:szCs w:val="28"/>
        </w:rPr>
        <w:t xml:space="preserve">четким почерком, </w:t>
      </w:r>
      <w:r w:rsidR="00FE5160" w:rsidRPr="00ED12EF">
        <w:rPr>
          <w:sz w:val="28"/>
          <w:szCs w:val="28"/>
        </w:rPr>
        <w:t>пастой</w:t>
      </w:r>
      <w:r w:rsidR="00BE507A" w:rsidRPr="00ED12EF">
        <w:rPr>
          <w:sz w:val="28"/>
          <w:szCs w:val="28"/>
        </w:rPr>
        <w:t xml:space="preserve"> синего цвета</w:t>
      </w:r>
      <w:r w:rsidRPr="00ED12EF">
        <w:rPr>
          <w:sz w:val="28"/>
          <w:szCs w:val="28"/>
        </w:rPr>
        <w:t xml:space="preserve">; </w:t>
      </w:r>
    </w:p>
    <w:p w:rsidR="00C15054" w:rsidRPr="00ED12EF" w:rsidRDefault="00C51D3F" w:rsidP="00ED12EF">
      <w:pPr>
        <w:pStyle w:val="20"/>
        <w:numPr>
          <w:ilvl w:val="0"/>
          <w:numId w:val="19"/>
        </w:numPr>
        <w:tabs>
          <w:tab w:val="left" w:pos="426"/>
          <w:tab w:val="left" w:pos="1134"/>
        </w:tabs>
        <w:spacing w:before="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недопустимы сокращения слов, обозначения, не принятые в литературе по данной дисциплине; </w:t>
      </w:r>
    </w:p>
    <w:p w:rsidR="000A2C34" w:rsidRPr="00ED12EF" w:rsidRDefault="00C51D3F" w:rsidP="00ED12EF">
      <w:pPr>
        <w:pStyle w:val="20"/>
        <w:numPr>
          <w:ilvl w:val="0"/>
          <w:numId w:val="19"/>
        </w:numPr>
        <w:tabs>
          <w:tab w:val="left" w:pos="426"/>
          <w:tab w:val="left" w:pos="1134"/>
        </w:tabs>
        <w:spacing w:before="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>на каждой странице справа оставляются поля (3 см) по всей длине листа.</w:t>
      </w:r>
    </w:p>
    <w:p w:rsidR="000A2C34" w:rsidRPr="00ED12EF" w:rsidRDefault="002E3ADE" w:rsidP="00ED12EF">
      <w:pPr>
        <w:pStyle w:val="20"/>
        <w:numPr>
          <w:ilvl w:val="0"/>
          <w:numId w:val="28"/>
        </w:numPr>
        <w:tabs>
          <w:tab w:val="left" w:pos="426"/>
          <w:tab w:val="left" w:pos="567"/>
        </w:tabs>
        <w:spacing w:before="12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Домашняя контрольная работа брошюруется и сдается в пластиковом скоросшивателе. </w:t>
      </w:r>
      <w:r w:rsidR="00907B6C" w:rsidRPr="00ED12EF">
        <w:rPr>
          <w:sz w:val="28"/>
          <w:szCs w:val="28"/>
        </w:rPr>
        <w:t>При</w:t>
      </w:r>
      <w:r w:rsidR="000138BD">
        <w:rPr>
          <w:sz w:val="28"/>
          <w:szCs w:val="28"/>
        </w:rPr>
        <w:t xml:space="preserve"> </w:t>
      </w:r>
      <w:r w:rsidR="00907B6C" w:rsidRPr="00ED12EF">
        <w:rPr>
          <w:sz w:val="28"/>
          <w:szCs w:val="28"/>
        </w:rPr>
        <w:t xml:space="preserve">оформлении </w:t>
      </w:r>
      <w:r w:rsidR="009D62F7" w:rsidRPr="00ED12EF">
        <w:rPr>
          <w:sz w:val="28"/>
          <w:szCs w:val="28"/>
        </w:rPr>
        <w:t>работы до</w:t>
      </w:r>
      <w:r w:rsidR="00907B6C" w:rsidRPr="00ED12EF">
        <w:rPr>
          <w:sz w:val="28"/>
          <w:szCs w:val="28"/>
        </w:rPr>
        <w:t>лжно быть наличие</w:t>
      </w:r>
      <w:r w:rsidR="000138BD">
        <w:rPr>
          <w:sz w:val="28"/>
          <w:szCs w:val="28"/>
        </w:rPr>
        <w:t>:</w:t>
      </w:r>
      <w:r w:rsidR="00907B6C" w:rsidRPr="00ED12EF">
        <w:rPr>
          <w:sz w:val="28"/>
          <w:szCs w:val="28"/>
        </w:rPr>
        <w:t xml:space="preserve"> титульного листа,</w:t>
      </w:r>
      <w:r w:rsidR="009D62F7" w:rsidRPr="00ED12EF">
        <w:rPr>
          <w:sz w:val="28"/>
          <w:szCs w:val="28"/>
        </w:rPr>
        <w:t xml:space="preserve"> содержания (плана работы), текста работы, списка использованных источников, листа для рецензии преподавателя.</w:t>
      </w:r>
    </w:p>
    <w:p w:rsidR="000A2C34" w:rsidRPr="00ED12EF" w:rsidRDefault="009D6C55" w:rsidP="00ED12EF">
      <w:pPr>
        <w:pStyle w:val="20"/>
        <w:numPr>
          <w:ilvl w:val="0"/>
          <w:numId w:val="28"/>
        </w:numPr>
        <w:tabs>
          <w:tab w:val="left" w:pos="426"/>
          <w:tab w:val="left" w:pos="567"/>
        </w:tabs>
        <w:spacing w:before="12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Текст вопроса должен быть написан перед ответом. Ответы </w:t>
      </w:r>
      <w:r w:rsidRPr="00ED12EF">
        <w:rPr>
          <w:sz w:val="28"/>
          <w:szCs w:val="28"/>
        </w:rPr>
        <w:lastRenderedPageBreak/>
        <w:t>должны иметь четкую формулировку, быть полными по существу заданного вопроса и кратки по форме. Ответы составляются самостоятельно, ст</w:t>
      </w:r>
      <w:r w:rsidR="006D7CAE" w:rsidRPr="00ED12EF">
        <w:rPr>
          <w:sz w:val="28"/>
          <w:szCs w:val="28"/>
        </w:rPr>
        <w:t xml:space="preserve">илистически правильно, рукописный вариант </w:t>
      </w:r>
      <w:r w:rsidR="00C136F0" w:rsidRPr="00ED12EF">
        <w:rPr>
          <w:sz w:val="28"/>
          <w:szCs w:val="28"/>
        </w:rPr>
        <w:t xml:space="preserve">должен быть </w:t>
      </w:r>
      <w:r w:rsidR="006D7CAE" w:rsidRPr="00ED12EF">
        <w:rPr>
          <w:sz w:val="28"/>
          <w:szCs w:val="28"/>
        </w:rPr>
        <w:t xml:space="preserve">написан </w:t>
      </w:r>
      <w:r w:rsidRPr="00ED12EF">
        <w:rPr>
          <w:sz w:val="28"/>
          <w:szCs w:val="28"/>
        </w:rPr>
        <w:t>без помарок.</w:t>
      </w:r>
    </w:p>
    <w:p w:rsidR="000A2C34" w:rsidRPr="00ED12EF" w:rsidRDefault="000652E1" w:rsidP="00ED12EF">
      <w:pPr>
        <w:pStyle w:val="20"/>
        <w:numPr>
          <w:ilvl w:val="0"/>
          <w:numId w:val="28"/>
        </w:numPr>
        <w:tabs>
          <w:tab w:val="left" w:pos="426"/>
          <w:tab w:val="left" w:pos="567"/>
        </w:tabs>
        <w:spacing w:before="12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Объем контрольной работы устанавливается преподавателем. </w:t>
      </w:r>
      <w:r w:rsidR="009D6C55" w:rsidRPr="00ED12EF">
        <w:rPr>
          <w:sz w:val="28"/>
          <w:szCs w:val="28"/>
        </w:rPr>
        <w:t>Текстовая часть может сопр</w:t>
      </w:r>
      <w:r w:rsidRPr="00ED12EF">
        <w:rPr>
          <w:sz w:val="28"/>
          <w:szCs w:val="28"/>
        </w:rPr>
        <w:t>овождаться таблицами</w:t>
      </w:r>
      <w:r w:rsidR="00BE507A" w:rsidRPr="00ED12EF">
        <w:rPr>
          <w:sz w:val="28"/>
          <w:szCs w:val="28"/>
        </w:rPr>
        <w:t xml:space="preserve">, рисунками,схемами, чертежами, которые выполняются аккуратно по правилам графики, с принятыми обозначениями. </w:t>
      </w:r>
      <w:r w:rsidR="009D6C55" w:rsidRPr="00ED12EF">
        <w:rPr>
          <w:sz w:val="28"/>
          <w:szCs w:val="28"/>
        </w:rPr>
        <w:t xml:space="preserve">Каждый вопрос контрольной работы и ответ на него необходимо начинать с новой страницы. Если в варианте есть задача или ситуация, то прежде, чем начать ее решать, нужно полностью </w:t>
      </w:r>
      <w:r w:rsidRPr="00ED12EF">
        <w:rPr>
          <w:sz w:val="28"/>
          <w:szCs w:val="28"/>
        </w:rPr>
        <w:t>на</w:t>
      </w:r>
      <w:r w:rsidR="000A2C34" w:rsidRPr="00ED12EF">
        <w:rPr>
          <w:sz w:val="28"/>
          <w:szCs w:val="28"/>
        </w:rPr>
        <w:t>писать условие.</w:t>
      </w:r>
    </w:p>
    <w:p w:rsidR="00ED12EF" w:rsidRPr="00ED12EF" w:rsidRDefault="009D62F7" w:rsidP="00ED12EF">
      <w:pPr>
        <w:pStyle w:val="20"/>
        <w:tabs>
          <w:tab w:val="left" w:pos="426"/>
          <w:tab w:val="left" w:pos="567"/>
        </w:tabs>
        <w:spacing w:before="120" w:after="0" w:line="240" w:lineRule="auto"/>
        <w:ind w:left="709" w:right="200"/>
        <w:rPr>
          <w:sz w:val="28"/>
          <w:szCs w:val="28"/>
        </w:rPr>
      </w:pPr>
      <w:r w:rsidRPr="00ED12EF">
        <w:rPr>
          <w:sz w:val="28"/>
          <w:szCs w:val="28"/>
        </w:rPr>
        <w:t xml:space="preserve">Преподаватель может дополнить требования к текстовой части. </w:t>
      </w:r>
    </w:p>
    <w:p w:rsidR="000A2C34" w:rsidRPr="00ED12EF" w:rsidRDefault="006D7CAE" w:rsidP="00ED12EF">
      <w:pPr>
        <w:pStyle w:val="20"/>
        <w:tabs>
          <w:tab w:val="left" w:pos="426"/>
          <w:tab w:val="left" w:pos="567"/>
        </w:tabs>
        <w:spacing w:before="120" w:after="0" w:line="240" w:lineRule="auto"/>
        <w:ind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После </w:t>
      </w:r>
      <w:r w:rsidR="009D6C55" w:rsidRPr="00ED12EF">
        <w:rPr>
          <w:sz w:val="28"/>
          <w:szCs w:val="28"/>
        </w:rPr>
        <w:t xml:space="preserve">ответов приводится </w:t>
      </w:r>
      <w:r w:rsidRPr="00ED12EF">
        <w:rPr>
          <w:sz w:val="28"/>
          <w:szCs w:val="28"/>
        </w:rPr>
        <w:t>список использованных источников</w:t>
      </w:r>
      <w:r w:rsidR="009D6C55" w:rsidRPr="00ED12EF">
        <w:rPr>
          <w:sz w:val="28"/>
          <w:szCs w:val="28"/>
        </w:rPr>
        <w:t>, в котором указывается фамилия и инициалы автора, название учебника, год издания и место издания</w:t>
      </w:r>
      <w:r w:rsidR="00041C01" w:rsidRPr="00ED12EF">
        <w:rPr>
          <w:sz w:val="28"/>
          <w:szCs w:val="28"/>
        </w:rPr>
        <w:t xml:space="preserve"> (</w:t>
      </w:r>
      <w:r w:rsidR="0015133C" w:rsidRPr="00ED12EF">
        <w:rPr>
          <w:sz w:val="28"/>
          <w:szCs w:val="28"/>
        </w:rPr>
        <w:t>не менее 4-6 источников); приложения (если есть)</w:t>
      </w:r>
      <w:r w:rsidR="009D6C55" w:rsidRPr="00ED12EF">
        <w:rPr>
          <w:sz w:val="28"/>
          <w:szCs w:val="28"/>
        </w:rPr>
        <w:t>.</w:t>
      </w:r>
      <w:r w:rsidR="000138BD">
        <w:rPr>
          <w:sz w:val="28"/>
          <w:szCs w:val="28"/>
        </w:rPr>
        <w:t xml:space="preserve"> </w:t>
      </w:r>
      <w:r w:rsidRPr="00ED12EF">
        <w:rPr>
          <w:sz w:val="28"/>
          <w:szCs w:val="28"/>
        </w:rPr>
        <w:t xml:space="preserve">Ниже </w:t>
      </w:r>
      <w:r w:rsidR="007C5E36" w:rsidRPr="00ED12EF">
        <w:rPr>
          <w:sz w:val="28"/>
          <w:szCs w:val="28"/>
        </w:rPr>
        <w:t>ставится дата выполнения</w:t>
      </w:r>
      <w:r w:rsidR="009D62F7" w:rsidRPr="00ED12EF">
        <w:rPr>
          <w:sz w:val="28"/>
          <w:szCs w:val="28"/>
        </w:rPr>
        <w:t xml:space="preserve"> домашней контрольной работы</w:t>
      </w:r>
      <w:r w:rsidR="007C5E36" w:rsidRPr="00ED12EF">
        <w:rPr>
          <w:sz w:val="28"/>
          <w:szCs w:val="28"/>
        </w:rPr>
        <w:t xml:space="preserve"> и личная подпись студента. </w:t>
      </w:r>
      <w:r w:rsidRPr="00ED12EF">
        <w:rPr>
          <w:sz w:val="28"/>
          <w:szCs w:val="28"/>
        </w:rPr>
        <w:t>В конце контрольной работы</w:t>
      </w:r>
      <w:r w:rsidR="000138BD">
        <w:rPr>
          <w:sz w:val="28"/>
          <w:szCs w:val="28"/>
        </w:rPr>
        <w:t xml:space="preserve"> </w:t>
      </w:r>
      <w:r w:rsidR="000131B2" w:rsidRPr="00ED12EF">
        <w:rPr>
          <w:sz w:val="28"/>
          <w:szCs w:val="28"/>
        </w:rPr>
        <w:t xml:space="preserve">(в том числе в форме реферата) </w:t>
      </w:r>
      <w:r w:rsidR="007C5E36" w:rsidRPr="00ED12EF">
        <w:rPr>
          <w:sz w:val="28"/>
          <w:szCs w:val="28"/>
        </w:rPr>
        <w:t>д</w:t>
      </w:r>
      <w:r w:rsidR="009D6C55" w:rsidRPr="00ED12EF">
        <w:rPr>
          <w:sz w:val="28"/>
          <w:szCs w:val="28"/>
        </w:rPr>
        <w:t>ля рец</w:t>
      </w:r>
      <w:r w:rsidR="00A71F11" w:rsidRPr="00ED12EF">
        <w:rPr>
          <w:sz w:val="28"/>
          <w:szCs w:val="28"/>
        </w:rPr>
        <w:t>ензии преподавателя необходимо в</w:t>
      </w:r>
      <w:r w:rsidR="009D6C55" w:rsidRPr="00ED12EF">
        <w:rPr>
          <w:sz w:val="28"/>
          <w:szCs w:val="28"/>
        </w:rPr>
        <w:t xml:space="preserve">ставить </w:t>
      </w:r>
      <w:r w:rsidR="00907B6C" w:rsidRPr="00ED12EF">
        <w:rPr>
          <w:sz w:val="28"/>
          <w:szCs w:val="28"/>
        </w:rPr>
        <w:t>один лист</w:t>
      </w:r>
      <w:r w:rsidR="00A71F11" w:rsidRPr="00ED12EF">
        <w:rPr>
          <w:sz w:val="28"/>
          <w:szCs w:val="28"/>
        </w:rPr>
        <w:t xml:space="preserve"> – бланк рецензии</w:t>
      </w:r>
      <w:r w:rsidR="009D6C55" w:rsidRPr="00ED12EF">
        <w:rPr>
          <w:sz w:val="28"/>
          <w:szCs w:val="28"/>
        </w:rPr>
        <w:t xml:space="preserve">. </w:t>
      </w:r>
    </w:p>
    <w:p w:rsidR="00ED12EF" w:rsidRDefault="00EC55FF" w:rsidP="00ED12EF">
      <w:pPr>
        <w:pStyle w:val="20"/>
        <w:numPr>
          <w:ilvl w:val="0"/>
          <w:numId w:val="28"/>
        </w:numPr>
        <w:tabs>
          <w:tab w:val="left" w:pos="426"/>
          <w:tab w:val="left" w:pos="567"/>
        </w:tabs>
        <w:spacing w:before="12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>Домашняя к</w:t>
      </w:r>
      <w:r w:rsidR="009D6C55" w:rsidRPr="00ED12EF">
        <w:rPr>
          <w:sz w:val="28"/>
          <w:szCs w:val="28"/>
        </w:rPr>
        <w:t>онтрольная раб</w:t>
      </w:r>
      <w:r w:rsidR="0027131C" w:rsidRPr="00ED12EF">
        <w:rPr>
          <w:sz w:val="28"/>
          <w:szCs w:val="28"/>
        </w:rPr>
        <w:t>ота направляется на заочное отделение за две</w:t>
      </w:r>
      <w:r w:rsidR="009D6C55" w:rsidRPr="00ED12EF">
        <w:rPr>
          <w:sz w:val="28"/>
          <w:szCs w:val="28"/>
        </w:rPr>
        <w:t xml:space="preserve"> недели до начала сессии для проверки</w:t>
      </w:r>
      <w:r w:rsidR="0070640E" w:rsidRPr="00ED12EF">
        <w:rPr>
          <w:sz w:val="28"/>
          <w:szCs w:val="28"/>
        </w:rPr>
        <w:t xml:space="preserve"> (сдается методисту ЗО).</w:t>
      </w:r>
    </w:p>
    <w:p w:rsidR="00ED12EF" w:rsidRPr="00ED12EF" w:rsidRDefault="00ED12EF" w:rsidP="00ED12EF">
      <w:pPr>
        <w:pStyle w:val="20"/>
        <w:numPr>
          <w:ilvl w:val="0"/>
          <w:numId w:val="28"/>
        </w:numPr>
        <w:tabs>
          <w:tab w:val="left" w:pos="426"/>
          <w:tab w:val="left" w:pos="567"/>
        </w:tabs>
        <w:spacing w:before="12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Срок проверки контрольной работы </w:t>
      </w:r>
      <w:r>
        <w:rPr>
          <w:sz w:val="28"/>
          <w:szCs w:val="28"/>
        </w:rPr>
        <w:t xml:space="preserve">преподавателем </w:t>
      </w:r>
      <w:r w:rsidRPr="00ED12EF">
        <w:rPr>
          <w:sz w:val="28"/>
          <w:szCs w:val="28"/>
        </w:rPr>
        <w:t>составляет семь дней, исключая выходные и праздничные дни.</w:t>
      </w:r>
    </w:p>
    <w:p w:rsidR="00ED12EF" w:rsidRPr="00ED12EF" w:rsidRDefault="00EC55FF" w:rsidP="00ED12EF">
      <w:pPr>
        <w:pStyle w:val="20"/>
        <w:numPr>
          <w:ilvl w:val="0"/>
          <w:numId w:val="28"/>
        </w:numPr>
        <w:tabs>
          <w:tab w:val="left" w:pos="426"/>
          <w:tab w:val="left" w:pos="567"/>
        </w:tabs>
        <w:spacing w:before="12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>Домашняя к</w:t>
      </w:r>
      <w:r w:rsidR="009D6C55" w:rsidRPr="00ED12EF">
        <w:rPr>
          <w:sz w:val="28"/>
          <w:szCs w:val="28"/>
        </w:rPr>
        <w:t xml:space="preserve">онтрольная работа оценивается </w:t>
      </w:r>
      <w:r w:rsidR="00006247" w:rsidRPr="00ED12EF">
        <w:rPr>
          <w:sz w:val="28"/>
          <w:szCs w:val="28"/>
        </w:rPr>
        <w:t>«зачтено»</w:t>
      </w:r>
      <w:r w:rsidR="0064448C" w:rsidRPr="00ED12EF">
        <w:rPr>
          <w:sz w:val="28"/>
          <w:szCs w:val="28"/>
        </w:rPr>
        <w:t>,</w:t>
      </w:r>
      <w:r w:rsidR="00006247" w:rsidRPr="00ED12EF">
        <w:rPr>
          <w:sz w:val="28"/>
          <w:szCs w:val="28"/>
        </w:rPr>
        <w:t xml:space="preserve"> либо «не зачтено</w:t>
      </w:r>
      <w:r w:rsidR="009D6C55" w:rsidRPr="00ED12EF">
        <w:rPr>
          <w:sz w:val="28"/>
          <w:szCs w:val="28"/>
        </w:rPr>
        <w:t>». Преподаватель дела</w:t>
      </w:r>
      <w:r w:rsidR="006B753E" w:rsidRPr="00ED12EF">
        <w:rPr>
          <w:sz w:val="28"/>
          <w:szCs w:val="28"/>
        </w:rPr>
        <w:t>ет пометку о проверке на титульном листе</w:t>
      </w:r>
      <w:r w:rsidR="000138BD">
        <w:rPr>
          <w:sz w:val="28"/>
          <w:szCs w:val="28"/>
        </w:rPr>
        <w:t xml:space="preserve"> </w:t>
      </w:r>
      <w:r w:rsidR="00006247" w:rsidRPr="00ED12EF">
        <w:rPr>
          <w:sz w:val="28"/>
          <w:szCs w:val="28"/>
        </w:rPr>
        <w:t>контрольной работы. «Зачтено</w:t>
      </w:r>
      <w:r w:rsidR="009D6C55" w:rsidRPr="00ED12EF">
        <w:rPr>
          <w:sz w:val="28"/>
          <w:szCs w:val="28"/>
        </w:rPr>
        <w:t>» выставляется пре</w:t>
      </w:r>
      <w:r w:rsidR="002119E2" w:rsidRPr="00ED12EF">
        <w:rPr>
          <w:sz w:val="28"/>
          <w:szCs w:val="28"/>
        </w:rPr>
        <w:t>подавателем в журнал регистрации</w:t>
      </w:r>
      <w:r w:rsidR="009D6C55" w:rsidRPr="00ED12EF">
        <w:rPr>
          <w:sz w:val="28"/>
          <w:szCs w:val="28"/>
        </w:rPr>
        <w:t xml:space="preserve"> контрольных работ, методистом – в итог</w:t>
      </w:r>
      <w:r w:rsidR="00006247" w:rsidRPr="00ED12EF">
        <w:rPr>
          <w:sz w:val="28"/>
          <w:szCs w:val="28"/>
        </w:rPr>
        <w:t>овую сводную ведомость. «Не зачтено</w:t>
      </w:r>
      <w:r w:rsidR="009D6C55" w:rsidRPr="00ED12EF">
        <w:rPr>
          <w:sz w:val="28"/>
          <w:szCs w:val="28"/>
        </w:rPr>
        <w:t xml:space="preserve">» также выставляется преподавателем в журнал </w:t>
      </w:r>
      <w:r w:rsidR="002119E2" w:rsidRPr="00ED12EF">
        <w:rPr>
          <w:sz w:val="28"/>
          <w:szCs w:val="28"/>
        </w:rPr>
        <w:t>регистрации</w:t>
      </w:r>
      <w:r w:rsidR="000138BD">
        <w:rPr>
          <w:sz w:val="28"/>
          <w:szCs w:val="28"/>
        </w:rPr>
        <w:t xml:space="preserve"> </w:t>
      </w:r>
      <w:r w:rsidR="009D6C55" w:rsidRPr="00ED12EF">
        <w:rPr>
          <w:sz w:val="28"/>
          <w:szCs w:val="28"/>
        </w:rPr>
        <w:t>контрольных работ. Информацию об итогах проверки контрольной работы с</w:t>
      </w:r>
      <w:r w:rsidR="006B753E" w:rsidRPr="00ED12EF">
        <w:rPr>
          <w:sz w:val="28"/>
          <w:szCs w:val="28"/>
        </w:rPr>
        <w:t>туденты получают у методиста</w:t>
      </w:r>
      <w:r w:rsidR="009D6C55" w:rsidRPr="00ED12EF">
        <w:rPr>
          <w:sz w:val="28"/>
          <w:szCs w:val="28"/>
        </w:rPr>
        <w:t xml:space="preserve"> самостоятельно в сессионный период.</w:t>
      </w:r>
    </w:p>
    <w:p w:rsidR="006F6F81" w:rsidRPr="006F6F81" w:rsidRDefault="0070640E" w:rsidP="006F6F81">
      <w:pPr>
        <w:pStyle w:val="20"/>
        <w:numPr>
          <w:ilvl w:val="0"/>
          <w:numId w:val="28"/>
        </w:numPr>
        <w:tabs>
          <w:tab w:val="left" w:pos="426"/>
          <w:tab w:val="left" w:pos="567"/>
        </w:tabs>
        <w:spacing w:before="120" w:after="0" w:line="240" w:lineRule="auto"/>
        <w:ind w:left="0" w:right="200" w:firstLine="709"/>
        <w:rPr>
          <w:sz w:val="28"/>
          <w:szCs w:val="28"/>
        </w:rPr>
      </w:pPr>
      <w:r w:rsidRPr="00ED12EF">
        <w:rPr>
          <w:sz w:val="28"/>
          <w:szCs w:val="28"/>
        </w:rPr>
        <w:t>Преподаватели в обязательном порядке дают консультации по выполнению контрольных работ</w:t>
      </w:r>
      <w:r w:rsidR="000138BD">
        <w:rPr>
          <w:sz w:val="28"/>
          <w:szCs w:val="28"/>
        </w:rPr>
        <w:t xml:space="preserve"> </w:t>
      </w:r>
      <w:r w:rsidR="006F6F81">
        <w:rPr>
          <w:sz w:val="28"/>
          <w:szCs w:val="28"/>
        </w:rPr>
        <w:t>(обратная связь с помощью адресов электронной почты)</w:t>
      </w:r>
      <w:r w:rsidRPr="00ED12EF">
        <w:rPr>
          <w:sz w:val="28"/>
          <w:szCs w:val="28"/>
        </w:rPr>
        <w:t xml:space="preserve">. </w:t>
      </w:r>
    </w:p>
    <w:p w:rsidR="00ED12EF" w:rsidRPr="00ED12EF" w:rsidRDefault="00ED12EF" w:rsidP="00ED12EF">
      <w:pPr>
        <w:pStyle w:val="20"/>
        <w:tabs>
          <w:tab w:val="left" w:pos="426"/>
          <w:tab w:val="left" w:pos="567"/>
        </w:tabs>
        <w:spacing w:before="0" w:after="0" w:line="240" w:lineRule="auto"/>
        <w:ind w:left="709" w:right="200"/>
        <w:rPr>
          <w:sz w:val="28"/>
          <w:szCs w:val="28"/>
        </w:rPr>
      </w:pPr>
    </w:p>
    <w:p w:rsidR="00006247" w:rsidRPr="000138BD" w:rsidRDefault="00006247" w:rsidP="00ED12EF">
      <w:pPr>
        <w:pStyle w:val="20"/>
        <w:numPr>
          <w:ilvl w:val="0"/>
          <w:numId w:val="29"/>
        </w:numPr>
        <w:tabs>
          <w:tab w:val="left" w:pos="426"/>
          <w:tab w:val="left" w:pos="1276"/>
        </w:tabs>
        <w:spacing w:before="0" w:after="0" w:line="240" w:lineRule="auto"/>
        <w:ind w:right="200"/>
        <w:jc w:val="center"/>
        <w:rPr>
          <w:b/>
          <w:sz w:val="28"/>
          <w:szCs w:val="28"/>
        </w:rPr>
      </w:pPr>
      <w:r w:rsidRPr="000138BD">
        <w:rPr>
          <w:b/>
          <w:sz w:val="28"/>
          <w:szCs w:val="28"/>
        </w:rPr>
        <w:t>Проверка и рецензирование домашних контрольных работ</w:t>
      </w:r>
    </w:p>
    <w:p w:rsidR="00006247" w:rsidRPr="00ED12EF" w:rsidRDefault="00006247" w:rsidP="00ED12EF">
      <w:pPr>
        <w:pStyle w:val="20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</w:p>
    <w:p w:rsidR="0027131C" w:rsidRPr="00ED12EF" w:rsidRDefault="0027131C" w:rsidP="00ED12EF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1276"/>
        </w:tabs>
        <w:spacing w:before="0" w:after="0" w:line="240" w:lineRule="auto"/>
        <w:ind w:left="0" w:firstLine="709"/>
        <w:rPr>
          <w:sz w:val="28"/>
          <w:szCs w:val="28"/>
        </w:rPr>
      </w:pPr>
      <w:r w:rsidRPr="00ED12EF">
        <w:rPr>
          <w:sz w:val="28"/>
          <w:szCs w:val="28"/>
        </w:rPr>
        <w:t>Все выполненные домашние контрольные работы подлежат рецензированию. Рецензирование - одна из форм руководства самостоятельной работой студентов со стороны преподавателей. Рецензирование домашней контрольной работы имеет цель:</w:t>
      </w:r>
    </w:p>
    <w:p w:rsidR="0027131C" w:rsidRPr="00ED12EF" w:rsidRDefault="0027131C" w:rsidP="00ED12EF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993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ED12EF">
        <w:rPr>
          <w:sz w:val="28"/>
          <w:szCs w:val="28"/>
        </w:rPr>
        <w:lastRenderedPageBreak/>
        <w:t>дать студенту правильную направленность в самостоятельной работе над учебным материалом;</w:t>
      </w:r>
    </w:p>
    <w:p w:rsidR="0027131C" w:rsidRPr="00ED12EF" w:rsidRDefault="0027131C" w:rsidP="00ED12EF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993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ED12EF">
        <w:rPr>
          <w:sz w:val="28"/>
          <w:szCs w:val="28"/>
        </w:rPr>
        <w:t>проверить качество работы студента по данной дисциплине;</w:t>
      </w:r>
    </w:p>
    <w:p w:rsidR="0027131C" w:rsidRPr="00ED12EF" w:rsidRDefault="0027131C" w:rsidP="00ED12EF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993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ED12EF">
        <w:rPr>
          <w:sz w:val="28"/>
          <w:szCs w:val="28"/>
        </w:rPr>
        <w:t>проверить умения применять теоретические знания при решении практических задач;</w:t>
      </w:r>
    </w:p>
    <w:p w:rsidR="0027131C" w:rsidRPr="00ED12EF" w:rsidRDefault="0027131C" w:rsidP="00ED12EF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993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ED12EF">
        <w:rPr>
          <w:sz w:val="28"/>
          <w:szCs w:val="28"/>
        </w:rPr>
        <w:t>отметить положительные стороны в его работе;</w:t>
      </w:r>
    </w:p>
    <w:p w:rsidR="00ED12EF" w:rsidRPr="00ED12EF" w:rsidRDefault="0027131C" w:rsidP="00ED12EF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993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ED12EF">
        <w:rPr>
          <w:sz w:val="28"/>
          <w:szCs w:val="28"/>
        </w:rPr>
        <w:t xml:space="preserve">указать на имеющиеся ошибки, рекомендовать пути их исправления. </w:t>
      </w:r>
    </w:p>
    <w:p w:rsidR="00ED12EF" w:rsidRPr="00ED12EF" w:rsidRDefault="0027131C" w:rsidP="00ED12EF">
      <w:pPr>
        <w:pStyle w:val="20"/>
        <w:numPr>
          <w:ilvl w:val="0"/>
          <w:numId w:val="30"/>
        </w:numPr>
        <w:shd w:val="clear" w:color="auto" w:fill="auto"/>
        <w:tabs>
          <w:tab w:val="left" w:pos="284"/>
          <w:tab w:val="left" w:pos="993"/>
          <w:tab w:val="left" w:pos="1276"/>
        </w:tabs>
        <w:spacing w:before="120" w:after="0" w:line="240" w:lineRule="auto"/>
        <w:ind w:left="0" w:firstLine="709"/>
        <w:rPr>
          <w:sz w:val="28"/>
          <w:szCs w:val="28"/>
        </w:rPr>
      </w:pPr>
      <w:r w:rsidRPr="00ED12EF">
        <w:rPr>
          <w:sz w:val="28"/>
          <w:szCs w:val="28"/>
        </w:rPr>
        <w:t>Контрольная работа, в которой не раскрыто основное содержание вопросов задания</w:t>
      </w:r>
      <w:r w:rsidR="000138BD">
        <w:rPr>
          <w:sz w:val="28"/>
          <w:szCs w:val="28"/>
        </w:rPr>
        <w:t>,</w:t>
      </w:r>
      <w:r w:rsidRPr="00ED12EF">
        <w:rPr>
          <w:sz w:val="28"/>
          <w:szCs w:val="28"/>
        </w:rPr>
        <w:t xml:space="preserve"> или имеющая грубые ошибки, а также выполненная не самостоятельно, не засчитывается и возвращается студенту </w:t>
      </w:r>
      <w:r w:rsidR="006F6F81">
        <w:rPr>
          <w:sz w:val="28"/>
          <w:szCs w:val="28"/>
        </w:rPr>
        <w:t xml:space="preserve">для доработки или повторного выполнения в сессионный период, </w:t>
      </w:r>
      <w:r w:rsidRPr="00ED12EF">
        <w:rPr>
          <w:sz w:val="28"/>
          <w:szCs w:val="28"/>
        </w:rPr>
        <w:t xml:space="preserve">с подробной рецензией для дальнейшей работы над заданием. Повторно </w:t>
      </w:r>
      <w:proofErr w:type="gramStart"/>
      <w:r w:rsidRPr="00ED12EF">
        <w:rPr>
          <w:sz w:val="28"/>
          <w:szCs w:val="28"/>
        </w:rPr>
        <w:t>выполненная</w:t>
      </w:r>
      <w:proofErr w:type="gramEnd"/>
      <w:r w:rsidRPr="00ED12EF">
        <w:rPr>
          <w:sz w:val="28"/>
          <w:szCs w:val="28"/>
        </w:rPr>
        <w:t xml:space="preserve"> контрольная </w:t>
      </w:r>
      <w:r w:rsidR="007B3B9F">
        <w:rPr>
          <w:sz w:val="28"/>
          <w:szCs w:val="28"/>
        </w:rPr>
        <w:t>направляетс</w:t>
      </w:r>
      <w:r w:rsidRPr="00ED12EF">
        <w:rPr>
          <w:sz w:val="28"/>
          <w:szCs w:val="28"/>
        </w:rPr>
        <w:t>я на рецензирование тому преподавателю, который проверял работу в первый раз. Контрольная</w:t>
      </w:r>
      <w:r w:rsidR="006F6F81">
        <w:rPr>
          <w:sz w:val="28"/>
          <w:szCs w:val="28"/>
        </w:rPr>
        <w:t xml:space="preserve"> работа</w:t>
      </w:r>
      <w:r w:rsidRPr="00ED12EF">
        <w:rPr>
          <w:sz w:val="28"/>
          <w:szCs w:val="28"/>
        </w:rPr>
        <w:t>, выполненная не по установленному варианту, небрежно, неразборчивым почерком, возвращается студенту без проверки с указанием причин возврата.</w:t>
      </w:r>
    </w:p>
    <w:p w:rsidR="00992913" w:rsidRPr="00ED12EF" w:rsidRDefault="0027131C" w:rsidP="00ED12EF">
      <w:pPr>
        <w:pStyle w:val="20"/>
        <w:numPr>
          <w:ilvl w:val="0"/>
          <w:numId w:val="30"/>
        </w:numPr>
        <w:shd w:val="clear" w:color="auto" w:fill="auto"/>
        <w:tabs>
          <w:tab w:val="left" w:pos="284"/>
          <w:tab w:val="left" w:pos="993"/>
          <w:tab w:val="left" w:pos="1276"/>
        </w:tabs>
        <w:spacing w:before="120" w:after="0" w:line="240" w:lineRule="auto"/>
        <w:ind w:left="0" w:firstLine="709"/>
        <w:rPr>
          <w:sz w:val="28"/>
          <w:szCs w:val="28"/>
        </w:rPr>
      </w:pPr>
      <w:r w:rsidRPr="00ED12EF">
        <w:rPr>
          <w:sz w:val="28"/>
          <w:szCs w:val="28"/>
        </w:rPr>
        <w:t>Рецензия пишется на листе для реценз</w:t>
      </w:r>
      <w:r w:rsidR="000138BD">
        <w:rPr>
          <w:sz w:val="28"/>
          <w:szCs w:val="28"/>
        </w:rPr>
        <w:t>ии преподавателя, который размещае</w:t>
      </w:r>
      <w:r w:rsidRPr="00ED12EF">
        <w:rPr>
          <w:sz w:val="28"/>
          <w:szCs w:val="28"/>
        </w:rPr>
        <w:t>тся в конце контрольной работы. Рецензия подписывается преподавателем и датируется.</w:t>
      </w:r>
    </w:p>
    <w:p w:rsidR="000A2C34" w:rsidRPr="000138BD" w:rsidRDefault="000A2C34" w:rsidP="00ED12EF">
      <w:pPr>
        <w:pStyle w:val="20"/>
        <w:shd w:val="clear" w:color="auto" w:fill="auto"/>
        <w:tabs>
          <w:tab w:val="left" w:pos="284"/>
          <w:tab w:val="left" w:pos="426"/>
          <w:tab w:val="left" w:pos="1276"/>
        </w:tabs>
        <w:spacing w:before="0" w:after="0" w:line="240" w:lineRule="auto"/>
        <w:rPr>
          <w:sz w:val="28"/>
          <w:szCs w:val="28"/>
        </w:rPr>
      </w:pPr>
    </w:p>
    <w:p w:rsidR="000A2C34" w:rsidRPr="00ED12EF" w:rsidRDefault="000A2C34" w:rsidP="00ED12EF">
      <w:pPr>
        <w:pStyle w:val="20"/>
        <w:shd w:val="clear" w:color="auto" w:fill="auto"/>
        <w:tabs>
          <w:tab w:val="left" w:pos="284"/>
          <w:tab w:val="left" w:pos="426"/>
          <w:tab w:val="left" w:pos="1276"/>
        </w:tabs>
        <w:spacing w:before="0" w:after="0" w:line="240" w:lineRule="auto"/>
        <w:rPr>
          <w:sz w:val="28"/>
          <w:szCs w:val="28"/>
        </w:rPr>
      </w:pPr>
    </w:p>
    <w:p w:rsidR="009D6C55" w:rsidRPr="000138BD" w:rsidRDefault="002E3ADE" w:rsidP="00ED12EF">
      <w:pPr>
        <w:pStyle w:val="20"/>
        <w:numPr>
          <w:ilvl w:val="0"/>
          <w:numId w:val="29"/>
        </w:numPr>
        <w:shd w:val="clear" w:color="auto" w:fill="auto"/>
        <w:tabs>
          <w:tab w:val="left" w:pos="1276"/>
        </w:tabs>
        <w:spacing w:before="0" w:after="0" w:line="240" w:lineRule="auto"/>
        <w:ind w:right="200"/>
        <w:jc w:val="center"/>
        <w:rPr>
          <w:b/>
          <w:sz w:val="28"/>
          <w:szCs w:val="28"/>
        </w:rPr>
      </w:pPr>
      <w:r w:rsidRPr="000138BD">
        <w:rPr>
          <w:b/>
          <w:sz w:val="28"/>
          <w:szCs w:val="28"/>
        </w:rPr>
        <w:t>Порядок хранения контрольных работ</w:t>
      </w:r>
    </w:p>
    <w:p w:rsidR="00615B6B" w:rsidRPr="00ED12EF" w:rsidRDefault="00615B6B" w:rsidP="00ED1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B9F" w:rsidRDefault="0045254D" w:rsidP="000138BD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BD">
        <w:rPr>
          <w:rFonts w:ascii="Times New Roman" w:hAnsi="Times New Roman" w:cs="Times New Roman"/>
          <w:sz w:val="28"/>
          <w:szCs w:val="28"/>
        </w:rPr>
        <w:t>Проверенные контроль</w:t>
      </w:r>
      <w:r w:rsidR="000138BD" w:rsidRPr="000138BD">
        <w:rPr>
          <w:rFonts w:ascii="Times New Roman" w:hAnsi="Times New Roman" w:cs="Times New Roman"/>
          <w:sz w:val="28"/>
          <w:szCs w:val="28"/>
        </w:rPr>
        <w:t>ные работы возврату не подлежат.</w:t>
      </w:r>
      <w:r w:rsidRPr="00013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8BD" w:rsidRPr="000138BD" w:rsidRDefault="000138BD" w:rsidP="000138BD">
      <w:pPr>
        <w:pStyle w:val="a7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15B6B" w:rsidRPr="00ED12EF" w:rsidRDefault="00615B6B" w:rsidP="00ED12EF">
      <w:pPr>
        <w:pStyle w:val="a7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2EF">
        <w:rPr>
          <w:rFonts w:ascii="Times New Roman" w:hAnsi="Times New Roman" w:cs="Times New Roman"/>
          <w:sz w:val="28"/>
          <w:szCs w:val="28"/>
        </w:rPr>
        <w:t>Лучшие домашние контрольные работы, представляющие учебно-методическую ценность, могут быть использованы в качестве образцов выполнения домашних контрольных работ и составления рецензии.</w:t>
      </w:r>
    </w:p>
    <w:p w:rsidR="00B14C62" w:rsidRPr="00ED12EF" w:rsidRDefault="00B14C62" w:rsidP="00ED12E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9F" w:rsidRDefault="007B3B9F" w:rsidP="00B14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3B9F" w:rsidRDefault="007B3B9F" w:rsidP="00B14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3B9F" w:rsidRPr="007B3B9F" w:rsidRDefault="007B3B9F" w:rsidP="00B14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 </w:t>
      </w:r>
      <w:hyperlink r:id="rId8" w:history="1">
        <w:r w:rsidRPr="007B3B9F">
          <w:rPr>
            <w:rStyle w:val="a3"/>
            <w:rFonts w:ascii="Times New Roman" w:hAnsi="Times New Roman" w:cs="Times New Roman"/>
            <w:sz w:val="28"/>
            <w:szCs w:val="28"/>
          </w:rPr>
          <w:t>https://tgr24.ru/</w:t>
        </w:r>
      </w:hyperlink>
    </w:p>
    <w:p w:rsidR="007B3B9F" w:rsidRDefault="007B3B9F" w:rsidP="00B14C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bookmarkStart w:id="0" w:name="_GoBack"/>
      <w:bookmarkEnd w:id="0"/>
      <w:r w:rsidR="00B76FB5" w:rsidRPr="007B3B9F">
        <w:rPr>
          <w:rFonts w:ascii="Times New Roman" w:hAnsi="Times New Roman" w:cs="Times New Roman"/>
          <w:sz w:val="28"/>
          <w:szCs w:val="28"/>
        </w:rPr>
        <w:fldChar w:fldCharType="begin"/>
      </w:r>
      <w:r w:rsidRPr="007B3B9F">
        <w:rPr>
          <w:rFonts w:ascii="Times New Roman" w:hAnsi="Times New Roman" w:cs="Times New Roman"/>
          <w:sz w:val="28"/>
          <w:szCs w:val="28"/>
        </w:rPr>
        <w:instrText xml:space="preserve"> HYPERLINK "https://vk.com/tgrirsha" </w:instrText>
      </w:r>
      <w:r w:rsidR="00B76FB5" w:rsidRPr="007B3B9F">
        <w:rPr>
          <w:rFonts w:ascii="Times New Roman" w:hAnsi="Times New Roman" w:cs="Times New Roman"/>
          <w:sz w:val="28"/>
          <w:szCs w:val="28"/>
        </w:rPr>
        <w:fldChar w:fldCharType="separate"/>
      </w:r>
      <w:r w:rsidRPr="007B3B9F">
        <w:rPr>
          <w:rStyle w:val="a3"/>
          <w:rFonts w:ascii="Times New Roman" w:hAnsi="Times New Roman" w:cs="Times New Roman"/>
          <w:sz w:val="28"/>
          <w:szCs w:val="28"/>
        </w:rPr>
        <w:t>https</w:t>
      </w:r>
      <w:proofErr w:type="spellEnd"/>
      <w:r w:rsidRPr="007B3B9F">
        <w:rPr>
          <w:rStyle w:val="a3"/>
          <w:rFonts w:ascii="Times New Roman" w:hAnsi="Times New Roman" w:cs="Times New Roman"/>
          <w:sz w:val="28"/>
          <w:szCs w:val="28"/>
        </w:rPr>
        <w:t>://vk.com/tgrirsha</w:t>
      </w:r>
      <w:r w:rsidR="00B76FB5" w:rsidRPr="007B3B9F">
        <w:rPr>
          <w:rFonts w:ascii="Times New Roman" w:hAnsi="Times New Roman" w:cs="Times New Roman"/>
          <w:sz w:val="28"/>
          <w:szCs w:val="28"/>
        </w:rPr>
        <w:fldChar w:fldCharType="end"/>
      </w:r>
    </w:p>
    <w:p w:rsidR="007B3B9F" w:rsidRDefault="007B3B9F" w:rsidP="00B14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0138BD" w:rsidRDefault="000138BD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</w:p>
    <w:p w:rsidR="00A82318" w:rsidRDefault="00A82318" w:rsidP="00A82318">
      <w:pPr>
        <w:pStyle w:val="20"/>
        <w:shd w:val="clear" w:color="auto" w:fill="auto"/>
        <w:spacing w:before="0" w:after="0" w:line="270" w:lineRule="exact"/>
        <w:ind w:right="40"/>
        <w:jc w:val="center"/>
      </w:pPr>
      <w:r>
        <w:t>Краевое государственное бюджетное профессиональное образовательное учреждение</w:t>
      </w:r>
      <w:r>
        <w:br/>
        <w:t>«Техникум горных разработок имени В.П. Астафьева»</w:t>
      </w:r>
    </w:p>
    <w:p w:rsidR="00A82318" w:rsidRPr="00401FE9" w:rsidRDefault="00A82318" w:rsidP="00A82318">
      <w:pPr>
        <w:tabs>
          <w:tab w:val="left" w:pos="0"/>
          <w:tab w:val="left" w:pos="694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2318" w:rsidRPr="00401FE9" w:rsidRDefault="00A82318" w:rsidP="00A82318">
      <w:pPr>
        <w:tabs>
          <w:tab w:val="left" w:pos="0"/>
          <w:tab w:val="left" w:pos="694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2318" w:rsidRPr="00401FE9" w:rsidRDefault="00A82318" w:rsidP="00A82318">
      <w:pPr>
        <w:tabs>
          <w:tab w:val="left" w:pos="0"/>
          <w:tab w:val="left" w:pos="694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2318" w:rsidRPr="00401FE9" w:rsidRDefault="00A82318" w:rsidP="00A82318">
      <w:pPr>
        <w:tabs>
          <w:tab w:val="left" w:pos="0"/>
          <w:tab w:val="left" w:pos="694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2318" w:rsidRPr="00401FE9" w:rsidRDefault="00A82318" w:rsidP="005A745C">
      <w:pPr>
        <w:tabs>
          <w:tab w:val="left" w:pos="0"/>
          <w:tab w:val="left" w:pos="6946"/>
        </w:tabs>
        <w:rPr>
          <w:rFonts w:ascii="Times New Roman" w:eastAsia="Times New Roman" w:hAnsi="Times New Roman" w:cs="Times New Roman"/>
        </w:rPr>
      </w:pPr>
    </w:p>
    <w:p w:rsidR="00A82318" w:rsidRPr="00401FE9" w:rsidRDefault="00A82318" w:rsidP="00A82318">
      <w:pPr>
        <w:tabs>
          <w:tab w:val="left" w:pos="0"/>
          <w:tab w:val="left" w:pos="6946"/>
        </w:tabs>
        <w:jc w:val="center"/>
        <w:rPr>
          <w:rFonts w:ascii="Times New Roman" w:eastAsia="Times New Roman" w:hAnsi="Times New Roman" w:cs="Times New Roman"/>
        </w:rPr>
      </w:pPr>
    </w:p>
    <w:p w:rsidR="00A82318" w:rsidRPr="00401FE9" w:rsidRDefault="00481D6F" w:rsidP="00A82318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ДОМАШНЯЯ </w:t>
      </w:r>
      <w:r w:rsidR="00A82318" w:rsidRPr="00401FE9">
        <w:rPr>
          <w:rFonts w:ascii="Times New Roman" w:eastAsia="Times New Roman" w:hAnsi="Times New Roman" w:cs="Times New Roman"/>
          <w:b/>
          <w:bCs/>
          <w:sz w:val="28"/>
        </w:rPr>
        <w:t>КОНТРОЛЬНАЯ РАБОТА</w:t>
      </w:r>
      <w:r w:rsidR="000138BD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0A2C34" w:rsidRPr="000A2C34">
        <w:rPr>
          <w:rFonts w:ascii="Times New Roman" w:eastAsia="Times New Roman" w:hAnsi="Times New Roman" w:cs="Times New Roman"/>
          <w:b/>
          <w:bCs/>
          <w:sz w:val="28"/>
        </w:rPr>
        <w:t>(Реферат на тему</w:t>
      </w:r>
      <w:proofErr w:type="gramStart"/>
      <w:r w:rsidR="000A2C34" w:rsidRPr="000A2C34">
        <w:rPr>
          <w:rFonts w:ascii="Times New Roman" w:eastAsia="Times New Roman" w:hAnsi="Times New Roman" w:cs="Times New Roman"/>
          <w:b/>
          <w:bCs/>
          <w:sz w:val="28"/>
        </w:rPr>
        <w:t>:)</w:t>
      </w:r>
      <w:proofErr w:type="gramEnd"/>
    </w:p>
    <w:p w:rsidR="004F4E36" w:rsidRDefault="005A745C" w:rsidP="00352614">
      <w:pPr>
        <w:tabs>
          <w:tab w:val="left" w:pos="0"/>
          <w:tab w:val="left" w:pos="6946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7F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F4E36">
        <w:rPr>
          <w:rFonts w:ascii="Times New Roman" w:eastAsia="Times New Roman" w:hAnsi="Times New Roman" w:cs="Times New Roman"/>
          <w:sz w:val="28"/>
          <w:szCs w:val="28"/>
        </w:rPr>
        <w:t xml:space="preserve">дисциплине </w:t>
      </w:r>
      <w:r w:rsidRPr="00F247FB">
        <w:rPr>
          <w:rFonts w:ascii="Times New Roman" w:eastAsia="Times New Roman" w:hAnsi="Times New Roman" w:cs="Times New Roman"/>
          <w:sz w:val="28"/>
          <w:szCs w:val="28"/>
        </w:rPr>
        <w:t>(МДК)</w:t>
      </w:r>
    </w:p>
    <w:p w:rsidR="005A745C" w:rsidRPr="00F247FB" w:rsidRDefault="004F4E36" w:rsidP="00352614">
      <w:pPr>
        <w:tabs>
          <w:tab w:val="left" w:pos="0"/>
          <w:tab w:val="left" w:pos="6946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A745C" w:rsidRPr="00F247F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A82318" w:rsidRPr="00F247FB" w:rsidRDefault="00F247FB" w:rsidP="00F247FB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</w:pPr>
      <w:r w:rsidRPr="00F247FB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</w:t>
      </w:r>
      <w:r w:rsidR="00352614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F247FB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Ф.И.О.</w:t>
      </w:r>
    </w:p>
    <w:p w:rsidR="00F247FB" w:rsidRDefault="00F247FB" w:rsidP="00F247FB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7FB">
        <w:rPr>
          <w:rFonts w:ascii="Times New Roman" w:eastAsia="Times New Roman" w:hAnsi="Times New Roman" w:cs="Times New Roman"/>
          <w:sz w:val="28"/>
          <w:szCs w:val="28"/>
        </w:rPr>
        <w:t xml:space="preserve">студента заочной формы обучения </w:t>
      </w:r>
    </w:p>
    <w:p w:rsidR="00A82318" w:rsidRPr="00F247FB" w:rsidRDefault="00F247FB" w:rsidP="00F247FB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7FB">
        <w:rPr>
          <w:rFonts w:ascii="Times New Roman" w:eastAsia="Times New Roman" w:hAnsi="Times New Roman" w:cs="Times New Roman"/>
          <w:sz w:val="28"/>
          <w:szCs w:val="28"/>
        </w:rPr>
        <w:t>КГБПОУ «Техникум горных разработок имени В.П. Астафьева»</w:t>
      </w:r>
    </w:p>
    <w:p w:rsidR="00F247FB" w:rsidRDefault="00F247FB" w:rsidP="00A82318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7FB" w:rsidRDefault="00F247FB" w:rsidP="00352614">
      <w:pPr>
        <w:tabs>
          <w:tab w:val="left" w:pos="993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013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614" w:rsidRPr="00352614">
        <w:rPr>
          <w:rFonts w:ascii="Times New Roman" w:hAnsi="Times New Roman" w:cs="Times New Roman"/>
          <w:sz w:val="28"/>
          <w:u w:val="single"/>
        </w:rPr>
        <w:t>21.02.15 Открытые горные работы</w:t>
      </w:r>
    </w:p>
    <w:p w:rsidR="004F4E36" w:rsidRDefault="004F4E36" w:rsidP="00352614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614" w:rsidRPr="00481D6F" w:rsidRDefault="00BE507A" w:rsidP="00352614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6F"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 w:rsidR="000A2C3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F247FB" w:rsidRPr="00481D6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A2C34">
        <w:rPr>
          <w:rFonts w:ascii="Times New Roman" w:eastAsia="Times New Roman" w:hAnsi="Times New Roman" w:cs="Times New Roman"/>
          <w:sz w:val="28"/>
          <w:szCs w:val="28"/>
        </w:rPr>
        <w:t>руппа ______</w:t>
      </w:r>
      <w:r w:rsidR="00352614" w:rsidRPr="00481D6F">
        <w:rPr>
          <w:rFonts w:ascii="Times New Roman" w:eastAsia="Times New Roman" w:hAnsi="Times New Roman" w:cs="Times New Roman"/>
          <w:sz w:val="28"/>
          <w:szCs w:val="28"/>
        </w:rPr>
        <w:t xml:space="preserve">  № варианта </w:t>
      </w:r>
      <w:r w:rsidR="00352614" w:rsidRPr="00481D6F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352614" w:rsidRPr="00481D6F">
        <w:rPr>
          <w:rFonts w:ascii="Times New Roman" w:eastAsia="Times New Roman" w:hAnsi="Times New Roman" w:cs="Times New Roman"/>
          <w:sz w:val="28"/>
          <w:szCs w:val="28"/>
        </w:rPr>
        <w:softHyphen/>
        <w:t>__</w:t>
      </w:r>
      <w:r w:rsidR="000A2C34">
        <w:rPr>
          <w:rFonts w:ascii="Times New Roman" w:eastAsia="Times New Roman" w:hAnsi="Times New Roman" w:cs="Times New Roman"/>
          <w:sz w:val="28"/>
          <w:szCs w:val="28"/>
        </w:rPr>
        <w:t>_____  № зачетной книжки ______</w:t>
      </w:r>
    </w:p>
    <w:p w:rsidR="00A82318" w:rsidRPr="00481D6F" w:rsidRDefault="00A82318" w:rsidP="00A82318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318" w:rsidRDefault="00A82318" w:rsidP="00A82318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D6F" w:rsidRDefault="00481D6F" w:rsidP="00A82318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D6F" w:rsidRPr="00481D6F" w:rsidRDefault="00481D6F" w:rsidP="00A82318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318" w:rsidRPr="00481D6F" w:rsidRDefault="00A82318" w:rsidP="00481D6F">
      <w:pPr>
        <w:tabs>
          <w:tab w:val="left" w:pos="993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1D6F">
        <w:rPr>
          <w:rFonts w:ascii="Times New Roman" w:eastAsia="Times New Roman" w:hAnsi="Times New Roman" w:cs="Times New Roman"/>
          <w:sz w:val="28"/>
          <w:szCs w:val="28"/>
        </w:rPr>
        <w:t>Дата сдачи на рецензирование</w:t>
      </w:r>
      <w:r w:rsidR="00481D6F" w:rsidRPr="00481D6F">
        <w:rPr>
          <w:rFonts w:ascii="Times New Roman" w:eastAsia="Times New Roman" w:hAnsi="Times New Roman" w:cs="Times New Roman"/>
          <w:sz w:val="28"/>
          <w:szCs w:val="28"/>
        </w:rPr>
        <w:t xml:space="preserve"> «___» _______</w:t>
      </w:r>
      <w:r w:rsidRPr="00481D6F">
        <w:rPr>
          <w:rFonts w:ascii="Times New Roman" w:eastAsia="Times New Roman" w:hAnsi="Times New Roman" w:cs="Times New Roman"/>
          <w:sz w:val="28"/>
          <w:szCs w:val="28"/>
        </w:rPr>
        <w:t>20___г.</w:t>
      </w:r>
    </w:p>
    <w:p w:rsidR="000131B2" w:rsidRPr="00481D6F" w:rsidRDefault="000131B2" w:rsidP="00481D6F">
      <w:pPr>
        <w:pStyle w:val="60"/>
        <w:shd w:val="clear" w:color="auto" w:fill="auto"/>
        <w:spacing w:line="763" w:lineRule="exact"/>
        <w:ind w:right="-92"/>
        <w:jc w:val="center"/>
        <w:rPr>
          <w:sz w:val="28"/>
          <w:szCs w:val="28"/>
        </w:rPr>
      </w:pPr>
      <w:r w:rsidRPr="00481D6F">
        <w:rPr>
          <w:sz w:val="28"/>
          <w:szCs w:val="28"/>
        </w:rPr>
        <w:t>Проверил: преподаватель Ф.И.О.</w:t>
      </w:r>
    </w:p>
    <w:p w:rsidR="000131B2" w:rsidRPr="00481D6F" w:rsidRDefault="000138BD" w:rsidP="00481D6F">
      <w:pPr>
        <w:pStyle w:val="60"/>
        <w:shd w:val="clear" w:color="auto" w:fill="auto"/>
        <w:tabs>
          <w:tab w:val="left" w:leader="underscore" w:pos="8591"/>
        </w:tabs>
        <w:spacing w:line="763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Оценка: ________</w:t>
      </w:r>
      <w:r w:rsidR="00481D6F">
        <w:rPr>
          <w:sz w:val="28"/>
          <w:szCs w:val="28"/>
        </w:rPr>
        <w:t>______________</w:t>
      </w:r>
      <w:r w:rsidR="00481D6F" w:rsidRPr="00481D6F">
        <w:rPr>
          <w:sz w:val="28"/>
          <w:szCs w:val="28"/>
        </w:rPr>
        <w:t xml:space="preserve"> дата «___»________20___г.</w:t>
      </w:r>
    </w:p>
    <w:p w:rsidR="00481D6F" w:rsidRPr="00481D6F" w:rsidRDefault="00481D6F" w:rsidP="000131B2">
      <w:pPr>
        <w:pStyle w:val="60"/>
        <w:shd w:val="clear" w:color="auto" w:fill="auto"/>
        <w:tabs>
          <w:tab w:val="left" w:leader="underscore" w:pos="8591"/>
        </w:tabs>
        <w:spacing w:line="763" w:lineRule="exact"/>
        <w:ind w:left="5740"/>
        <w:jc w:val="both"/>
        <w:rPr>
          <w:sz w:val="28"/>
          <w:szCs w:val="28"/>
        </w:rPr>
      </w:pPr>
    </w:p>
    <w:p w:rsidR="00A82318" w:rsidRPr="00930CB5" w:rsidRDefault="00A82318" w:rsidP="00A82318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12EF" w:rsidRPr="00930CB5" w:rsidRDefault="00ED12EF" w:rsidP="00A82318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12EF" w:rsidRPr="00930CB5" w:rsidRDefault="00ED12EF" w:rsidP="00A82318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12EF" w:rsidRPr="00930CB5" w:rsidRDefault="00ED12EF" w:rsidP="00A82318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12EF" w:rsidRPr="00ED12EF" w:rsidRDefault="00A82318" w:rsidP="00A82318">
      <w:pPr>
        <w:tabs>
          <w:tab w:val="left" w:pos="-284"/>
          <w:tab w:val="left" w:pos="694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Ирша</w:t>
      </w:r>
      <w:proofErr w:type="spellEnd"/>
    </w:p>
    <w:p w:rsidR="00A82318" w:rsidRDefault="00A82318" w:rsidP="00A82318">
      <w:pPr>
        <w:tabs>
          <w:tab w:val="left" w:pos="-284"/>
          <w:tab w:val="left" w:pos="694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A3C">
        <w:rPr>
          <w:rFonts w:ascii="Times New Roman" w:eastAsia="Times New Roman" w:hAnsi="Times New Roman" w:cs="Times New Roman"/>
          <w:sz w:val="28"/>
          <w:szCs w:val="28"/>
        </w:rPr>
        <w:t>20___г.</w:t>
      </w:r>
    </w:p>
    <w:p w:rsidR="006D6125" w:rsidRPr="00A14F60" w:rsidRDefault="001A55DB" w:rsidP="006D6125">
      <w:pPr>
        <w:widowControl/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  <w:r w:rsidRPr="00A14F60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Рецензия на </w:t>
      </w:r>
      <w:r w:rsidR="000131B2" w:rsidRPr="00A14F60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домашнюю </w:t>
      </w:r>
      <w:r w:rsidRPr="00A14F60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контрольную работу</w:t>
      </w:r>
      <w:r w:rsidR="000131B2" w:rsidRPr="00A14F60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(</w:t>
      </w:r>
      <w:r w:rsidR="000131B2" w:rsidRPr="00A14F6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последний лист в домашней контрольной работе)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6D6125" w:rsidRPr="006D6125" w:rsidTr="00D81183">
        <w:tc>
          <w:tcPr>
            <w:tcW w:w="9747" w:type="dxa"/>
          </w:tcPr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_______________курс, __________________группа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(фамилия, имя, отчество студента)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(название специальности)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Контрольная работа  по дисциплине, МДК 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тему: «_____________________________________________________________________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______________________________________________________», вариант 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(Фамилия, имя, отчество, должность, рецензента)</w:t>
            </w:r>
          </w:p>
        </w:tc>
      </w:tr>
    </w:tbl>
    <w:p w:rsidR="006D6125" w:rsidRPr="006D6125" w:rsidRDefault="006D6125" w:rsidP="006D6125">
      <w:pPr>
        <w:widowControl/>
        <w:shd w:val="clear" w:color="auto" w:fill="FFFFFF"/>
        <w:spacing w:after="200" w:line="360" w:lineRule="auto"/>
        <w:rPr>
          <w:rFonts w:ascii="Calibri" w:eastAsia="Times New Roman" w:hAnsi="Calibri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6D6125" w:rsidRPr="006D6125" w:rsidTr="00D81183">
        <w:tc>
          <w:tcPr>
            <w:tcW w:w="9747" w:type="dxa"/>
          </w:tcPr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  <w:p w:rsidR="006D6125" w:rsidRPr="001A55DB" w:rsidRDefault="001A55DB" w:rsidP="001A55DB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Оценка работы                              </w:t>
            </w:r>
            <w:r w:rsidRPr="001A55DB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«зачтено» / «не зачтено»</w:t>
            </w:r>
          </w:p>
          <w:p w:rsidR="000138BD" w:rsidRDefault="000138BD" w:rsidP="006D612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6D6125" w:rsidRPr="006D6125" w:rsidRDefault="006D6125" w:rsidP="006D612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СОДЕРЖАНИЕ РЕЦЕНЗИИ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6D6125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____________________________________________________________________________</w:t>
            </w:r>
          </w:p>
          <w:p w:rsidR="006D6125" w:rsidRPr="006D6125" w:rsidRDefault="000138BD" w:rsidP="006D6125">
            <w:pPr>
              <w:widowControl/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«____»_________________20__</w:t>
            </w:r>
            <w:r w:rsidR="006D6125" w:rsidRPr="006D61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г.      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</w:t>
            </w:r>
            <w:r w:rsidR="006D6125" w:rsidRPr="006D61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__________________________</w:t>
            </w:r>
          </w:p>
          <w:p w:rsidR="006D6125" w:rsidRPr="006D6125" w:rsidRDefault="006D6125" w:rsidP="006D61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D61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                                                                 (подпись рецензента)</w:t>
            </w:r>
          </w:p>
        </w:tc>
      </w:tr>
    </w:tbl>
    <w:p w:rsidR="00DF7F95" w:rsidRDefault="00DF7F95" w:rsidP="00DF7F95">
      <w:pPr>
        <w:rPr>
          <w:sz w:val="20"/>
          <w:szCs w:val="2"/>
        </w:rPr>
      </w:pPr>
    </w:p>
    <w:p w:rsidR="00DF7F95" w:rsidRDefault="00DF7F95" w:rsidP="00DF7F95">
      <w:pPr>
        <w:rPr>
          <w:sz w:val="20"/>
          <w:szCs w:val="2"/>
        </w:rPr>
      </w:pPr>
    </w:p>
    <w:p w:rsidR="00DF7F95" w:rsidRDefault="00DF7F95" w:rsidP="00DF7F95">
      <w:pPr>
        <w:rPr>
          <w:sz w:val="20"/>
          <w:szCs w:val="2"/>
        </w:rPr>
      </w:pPr>
    </w:p>
    <w:p w:rsidR="00DF7F95" w:rsidRPr="00A14F60" w:rsidRDefault="00DF7F95" w:rsidP="00DF7F95">
      <w:pPr>
        <w:jc w:val="right"/>
        <w:rPr>
          <w:rFonts w:ascii="Times New Roman" w:hAnsi="Times New Roman" w:cs="Times New Roman"/>
          <w:i/>
          <w:color w:val="auto"/>
          <w:szCs w:val="2"/>
        </w:rPr>
      </w:pPr>
      <w:r w:rsidRPr="00A14F60">
        <w:rPr>
          <w:rFonts w:ascii="Times New Roman" w:hAnsi="Times New Roman" w:cs="Times New Roman"/>
          <w:i/>
          <w:color w:val="auto"/>
          <w:szCs w:val="2"/>
        </w:rPr>
        <w:t>Пример оформления списка источников</w:t>
      </w:r>
    </w:p>
    <w:p w:rsidR="00DF7F95" w:rsidRPr="00DF7F95" w:rsidRDefault="00DF7F95" w:rsidP="00DF7F95">
      <w:pPr>
        <w:rPr>
          <w:rFonts w:ascii="Times New Roman" w:hAnsi="Times New Roman" w:cs="Times New Roman"/>
          <w:sz w:val="28"/>
          <w:szCs w:val="2"/>
        </w:rPr>
      </w:pPr>
    </w:p>
    <w:p w:rsidR="00DF7F95" w:rsidRDefault="00DF7F95" w:rsidP="00DF7F95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Количество авторов источника влияет на порядок</w:t>
      </w:r>
      <w:r>
        <w:rPr>
          <w:rFonts w:ascii="Times New Roman" w:hAnsi="Times New Roman" w:cs="Times New Roman"/>
          <w:szCs w:val="2"/>
        </w:rPr>
        <w:t xml:space="preserve"> его расположения в списке. </w:t>
      </w:r>
      <w:r w:rsidR="003A1976" w:rsidRPr="00DF7F95">
        <w:rPr>
          <w:rFonts w:ascii="Times New Roman" w:hAnsi="Times New Roman" w:cs="Times New Roman"/>
          <w:szCs w:val="2"/>
        </w:rPr>
        <w:t xml:space="preserve">Пример </w:t>
      </w:r>
      <w:r w:rsidRPr="00DF7F95">
        <w:rPr>
          <w:rFonts w:ascii="Times New Roman" w:hAnsi="Times New Roman" w:cs="Times New Roman"/>
          <w:szCs w:val="2"/>
        </w:rPr>
        <w:t>оформления списка литературы по ГОСТу с одним, несколькими авторами и с коллективом авторов, а также разные типы источников.</w:t>
      </w:r>
    </w:p>
    <w:p w:rsidR="00DF7F95" w:rsidRPr="00DF7F95" w:rsidRDefault="00DF7F95" w:rsidP="00DF7F95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— источник с одним автором (расположение в алфавитн</w:t>
      </w:r>
      <w:r>
        <w:rPr>
          <w:rFonts w:ascii="Times New Roman" w:hAnsi="Times New Roman" w:cs="Times New Roman"/>
          <w:szCs w:val="2"/>
        </w:rPr>
        <w:t>ом порядке, ориентируемся на фа</w:t>
      </w:r>
      <w:r w:rsidRPr="00DF7F95">
        <w:rPr>
          <w:rFonts w:ascii="Times New Roman" w:hAnsi="Times New Roman" w:cs="Times New Roman"/>
          <w:szCs w:val="2"/>
        </w:rPr>
        <w:t>милию):</w:t>
      </w:r>
    </w:p>
    <w:p w:rsid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proofErr w:type="spellStart"/>
      <w:r w:rsidRPr="00DF7F95">
        <w:rPr>
          <w:rFonts w:ascii="Times New Roman" w:hAnsi="Times New Roman" w:cs="Times New Roman"/>
          <w:szCs w:val="2"/>
        </w:rPr>
        <w:t>Лунгу</w:t>
      </w:r>
      <w:proofErr w:type="spellEnd"/>
      <w:r w:rsidRPr="00DF7F95">
        <w:rPr>
          <w:rFonts w:ascii="Times New Roman" w:hAnsi="Times New Roman" w:cs="Times New Roman"/>
          <w:szCs w:val="2"/>
        </w:rPr>
        <w:t xml:space="preserve">, Т. П. Социальная психология: учебник / Т. П. </w:t>
      </w:r>
      <w:proofErr w:type="spellStart"/>
      <w:r w:rsidRPr="00DF7F95">
        <w:rPr>
          <w:rFonts w:ascii="Times New Roman" w:hAnsi="Times New Roman" w:cs="Times New Roman"/>
          <w:szCs w:val="2"/>
        </w:rPr>
        <w:t>Лунгу</w:t>
      </w:r>
      <w:proofErr w:type="spellEnd"/>
      <w:r w:rsidRPr="00DF7F95">
        <w:rPr>
          <w:rFonts w:ascii="Times New Roman" w:hAnsi="Times New Roman" w:cs="Times New Roman"/>
          <w:szCs w:val="2"/>
        </w:rPr>
        <w:t xml:space="preserve">. – СПб.: Питер, 2015. – 511 </w:t>
      </w:r>
      <w:proofErr w:type="gramStart"/>
      <w:r w:rsidRPr="00DF7F95">
        <w:rPr>
          <w:rFonts w:ascii="Times New Roman" w:hAnsi="Times New Roman" w:cs="Times New Roman"/>
          <w:szCs w:val="2"/>
        </w:rPr>
        <w:t>с</w:t>
      </w:r>
      <w:proofErr w:type="gramEnd"/>
      <w:r w:rsidRPr="00DF7F95">
        <w:rPr>
          <w:rFonts w:ascii="Times New Roman" w:hAnsi="Times New Roman" w:cs="Times New Roman"/>
          <w:szCs w:val="2"/>
        </w:rPr>
        <w:t>.</w:t>
      </w:r>
    </w:p>
    <w:p w:rsidR="00DF7F95" w:rsidRPr="00DF7F95" w:rsidRDefault="00DF7F95" w:rsidP="00DF7F95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— источник с несколькими авторами (не более 3-х; первы</w:t>
      </w:r>
      <w:r w:rsidR="003A1976">
        <w:rPr>
          <w:rFonts w:ascii="Times New Roman" w:hAnsi="Times New Roman" w:cs="Times New Roman"/>
          <w:szCs w:val="2"/>
        </w:rPr>
        <w:t>й автор указывается перед назва</w:t>
      </w:r>
      <w:r w:rsidRPr="00DF7F95">
        <w:rPr>
          <w:rFonts w:ascii="Times New Roman" w:hAnsi="Times New Roman" w:cs="Times New Roman"/>
          <w:szCs w:val="2"/>
        </w:rPr>
        <w:t>нием):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 xml:space="preserve">Павлова, Э. Ю. История психологии / Э. Ю. Павлова, А. С. Гордеев, Ю. С. </w:t>
      </w:r>
      <w:proofErr w:type="spellStart"/>
      <w:r w:rsidRPr="00DF7F95">
        <w:rPr>
          <w:rFonts w:ascii="Times New Roman" w:hAnsi="Times New Roman" w:cs="Times New Roman"/>
          <w:szCs w:val="2"/>
        </w:rPr>
        <w:t>Шмыгин</w:t>
      </w:r>
      <w:proofErr w:type="spellEnd"/>
      <w:r w:rsidRPr="00DF7F95">
        <w:rPr>
          <w:rFonts w:ascii="Times New Roman" w:hAnsi="Times New Roman" w:cs="Times New Roman"/>
          <w:szCs w:val="2"/>
        </w:rPr>
        <w:t xml:space="preserve">. – М.: </w:t>
      </w:r>
    </w:p>
    <w:p w:rsid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Наука, 2014. – 136 с.</w:t>
      </w:r>
    </w:p>
    <w:p w:rsidR="00DF7F95" w:rsidRPr="00DF7F95" w:rsidRDefault="00DF7F95" w:rsidP="00DF7F95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— многотомное издание: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 xml:space="preserve">Ананьев, А.Г. Экономика. Т.3. Макроэкономика [Текст] /А.Г. Ананьев. — М.: Академия, </w:t>
      </w:r>
    </w:p>
    <w:p w:rsid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2013. – 654 с.</w:t>
      </w:r>
    </w:p>
    <w:p w:rsidR="00DF7F95" w:rsidRPr="00DF7F95" w:rsidRDefault="00DF7F95" w:rsidP="00DF7F95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— учебное пособие с коллективом авторов или под редакцией: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 xml:space="preserve">Михеев, Л. С. Современная психология: учебник / Л. С. Михеев [и др.] – М.: Академия, 2013. 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– 235 с.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Психология толпы: учеб</w:t>
      </w:r>
      <w:proofErr w:type="gramStart"/>
      <w:r w:rsidRPr="00DF7F95">
        <w:rPr>
          <w:rFonts w:ascii="Times New Roman" w:hAnsi="Times New Roman" w:cs="Times New Roman"/>
          <w:szCs w:val="2"/>
        </w:rPr>
        <w:t>.п</w:t>
      </w:r>
      <w:proofErr w:type="gramEnd"/>
      <w:r w:rsidRPr="00DF7F95">
        <w:rPr>
          <w:rFonts w:ascii="Times New Roman" w:hAnsi="Times New Roman" w:cs="Times New Roman"/>
          <w:szCs w:val="2"/>
        </w:rPr>
        <w:t>особие для студ. вузов / под ред. Е. Б. Носов. – М.: Наука, 2015. –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315 с.</w:t>
      </w:r>
    </w:p>
    <w:p w:rsidR="00DF7F95" w:rsidRPr="00DF7F95" w:rsidRDefault="00DF7F95" w:rsidP="00DF7F95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— журнальная статья: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Веденеев, А. С. Психология конфликта / А. С. Веденеев // Вопросы психологии. – 2015. –</w:t>
      </w:r>
    </w:p>
    <w:p w:rsidR="00DF7F95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№3. – С. 24-28.</w:t>
      </w:r>
    </w:p>
    <w:p w:rsidR="00DF7F95" w:rsidRPr="00DF7F95" w:rsidRDefault="00DF7F95" w:rsidP="00DF7F95">
      <w:pPr>
        <w:ind w:firstLine="709"/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— электронный источник:</w:t>
      </w:r>
    </w:p>
    <w:p w:rsidR="0028676C" w:rsidRPr="00DF7F95" w:rsidRDefault="00DF7F95" w:rsidP="00DF7F95">
      <w:pPr>
        <w:jc w:val="both"/>
        <w:rPr>
          <w:rFonts w:ascii="Times New Roman" w:hAnsi="Times New Roman" w:cs="Times New Roman"/>
          <w:szCs w:val="2"/>
        </w:rPr>
      </w:pPr>
      <w:r w:rsidRPr="00DF7F95">
        <w:rPr>
          <w:rFonts w:ascii="Times New Roman" w:hAnsi="Times New Roman" w:cs="Times New Roman"/>
          <w:szCs w:val="2"/>
        </w:rPr>
        <w:t>Анохин, Л. И. Психология подростка [Электронный ресурс], -http://www…..htm.</w:t>
      </w:r>
    </w:p>
    <w:sectPr w:rsidR="0028676C" w:rsidRPr="00DF7F95" w:rsidSect="00722BD7">
      <w:footerReference w:type="default" r:id="rId9"/>
      <w:pgSz w:w="12240" w:h="15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0F4" w:rsidRDefault="006B60F4" w:rsidP="0028676C">
      <w:r>
        <w:separator/>
      </w:r>
    </w:p>
  </w:endnote>
  <w:endnote w:type="continuationSeparator" w:id="0">
    <w:p w:rsidR="006B60F4" w:rsidRDefault="006B60F4" w:rsidP="00286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5F" w:rsidRDefault="009B6A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0F4" w:rsidRDefault="006B60F4"/>
  </w:footnote>
  <w:footnote w:type="continuationSeparator" w:id="0">
    <w:p w:rsidR="006B60F4" w:rsidRDefault="006B60F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9FD"/>
    <w:multiLevelType w:val="hybridMultilevel"/>
    <w:tmpl w:val="2C3EB9A6"/>
    <w:lvl w:ilvl="0" w:tplc="3D7877F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34F5B"/>
    <w:multiLevelType w:val="hybridMultilevel"/>
    <w:tmpl w:val="4ECC3E3A"/>
    <w:lvl w:ilvl="0" w:tplc="4A9A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279F"/>
    <w:multiLevelType w:val="multilevel"/>
    <w:tmpl w:val="6E04298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8F6A44"/>
    <w:multiLevelType w:val="hybridMultilevel"/>
    <w:tmpl w:val="FA46D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A5B04"/>
    <w:multiLevelType w:val="multilevel"/>
    <w:tmpl w:val="03AE817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6C0DE3"/>
    <w:multiLevelType w:val="hybridMultilevel"/>
    <w:tmpl w:val="BB2C288C"/>
    <w:lvl w:ilvl="0" w:tplc="4A9A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6162A9"/>
    <w:multiLevelType w:val="hybridMultilevel"/>
    <w:tmpl w:val="B512EE8C"/>
    <w:lvl w:ilvl="0" w:tplc="6CFC6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70C9C"/>
    <w:multiLevelType w:val="multilevel"/>
    <w:tmpl w:val="1CA8D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9C7713"/>
    <w:multiLevelType w:val="multilevel"/>
    <w:tmpl w:val="A8B4A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5781DF4"/>
    <w:multiLevelType w:val="multilevel"/>
    <w:tmpl w:val="AF6C32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43594F"/>
    <w:multiLevelType w:val="multilevel"/>
    <w:tmpl w:val="F3E4F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A42925"/>
    <w:multiLevelType w:val="multilevel"/>
    <w:tmpl w:val="7932FE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6EA6FBB"/>
    <w:multiLevelType w:val="hybridMultilevel"/>
    <w:tmpl w:val="36908C8A"/>
    <w:lvl w:ilvl="0" w:tplc="4A9A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D2EAF"/>
    <w:multiLevelType w:val="hybridMultilevel"/>
    <w:tmpl w:val="6EB805F0"/>
    <w:lvl w:ilvl="0" w:tplc="4A9A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110FB"/>
    <w:multiLevelType w:val="multilevel"/>
    <w:tmpl w:val="1C4001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771BE9"/>
    <w:multiLevelType w:val="hybridMultilevel"/>
    <w:tmpl w:val="6B18169A"/>
    <w:lvl w:ilvl="0" w:tplc="53708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11ADF"/>
    <w:multiLevelType w:val="multilevel"/>
    <w:tmpl w:val="45C03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797902"/>
    <w:multiLevelType w:val="hybridMultilevel"/>
    <w:tmpl w:val="081A1D00"/>
    <w:lvl w:ilvl="0" w:tplc="4A9A4C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A2F2273"/>
    <w:multiLevelType w:val="hybridMultilevel"/>
    <w:tmpl w:val="BFEC3AB6"/>
    <w:lvl w:ilvl="0" w:tplc="4A9A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47717"/>
    <w:multiLevelType w:val="multilevel"/>
    <w:tmpl w:val="F56245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690AD1"/>
    <w:multiLevelType w:val="hybridMultilevel"/>
    <w:tmpl w:val="59347F4C"/>
    <w:lvl w:ilvl="0" w:tplc="4A9A4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E18D9"/>
    <w:multiLevelType w:val="multilevel"/>
    <w:tmpl w:val="8064F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FC0C1E"/>
    <w:multiLevelType w:val="hybridMultilevel"/>
    <w:tmpl w:val="FE6ABE88"/>
    <w:lvl w:ilvl="0" w:tplc="4A9A4C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1761B2A"/>
    <w:multiLevelType w:val="multilevel"/>
    <w:tmpl w:val="A42EE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5">
    <w:nsid w:val="75737F09"/>
    <w:multiLevelType w:val="multilevel"/>
    <w:tmpl w:val="A44ED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6C02EB"/>
    <w:multiLevelType w:val="multilevel"/>
    <w:tmpl w:val="5A96961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A8765F6"/>
    <w:multiLevelType w:val="hybridMultilevel"/>
    <w:tmpl w:val="CC4C1CC8"/>
    <w:lvl w:ilvl="0" w:tplc="4FF86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414577"/>
    <w:multiLevelType w:val="multilevel"/>
    <w:tmpl w:val="48D0DB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9D0AE2"/>
    <w:multiLevelType w:val="multilevel"/>
    <w:tmpl w:val="7D4E9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30">
    <w:nsid w:val="7DEC2C0A"/>
    <w:multiLevelType w:val="multilevel"/>
    <w:tmpl w:val="5A96961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8"/>
  </w:num>
  <w:num w:numId="5">
    <w:abstractNumId w:val="28"/>
  </w:num>
  <w:num w:numId="6">
    <w:abstractNumId w:val="29"/>
  </w:num>
  <w:num w:numId="7">
    <w:abstractNumId w:val="10"/>
  </w:num>
  <w:num w:numId="8">
    <w:abstractNumId w:val="26"/>
  </w:num>
  <w:num w:numId="9">
    <w:abstractNumId w:val="12"/>
  </w:num>
  <w:num w:numId="10">
    <w:abstractNumId w:val="3"/>
  </w:num>
  <w:num w:numId="11">
    <w:abstractNumId w:val="9"/>
  </w:num>
  <w:num w:numId="12">
    <w:abstractNumId w:val="21"/>
  </w:num>
  <w:num w:numId="13">
    <w:abstractNumId w:val="20"/>
  </w:num>
  <w:num w:numId="14">
    <w:abstractNumId w:val="5"/>
  </w:num>
  <w:num w:numId="15">
    <w:abstractNumId w:val="14"/>
  </w:num>
  <w:num w:numId="16">
    <w:abstractNumId w:val="13"/>
  </w:num>
  <w:num w:numId="17">
    <w:abstractNumId w:val="25"/>
  </w:num>
  <w:num w:numId="18">
    <w:abstractNumId w:val="23"/>
  </w:num>
  <w:num w:numId="19">
    <w:abstractNumId w:val="18"/>
  </w:num>
  <w:num w:numId="20">
    <w:abstractNumId w:val="11"/>
  </w:num>
  <w:num w:numId="21">
    <w:abstractNumId w:val="4"/>
  </w:num>
  <w:num w:numId="22">
    <w:abstractNumId w:val="2"/>
  </w:num>
  <w:num w:numId="23">
    <w:abstractNumId w:val="30"/>
  </w:num>
  <w:num w:numId="24">
    <w:abstractNumId w:val="19"/>
  </w:num>
  <w:num w:numId="25">
    <w:abstractNumId w:val="24"/>
  </w:num>
  <w:num w:numId="26">
    <w:abstractNumId w:val="6"/>
  </w:num>
  <w:num w:numId="27">
    <w:abstractNumId w:val="1"/>
  </w:num>
  <w:num w:numId="28">
    <w:abstractNumId w:val="27"/>
  </w:num>
  <w:num w:numId="29">
    <w:abstractNumId w:val="16"/>
  </w:num>
  <w:num w:numId="30">
    <w:abstractNumId w:val="7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8676C"/>
    <w:rsid w:val="000000F9"/>
    <w:rsid w:val="00006247"/>
    <w:rsid w:val="00006566"/>
    <w:rsid w:val="000131B2"/>
    <w:rsid w:val="000138BD"/>
    <w:rsid w:val="0003607D"/>
    <w:rsid w:val="00041C01"/>
    <w:rsid w:val="000652E1"/>
    <w:rsid w:val="000670CA"/>
    <w:rsid w:val="0007355F"/>
    <w:rsid w:val="000A2C34"/>
    <w:rsid w:val="0015133C"/>
    <w:rsid w:val="00154248"/>
    <w:rsid w:val="001820E0"/>
    <w:rsid w:val="00192CE0"/>
    <w:rsid w:val="001A22D9"/>
    <w:rsid w:val="001A55DB"/>
    <w:rsid w:val="001B2C22"/>
    <w:rsid w:val="002119E2"/>
    <w:rsid w:val="00267034"/>
    <w:rsid w:val="0027131C"/>
    <w:rsid w:val="0028676C"/>
    <w:rsid w:val="00296EF1"/>
    <w:rsid w:val="002A38D3"/>
    <w:rsid w:val="002A6768"/>
    <w:rsid w:val="002B56FC"/>
    <w:rsid w:val="002E3ADE"/>
    <w:rsid w:val="00327E31"/>
    <w:rsid w:val="00332DAA"/>
    <w:rsid w:val="00341606"/>
    <w:rsid w:val="00352614"/>
    <w:rsid w:val="00360B28"/>
    <w:rsid w:val="00360D45"/>
    <w:rsid w:val="003A1976"/>
    <w:rsid w:val="003D06AB"/>
    <w:rsid w:val="004150DD"/>
    <w:rsid w:val="00435540"/>
    <w:rsid w:val="0045254D"/>
    <w:rsid w:val="00467BF6"/>
    <w:rsid w:val="00481D6F"/>
    <w:rsid w:val="004B0468"/>
    <w:rsid w:val="004C6844"/>
    <w:rsid w:val="004D4FD3"/>
    <w:rsid w:val="004F4E36"/>
    <w:rsid w:val="005005A1"/>
    <w:rsid w:val="00506FE3"/>
    <w:rsid w:val="005162A2"/>
    <w:rsid w:val="005770FC"/>
    <w:rsid w:val="005A745C"/>
    <w:rsid w:val="005C45AE"/>
    <w:rsid w:val="005C5165"/>
    <w:rsid w:val="005E1045"/>
    <w:rsid w:val="00615B6B"/>
    <w:rsid w:val="00627711"/>
    <w:rsid w:val="0064448C"/>
    <w:rsid w:val="006B60F4"/>
    <w:rsid w:val="006B753E"/>
    <w:rsid w:val="006D6125"/>
    <w:rsid w:val="006D7CAE"/>
    <w:rsid w:val="006F6F81"/>
    <w:rsid w:val="0070640E"/>
    <w:rsid w:val="00706D14"/>
    <w:rsid w:val="0070750E"/>
    <w:rsid w:val="00716D48"/>
    <w:rsid w:val="00722BD7"/>
    <w:rsid w:val="0072523D"/>
    <w:rsid w:val="00780C34"/>
    <w:rsid w:val="007B3B9F"/>
    <w:rsid w:val="007C5E36"/>
    <w:rsid w:val="007E6EA6"/>
    <w:rsid w:val="00822BFC"/>
    <w:rsid w:val="008A1583"/>
    <w:rsid w:val="008D1823"/>
    <w:rsid w:val="009071F1"/>
    <w:rsid w:val="00907B6C"/>
    <w:rsid w:val="00925B7C"/>
    <w:rsid w:val="00930CB5"/>
    <w:rsid w:val="00936EFF"/>
    <w:rsid w:val="009565EF"/>
    <w:rsid w:val="00985E5E"/>
    <w:rsid w:val="00992913"/>
    <w:rsid w:val="009B325F"/>
    <w:rsid w:val="009B6A5F"/>
    <w:rsid w:val="009D62F7"/>
    <w:rsid w:val="009D6C55"/>
    <w:rsid w:val="00A14F60"/>
    <w:rsid w:val="00A16923"/>
    <w:rsid w:val="00A34ED5"/>
    <w:rsid w:val="00A47435"/>
    <w:rsid w:val="00A51DE4"/>
    <w:rsid w:val="00A56162"/>
    <w:rsid w:val="00A70F4C"/>
    <w:rsid w:val="00A71F11"/>
    <w:rsid w:val="00A82318"/>
    <w:rsid w:val="00AB4EDA"/>
    <w:rsid w:val="00AB67AC"/>
    <w:rsid w:val="00AC0235"/>
    <w:rsid w:val="00AD333A"/>
    <w:rsid w:val="00B02537"/>
    <w:rsid w:val="00B025FE"/>
    <w:rsid w:val="00B14C62"/>
    <w:rsid w:val="00B210F3"/>
    <w:rsid w:val="00B24397"/>
    <w:rsid w:val="00B57080"/>
    <w:rsid w:val="00B76FB5"/>
    <w:rsid w:val="00BD49C8"/>
    <w:rsid w:val="00BE507A"/>
    <w:rsid w:val="00C0611A"/>
    <w:rsid w:val="00C10C4B"/>
    <w:rsid w:val="00C136F0"/>
    <w:rsid w:val="00C15054"/>
    <w:rsid w:val="00C436D8"/>
    <w:rsid w:val="00C51D3F"/>
    <w:rsid w:val="00C74B81"/>
    <w:rsid w:val="00CB722B"/>
    <w:rsid w:val="00CD55C3"/>
    <w:rsid w:val="00CF4C9E"/>
    <w:rsid w:val="00CF4CDA"/>
    <w:rsid w:val="00D20E78"/>
    <w:rsid w:val="00D25AFC"/>
    <w:rsid w:val="00D3104B"/>
    <w:rsid w:val="00D97F41"/>
    <w:rsid w:val="00DA2CC5"/>
    <w:rsid w:val="00DB272E"/>
    <w:rsid w:val="00DD5F58"/>
    <w:rsid w:val="00DD7051"/>
    <w:rsid w:val="00DF7F95"/>
    <w:rsid w:val="00E239A1"/>
    <w:rsid w:val="00E2690B"/>
    <w:rsid w:val="00E512DA"/>
    <w:rsid w:val="00E9585D"/>
    <w:rsid w:val="00EB4697"/>
    <w:rsid w:val="00EC55FF"/>
    <w:rsid w:val="00ED12EF"/>
    <w:rsid w:val="00ED3B24"/>
    <w:rsid w:val="00EE5F70"/>
    <w:rsid w:val="00EF0383"/>
    <w:rsid w:val="00EF392D"/>
    <w:rsid w:val="00F10FA6"/>
    <w:rsid w:val="00F12CB4"/>
    <w:rsid w:val="00F247FB"/>
    <w:rsid w:val="00F40FFE"/>
    <w:rsid w:val="00F87C9C"/>
    <w:rsid w:val="00FA4A29"/>
    <w:rsid w:val="00FC7E7F"/>
    <w:rsid w:val="00FD32EF"/>
    <w:rsid w:val="00FE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67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676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286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86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286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86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2867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pt">
    <w:name w:val="Основной текст (2) + Курсив;Интервал 3 pt"/>
    <w:basedOn w:val="2"/>
    <w:rsid w:val="002867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sid w:val="002867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867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a5">
    <w:name w:val="Подпись к таблице"/>
    <w:basedOn w:val="a"/>
    <w:link w:val="a4"/>
    <w:rsid w:val="002867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8676C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8676C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i/>
      <w:iCs/>
    </w:rPr>
  </w:style>
  <w:style w:type="character" w:styleId="a6">
    <w:name w:val="FollowedHyperlink"/>
    <w:basedOn w:val="a0"/>
    <w:uiPriority w:val="99"/>
    <w:semiHidden/>
    <w:unhideWhenUsed/>
    <w:rsid w:val="0072523D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360B28"/>
    <w:pPr>
      <w:ind w:left="720"/>
      <w:contextualSpacing/>
    </w:pPr>
  </w:style>
  <w:style w:type="character" w:customStyle="1" w:styleId="5">
    <w:name w:val="Основной текст (5)"/>
    <w:basedOn w:val="a0"/>
    <w:rsid w:val="00936E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131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131B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B6A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6A5F"/>
    <w:rPr>
      <w:color w:val="000000"/>
    </w:rPr>
  </w:style>
  <w:style w:type="paragraph" w:styleId="aa">
    <w:name w:val="footer"/>
    <w:basedOn w:val="a"/>
    <w:link w:val="ab"/>
    <w:uiPriority w:val="99"/>
    <w:unhideWhenUsed/>
    <w:rsid w:val="009B6A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6A5F"/>
    <w:rPr>
      <w:color w:val="000000"/>
    </w:rPr>
  </w:style>
  <w:style w:type="paragraph" w:customStyle="1" w:styleId="ConsPlusNormal">
    <w:name w:val="ConsPlusNormal"/>
    <w:rsid w:val="001A22D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7B3B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3B9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24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12B1-76F6-4C66-93EB-4A4D3635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2019-11-28T15:36:00Z</cp:lastPrinted>
  <dcterms:created xsi:type="dcterms:W3CDTF">2019-11-28T15:37:00Z</dcterms:created>
  <dcterms:modified xsi:type="dcterms:W3CDTF">2019-11-28T15:38:00Z</dcterms:modified>
</cp:coreProperties>
</file>