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634E7A" w:rsidP="00920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920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20492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20492" w:rsidRPr="00416444" w:rsidRDefault="00920492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20492" w:rsidRPr="00416444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20492" w:rsidRPr="00416444" w:rsidRDefault="00920492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20492" w:rsidRPr="00416444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20492" w:rsidRPr="00416444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Pr="000D4BD9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Слесарное дело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Занятие№95. 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Технология нарезание  резьбы в глухих отверстиях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Дифференцированный зачет)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Pr="008B1C6F" w:rsidRDefault="00840A25" w:rsidP="00840A25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840A25" w:rsidRPr="00E56240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</w:tcPr>
          <w:p w:rsidR="00840A25" w:rsidRPr="006A141A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Pr="006A141A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6A141A" w:rsidRDefault="00B32A27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840A25" w:rsidRDefault="00840A25" w:rsidP="00840A25"/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Занятие№53.</w:t>
            </w:r>
          </w:p>
          <w:p w:rsidR="00840A25" w:rsidRDefault="00840A25" w:rsidP="00840A25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Диагностирование систем охлаждения и смазки. 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конспект.</w:t>
            </w:r>
          </w:p>
          <w:p w:rsidR="00840A25" w:rsidRPr="00B16151" w:rsidRDefault="00B32A27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hyperlink r:id="rId6" w:history="1">
              <w:r w:rsidR="00840A25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Pr="006A141A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Pr="006A141A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6A141A" w:rsidRDefault="00B32A27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840A25" w:rsidRDefault="00840A25" w:rsidP="00840A25"/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Занятие№54</w:t>
            </w:r>
          </w:p>
          <w:p w:rsidR="00840A25" w:rsidRPr="00B16151" w:rsidRDefault="00840A25" w:rsidP="00840A25">
            <w:pPr>
              <w:rPr>
                <w:rStyle w:val="210"/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Диагностирование системы питания.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конспект.</w:t>
            </w:r>
          </w:p>
          <w:p w:rsidR="00840A25" w:rsidRPr="00E56240" w:rsidRDefault="00B32A27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="00840A25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Pr="006A141A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Pr="006A141A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6A141A" w:rsidRDefault="00B32A27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840A25" w:rsidRDefault="00840A25" w:rsidP="00840A25"/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Занятие№55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определение технического состояния дизельного двигателя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Pr="00B16151" w:rsidRDefault="00840A25" w:rsidP="00840A25">
            <w:pPr>
              <w:pStyle w:val="a8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Pr="006A141A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Pr="006A141A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6A141A" w:rsidRDefault="00B32A27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840A25" w:rsidRDefault="00840A25" w:rsidP="00840A25"/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Занятие№56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выполнение первого технического обслуживания дизельного двигателя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pStyle w:val="a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C46551" w:rsidRDefault="00B32A27" w:rsidP="00840A25">
            <w:hyperlink r:id="rId13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Занятие№57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определения технического состояния  дизельного двигателя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pStyle w:val="a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C46551" w:rsidRDefault="00B32A27" w:rsidP="00840A25">
            <w:hyperlink r:id="rId15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840A25" w:rsidRPr="000D4BD9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Занятие№58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выполнение  технического обслуживания дизельного двигателя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840A25" w:rsidRDefault="00840A25" w:rsidP="00840A25">
            <w:pPr>
              <w:pStyle w:val="a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lastRenderedPageBreak/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C46551" w:rsidRDefault="00B32A27" w:rsidP="00840A25">
            <w:hyperlink r:id="rId17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37281A" w:rsidRDefault="00634E7A" w:rsidP="00920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  <w:r w:rsidR="00920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20492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20492" w:rsidRPr="00416444" w:rsidRDefault="00920492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920492" w:rsidRPr="00416444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20492" w:rsidRPr="0037281A" w:rsidRDefault="00920492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20492" w:rsidRPr="0037281A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20492" w:rsidRPr="0037281A" w:rsidRDefault="00920492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840A25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Pr="000D4BD9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Занятие№59</w:t>
            </w:r>
          </w:p>
          <w:p w:rsidR="00840A25" w:rsidRDefault="00840A25" w:rsidP="00840A25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Обкатка двигателя, узлов и агрегатов.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конспект.</w:t>
            </w:r>
          </w:p>
          <w:p w:rsidR="00840A25" w:rsidRPr="00B16151" w:rsidRDefault="00B32A27" w:rsidP="00840A25">
            <w:pPr>
              <w:pStyle w:val="a8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hyperlink r:id="rId18" w:history="1">
              <w:r w:rsidR="00840A25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Pr="006A141A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Pr="006A141A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6A141A" w:rsidRDefault="00B32A27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840A25" w:rsidRPr="00416444" w:rsidRDefault="00840A25" w:rsidP="00840A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40A25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Занятие№60</w:t>
            </w:r>
          </w:p>
          <w:p w:rsidR="00840A25" w:rsidRDefault="00840A25" w:rsidP="00840A25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определения технического состояния  трактора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A36F40" w:rsidRDefault="00B32A27" w:rsidP="00840A25">
            <w:pPr>
              <w:tabs>
                <w:tab w:val="right" w:pos="2043"/>
              </w:tabs>
            </w:pPr>
            <w:hyperlink r:id="rId21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</w:tcPr>
          <w:p w:rsidR="00840A25" w:rsidRPr="004F1B96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Занятие№61Технология определения технического состояния  сельскохозяйственных машин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2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.html</w:t>
              </w:r>
            </w:hyperlink>
            <w:r w:rsidRPr="002E471D">
              <w:t xml:space="preserve"> </w:t>
            </w:r>
            <w:r w:rsidRPr="00A36F40">
              <w:t>https://www.newtechagro.ru/catalog/orositelnje_sistemj/dojdevalnje_mashinj_i_trebovaniya_k_nim</w:t>
            </w:r>
          </w:p>
        </w:tc>
        <w:tc>
          <w:tcPr>
            <w:tcW w:w="1180" w:type="pct"/>
            <w:gridSpan w:val="2"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A36F40" w:rsidRDefault="00B32A27" w:rsidP="00840A25">
            <w:pPr>
              <w:tabs>
                <w:tab w:val="right" w:pos="2043"/>
              </w:tabs>
            </w:pPr>
            <w:hyperlink r:id="rId23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Pr="00416444" w:rsidRDefault="00840A25" w:rsidP="00840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pct"/>
            <w:hideMark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Pr="004F1B96" w:rsidRDefault="00840A25" w:rsidP="00840A25">
            <w:pPr>
              <w:rPr>
                <w:rStyle w:val="210"/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Занятие№62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Организация хранения сельскохозяйственных машин. 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конспект.</w:t>
            </w:r>
          </w:p>
          <w:p w:rsidR="00840A25" w:rsidRDefault="00B32A27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24" w:history="1">
              <w:r w:rsidR="00840A25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  <w:hideMark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A36F40" w:rsidRDefault="00B32A27" w:rsidP="00840A25">
            <w:pPr>
              <w:tabs>
                <w:tab w:val="right" w:pos="2043"/>
              </w:tabs>
            </w:pPr>
            <w:hyperlink r:id="rId25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Pr="00416444" w:rsidRDefault="00840A25" w:rsidP="00840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pct"/>
            <w:hideMark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Style w:val="210"/>
                <w:rFonts w:eastAsia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Занятие№6362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Технология хранения сельскохозяйственных машин. 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конспект.</w:t>
            </w:r>
          </w:p>
          <w:p w:rsidR="00840A25" w:rsidRDefault="00B32A27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26" w:history="1">
              <w:r w:rsidR="00840A25">
                <w:rPr>
                  <w:rStyle w:val="a5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hideMark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A36F40" w:rsidRDefault="00B32A27" w:rsidP="00840A25">
            <w:pPr>
              <w:tabs>
                <w:tab w:val="right" w:pos="2043"/>
              </w:tabs>
            </w:pPr>
            <w:hyperlink r:id="rId27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840A25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840A25" w:rsidRPr="00416444" w:rsidRDefault="00840A25" w:rsidP="00840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840A25" w:rsidRDefault="00840A25" w:rsidP="00840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" w:type="pct"/>
            <w:hideMark/>
          </w:tcPr>
          <w:p w:rsidR="00840A25" w:rsidRDefault="00840A25" w:rsidP="00840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Занятие№64Технология постановки на хранения сельскохозяйственных машин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40A25" w:rsidRDefault="00840A25" w:rsidP="00840A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</w:tc>
        <w:tc>
          <w:tcPr>
            <w:tcW w:w="1180" w:type="pct"/>
            <w:gridSpan w:val="2"/>
            <w:hideMark/>
          </w:tcPr>
          <w:p w:rsidR="00840A25" w:rsidRDefault="00840A25" w:rsidP="00840A25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840A25" w:rsidRDefault="00840A25" w:rsidP="00840A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A25" w:rsidRPr="00A36F40" w:rsidRDefault="00B32A27" w:rsidP="00840A25">
            <w:pPr>
              <w:tabs>
                <w:tab w:val="right" w:pos="2043"/>
              </w:tabs>
            </w:pPr>
            <w:hyperlink r:id="rId29" w:history="1"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840A2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920492" w:rsidP="00920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6E86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36E86" w:rsidRPr="00416444" w:rsidRDefault="00036E86" w:rsidP="00036E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634E7A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634E7A" w:rsidRDefault="00634E7A" w:rsidP="00634E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34E7A" w:rsidRPr="000D4BD9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8" w:type="pct"/>
            <w:gridSpan w:val="2"/>
            <w:hideMark/>
          </w:tcPr>
          <w:p w:rsidR="00634E7A" w:rsidRPr="00095931" w:rsidRDefault="00634E7A" w:rsidP="00634E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634E7A" w:rsidRPr="00095931" w:rsidRDefault="00634E7A" w:rsidP="0063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920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деталей к сборочным операциям с применением сварки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34E7A" w:rsidRDefault="00B32A27" w:rsidP="00634E7A">
            <w:hyperlink r:id="rId30" w:history="1">
              <w:r w:rsidR="004A59DC" w:rsidRPr="0011506C">
                <w:rPr>
                  <w:rStyle w:val="a5"/>
                </w:rPr>
                <w:t>https://www.youtube.com/watch?v=prEmkYhNq3c</w:t>
              </w:r>
            </w:hyperlink>
            <w:r w:rsidR="004A59DC">
              <w:t xml:space="preserve"> </w:t>
            </w:r>
            <w:r w:rsidR="004A59DC" w:rsidRPr="004A59DC">
              <w:t xml:space="preserve"> </w:t>
            </w:r>
          </w:p>
          <w:p w:rsidR="004A59DC" w:rsidRDefault="00B32A27" w:rsidP="00634E7A">
            <w:hyperlink r:id="rId31" w:history="1">
              <w:r w:rsidR="004A59DC" w:rsidRPr="0011506C">
                <w:rPr>
                  <w:rStyle w:val="a5"/>
                </w:rPr>
                <w:t>https://www.youtube.com/watch?v=QBihsyw1KD8</w:t>
              </w:r>
            </w:hyperlink>
            <w:r w:rsidR="004A59DC">
              <w:t xml:space="preserve"> 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634E7A" w:rsidRPr="00095931" w:rsidRDefault="00634E7A" w:rsidP="004A59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4A5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634E7A" w:rsidRDefault="00B32A27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634E7A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920492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Соединение </w:t>
            </w:r>
            <w:r w:rsidR="004A5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трубопроводов с помощью резьбовых муфт (труба металлическая)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4A59DC" w:rsidRDefault="00B32A27" w:rsidP="009132F8">
            <w:hyperlink r:id="rId33" w:history="1">
              <w:r w:rsidR="004A59DC" w:rsidRPr="0011506C">
                <w:rPr>
                  <w:rStyle w:val="a5"/>
                </w:rPr>
                <w:t>https://www.youtube.com/watch?v=sAzsssqmsBA</w:t>
              </w:r>
            </w:hyperlink>
            <w:r w:rsidR="004A59DC">
              <w:t xml:space="preserve"> </w:t>
            </w:r>
          </w:p>
          <w:p w:rsidR="004A59DC" w:rsidRDefault="00B32A27" w:rsidP="009132F8">
            <w:hyperlink r:id="rId34" w:history="1">
              <w:r w:rsidR="004A59DC" w:rsidRPr="0011506C">
                <w:rPr>
                  <w:rStyle w:val="a5"/>
                </w:rPr>
                <w:t>https://www.youtube.com/watch?v=Qyvzf8VlJ9Y</w:t>
              </w:r>
            </w:hyperlink>
            <w:r w:rsidR="004A59DC">
              <w:t xml:space="preserve"> </w:t>
            </w:r>
          </w:p>
          <w:p w:rsidR="004A59DC" w:rsidRDefault="00B32A27" w:rsidP="009132F8">
            <w:hyperlink r:id="rId35" w:history="1">
              <w:r w:rsidR="004A59DC" w:rsidRPr="0011506C">
                <w:rPr>
                  <w:rStyle w:val="a5"/>
                </w:rPr>
                <w:t>https://www.youtube.com/watch?v=OJFlx5YzaW8</w:t>
              </w:r>
            </w:hyperlink>
            <w:r w:rsidR="004A59DC">
              <w:t xml:space="preserve"> </w:t>
            </w:r>
          </w:p>
          <w:p w:rsidR="009132F8" w:rsidRPr="00095931" w:rsidRDefault="009132F8" w:rsidP="00913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416444" w:rsidRPr="00095931" w:rsidRDefault="00A57EFF" w:rsidP="004A59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4A5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Pr="00095931" w:rsidRDefault="00B32A27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37281A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095931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16444"/>
    <w:rsid w:val="00015315"/>
    <w:rsid w:val="00036E86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A23CD"/>
    <w:rsid w:val="003D616B"/>
    <w:rsid w:val="00416444"/>
    <w:rsid w:val="00436FE5"/>
    <w:rsid w:val="0046088E"/>
    <w:rsid w:val="00494373"/>
    <w:rsid w:val="004A59DC"/>
    <w:rsid w:val="004D6C79"/>
    <w:rsid w:val="00501509"/>
    <w:rsid w:val="005764BB"/>
    <w:rsid w:val="0058035F"/>
    <w:rsid w:val="005F27B3"/>
    <w:rsid w:val="005F67F7"/>
    <w:rsid w:val="00634E7A"/>
    <w:rsid w:val="00673CAC"/>
    <w:rsid w:val="00686813"/>
    <w:rsid w:val="00686C8F"/>
    <w:rsid w:val="006A0A56"/>
    <w:rsid w:val="006D0D47"/>
    <w:rsid w:val="00750CA1"/>
    <w:rsid w:val="00765380"/>
    <w:rsid w:val="00796603"/>
    <w:rsid w:val="007A12DB"/>
    <w:rsid w:val="007D5A78"/>
    <w:rsid w:val="00826ECA"/>
    <w:rsid w:val="00840A25"/>
    <w:rsid w:val="00874694"/>
    <w:rsid w:val="008A594E"/>
    <w:rsid w:val="009132F8"/>
    <w:rsid w:val="00920492"/>
    <w:rsid w:val="009268DA"/>
    <w:rsid w:val="009676E5"/>
    <w:rsid w:val="009B509C"/>
    <w:rsid w:val="009F643B"/>
    <w:rsid w:val="009F6C68"/>
    <w:rsid w:val="00A01432"/>
    <w:rsid w:val="00A42D42"/>
    <w:rsid w:val="00A57EFF"/>
    <w:rsid w:val="00A81E93"/>
    <w:rsid w:val="00AD5658"/>
    <w:rsid w:val="00AF734E"/>
    <w:rsid w:val="00B32A27"/>
    <w:rsid w:val="00B45D56"/>
    <w:rsid w:val="00B47014"/>
    <w:rsid w:val="00B60137"/>
    <w:rsid w:val="00B6734F"/>
    <w:rsid w:val="00B738F1"/>
    <w:rsid w:val="00BB76AA"/>
    <w:rsid w:val="00C364E7"/>
    <w:rsid w:val="00CB6B15"/>
    <w:rsid w:val="00CE1526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techagro.ru/catalog/orositelnje_sistemj/dojdevalnje_mashinj_i_trebovaniya_k_nim.html" TargetMode="External"/><Relationship Id="rId13" Type="http://schemas.openxmlformats.org/officeDocument/2006/relationships/hyperlink" Target="https://vk.com/id318309983" TargetMode="External"/><Relationship Id="rId18" Type="http://schemas.openxmlformats.org/officeDocument/2006/relationships/hyperlink" Target="https://www.newtechagro.ru/catalog/orositelnje_sistemj/dojdevalnje_mashinj_i_trebovaniya_k_nim.html" TargetMode="External"/><Relationship Id="rId26" Type="http://schemas.openxmlformats.org/officeDocument/2006/relationships/hyperlink" Target="https://www.newtechagro.ru/catalog/orositelnje_sistemj/dojdevalnje_mashinj_i_trebovaniya_k_nim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318309983" TargetMode="External"/><Relationship Id="rId34" Type="http://schemas.openxmlformats.org/officeDocument/2006/relationships/hyperlink" Target="https://www.youtube.com/watch?v=Qyvzf8VlJ9Y" TargetMode="External"/><Relationship Id="rId7" Type="http://schemas.openxmlformats.org/officeDocument/2006/relationships/hyperlink" Target="https://vk.com/id318309983" TargetMode="External"/><Relationship Id="rId12" Type="http://schemas.openxmlformats.org/officeDocument/2006/relationships/hyperlink" Target="https://www.newtechagro.ru/catalog/orositelnje_sistemj/dojdevalnje_mashinj_i_trebovaniya_k_nim.html" TargetMode="External"/><Relationship Id="rId17" Type="http://schemas.openxmlformats.org/officeDocument/2006/relationships/hyperlink" Target="https://vk.com/id318309983" TargetMode="External"/><Relationship Id="rId25" Type="http://schemas.openxmlformats.org/officeDocument/2006/relationships/hyperlink" Target="https://vk.com/id318309983" TargetMode="External"/><Relationship Id="rId33" Type="http://schemas.openxmlformats.org/officeDocument/2006/relationships/hyperlink" Target="https://www.youtube.com/watch?v=sAzsssqmsBA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ewtechagro.ru/catalog/orositelnje_sistemj/dojdevalnje_mashinj_i_trebovaniya_k_nim.html" TargetMode="External"/><Relationship Id="rId20" Type="http://schemas.openxmlformats.org/officeDocument/2006/relationships/hyperlink" Target="https://www.newtechagro.ru/catalog/orositelnje_sistemj/dojdevalnje_mashinj_i_trebovaniya_k_nim.html" TargetMode="External"/><Relationship Id="rId29" Type="http://schemas.openxmlformats.org/officeDocument/2006/relationships/hyperlink" Target="https://vk.com/id3183099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techagro.ru/catalog/orositelnje_sistemj/dojdevalnje_mashinj_i_trebovaniya_k_nim.html" TargetMode="External"/><Relationship Id="rId11" Type="http://schemas.openxmlformats.org/officeDocument/2006/relationships/hyperlink" Target="https://vk.com/id318309983" TargetMode="External"/><Relationship Id="rId24" Type="http://schemas.openxmlformats.org/officeDocument/2006/relationships/hyperlink" Target="https://www.newtechagro.ru/catalog/orositelnje_sistemj/dojdevalnje_mashinj_i_trebovaniya_k_nim.html" TargetMode="External"/><Relationship Id="rId32" Type="http://schemas.openxmlformats.org/officeDocument/2006/relationships/hyperlink" Target="https://vk.com/id59132869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id318309983" TargetMode="External"/><Relationship Id="rId15" Type="http://schemas.openxmlformats.org/officeDocument/2006/relationships/hyperlink" Target="https://vk.com/id318309983" TargetMode="External"/><Relationship Id="rId23" Type="http://schemas.openxmlformats.org/officeDocument/2006/relationships/hyperlink" Target="https://vk.com/id318309983" TargetMode="External"/><Relationship Id="rId28" Type="http://schemas.openxmlformats.org/officeDocument/2006/relationships/hyperlink" Target="https://www.newtechagro.ru/catalog/orositelnje_sistemj/dojdevalnje_mashinj_i_trebovaniya_k_nim.html" TargetMode="External"/><Relationship Id="rId36" Type="http://schemas.openxmlformats.org/officeDocument/2006/relationships/hyperlink" Target="https://vk.com/id591328695" TargetMode="External"/><Relationship Id="rId10" Type="http://schemas.openxmlformats.org/officeDocument/2006/relationships/hyperlink" Target="https://www.newtechagro.ru/catalog/orositelnje_sistemj/dojdevalnje_mashinj_i_trebovaniya_k_nim.html" TargetMode="External"/><Relationship Id="rId19" Type="http://schemas.openxmlformats.org/officeDocument/2006/relationships/hyperlink" Target="https://vk.com/id318309983" TargetMode="External"/><Relationship Id="rId31" Type="http://schemas.openxmlformats.org/officeDocument/2006/relationships/hyperlink" Target="https://www.youtube.com/watch?v=QBihsyw1KD8" TargetMode="External"/><Relationship Id="rId52" Type="http://schemas.microsoft.com/office/2007/relationships/stylesWithEffects" Target="stylesWithEffects.xml"/><Relationship Id="rId4" Type="http://schemas.openxmlformats.org/officeDocument/2006/relationships/hyperlink" Target="https://www.newtechagro.ru/catalog/orositelnje_sistemj/dojdevalnje_mashinj_i_trebovaniya_k_nim.html" TargetMode="External"/><Relationship Id="rId9" Type="http://schemas.openxmlformats.org/officeDocument/2006/relationships/hyperlink" Target="https://vk.com/id318309983" TargetMode="External"/><Relationship Id="rId14" Type="http://schemas.openxmlformats.org/officeDocument/2006/relationships/hyperlink" Target="https://www.newtechagro.ru/catalog/orositelnje_sistemj/dojdevalnje_mashinj_i_trebovaniya_k_nim.html" TargetMode="External"/><Relationship Id="rId22" Type="http://schemas.openxmlformats.org/officeDocument/2006/relationships/hyperlink" Target="https://www.newtechagro.ru/catalog/orositelnje_sistemj/dojdevalnje_mashinj_i_trebovaniya_k_nim.html" TargetMode="External"/><Relationship Id="rId27" Type="http://schemas.openxmlformats.org/officeDocument/2006/relationships/hyperlink" Target="https://vk.com/id318309983" TargetMode="External"/><Relationship Id="rId30" Type="http://schemas.openxmlformats.org/officeDocument/2006/relationships/hyperlink" Target="https://www.youtube.com/watch?v=prEmkYhNq3c" TargetMode="External"/><Relationship Id="rId35" Type="http://schemas.openxmlformats.org/officeDocument/2006/relationships/hyperlink" Target="https://www.youtube.com/watch?v=OJFlx5YzaW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2020-06-09T07:07:00Z</dcterms:created>
  <dcterms:modified xsi:type="dcterms:W3CDTF">2020-06-09T07:08:00Z</dcterms:modified>
</cp:coreProperties>
</file>