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65" w:rsidRPr="002D3A65" w:rsidRDefault="002D3A65" w:rsidP="002D3A65">
      <w:pPr>
        <w:pBdr>
          <w:bottom w:val="single" w:sz="6" w:space="4" w:color="DDDDDD"/>
        </w:pBdr>
        <w:spacing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3A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Употребление алкоголя и курение - частные причины пожаров, </w:t>
      </w:r>
      <w:proofErr w:type="spellStart"/>
      <w:r w:rsidRPr="002D3A65">
        <w:rPr>
          <w:rFonts w:ascii="Times New Roman" w:eastAsia="Times New Roman" w:hAnsi="Times New Roman" w:cs="Times New Roman"/>
          <w:b/>
          <w:bCs/>
          <w:sz w:val="28"/>
          <w:szCs w:val="28"/>
        </w:rPr>
        <w:t>травмирования</w:t>
      </w:r>
      <w:proofErr w:type="spellEnd"/>
      <w:r w:rsidRPr="002D3A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гибели людей</w:t>
      </w:r>
    </w:p>
    <w:p w:rsidR="002D3A65" w:rsidRPr="002D3A65" w:rsidRDefault="002D3A65" w:rsidP="002D3A65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A65">
        <w:rPr>
          <w:rFonts w:ascii="Times New Roman" w:eastAsia="Times New Roman" w:hAnsi="Times New Roman" w:cs="Times New Roman"/>
          <w:sz w:val="24"/>
          <w:szCs w:val="24"/>
        </w:rPr>
        <w:t xml:space="preserve">Употребление алкоголя и курение, пренебрежение граждан к соблюдению элементарных правил пожаробезопасного поведения - частые причины пожаров, </w:t>
      </w:r>
      <w:proofErr w:type="spellStart"/>
      <w:r w:rsidRPr="002D3A65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Pr="002D3A65">
        <w:rPr>
          <w:rFonts w:ascii="Times New Roman" w:eastAsia="Times New Roman" w:hAnsi="Times New Roman" w:cs="Times New Roman"/>
          <w:sz w:val="24"/>
          <w:szCs w:val="24"/>
        </w:rPr>
        <w:t xml:space="preserve"> и гибели людей!</w:t>
      </w:r>
    </w:p>
    <w:p w:rsidR="002D3A65" w:rsidRPr="002D3A65" w:rsidRDefault="002D3A65" w:rsidP="002D3A65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A65">
        <w:rPr>
          <w:rFonts w:ascii="Times New Roman" w:eastAsia="Times New Roman" w:hAnsi="Times New Roman" w:cs="Times New Roman"/>
          <w:sz w:val="24"/>
          <w:szCs w:val="24"/>
        </w:rPr>
        <w:t>Алкогольная зависимость постепенно делает человека непохожим на других людей, исчезают внимательность, осторожность, чувство социальной ответственности, возникает безразличное отношение к соблюдению безопасного поведения, сохранению своей жизни и жизни близких. </w:t>
      </w:r>
      <w:r w:rsidRPr="002D3A65">
        <w:rPr>
          <w:rFonts w:ascii="Times New Roman" w:eastAsia="Times New Roman" w:hAnsi="Times New Roman" w:cs="Times New Roman"/>
          <w:sz w:val="24"/>
          <w:szCs w:val="24"/>
        </w:rPr>
        <w:br/>
        <w:t>Неосторожное обращение с огнем при курении также является одним из наиболее распространенных факторов возникновения пожара и гибели людей.</w:t>
      </w:r>
      <w:r w:rsidRPr="002D3A65">
        <w:rPr>
          <w:rFonts w:ascii="Times New Roman" w:eastAsia="Times New Roman" w:hAnsi="Times New Roman" w:cs="Times New Roman"/>
          <w:sz w:val="24"/>
          <w:szCs w:val="24"/>
        </w:rPr>
        <w:br/>
        <w:t>Известно, что горящий окурок, брошенный в комнате, может тлеть от 20 минут до 3 часов, а потом стать источником загорания. И к гибели уснувшего курильщика или человека в алкогольном опьянении часто приводит не сам огонь, а продукты горения. </w:t>
      </w:r>
      <w:r w:rsidRPr="002D3A65">
        <w:rPr>
          <w:rFonts w:ascii="Times New Roman" w:eastAsia="Times New Roman" w:hAnsi="Times New Roman" w:cs="Times New Roman"/>
          <w:sz w:val="24"/>
          <w:szCs w:val="24"/>
        </w:rPr>
        <w:br/>
        <w:t>Проведенным анализом установлено, что подавляющее количество пожаров происходит в жилом секторе, по причинам несоблюдения гражданами самых простых требований пожарной безопасности. Анализируя ситуацию с летальным исходом на пожарах, можно сделать вывод, что более 50% погибших людей, либо злоупотребляют спиртными напитками, либо на момент возникновения пожара, находились в состоянии алкогольного опьянения. </w:t>
      </w:r>
      <w:r w:rsidRPr="002D3A65">
        <w:rPr>
          <w:rFonts w:ascii="Times New Roman" w:eastAsia="Times New Roman" w:hAnsi="Times New Roman" w:cs="Times New Roman"/>
          <w:sz w:val="24"/>
          <w:szCs w:val="24"/>
        </w:rPr>
        <w:br/>
        <w:t>Администрация ГАПОУ СО «Балаковский политехнический техникум» напоминает, что не только алкогольная зависимость, но и простое употребление алкогольных напитков и нарушение правил безопасности при курении могут привести к пожарам.</w:t>
      </w:r>
      <w:r w:rsidRPr="002D3A65">
        <w:rPr>
          <w:rFonts w:ascii="Times New Roman" w:eastAsia="Times New Roman" w:hAnsi="Times New Roman" w:cs="Times New Roman"/>
          <w:sz w:val="24"/>
          <w:szCs w:val="24"/>
        </w:rPr>
        <w:br/>
        <w:t>Помните, что нельзя:</w:t>
      </w:r>
      <w:r w:rsidRPr="002D3A65">
        <w:rPr>
          <w:rFonts w:ascii="Times New Roman" w:eastAsia="Times New Roman" w:hAnsi="Times New Roman" w:cs="Times New Roman"/>
          <w:sz w:val="24"/>
          <w:szCs w:val="24"/>
        </w:rPr>
        <w:br/>
        <w:t>- курить в постели или сидя в кресле, тем более, если выпили спиртное – в таком положении очень легко заснуть. А если вовремя не потушить сигарету, от нее может загореться одежда или мебель;</w:t>
      </w:r>
      <w:r w:rsidRPr="002D3A65">
        <w:rPr>
          <w:rFonts w:ascii="Times New Roman" w:eastAsia="Times New Roman" w:hAnsi="Times New Roman" w:cs="Times New Roman"/>
          <w:sz w:val="24"/>
          <w:szCs w:val="24"/>
        </w:rPr>
        <w:br/>
        <w:t>- даже потушенные сигареты бросать с балкона, в нижние пролеты лестничной клетки или шахту лифта, в урны с бумагами и другими горючими отходами – они могут загореться;</w:t>
      </w:r>
      <w:r w:rsidRPr="002D3A65">
        <w:rPr>
          <w:rFonts w:ascii="Times New Roman" w:eastAsia="Times New Roman" w:hAnsi="Times New Roman" w:cs="Times New Roman"/>
          <w:sz w:val="24"/>
          <w:szCs w:val="24"/>
        </w:rPr>
        <w:br/>
        <w:t>- не следует в качестве пепельницы использовать бумажные свертки;</w:t>
      </w:r>
      <w:r w:rsidRPr="002D3A65">
        <w:rPr>
          <w:rFonts w:ascii="Times New Roman" w:eastAsia="Times New Roman" w:hAnsi="Times New Roman" w:cs="Times New Roman"/>
          <w:sz w:val="24"/>
          <w:szCs w:val="24"/>
        </w:rPr>
        <w:br/>
        <w:t>- ни в коем случае нельзя курить в гараже – близость автомобиля и легковоспламеняющихся жидкостей могут спровоцировать пожар;</w:t>
      </w:r>
      <w:r w:rsidRPr="002D3A65">
        <w:rPr>
          <w:rFonts w:ascii="Times New Roman" w:eastAsia="Times New Roman" w:hAnsi="Times New Roman" w:cs="Times New Roman"/>
          <w:sz w:val="24"/>
          <w:szCs w:val="24"/>
        </w:rPr>
        <w:br/>
        <w:t>- необходимо следить за тем, чтобы спички или сигареты не попадали в руки маленьким детям!</w:t>
      </w:r>
      <w:r w:rsidRPr="002D3A65">
        <w:rPr>
          <w:rFonts w:ascii="Times New Roman" w:eastAsia="Times New Roman" w:hAnsi="Times New Roman" w:cs="Times New Roman"/>
          <w:sz w:val="24"/>
          <w:szCs w:val="24"/>
        </w:rPr>
        <w:br/>
        <w:t>Чтобы не допустить пожара на рабочем месте или в жилом секторе, необходимо соблюдать правила пожарной безопасности!</w:t>
      </w:r>
      <w:r w:rsidRPr="002D3A65">
        <w:rPr>
          <w:rFonts w:ascii="Times New Roman" w:eastAsia="Times New Roman" w:hAnsi="Times New Roman" w:cs="Times New Roman"/>
          <w:sz w:val="24"/>
          <w:szCs w:val="24"/>
        </w:rPr>
        <w:br/>
      </w:r>
      <w:r w:rsidRPr="002D3A65">
        <w:rPr>
          <w:rFonts w:ascii="Times New Roman" w:eastAsia="Times New Roman" w:hAnsi="Times New Roman" w:cs="Times New Roman"/>
          <w:b/>
          <w:sz w:val="36"/>
          <w:szCs w:val="36"/>
        </w:rPr>
        <w:t>Единый телефон пожарных и спасателей с городского «01», с мобильных – «101».</w:t>
      </w:r>
      <w:r w:rsidRPr="002D3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4336" w:rsidRDefault="00F94336"/>
    <w:sectPr w:rsidR="00F9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3A65"/>
    <w:rsid w:val="002D3A65"/>
    <w:rsid w:val="00F9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A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D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2025-12-17T08:00:00Z</cp:lastPrinted>
  <dcterms:created xsi:type="dcterms:W3CDTF">2025-12-17T07:55:00Z</dcterms:created>
  <dcterms:modified xsi:type="dcterms:W3CDTF">2025-12-17T08:01:00Z</dcterms:modified>
</cp:coreProperties>
</file>