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99D" w:rsidRDefault="00BD299D" w:rsidP="00571F4B">
      <w:pPr>
        <w:spacing w:after="120"/>
        <w:jc w:val="center"/>
        <w:rPr>
          <w:rFonts w:ascii="Arial Black" w:hAnsi="Arial Black"/>
          <w:b/>
          <w:sz w:val="36"/>
          <w:szCs w:val="40"/>
          <w:u w:val="wave"/>
        </w:rPr>
      </w:pPr>
      <w:bookmarkStart w:id="0" w:name="_GoBack"/>
      <w:bookmarkEnd w:id="0"/>
    </w:p>
    <w:p w:rsidR="007F4248" w:rsidRPr="00FD57CB" w:rsidRDefault="0070387B" w:rsidP="00571F4B">
      <w:pPr>
        <w:spacing w:after="120"/>
        <w:jc w:val="center"/>
        <w:rPr>
          <w:rFonts w:ascii="Arial Black" w:hAnsi="Arial Black"/>
          <w:b/>
          <w:sz w:val="36"/>
          <w:szCs w:val="40"/>
          <w:u w:val="wave"/>
        </w:rPr>
      </w:pPr>
      <w:r>
        <w:rPr>
          <w:rFonts w:ascii="Arial Black" w:hAnsi="Arial Black"/>
          <w:b/>
          <w:sz w:val="36"/>
          <w:szCs w:val="40"/>
          <w:u w:val="wave"/>
        </w:rPr>
        <w:t>Информация о проведении письменного психологического тестирования</w:t>
      </w:r>
    </w:p>
    <w:p w:rsidR="00BD299D" w:rsidRDefault="00BD299D" w:rsidP="007F4248">
      <w:pPr>
        <w:ind w:firstLine="709"/>
        <w:jc w:val="both"/>
        <w:rPr>
          <w:sz w:val="32"/>
          <w:szCs w:val="32"/>
        </w:rPr>
      </w:pPr>
    </w:p>
    <w:p w:rsidR="007F4248" w:rsidRDefault="0070387B" w:rsidP="007F424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Целью психологического вступительного испытания является определение уровня готовности к освоению образовательной программы по специальности </w:t>
      </w:r>
      <w:r>
        <w:rPr>
          <w:i/>
          <w:sz w:val="32"/>
          <w:szCs w:val="32"/>
        </w:rPr>
        <w:t>Сестринское дело</w:t>
      </w:r>
      <w:r>
        <w:rPr>
          <w:sz w:val="32"/>
          <w:szCs w:val="32"/>
        </w:rPr>
        <w:t>.</w:t>
      </w:r>
    </w:p>
    <w:p w:rsidR="0070387B" w:rsidRDefault="0070387B" w:rsidP="007F424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Основными методами вступительного психологического испытания являются психологическое тестирование и профессионально-психологическое интервьюирование.</w:t>
      </w:r>
    </w:p>
    <w:p w:rsidR="0070387B" w:rsidRDefault="0070387B" w:rsidP="007F424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Готовность к освоению образовательной программы по специальности </w:t>
      </w:r>
      <w:r>
        <w:rPr>
          <w:i/>
          <w:sz w:val="32"/>
          <w:szCs w:val="32"/>
        </w:rPr>
        <w:t>Сестринское дело</w:t>
      </w:r>
      <w:r>
        <w:rPr>
          <w:sz w:val="32"/>
          <w:szCs w:val="32"/>
        </w:rPr>
        <w:t xml:space="preserve"> рассматривается как состояние, характеризующееся единством положительного отношения абитуриента к выбранной профессии, сформированностью у абитуриента компонентов самообразовательной деятельности (когнитивного, мотивационного, гностического), а также присутствия у абитуриента личностных и характерологических качеств, востребованных в специальности </w:t>
      </w:r>
      <w:r>
        <w:rPr>
          <w:i/>
          <w:sz w:val="32"/>
          <w:szCs w:val="32"/>
        </w:rPr>
        <w:t>Сестринское дело</w:t>
      </w:r>
      <w:r>
        <w:rPr>
          <w:sz w:val="32"/>
          <w:szCs w:val="32"/>
        </w:rPr>
        <w:t>.</w:t>
      </w:r>
    </w:p>
    <w:p w:rsidR="0070387B" w:rsidRDefault="0070387B" w:rsidP="007F424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Вступительное психологическое испытание проводится по образовательным программам среднего профессионального образования по специальности </w:t>
      </w:r>
      <w:r w:rsidRPr="0070387B">
        <w:rPr>
          <w:i/>
          <w:sz w:val="32"/>
          <w:szCs w:val="32"/>
        </w:rPr>
        <w:t>34.02.01.</w:t>
      </w:r>
      <w:r>
        <w:rPr>
          <w:sz w:val="32"/>
          <w:szCs w:val="32"/>
        </w:rPr>
        <w:t xml:space="preserve"> </w:t>
      </w:r>
      <w:r>
        <w:rPr>
          <w:i/>
          <w:sz w:val="32"/>
          <w:szCs w:val="32"/>
        </w:rPr>
        <w:t>Сестринское дело</w:t>
      </w:r>
      <w:r>
        <w:rPr>
          <w:sz w:val="32"/>
          <w:szCs w:val="32"/>
        </w:rPr>
        <w:t>. Результаты психологического испытания оцениваются по зачётной системе – зачтено/не зачтено.</w:t>
      </w:r>
    </w:p>
    <w:p w:rsidR="0070387B" w:rsidRDefault="0070387B" w:rsidP="007F424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Дата и время вступительного психологического испытания для поступающего определяется при подаче документов и фиксируется в расписке абитуриента.</w:t>
      </w:r>
    </w:p>
    <w:p w:rsidR="006B570D" w:rsidRDefault="006B570D" w:rsidP="007F424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Поступающий при проведении психологического испытания при себе обязан иметь документ, удостоверяющий личность, и ручку.</w:t>
      </w:r>
    </w:p>
    <w:p w:rsidR="006B570D" w:rsidRDefault="006B570D" w:rsidP="007F424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На проведение вступительного психологического испытания отводится 45 минут. </w:t>
      </w:r>
    </w:p>
    <w:p w:rsidR="006B570D" w:rsidRPr="0070387B" w:rsidRDefault="006B570D" w:rsidP="007F4248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Вступительное испытание проводится в письменной форме.</w:t>
      </w:r>
    </w:p>
    <w:sectPr w:rsidR="006B570D" w:rsidRPr="0070387B" w:rsidSect="007F4248"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785" w:rsidRDefault="00D25785">
      <w:r>
        <w:separator/>
      </w:r>
    </w:p>
  </w:endnote>
  <w:endnote w:type="continuationSeparator" w:id="0">
    <w:p w:rsidR="00D25785" w:rsidRDefault="00D2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785" w:rsidRDefault="00D25785">
      <w:r>
        <w:separator/>
      </w:r>
    </w:p>
  </w:footnote>
  <w:footnote w:type="continuationSeparator" w:id="0">
    <w:p w:rsidR="00D25785" w:rsidRDefault="00D25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48"/>
    <w:rsid w:val="000979CF"/>
    <w:rsid w:val="000C4C75"/>
    <w:rsid w:val="00571F4B"/>
    <w:rsid w:val="005D33E0"/>
    <w:rsid w:val="00662018"/>
    <w:rsid w:val="006A7F05"/>
    <w:rsid w:val="006B570D"/>
    <w:rsid w:val="0070387B"/>
    <w:rsid w:val="007F4248"/>
    <w:rsid w:val="00877DA2"/>
    <w:rsid w:val="00BD299D"/>
    <w:rsid w:val="00D25785"/>
    <w:rsid w:val="00FB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2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C4C75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BD299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BD2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2020-03-03T14:31:00Z</dcterms:created>
  <dcterms:modified xsi:type="dcterms:W3CDTF">2020-03-03T14:31:00Z</dcterms:modified>
</cp:coreProperties>
</file>