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7C" w:rsidRPr="0065677C" w:rsidRDefault="0065677C" w:rsidP="0065677C">
      <w:pPr>
        <w:rPr>
          <w:b/>
          <w:sz w:val="28"/>
        </w:rPr>
      </w:pPr>
      <w:bookmarkStart w:id="0" w:name="_GoBack"/>
      <w:r w:rsidRPr="0065677C">
        <w:rPr>
          <w:b/>
          <w:sz w:val="28"/>
        </w:rPr>
        <w:t xml:space="preserve">  Когда принято отмечать праздник</w:t>
      </w:r>
    </w:p>
    <w:p w:rsidR="0065677C" w:rsidRDefault="0065677C" w:rsidP="0065677C">
      <w:r>
        <w:t xml:space="preserve">День металлурга в России отмечается каждый год в июле, в третье воскресенье месяца. В 2020 году это 19 июля. </w:t>
      </w:r>
    </w:p>
    <w:p w:rsidR="0065677C" w:rsidRDefault="0065677C" w:rsidP="0065677C">
      <w:r>
        <w:t xml:space="preserve"> </w:t>
      </w:r>
    </w:p>
    <w:p w:rsidR="0065677C" w:rsidRPr="0065677C" w:rsidRDefault="0065677C" w:rsidP="0065677C">
      <w:pPr>
        <w:rPr>
          <w:b/>
          <w:sz w:val="28"/>
        </w:rPr>
      </w:pPr>
      <w:r w:rsidRPr="0065677C">
        <w:rPr>
          <w:b/>
          <w:sz w:val="28"/>
        </w:rPr>
        <w:t xml:space="preserve">История праздника </w:t>
      </w:r>
    </w:p>
    <w:p w:rsidR="0065677C" w:rsidRDefault="0065677C" w:rsidP="0065677C">
      <w:r>
        <w:t xml:space="preserve">Металлурги внесли огромный вклад в победу в Великой Отечественной войне, строя танки и производя оружие. Это даже отметил автор знаменитой песни "День Победы" Владимир Харитонов (помните строки про мартеновские печи?). Не менее весомой их роль была и в последующем восстановлении страны. В 1957 году правительство СССР, отметив значение металлургии и оценив труд работников отрасли, учредило профессиональный праздник - День металлурга. </w:t>
      </w:r>
    </w:p>
    <w:p w:rsidR="0065677C" w:rsidRDefault="0065677C" w:rsidP="0065677C"/>
    <w:p w:rsidR="0065677C" w:rsidRDefault="0065677C" w:rsidP="0065677C">
      <w:r>
        <w:t>После распада Союза праздник не исчез из календаря, ведь металлургия остается одной из важнейших отраслей промышленности современной России.</w:t>
      </w:r>
    </w:p>
    <w:p w:rsidR="0065677C" w:rsidRDefault="0065677C" w:rsidP="0065677C">
      <w:r>
        <w:t xml:space="preserve">День металлурга отмечают все, чья работа так или иначе связана с этой отраслью. В первую очередь, это, конечно сотрудники металлургических и горно-обогатительных комбинатов: литейщики, прокатчики, горняки. Это профессиональный праздник также и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преподаватели</w:t>
      </w:r>
      <w:proofErr w:type="gramEnd"/>
      <w:r>
        <w:t xml:space="preserve"> и студенты профильных вузов и факультетов. </w:t>
      </w:r>
    </w:p>
    <w:p w:rsidR="0065677C" w:rsidRDefault="0065677C" w:rsidP="0065677C">
      <w:r>
        <w:t xml:space="preserve">Традиции праздника </w:t>
      </w:r>
    </w:p>
    <w:p w:rsidR="0065677C" w:rsidRDefault="0065677C" w:rsidP="0065677C">
      <w:r>
        <w:t xml:space="preserve">Этот профессиональный праздник отмечают по всей стране, ведь металлургические предприятия находятся во многих городах. С особым размахом празднуют крупные промышленные центры: Челябинск, Магнитогорск, Старый Оскол, Липецк, Череповец и другие. Здесь торжества по случаю Дня металлурга по масштабам сравнимы с Днем города. Они начинаются с парада утром и заканчиваются большим концертом вечером. </w:t>
      </w:r>
    </w:p>
    <w:p w:rsidR="0065677C" w:rsidRDefault="0065677C" w:rsidP="0065677C">
      <w:r>
        <w:t xml:space="preserve">В праздничный день в городах проходят торжественные шествия сотрудников металлургических предприятий с транспарантами и плакатами. Проводятся спортивные состязания, конкурсы, мастер-классы, выставки творческих работ. В крупных городах в День металлурга организовывают тематические экскурсии и дни открытых дверей в заводских музеях. Иногда программа такая большая, что не умещается в один день - и праздник начинают отмечать еще накануне, в субботу. </w:t>
      </w:r>
    </w:p>
    <w:p w:rsidR="0065677C" w:rsidRPr="0065677C" w:rsidRDefault="0065677C" w:rsidP="0065677C">
      <w:pPr>
        <w:rPr>
          <w:b/>
          <w:sz w:val="28"/>
        </w:rPr>
      </w:pPr>
      <w:r>
        <w:t xml:space="preserve">День металлурга приходится на самую середину лета, поэтому многие городские мероприятия устраивают на открытом воздухе, и принять в них участия могут все желающие.                                       Своя программа празднования есть и на самих предприятиях. Руководители поздравляют сотрудников, вручают им памятные награды и ценные подарки.                                                                                   Есть даже такая традиция:   а  именно -  в День  металлурга на заводах запускают новое </w:t>
      </w:r>
      <w:r w:rsidRPr="0065677C">
        <w:rPr>
          <w:sz w:val="24"/>
        </w:rPr>
        <w:t>оборудование.</w:t>
      </w:r>
      <w:r>
        <w:rPr>
          <w:b/>
          <w:sz w:val="28"/>
        </w:rPr>
        <w:t xml:space="preserve">                                                                                                               Интересные факты                                                                                                                         </w:t>
      </w:r>
      <w:r>
        <w:t xml:space="preserve">Ветераны отрасли, проработавшие на металлургическом комбинате 15-20 лет, получают почетное     звание "Заслуженный металлург России". Оно входит в государственную наградную систему и отмечается серебряным нагрудным знаком. </w:t>
      </w:r>
    </w:p>
    <w:bookmarkEnd w:id="0"/>
    <w:p w:rsidR="00DB5047" w:rsidRDefault="0040327B" w:rsidP="0065677C">
      <w:r>
        <w:rPr>
          <w:b/>
          <w:sz w:val="28"/>
        </w:rPr>
        <w:lastRenderedPageBreak/>
        <w:t xml:space="preserve"> </w:t>
      </w:r>
      <w:r w:rsidR="0065677C">
        <w:t xml:space="preserve">   </w:t>
      </w:r>
    </w:p>
    <w:sectPr w:rsidR="00DB5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3C"/>
    <w:rsid w:val="0040327B"/>
    <w:rsid w:val="0065677C"/>
    <w:rsid w:val="00C85724"/>
    <w:rsid w:val="00D75F3C"/>
    <w:rsid w:val="00DB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</dc:creator>
  <cp:keywords/>
  <dc:description/>
  <cp:lastModifiedBy>попр</cp:lastModifiedBy>
  <cp:revision>7</cp:revision>
  <dcterms:created xsi:type="dcterms:W3CDTF">2020-07-31T16:24:00Z</dcterms:created>
  <dcterms:modified xsi:type="dcterms:W3CDTF">2020-08-02T03:36:00Z</dcterms:modified>
</cp:coreProperties>
</file>