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8D" w:rsidRDefault="008C408D" w:rsidP="008C408D">
      <w:pPr>
        <w:shd w:val="clear" w:color="auto" w:fill="FFFFFF"/>
        <w:spacing w:before="30" w:after="30" w:line="240" w:lineRule="auto"/>
        <w:jc w:val="center"/>
        <w:rPr>
          <w:rFonts w:ascii="Times New Roman" w:eastAsia="Times New Roman" w:hAnsi="Times New Roman" w:cs="Times New Roman"/>
          <w:b/>
          <w:color w:val="FF0000"/>
          <w:sz w:val="36"/>
          <w:szCs w:val="36"/>
          <w:lang w:eastAsia="ru-RU"/>
        </w:rPr>
      </w:pPr>
      <w:r w:rsidRPr="008C408D">
        <w:rPr>
          <w:rFonts w:ascii="Times New Roman" w:eastAsia="Times New Roman" w:hAnsi="Times New Roman" w:cs="Times New Roman"/>
          <w:b/>
          <w:color w:val="FF0000"/>
          <w:sz w:val="36"/>
          <w:szCs w:val="36"/>
          <w:lang w:eastAsia="ru-RU"/>
        </w:rPr>
        <w:t>ПАМЯТКА РОДИТЕЛЯМ ПО ПДД</w:t>
      </w:r>
    </w:p>
    <w:p w:rsidR="008C408D" w:rsidRPr="008C408D" w:rsidRDefault="008C408D" w:rsidP="008C408D">
      <w:pPr>
        <w:shd w:val="clear" w:color="auto" w:fill="FFFFFF"/>
        <w:spacing w:before="30" w:after="30" w:line="240" w:lineRule="auto"/>
        <w:jc w:val="center"/>
        <w:rPr>
          <w:rFonts w:ascii="Times New Roman" w:eastAsia="Times New Roman" w:hAnsi="Times New Roman" w:cs="Times New Roman"/>
          <w:b/>
          <w:color w:val="FF0000"/>
          <w:sz w:val="36"/>
          <w:szCs w:val="36"/>
          <w:lang w:eastAsia="ru-RU"/>
        </w:rPr>
      </w:pPr>
    </w:p>
    <w:p w:rsidR="008C408D" w:rsidRPr="008C408D" w:rsidRDefault="008C408D" w:rsidP="008C408D">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xml:space="preserve">      Заканчиваются уроки и у детей много свободного времени, большую часть которого они проводят на улице со своими друзьями. Практически у каждого ребенка имеется велосипед, а у некоторых ребят постарше в личном распоряжении есть мопед или даже мотоцикл. Дети есть дети. Всю свою неуемную энергию они пытаются использовать на все 100%. Все чаще можно </w:t>
      </w:r>
      <w:proofErr w:type="gramStart"/>
      <w:r w:rsidRPr="008C408D">
        <w:rPr>
          <w:rFonts w:ascii="Times New Roman" w:eastAsia="Times New Roman" w:hAnsi="Times New Roman" w:cs="Times New Roman"/>
          <w:color w:val="000000"/>
          <w:sz w:val="28"/>
          <w:szCs w:val="28"/>
          <w:lang w:eastAsia="ru-RU"/>
        </w:rPr>
        <w:t>видеть</w:t>
      </w:r>
      <w:proofErr w:type="gramEnd"/>
      <w:r w:rsidRPr="008C408D">
        <w:rPr>
          <w:rFonts w:ascii="Times New Roman" w:eastAsia="Times New Roman" w:hAnsi="Times New Roman" w:cs="Times New Roman"/>
          <w:color w:val="000000"/>
          <w:sz w:val="28"/>
          <w:szCs w:val="28"/>
          <w:lang w:eastAsia="ru-RU"/>
        </w:rPr>
        <w:t xml:space="preserve"> как подростки лихо раскатывают на своих двухколесных транспортных средствах во дворах и даже по дорогам, совсем не заботясь о том, соблюдают они правила дорожного движения или нет. Однако дорожное движение - это не детские шалости, а суровая действительность. И ошибки на дорогах, часто приводят к трагедиям. В основном в таких ситуациях виноваты, прежде всего, родители, которые по каким-либо причинам не уделяли внимания своим детям.</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Наибольшее количество пострадавших в ДТП детей составляют пешеходы. Чаще всего в ДТП попадают дети в возрасте от 7 до 14 лет.</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xml:space="preserve">      Травмы, полученные детьми в ДТП относятся </w:t>
      </w:r>
      <w:proofErr w:type="gramStart"/>
      <w:r w:rsidRPr="008C408D">
        <w:rPr>
          <w:rFonts w:ascii="Times New Roman" w:eastAsia="Times New Roman" w:hAnsi="Times New Roman" w:cs="Times New Roman"/>
          <w:color w:val="000000"/>
          <w:sz w:val="28"/>
          <w:szCs w:val="28"/>
          <w:lang w:eastAsia="ru-RU"/>
        </w:rPr>
        <w:t>к</w:t>
      </w:r>
      <w:proofErr w:type="gramEnd"/>
      <w:r w:rsidRPr="008C408D">
        <w:rPr>
          <w:rFonts w:ascii="Times New Roman" w:eastAsia="Times New Roman" w:hAnsi="Times New Roman" w:cs="Times New Roman"/>
          <w:color w:val="000000"/>
          <w:sz w:val="28"/>
          <w:szCs w:val="28"/>
          <w:lang w:eastAsia="ru-RU"/>
        </w:rPr>
        <w:t xml:space="preserve"> наиболее тяжелым. Это: черепно-мозговые травмы, сотрясение головного мозга, разрывы и повреждения внутренних органов, переломы костей. Дети становятся инвалидами.</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Default="008C408D" w:rsidP="008C408D">
      <w:pPr>
        <w:shd w:val="clear" w:color="auto" w:fill="FFFFFF"/>
        <w:spacing w:before="30" w:after="0" w:line="240" w:lineRule="auto"/>
        <w:jc w:val="both"/>
        <w:rPr>
          <w:rFonts w:ascii="Times New Roman" w:eastAsia="Times New Roman" w:hAnsi="Times New Roman" w:cs="Times New Roman"/>
          <w:color w:val="FF0000"/>
          <w:sz w:val="36"/>
          <w:szCs w:val="36"/>
          <w:lang w:eastAsia="ru-RU"/>
        </w:rPr>
      </w:pPr>
      <w:r w:rsidRPr="008C408D">
        <w:rPr>
          <w:rFonts w:ascii="Times New Roman" w:eastAsia="Times New Roman" w:hAnsi="Times New Roman" w:cs="Times New Roman"/>
          <w:color w:val="000000"/>
          <w:sz w:val="28"/>
          <w:szCs w:val="28"/>
          <w:lang w:eastAsia="ru-RU"/>
        </w:rPr>
        <w:t> </w:t>
      </w:r>
      <w:r w:rsidRPr="008C408D">
        <w:rPr>
          <w:rFonts w:ascii="Times New Roman" w:eastAsia="Times New Roman" w:hAnsi="Times New Roman" w:cs="Times New Roman"/>
          <w:color w:val="FF0000"/>
          <w:sz w:val="36"/>
          <w:szCs w:val="36"/>
          <w:lang w:eastAsia="ru-RU"/>
        </w:rPr>
        <w:t>Что способствует возникновению ДТП с участием</w:t>
      </w:r>
      <w:r>
        <w:rPr>
          <w:rFonts w:ascii="Times New Roman" w:eastAsia="Times New Roman" w:hAnsi="Times New Roman" w:cs="Times New Roman"/>
          <w:color w:val="FF0000"/>
          <w:sz w:val="36"/>
          <w:szCs w:val="36"/>
          <w:lang w:eastAsia="ru-RU"/>
        </w:rPr>
        <w:t xml:space="preserve"> </w:t>
      </w:r>
      <w:r w:rsidRPr="008C408D">
        <w:rPr>
          <w:rFonts w:ascii="Times New Roman" w:eastAsia="Times New Roman" w:hAnsi="Times New Roman" w:cs="Times New Roman"/>
          <w:color w:val="FF0000"/>
          <w:sz w:val="36"/>
          <w:szCs w:val="36"/>
          <w:lang w:eastAsia="ru-RU"/>
        </w:rPr>
        <w:t>детей?</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FF0000"/>
          <w:sz w:val="36"/>
          <w:szCs w:val="36"/>
          <w:lang w:eastAsia="ru-RU"/>
        </w:rPr>
      </w:pP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Вот основные причины:</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незнание детьми элементарных правил дорожного движения;</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отсутствие навыков и привычки соблюдения правил для пешеходов, велосипедистов, пассажиров;</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недисциплинированность или невнимательность детей на улице;</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негативный пример со стороны взрослых при нарушении ими ПДД;</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недостаточный надзор за поведением детей на улице.</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Несчастные случаи с детьми происходят не только потому, что дети сознательно нарушают ПДД, но и в силу их легкой отвлекаемости. Что-то заинтересовало на улице, увидел знакомого, окликнул друг - и сразу забыл, где находится, не замечает сигналов светофора, мчащихся на большой скорости автомобилей.</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Провожая детей на улицу, мы, как правило, ограничиваемся напутствиями: «Смотри, на дорогу не выбегай!», «На красный сигнал светофора не ходи!», «Будь осторожен на дороге!» и т.д. Но почему так, а не иначе он должен поступать, как ему быть осторожным, не объясняем. Дать ребенку основы дорожной безопасност</w:t>
      </w:r>
      <w:proofErr w:type="gramStart"/>
      <w:r w:rsidRPr="008C408D">
        <w:rPr>
          <w:rFonts w:ascii="Times New Roman" w:eastAsia="Times New Roman" w:hAnsi="Times New Roman" w:cs="Times New Roman"/>
          <w:color w:val="000000"/>
          <w:sz w:val="28"/>
          <w:szCs w:val="28"/>
          <w:lang w:eastAsia="ru-RU"/>
        </w:rPr>
        <w:t>и-</w:t>
      </w:r>
      <w:proofErr w:type="gramEnd"/>
      <w:r w:rsidRPr="008C408D">
        <w:rPr>
          <w:rFonts w:ascii="Times New Roman" w:eastAsia="Times New Roman" w:hAnsi="Times New Roman" w:cs="Times New Roman"/>
          <w:color w:val="000000"/>
          <w:sz w:val="28"/>
          <w:szCs w:val="28"/>
          <w:lang w:eastAsia="ru-RU"/>
        </w:rPr>
        <w:t xml:space="preserve"> задача не простая. Но еще сложнее научить его </w:t>
      </w:r>
      <w:r w:rsidRPr="008C408D">
        <w:rPr>
          <w:rFonts w:ascii="Times New Roman" w:eastAsia="Times New Roman" w:hAnsi="Times New Roman" w:cs="Times New Roman"/>
          <w:color w:val="000000"/>
          <w:sz w:val="28"/>
          <w:szCs w:val="28"/>
          <w:lang w:eastAsia="ru-RU"/>
        </w:rPr>
        <w:lastRenderedPageBreak/>
        <w:t>использовать полученные знания в повседневной жизни. И здесь главным методом воспитания может и должен стать личный пример. Если родители считают возможным переходить дорогу на красный сигнал светофора, в неустановленном для перехода месте, то бесполезно ждать правильного, безопасного поведения на дороге от детей.</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Дети не умеют предвидеть опасность, правильно оценивать расстояние до приближающегося транспорта, его скорость, свои возможности. Они могут внезапно начать переходить или перебегать дорогу, буквально бросаясь под колеса автотранспорта.</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В таких случаях водитель оказывается в чрезвычайно трудном положении и чаще всего не имеет возможности для предотвращения наезда. Очень часто дети переоценивают свои возможности: себя они считают более быстрыми, ловкими и более сильными, чем есть на самом деле.</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Переход дороги перед приближающимся транспортом - одна из распространенных ошибок на дороге. И очень важно своевременно объяснить ребенку, в чем опасность такого шага.</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Учить ребенка смотреть: у него должен быть выработан твердый навык - прежде чем сделать первый шаг с тротуара, необходимо осмотреть дорогу в обоих направлениях. Это должно быть доведено до автоматизма.</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Неожиданный выход на проезжую часть из-за транспорта, различных сооружений, других препятствий, также распространенное нарушение, ошибка детей, что часто становится причиной наезда на них.</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Важно, чтобы каждый ребенок знал, что стоящий автобус, троллейбус, автомобиль представляют собой опасность. Они закрывают собой обзор проезжей части как пешеходам, так и водителям движущегося транспорта. Следует переходить дорогу по пешеходному переходу или в местах, где дорога хорошо просматривается в обе стороны.</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xml:space="preserve">      Дети должны знать, что водитель не всегда может предотвратить аварию - </w:t>
      </w:r>
      <w:proofErr w:type="gramStart"/>
      <w:r w:rsidRPr="008C408D">
        <w:rPr>
          <w:rFonts w:ascii="Times New Roman" w:eastAsia="Times New Roman" w:hAnsi="Times New Roman" w:cs="Times New Roman"/>
          <w:color w:val="000000"/>
          <w:sz w:val="28"/>
          <w:szCs w:val="28"/>
          <w:lang w:eastAsia="ru-RU"/>
        </w:rPr>
        <w:t>это</w:t>
      </w:r>
      <w:proofErr w:type="gramEnd"/>
      <w:r w:rsidRPr="008C408D">
        <w:rPr>
          <w:rFonts w:ascii="Times New Roman" w:eastAsia="Times New Roman" w:hAnsi="Times New Roman" w:cs="Times New Roman"/>
          <w:color w:val="000000"/>
          <w:sz w:val="28"/>
          <w:szCs w:val="28"/>
          <w:lang w:eastAsia="ru-RU"/>
        </w:rPr>
        <w:t xml:space="preserve"> во-первых, а во-вторых, среди водителей встречаются и нарушители, которые меньше всего думают о безопасности пешеходов. Поэтому необходимо быть внимательным на дороге, не рисковать собой.</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xml:space="preserve">      Детям нужно объяснить, где и как безопасно ожидать общественный транспорт (не выходить на проезжую часть дороги, стоять дальше от края дороги, дожидаться полной остановки автобуса, троллейбуса). Детям также необходимо знать сигналы поворотов, которые подают водители, ибо, хотя </w:t>
      </w:r>
      <w:r w:rsidRPr="008C408D">
        <w:rPr>
          <w:rFonts w:ascii="Times New Roman" w:eastAsia="Times New Roman" w:hAnsi="Times New Roman" w:cs="Times New Roman"/>
          <w:color w:val="000000"/>
          <w:sz w:val="28"/>
          <w:szCs w:val="28"/>
          <w:lang w:eastAsia="ru-RU"/>
        </w:rPr>
        <w:lastRenderedPageBreak/>
        <w:t>водители и должны пропускать пешеходов при поворотах, они не всегда это делают, и прежде чем начать переход дороги, нужно обязательно убедиться в намереньях водителя.</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Очень важно уже в раннем возрасте заложить основы сознательного отношения к соблюдению безопасности движения на улицах и дорогах, важно от детей не формального, а сознательного выполнения ПДД. Самое действенное средство воспитания - пример взрослых и прежде всего родителей.</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 лишним будет и еще один совет родителям - не концентрируйте внимание детей на ужасах и несчастных случаях на дорогах. Они должны понимать опасность, но не бояться проезжей части, т.к. чувство страха парализует ребенка, что увеличивает вероятность ошибки на дороге во много раз.</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Не запугайте ребенка улицей - панический страх перед транспортом не менее вреден, чем беспечность и невнимательность.</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FF0000"/>
          <w:sz w:val="28"/>
          <w:szCs w:val="28"/>
          <w:lang w:eastAsia="ru-RU"/>
        </w:rPr>
        <w:t>     </w:t>
      </w:r>
      <w:r w:rsidRPr="008C408D">
        <w:rPr>
          <w:rFonts w:ascii="Times New Roman" w:eastAsia="Times New Roman" w:hAnsi="Times New Roman" w:cs="Times New Roman"/>
          <w:b/>
          <w:bCs/>
          <w:color w:val="FF0000"/>
          <w:sz w:val="28"/>
          <w:szCs w:val="28"/>
          <w:lang w:eastAsia="ru-RU"/>
        </w:rPr>
        <w:t>ПОМНИТЕ! </w:t>
      </w:r>
      <w:r w:rsidRPr="008C408D">
        <w:rPr>
          <w:rFonts w:ascii="Times New Roman" w:eastAsia="Times New Roman" w:hAnsi="Times New Roman" w:cs="Times New Roman"/>
          <w:color w:val="000000"/>
          <w:sz w:val="28"/>
          <w:szCs w:val="28"/>
          <w:lang w:eastAsia="ru-RU"/>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 Администрация МКОУ ООШ №9 обращается ко всем родителям, имеющим несовершеннолетних детей. Уважаемые папы и мамы, дедушки и бабушки, постарайтесь найти время и побеседовать со своими детьми на тему о соблюдении правил дорожного движения на дорогах. Объясните ребенку, что по дорогам на велосипеде можно ездить только с 14 лет, а на мопеде с 16 лет.</w:t>
      </w:r>
    </w:p>
    <w:p w:rsidR="008C408D" w:rsidRPr="008C408D" w:rsidRDefault="008C408D" w:rsidP="008C408D">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8C408D">
        <w:rPr>
          <w:rFonts w:ascii="Times New Roman" w:eastAsia="Times New Roman" w:hAnsi="Times New Roman" w:cs="Times New Roman"/>
          <w:color w:val="000000"/>
          <w:sz w:val="28"/>
          <w:szCs w:val="28"/>
          <w:lang w:eastAsia="ru-RU"/>
        </w:rPr>
        <w:t> </w:t>
      </w:r>
    </w:p>
    <w:p w:rsidR="008C408D" w:rsidRPr="008C408D" w:rsidRDefault="008C408D" w:rsidP="008C408D">
      <w:pPr>
        <w:shd w:val="clear" w:color="auto" w:fill="FFFFFF"/>
        <w:spacing w:before="30" w:after="0" w:line="240" w:lineRule="auto"/>
        <w:jc w:val="center"/>
        <w:rPr>
          <w:rFonts w:ascii="Times New Roman" w:eastAsia="Times New Roman" w:hAnsi="Times New Roman" w:cs="Times New Roman"/>
          <w:color w:val="FF0000"/>
          <w:sz w:val="44"/>
          <w:szCs w:val="44"/>
          <w:lang w:eastAsia="ru-RU"/>
        </w:rPr>
      </w:pPr>
      <w:r w:rsidRPr="008C408D">
        <w:rPr>
          <w:rFonts w:ascii="Times New Roman" w:eastAsia="Times New Roman" w:hAnsi="Times New Roman" w:cs="Times New Roman"/>
          <w:b/>
          <w:bCs/>
          <w:color w:val="FF0000"/>
          <w:sz w:val="44"/>
          <w:szCs w:val="44"/>
          <w:lang w:eastAsia="ru-RU"/>
        </w:rPr>
        <w:t>Берегите жизнь своих детей!</w:t>
      </w:r>
    </w:p>
    <w:p w:rsidR="007144A6" w:rsidRPr="008C408D" w:rsidRDefault="008C408D" w:rsidP="008C408D">
      <w:pPr>
        <w:jc w:val="center"/>
        <w:rPr>
          <w:color w:val="FF0000"/>
          <w:sz w:val="44"/>
          <w:szCs w:val="44"/>
        </w:rPr>
      </w:pPr>
      <w:bookmarkStart w:id="0" w:name="_GoBack"/>
      <w:bookmarkEnd w:id="0"/>
      <w:r>
        <w:rPr>
          <w:noProof/>
          <w:color w:val="FF0000"/>
          <w:sz w:val="44"/>
          <w:szCs w:val="44"/>
          <w:lang w:eastAsia="ru-RU"/>
        </w:rPr>
        <w:drawing>
          <wp:anchor distT="0" distB="0" distL="114300" distR="114300" simplePos="0" relativeHeight="251658240" behindDoc="0" locked="0" layoutInCell="1" allowOverlap="1" wp14:anchorId="5D4A571D" wp14:editId="07FCD8FE">
            <wp:simplePos x="0" y="0"/>
            <wp:positionH relativeFrom="column">
              <wp:posOffset>2160905</wp:posOffset>
            </wp:positionH>
            <wp:positionV relativeFrom="paragraph">
              <wp:posOffset>310515</wp:posOffset>
            </wp:positionV>
            <wp:extent cx="2124075" cy="2124075"/>
            <wp:effectExtent l="0" t="0" r="9525" b="9525"/>
            <wp:wrapSquare wrapText="bothSides"/>
            <wp:docPr id="1" name="Рисунок 1" descr="C:\Users\И.В. Бодрова\Downloads\d5b4ac37a2d3438e8f05b6eedd99a2d9.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 Бодрова\Downloads\d5b4ac37a2d3438e8f05b6eedd99a2d9.lar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44A6" w:rsidRPr="008C408D" w:rsidSect="008C408D">
      <w:pgSz w:w="11906" w:h="16838"/>
      <w:pgMar w:top="1134" w:right="850" w:bottom="1134"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8D"/>
    <w:rsid w:val="007144A6"/>
    <w:rsid w:val="008C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0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0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 Бодрова</dc:creator>
  <cp:lastModifiedBy>И.В. Бодрова</cp:lastModifiedBy>
  <cp:revision>2</cp:revision>
  <dcterms:created xsi:type="dcterms:W3CDTF">2019-03-20T17:52:00Z</dcterms:created>
  <dcterms:modified xsi:type="dcterms:W3CDTF">2019-03-20T17:59:00Z</dcterms:modified>
</cp:coreProperties>
</file>