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09" w:rsidRPr="00924B09" w:rsidRDefault="00553F1F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7E2413" wp14:editId="2C3ABB0E">
            <wp:simplePos x="0" y="0"/>
            <wp:positionH relativeFrom="column">
              <wp:posOffset>-3810</wp:posOffset>
            </wp:positionH>
            <wp:positionV relativeFrom="paragraph">
              <wp:posOffset>533400</wp:posOffset>
            </wp:positionV>
            <wp:extent cx="2871470" cy="1952625"/>
            <wp:effectExtent l="0" t="0" r="5080" b="9525"/>
            <wp:wrapSquare wrapText="bothSides"/>
            <wp:docPr id="2" name="Рисунок 2" descr="C:\Users\И.В. Бодрова\Downloads\jySTw5gIk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.В. Бодрова\Downloads\jySTw5gIkz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B09" w:rsidRPr="00924B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 Рекомендации родителям тревожного ребёнка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Эмоции играют важную роль в жизни детей: помогают воспринимать действительность и реагировать на нее. Проявляясь в поведении, они информируют взрослого о том, что ребенку нравится, сердит или огорчает его.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мере того, как ребенок растет, его эмоциональный мир становится богаче и разнообразнее. От базовых (страха, радости и др.) он переходит к более сложной гамме чувств: радуется и сердится, восторгается и удивляется, ревнует и грустит. Меняется и внешнее проявление эмоций.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Тревожное детство — </w:t>
      </w:r>
      <w:hyperlink r:id="rId6" w:tooltip="Болезненность" w:history="1">
        <w:r w:rsidRPr="00924B09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болезненная</w:t>
        </w:r>
      </w:hyperlink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юность.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Порой действия взрослых способствуют развитию этого качества у детей.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Требования взрослых, которые ребенок не в состоянии выполнить, нередко приводят к тому, что он начинает испытывать страх не соответствовать ожиданиям окружающих, чувствовать себя неудачником. Со временем он привыкает «опускать руки», сдаваться без борьбы даже в обычных ситуациях. Таким образом, формируется личность человека, который старается действовать так, чтобы ему не приходилось сталкиваться с какими бы то ни было проблемами.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Некоторые родители, стремясь уберечь своего ребенка от любых реальных и мнимых угроз его жизни и безопасности, формируют тем самым у него ощущение собственной </w:t>
      </w:r>
      <w:hyperlink r:id="rId7" w:tooltip="Беззащитность" w:history="1">
        <w:r w:rsidRPr="00924B09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беззащитности</w:t>
        </w:r>
      </w:hyperlink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перед опасностями мира. Как мы отмечали ранее, все это отнюдь не способствует нормальному </w:t>
      </w:r>
      <w:hyperlink r:id="rId8" w:tooltip="Развитие ребенка" w:history="1">
        <w:r w:rsidRPr="00924B09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развитию ребенка</w:t>
        </w:r>
      </w:hyperlink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реализации его творческих способностей и мешает его общению с взрослыми и сверстниками.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Иногда «неподготовленные» родители, узнав о возникновении у ребенка каких-либо страхов, принимают неправильную позицию. Они начинают либо уговаривать ребенка, чтобы он не боялся, либо высмеивать его. И то, и другое может только способствовать усилению страха.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Ø 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Полезно снизить количество замечаний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Предложите родителям попробовать в течение одного только дня записать все замечания, высказанные ребенку. Вечером пусть они перечитают список. Скорее всего, для них станет очевидно, что большинство замечаний можно было бы не делать: они либо не принесли пользы, либо только повредили вам и вашему ребенку.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Ø 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Нельзя угрожать детям невыполнимыми наказаниями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("Замолчи, а то рот заклею!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Уйду от тебя! ").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и без того боятся всего на свете. Лучше, если родители в качестве профилактики, не дожидаясь экстремальной ситуации, будут больше разговаривать с детьми,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помогать им выражать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свои мысли и чувства словами.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Ø 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Ласковые прикосновения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родителей помогут тревожному ребенку обрести чувство уверенности и доверия к миру, а это избавит его от страха насмешки, предательства.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Ø 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Родители тревожного ребенка должны быть единодушны и последовательны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поощряя и наказывая его. Малыш, не зная, например, как сегодня отреагирует мама на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разбитую тарелку, боится еще больше, а это приводит его к стрессу.</w:t>
      </w:r>
    </w:p>
    <w:p w:rsid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Рекомендации психолога родителям тревожного ребенка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Общаясь с ребенком, не подрывайте </w:t>
      </w:r>
      <w:hyperlink r:id="rId9" w:tooltip="Авторитет" w:history="1">
        <w:r w:rsidRPr="00924B09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авторитет</w:t>
        </w:r>
      </w:hyperlink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других значимых для него людей.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(Например, нельзя говорить ребенку: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Бабушку лучше слушай!")</w:t>
      </w:r>
      <w:proofErr w:type="gramEnd"/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Будьте последовательны в своих действиях, не запрещайте ребенку без всяких причин то, что вы разрешали раньше.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Учитывайте возможности детей, не требуйте от них того, что они не могут выполнить.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ребенку с трудом дается, что-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либо, лучше лишний раз помогите ему и окажите поддержку, а при достижении даже малейших успехов не забудьте похвалить.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Доверяйте ребенку, будьте с ним честными и принимайте таким, какой он есть.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 Если по каким-либо объективным причинам ребенку трудно учиться, выберите для него кружок по душе, чтобы занятия в нем приносили ему радость и он не чувствовал себя ущемленным.</w:t>
      </w:r>
    </w:p>
    <w:p w:rsid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По возможности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контролировать свои реакции</w:t>
      </w:r>
      <w:r w:rsidRPr="00924B0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различные жизненные обстоятельства. Учить только необходимым мерам безопасности. Не представлять ребенку мир исключительно как враждебный, где его на каждом шагу подстерегают несчастья.</w:t>
      </w:r>
    </w:p>
    <w:p w:rsid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Не превращать жизнь</w:t>
      </w:r>
      <w:r w:rsidRPr="00924B0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 </w:t>
      </w:r>
      <w:r w:rsidRPr="00924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постоянную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борьбу за достижения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Ваше одобрение полагается ему не только как награда за успехи, но и просто потому, что он ваш. Постоянные опасения, тревога не помогут, а скорее помешают ему добиться чего-то значительного в жизни.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Иногда дети не говорят прямо о своих тревожных ощущениях. Они шумно ведут себя, стараются привлечь внимание детей и взрослых клоунскими или хулиганскими выходками. Им необходимо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понимание и сочувствие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достигают они своим поведением прямо противоположного результата.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Некоторые дети рассказывают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фантастические, вымышленные истории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 самом себе. Или постоянно просят помощи взрослых, пытаются занять их исключительно своей особой. Другие проявляют чрезмерное дружелюбие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взрослым, слишком озабочены тем, чтобы завоевать одобрение и симпатии окружающих. Со всеми всегда соглашаются. Иногда взрослых устраивает последний вариант поведения — старание ребенка заслужить признание окружающих. Но ведь эта эмоциональная зависимость может сохраниться и когда ребенок вырастет.</w:t>
      </w:r>
    </w:p>
    <w:p w:rsidR="00924B09" w:rsidRP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 Такому ребенку очень </w:t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полезно посещать</w:t>
      </w:r>
      <w:r w:rsidRPr="00924B0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групповые </w:t>
      </w:r>
      <w:proofErr w:type="spellStart"/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психокоррекционные</w:t>
      </w:r>
      <w:proofErr w:type="spellEnd"/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занятия</w:t>
      </w:r>
      <w:r w:rsidRPr="00924B0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после консультации с психологом. Тема детской тревожности достаточно разработана в психологии, и обычно эффект от таких занятий ощутимый.</w:t>
      </w:r>
    </w:p>
    <w:p w:rsidR="00924B09" w:rsidRDefault="00924B09" w:rsidP="00924B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924B09" w:rsidRP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Шпаргалка для взрослых, </w:t>
      </w: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или Правила работы с тревожными детьми</w:t>
      </w:r>
    </w:p>
    <w:p w:rsidR="00924B09" w:rsidRP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24B09" w:rsidRPr="00924B09" w:rsidRDefault="00924B09" w:rsidP="00924B09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Избегайте состязаний и каких-либо видов работ, учитывающих скорость. Не сравнивайте ребенка с окружающими. Чаще используйте телесный контакт, упражнения на релаксацию. Способствуйте повышению самооценки ребенка, чаще хвалите его, но так, чтобы он знал, за что. Чаще обращайтесь к ребенку по имени. Демонстрируйте образцы уверенного поведения, будьте во всем примером ребенку. Не предъявляйте к ребенку завышенных требований. Будьте последовательны в воспитании ребенка. Старайтесь делать ребенку как можно меньше замечаний. Используйте наказание лишь в крайних случаях. Не унижайте ребенка, наказывая его.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родители не удовлетворены поведением и успехами своего ребенка, это еще не повод, чтобы отказать ему в любви и поддержке. Пусть он живет в атмосфере тепла и доверия, и тогда проявятся все его многочисленные таланты.</w:t>
      </w:r>
    </w:p>
    <w:p w:rsid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Как помочь ребенку преодолеть тревожность</w:t>
      </w:r>
    </w:p>
    <w:p w:rsidR="00924B09" w:rsidRP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(рекомендации для родителей тревожных детей)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 Необходимо понять и принять тревогу ребенка – он имеет на нее полное право. Интересуйтесь его жизнью, мыслями, чувствами, страхами. Научите его говорить об этом, вместе обсуждайте ситуации из жизни в детском саду, вместе ищите выход. Учите делать полезный вывод из пережитых неприятных ситуаций – приобретается опыт, есть возможность избежать еще больших неприятностей и т. д. Ребенок должен быть уверен, что всегда может обратиться к Вам за помощью и советом. Даже если детские проблемы не кажутся Вам серьезными, признавайте его право на переживания, обязательно посочувствуйте («Да, это неприятно, обидно…»). И только после выражения понимания и сочувствия помогите найти решение выход, увидеть положительные стороны.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Помогайте ребенку преодолеть тревогу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создавайте условия, в которых ему будет менее страшно. Если ребенок боится спросить дорогу у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прохожих, купить что-то в магазине, то сделайте это вместе с ним. Т.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вы покажете, как можно решить тревожащую ситуацию.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сложных ситуациях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не стремитесь все сделать за ребенка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предложите подумать и справиться с проблемой вместе, иногда достаточно просто Вашего присутствия.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Если ребенок не говорит открыто о трудностях, но у него наблюдаются симптомы тревожности,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поиграйте вместе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обыгрывая через игру с солдатиками, куклами возможные трудные ситуации, может быть ребенок сам предложит сюжет, развитие событий. Через игру можно показать возможные решения той или иной проблемы.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Заранее 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готовьте тревожного ребенка к жизненным переменам и важным событиям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оговаривайте то, что будет происходить.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Не пытайтесь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работоспособность такого ребенка, описывая предстоящие трудности в черных красках.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Делиться своей тревогой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ребенком лучше в прошедшем времени: «Сначала я боялась того-то ..., но потом произошло то-то и мне удалось...»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Старайтесь в любой ситуации искать плюсы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(«нет худа без добра»): ошибки в контрольной – это важный опыт, ты понял, что нужно повторить, на что обратить внимание...</w:t>
      </w:r>
      <w:proofErr w:type="gramEnd"/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Важно научить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ставить перед собой небольшие конкретные цели и достигать их.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Сравнивайте результаты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только с его же предыдущими достижениями/неудачами.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Учите ребенка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(и учитесь сами) расслабляться (дыхательные упражнения, мысли о </w:t>
      </w:r>
      <w:proofErr w:type="gramStart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хорошем</w:t>
      </w:r>
      <w:proofErr w:type="gramEnd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счет и т. д.) и адекватно выражать негативные эмоции.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24B09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 xml:space="preserve">Помочь ребенку </w:t>
      </w:r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преодолеть чувство тревоги можно с помощью объятий, поцелуев, поглаживания по голове, т. е. телесного контакта.</w:t>
      </w:r>
    </w:p>
    <w:p w:rsidR="00924B09" w:rsidRPr="00924B09" w:rsidRDefault="00924B09" w:rsidP="00924B09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924B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Отрицательные последствия тревожности выражаются в том, что, не влияя в целом на интеллектуальное развитие, высокая степень тревожности может отрицательно сказаться на формировании творческого мышления, для которого естественны такие личностные черты, как отсутствие страха перед новым, неизвестным.</w:t>
      </w:r>
    </w:p>
    <w:p w:rsidR="00924B09" w:rsidRPr="00924B09" w:rsidRDefault="00924B09" w:rsidP="00924B09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40"/>
          <w:szCs w:val="40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color w:val="00B050"/>
          <w:sz w:val="40"/>
          <w:szCs w:val="40"/>
          <w:bdr w:val="none" w:sz="0" w:space="0" w:color="auto" w:frame="1"/>
          <w:lang w:eastAsia="ru-RU"/>
        </w:rPr>
        <w:t>Творчество — состояние спокойного человека.</w:t>
      </w:r>
    </w:p>
    <w:p w:rsidR="00553F1F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У оптимистичных родителей </w:t>
      </w:r>
    </w:p>
    <w:p w:rsidR="00924B09" w:rsidRPr="00553F1F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– оптимистичные дети, </w:t>
      </w:r>
    </w:p>
    <w:p w:rsidR="00924B09" w:rsidRPr="00924B09" w:rsidRDefault="00924B09" w:rsidP="00924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bdr w:val="none" w:sz="0" w:space="0" w:color="auto" w:frame="1"/>
          <w:lang w:eastAsia="ru-RU"/>
        </w:rPr>
      </w:pPr>
      <w:r w:rsidRPr="00924B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а оптимизм – защита от тревожности.</w:t>
      </w:r>
    </w:p>
    <w:p w:rsidR="00BF45AD" w:rsidRPr="00924B09" w:rsidRDefault="00553F1F" w:rsidP="00924B09">
      <w:pPr>
        <w:jc w:val="both"/>
        <w:rPr>
          <w:rFonts w:ascii="Times New Roman" w:hAnsi="Times New Roman" w:cs="Times New Roman"/>
          <w:sz w:val="28"/>
          <w:szCs w:val="28"/>
        </w:rPr>
      </w:pPr>
      <w:r w:rsidRPr="00553F1F">
        <w:rPr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572C0D2C" wp14:editId="500238FC">
                <wp:extent cx="304800" cy="304800"/>
                <wp:effectExtent l="0" t="0" r="0" b="0"/>
                <wp:docPr id="1" name="AutoShape 2" descr="https://avatars.mds.yandex.net/get-pdb/905548/c8b56acc-2a69-4b59-839f-3d06d56c775c/s1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vatars.mds.yandex.net/get-pdb/905548/c8b56acc-2a69-4b59-839f-3d06d56c775c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9f/eGPUCAAAY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553F1F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050F9E3" wp14:editId="3D8F20E1">
            <wp:extent cx="5671185" cy="3780790"/>
            <wp:effectExtent l="0" t="0" r="5715" b="0"/>
            <wp:docPr id="8" name="Рисунок 8" descr="C:\Users\И.В. Бодрова\Downloads\family-playing-board-game-at-h-1391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.В. Бодрова\Downloads\family-playing-board-game-at-h-139123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5AD" w:rsidRPr="00924B09" w:rsidSect="00924B09">
      <w:pgSz w:w="11906" w:h="16838"/>
      <w:pgMar w:top="1560" w:right="1274" w:bottom="993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09"/>
    <w:rsid w:val="00553F1F"/>
    <w:rsid w:val="00924B09"/>
    <w:rsid w:val="00B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9057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35680836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8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796778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952">
                  <w:marLeft w:val="30"/>
                  <w:marRight w:val="15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8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7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2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5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4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98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83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4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ezzashitnostm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oleznennostm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avtorit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И.В. Бодрова</cp:lastModifiedBy>
  <cp:revision>2</cp:revision>
  <dcterms:created xsi:type="dcterms:W3CDTF">2019-03-20T17:05:00Z</dcterms:created>
  <dcterms:modified xsi:type="dcterms:W3CDTF">2019-03-20T17:51:00Z</dcterms:modified>
</cp:coreProperties>
</file>