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6" w:rsidRPr="00BB4476" w:rsidRDefault="00BB4476" w:rsidP="00BB4476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C1C1D"/>
          <w:kern w:val="36"/>
          <w:sz w:val="28"/>
          <w:szCs w:val="28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Советы родителям о здоровом питании детей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>Многолетние исследования утверждают, что большинство детей до определённого возраста (в среднем до поступления в детсад, кто-то чуть позже) обладают естественной, врождённой способностью правильно питаться.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Так, 2-летний ребёнок, не смотревший Елену Малышеву и Геннадия Малахова, не читавший книж</w:t>
      </w:r>
      <w:r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ек по диетологии и т.п., тем не </w:t>
      </w: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,</w:t>
      </w: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 как-то понимает, когда ему пора есть!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Более того, он понимает это и чувствует голод не менее 4-х раз в сутки, и это правильно!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(а вы, уважаемый </w:t>
      </w:r>
      <w:r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роди</w:t>
      </w: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тель?)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Ребёнок не знает, какие сложные связи и психофизиологические механизмы регулируют процесс насыщения, но в какой-то момент он чувствует, что сыт и отодвигает тарелку.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Младенец, который ещё не умеет говорить, почти мгновенно понимает, если вместо груди мама даёт ему бутылочку с водой, когда тот хочет есть. И он начинает плакать, потому что чувствует, что это подстава</w:t>
      </w:r>
      <w:r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!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Но, как говорилось выше, родители часто не доверяют ребёнку в этих вопросах, считая, что они знают лучше.</w:t>
      </w:r>
    </w:p>
    <w:p w:rsidR="00BB4476" w:rsidRPr="00BB4476" w:rsidRDefault="00C93E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24381314" wp14:editId="1640B937">
            <wp:simplePos x="0" y="0"/>
            <wp:positionH relativeFrom="column">
              <wp:posOffset>2853690</wp:posOffset>
            </wp:positionH>
            <wp:positionV relativeFrom="paragraph">
              <wp:posOffset>769620</wp:posOffset>
            </wp:positionV>
            <wp:extent cx="278130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452" y="21440"/>
                <wp:lineTo x="21452" y="0"/>
                <wp:lineTo x="0" y="0"/>
              </wp:wrapPolygon>
            </wp:wrapTight>
            <wp:docPr id="10" name="Рисунок 10" descr="C:\Users\И.В. Бодрова\Downloads\День зд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.В. Бодрова\Downloads\День зд пит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476"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Однако если вы всё-таки рискнёте, то следующие рекомендации, возможно, укрепят ваше доверие в силу интуитивного питания вашего ребёнка и помогут сохранить у него правильное пищевое поведение, позитивное отношение к своему телу, нормальный вес и высокий уровень жизненной энергии!</w:t>
      </w: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7 советов родителям о питании маленького ребёнка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BB44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с точки зрения психологии и интуитивного питания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1. Уважайте чувство голода.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Голод – один из важных физиологических сигналов, которые посылает нам наше тело, чтобы сказать, что пора есть. Пропускать, игнорировать, подавлять чувство голода – это значит относиться к своему телу как бесчувственному роботу.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Поэтому уважайте чувство голода вашего ребёнка, давая и ему понять, что есть, когда голод – это правильно, хорошо и полезно.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Да,</w:t>
      </w:r>
      <w:r w:rsidR="0071083F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 </w:t>
      </w: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ещё кормите его, когда он голоден (ну, это на всякий пожарный, а то потом кто-нибудь скажет, что этого не говорили)</w:t>
      </w:r>
      <w:r w:rsidR="0071083F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2. Уважайте чувство сытости.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Просто примите решение, что для вас важнее – чистая тарелка, не пропавшая еда, или желудок вашего ребёнка.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«Лучше в нас, чем в таз» отменяется!</w:t>
      </w:r>
    </w:p>
    <w:p w:rsidR="00BB4476" w:rsidRDefault="00BB4476" w:rsidP="00BB44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Желудок не </w:t>
      </w:r>
      <w:proofErr w:type="spellStart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мусорка</w:t>
      </w:r>
      <w:proofErr w:type="spellEnd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</w:p>
    <w:p w:rsidR="00BB4476" w:rsidRPr="00BB4476" w:rsidRDefault="00BB4476" w:rsidP="00BB4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И когда ребёнок говорит (или, пока не умеет говорить, </w:t>
      </w:r>
      <w:proofErr w:type="spellStart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невербально</w:t>
      </w:r>
      <w:proofErr w:type="spellEnd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 показывает), что он сыт, значит</w:t>
      </w:r>
      <w:r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,</w:t>
      </w: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 он сыт. И «ложечку за маму» съешьте сами.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Другое дело, если он не ест, потому что капризничает или манипулирует. Но для этого психология вам в помощь, чтобы уметь это видеть и находить на такой случай тайные уловки, чтобы он поел и не остался голодным.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Мы с женой, например, в кашу ягоды добавляем, и нас сын с удовольствием их вылавливает, съедая параллельно и кашу.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3. Не спешите.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Еда – это интимный процесс. Чтобы почувствовать сытость и получить удовлетворение важно не спешить.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Заметьте, дети часто едят медленно. А родителей часто это нервирует. Ну, да здравствует личная психотерапия для родителей, дети тут ни при чём.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lastRenderedPageBreak/>
        <w:t>Когда ребёнок ест медленно, он учиться контактировать с пищей. В будущем это позволит ему вовремя останавливаться, не есть просроченные продукты, не класть в рот что-то только потому, что это вкусно выглядит, различать искусственные добавки и т.п.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4. Перестаньте тревожиться.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«Он ничего не ест, неверное, болеет» — с ужасом говорит бабушка, после того, как внук съел не всю тарелку супа, а только половину.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Успокойтесь. Раз на раз не приходиться. Сейчас ребёнок может действительно не хочет много есть, а завтра в это же время съест на треть больше.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Если ребёнок активен, бодр, у него хорошее настроение, нормальная температура и в целом он не </w:t>
      </w:r>
      <w:proofErr w:type="gramStart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отказывается наотрез есть</w:t>
      </w:r>
      <w:proofErr w:type="gramEnd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, значит, всё хорошо.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А желание, чтобы он непременно съел всю порцию – это уже история бабушки, которую, конечно, тоже можно понять, потому что еда для неё (и для всех, кто пережил войну и голод) имеет совсем иное значение, чем для многих из нас. Но тут на защиту интересов ребёнка должны встать родители, проведя мягкие профилактические беседы с </w:t>
      </w:r>
      <w:proofErr w:type="spellStart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бабушкой</w:t>
      </w:r>
      <w:proofErr w:type="gramStart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J</w:t>
      </w:r>
      <w:proofErr w:type="spellEnd"/>
      <w:proofErr w:type="gramEnd"/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5. Учите ребёнка уважительно относиться к еде, к приёму пищи.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Эту было актуально раньше (например, нельзя выбрасывать хлеб), это актуально и теперь.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Но важно отношение не только к самой еде, но и к приёму пищи.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Поэтому кормить</w:t>
      </w:r>
      <w:r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,</w:t>
      </w: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 где попало не самый лучший вариант.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Также обращайте внимание ребёнка на то, что маме с папой тоже нужно поесть (если вы покормили его раньше), чтобы он постепенно понимал, что это важный процесс, на который каждый должен иметь право.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Возможно, лет через …</w:t>
      </w:r>
      <w:proofErr w:type="spellStart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дцать</w:t>
      </w:r>
      <w:proofErr w:type="spellEnd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 это поможет ему уйти вовремя на обед на работе, в то время</w:t>
      </w:r>
      <w:proofErr w:type="gramStart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,</w:t>
      </w:r>
      <w:proofErr w:type="gramEnd"/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 xml:space="preserve"> как его коллеги будут пить водичку или кофе, думая, что работа важнее, чем принятие пищи.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6. Не заставляйте – вовлекайте!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Еда может быть удовольствием, а может и способом манипуляции и насилия.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lastRenderedPageBreak/>
        <w:t>Когда в детском саду воспитательница говорит «если не съешь, вывалю за шиворот» или публично позорит кого-то, говоря, что все уже поели, а он всё ещё копается, тогда ребёнок начинает воспринимать еду как врага. Бессознательно. И потом с большой вероятностью будет с ней бороться уже во взрослой жизни. А тут и лишний вес, и булимия, и анорексия и пр.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Поэтому не заставляйте что-то есть, не угрожайте едой, не лишайте еды в целях воспитания.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Конечно, бывают ситуации, когда надо, чтобы ребёнок выпил лекарство вместе с едой. Или съел хотя бы пару ложек, если болеет и совсем не хочет есть.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Но вы же родители и вам дан мозг, который может придумать кучу идей, как вовлечь ребёнка в то, чтобы ему было интересно что-то съесть.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Вермишель в виде зверушек, цветные макароны, вылавливание банана, рассказывание интересное истории и т.п.</w:t>
      </w:r>
    </w:p>
    <w:p w:rsidR="00BB4476" w:rsidRPr="00BB4476" w:rsidRDefault="00BB4476" w:rsidP="00BB447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7. Получайте удовольствие сами.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Если вы сами уважительно относитесь к питанию и умеете получать от процесса еды удовольствие, то и ребёнку будет легче это научиться сделать.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Как говорил один мой коллега, «вступайте с едой в интимные отношения»!</w:t>
      </w:r>
    </w:p>
    <w:p w:rsidR="00BB4476" w:rsidRPr="00BB4476" w:rsidRDefault="00BB4476" w:rsidP="00BB4476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</w:pPr>
      <w:r w:rsidRPr="00BB4476">
        <w:rPr>
          <w:rFonts w:ascii="Times New Roman" w:eastAsia="Times New Roman" w:hAnsi="Times New Roman" w:cs="Times New Roman"/>
          <w:color w:val="5A5A60"/>
          <w:sz w:val="28"/>
          <w:szCs w:val="28"/>
          <w:lang w:eastAsia="ru-RU"/>
        </w:rPr>
        <w:t>Готовьте с удовольствием, выделяйте достаточно время для принятия пищи, кушайте в хорошем настроении, выбирайте для себя то, что любит ваше тело, получайте удовольствие от разнообразия вкусов – и ваш ребёнок научиться доверять вам и доверять себе в вопросах питания.</w:t>
      </w:r>
    </w:p>
    <w:p w:rsidR="00BB4476" w:rsidRDefault="00BB4476" w:rsidP="00BB44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 w:rsidRPr="00BB44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Приятного аппетита вам и вашему ребёнку!</w:t>
      </w:r>
    </w:p>
    <w:p w:rsidR="0071083F" w:rsidRPr="00BB4476" w:rsidRDefault="0071083F" w:rsidP="00BB44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32DFC79D" wp14:editId="4DF99A57">
            <wp:simplePos x="0" y="0"/>
            <wp:positionH relativeFrom="column">
              <wp:posOffset>1748790</wp:posOffset>
            </wp:positionH>
            <wp:positionV relativeFrom="paragraph">
              <wp:posOffset>277495</wp:posOffset>
            </wp:positionV>
            <wp:extent cx="1962150" cy="1279525"/>
            <wp:effectExtent l="0" t="0" r="0" b="0"/>
            <wp:wrapSquare wrapText="bothSides"/>
            <wp:docPr id="12" name="Рисунок 12" descr="C:\Users\И.В. Бодрова\Downloads\правильное-питание-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.В. Бодрова\Downloads\правильное-питание-дете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083F" w:rsidRPr="00BB4476" w:rsidSect="00BB4476">
      <w:pgSz w:w="11906" w:h="16838"/>
      <w:pgMar w:top="1134" w:right="1416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1802"/>
    <w:multiLevelType w:val="multilevel"/>
    <w:tmpl w:val="8C58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76"/>
    <w:rsid w:val="002221D3"/>
    <w:rsid w:val="0071083F"/>
    <w:rsid w:val="00BB4476"/>
    <w:rsid w:val="00C9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8887">
              <w:blockQuote w:val="1"/>
              <w:marLeft w:val="480"/>
              <w:marRight w:val="30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64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9263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6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867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3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74664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15" w:color="BFBFBF"/>
                        <w:left w:val="dotted" w:sz="2" w:space="4" w:color="BFBFBF"/>
                        <w:bottom w:val="dotted" w:sz="2" w:space="15" w:color="BFBFBF"/>
                        <w:right w:val="dotted" w:sz="2" w:space="4" w:color="BFBFBF"/>
                      </w:divBdr>
                      <w:divsChild>
                        <w:div w:id="166627965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dashed" w:sz="6" w:space="8" w:color="C7C7C7"/>
                            <w:left w:val="dashed" w:sz="6" w:space="4" w:color="C7C7C7"/>
                            <w:bottom w:val="dashed" w:sz="6" w:space="8" w:color="C7C7C7"/>
                            <w:right w:val="dashed" w:sz="6" w:space="4" w:color="C7C7C7"/>
                          </w:divBdr>
                        </w:div>
                        <w:div w:id="19232483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dashed" w:sz="6" w:space="8" w:color="C7C7C7"/>
                            <w:left w:val="dashed" w:sz="6" w:space="4" w:color="C7C7C7"/>
                            <w:bottom w:val="dashed" w:sz="6" w:space="8" w:color="C7C7C7"/>
                            <w:right w:val="dashed" w:sz="6" w:space="4" w:color="C7C7C7"/>
                          </w:divBdr>
                        </w:div>
                        <w:div w:id="51592127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dashed" w:sz="6" w:space="8" w:color="C7C7C7"/>
                            <w:left w:val="dashed" w:sz="6" w:space="4" w:color="C7C7C7"/>
                            <w:bottom w:val="dashed" w:sz="6" w:space="8" w:color="C7C7C7"/>
                            <w:right w:val="dashed" w:sz="6" w:space="4" w:color="C7C7C7"/>
                          </w:divBdr>
                        </w:div>
                      </w:divsChild>
                    </w:div>
                  </w:divsChild>
                </w:div>
              </w:divsChild>
            </w:div>
            <w:div w:id="7568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6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525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3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5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7946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8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И.В. Бодрова</cp:lastModifiedBy>
  <cp:revision>1</cp:revision>
  <dcterms:created xsi:type="dcterms:W3CDTF">2019-03-20T18:02:00Z</dcterms:created>
  <dcterms:modified xsi:type="dcterms:W3CDTF">2019-03-20T18:39:00Z</dcterms:modified>
</cp:coreProperties>
</file>