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«Форма и структура написания плана - конспекта занятия в ДОУ по ФГОС»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введением ФГОС дошкольного образования  изменился подход, к организации и проведению непосредственно образовательной деятельности с детьми.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 традиционными занятиями, построенными в логике учебной модели, проводятся занятия в   форме увлекательной совместной деятельности, в процессе которой педагог решает программные задачи. Переосмысливается роль педагога, который становится где-то  «помощником», а где-то «координатором» или «наставником», а где-то непосредственным источником информации.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 педагога дошкольного образования по отношению к детям изменяется и приобретает характер сотрудничества, когда ребенок выступает в ситуации совместной с педагогом деятельности и общения равноправным партнером.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  подходы, к организации и проведению занятий  с детьми естественным образом влекут за собой изменения в оформление сопровождающих образовательный процесс методических материалов, а именно конспектов.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педагогов, не придаёт этому значение, продолжая писать конспекты в виде длинных текстов, где в основном описывается деятельность педагога («воспитатель рассказывает», «воспитатель предлагает» и т.д.). Такая устаревшая форма конспекта не даёт полного и целостного представления о совместной деятельности взрослых и детей на занятии:</w:t>
      </w:r>
    </w:p>
    <w:p w:rsidR="00B46BFC" w:rsidRPr="00B46BFC" w:rsidRDefault="00B46BFC" w:rsidP="00B46BFC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структуры занятия;</w:t>
      </w:r>
    </w:p>
    <w:p w:rsidR="00B46BFC" w:rsidRPr="00B46BFC" w:rsidRDefault="00B46BFC" w:rsidP="00B46BFC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видов детской деятельности;</w:t>
      </w:r>
    </w:p>
    <w:p w:rsidR="00B46BFC" w:rsidRPr="00B46BFC" w:rsidRDefault="00B46BFC" w:rsidP="00B46BFC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форм организации детей;</w:t>
      </w:r>
    </w:p>
    <w:p w:rsidR="00B46BFC" w:rsidRPr="00B46BFC" w:rsidRDefault="00B46BFC" w:rsidP="00B46BFC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совместной и самостоятельной детской деятельности;</w:t>
      </w:r>
    </w:p>
    <w:p w:rsidR="00B46BFC" w:rsidRPr="00B46BFC" w:rsidRDefault="00B46BFC" w:rsidP="00B46BFC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занятия;</w:t>
      </w:r>
    </w:p>
    <w:p w:rsidR="00B46BFC" w:rsidRPr="00B46BFC" w:rsidRDefault="00B46BFC" w:rsidP="00B46BFC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 форм организации, методов и приёмов поставленным задачам и т.д.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конспекте педагоги размещают стихи, загадки, игры и прочие материалы, которые увеличивают объём конспекта в разы и затрудняют восприятие и понимание сути (ядра) самого мероприятия. Гораздо целесообразней было бы эти материалы оформить в виде приложения к конспекту.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существует проблема определения цели и задач занятия -  педагоги часто путают эти понятия; дают своим мероприятиям названия не отражающие ни сути, ни цели педагогического взаимодействия.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В связи с этим, возникает острая необходимость прийти к общему пониманию логики оформления конспектов.  Важно выработать единую форму, которая была бы не только информативной, т.е. давала бы точное представление о содержании деятельности как, педагога так и детей на занятии,   но и уже на стадии составления конспекта помогла педагогу сориентироваться в  ключевых моментах педагогического мероприятия для грамотного его построения.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конспекта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 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цель? Цель – это конечный результат, то к чему мы стремимся. Цель осуществляется через задачи, которые по отношению к цели являются средствами, т.е. поэтапное решение поставленных задач приводит к  достижению цели. Рекомендуется цель определять существительным от глагола: создание условий, формирование, воспитание, укрепление и т.д.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Алгоритм постановки цели:</w:t>
      </w:r>
    </w:p>
    <w:p w:rsidR="00B46BFC" w:rsidRPr="00B46BFC" w:rsidRDefault="00B46BFC" w:rsidP="00B46BFC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имеющиеся проблемы и определите главную, четко ее сформулируйте.</w:t>
      </w:r>
    </w:p>
    <w:p w:rsidR="00B46BFC" w:rsidRPr="00B46BFC" w:rsidRDefault="00B46BFC" w:rsidP="00B46BFC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шаги (действия) по её решению, их последовательность.</w:t>
      </w:r>
    </w:p>
    <w:p w:rsidR="00B46BFC" w:rsidRPr="00B46BFC" w:rsidRDefault="00B46BFC" w:rsidP="00B46BFC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точно промежуточный результат (эффект) от исполнения каждого шага (действия).</w:t>
      </w:r>
    </w:p>
    <w:p w:rsidR="00B46BFC" w:rsidRPr="00B46BFC" w:rsidRDefault="00B46BFC" w:rsidP="00B46BFC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какие (и сколько) их этих шагов (действий) можно осуществить в рамках одной ООД.</w:t>
      </w:r>
    </w:p>
    <w:p w:rsidR="00B46BFC" w:rsidRPr="00B46BFC" w:rsidRDefault="00B46BFC" w:rsidP="00B46BFC">
      <w:pPr>
        <w:numPr>
          <w:ilvl w:val="0"/>
          <w:numId w:val="2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цель ООД, содержащую описание эффекта от действий, которые вы планируете осуществить в рамках одной ООД.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предлагает взрослый, ребенку обязательно должно быть интересно для него, а осмысленность для ребёнка, предлагаемой взрослым деятельности есть главный залог развивающего эффекта.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то, что требует исполнения, решения.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 отношению к цели являются и бывают:</w:t>
      </w:r>
    </w:p>
    <w:p w:rsidR="007F15D7" w:rsidRPr="007F15D7" w:rsidRDefault="00B46BFC" w:rsidP="007F15D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Обучающими</w:t>
      </w:r>
    </w:p>
    <w:p w:rsidR="007F15D7" w:rsidRPr="007F15D7" w:rsidRDefault="00B46BFC" w:rsidP="007F15D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Развивающими</w:t>
      </w:r>
    </w:p>
    <w:p w:rsidR="007F15D7" w:rsidRPr="007F15D7" w:rsidRDefault="00B46BFC" w:rsidP="007F15D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Воспитывающими</w:t>
      </w:r>
    </w:p>
    <w:p w:rsidR="007F15D7" w:rsidRPr="007F15D7" w:rsidRDefault="007F15D7" w:rsidP="007F15D7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Коррекционными</w:t>
      </w:r>
    </w:p>
    <w:p w:rsidR="007F15D7" w:rsidRDefault="007F15D7" w:rsidP="007F15D7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F15D7" w:rsidRPr="00B46BFC" w:rsidRDefault="007F15D7" w:rsidP="007F15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Обучение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усвоение конкретных элементов социального опыта, освоение новых знаний, умений навыков, для чего необходимы правильно организованные занятия.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 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развитие общих способностей, таких как познавательный интерес, умение думать анализировать, делать выводы (когнитивные способности</w:t>
      </w:r>
      <w:r w:rsidR="007F15D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); умение взаимодействовать с окружающими, общаться, работать в команде (коммуникативные способности</w:t>
      </w:r>
      <w:r w:rsidR="007F15D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); умение следовать правилам и нормам, ставить цели, строить и выполнять планы, регулировать своё поведение и настроение (регуляторные</w:t>
      </w:r>
      <w:proofErr w:type="gramEnd"/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</w:t>
      </w:r>
      <w:r w:rsidR="007F15D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развивать специальные способности и одарённости.</w:t>
      </w:r>
    </w:p>
    <w:p w:rsidR="007F15D7" w:rsidRDefault="007F15D7" w:rsidP="007F15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Воспитание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формирование первичных ценностных представлений («что такое хорошо и что такое плохо», основ нравственности, восприятия традиционных российских ценностей, патриотизм и пр.); формирование положительной мотивации (уверенности в себе, инициативности, позитивного отношения к миру, к себе к другим людям, стремления «поступать хорошо», отношение к образованию как к одной из ведущих жизненных ценностей, стремление к здоровому образу жизни и пр.).</w:t>
      </w:r>
      <w:proofErr w:type="gramEnd"/>
    </w:p>
    <w:p w:rsidR="007F15D7" w:rsidRPr="00046732" w:rsidRDefault="007F15D7" w:rsidP="007F15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Коррекция</w:t>
      </w:r>
      <w:r w:rsidRPr="000467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46732" w:rsidRPr="00046732">
        <w:rPr>
          <w:rFonts w:ascii="YS Text" w:hAnsi="YS Text"/>
          <w:shd w:val="clear" w:color="auto" w:fill="FFFFFF"/>
        </w:rPr>
        <w:t xml:space="preserve">(с латинского - </w:t>
      </w:r>
      <w:proofErr w:type="spellStart"/>
      <w:r w:rsidR="00046732" w:rsidRPr="00046732">
        <w:rPr>
          <w:rFonts w:ascii="YS Text" w:hAnsi="YS Text"/>
          <w:shd w:val="clear" w:color="auto" w:fill="FFFFFF"/>
        </w:rPr>
        <w:t>correctio</w:t>
      </w:r>
      <w:proofErr w:type="spellEnd"/>
      <w:r w:rsidR="00046732" w:rsidRPr="00046732">
        <w:rPr>
          <w:rFonts w:ascii="YS Text" w:hAnsi="YS Text"/>
          <w:shd w:val="clear" w:color="auto" w:fill="FFFFFF"/>
        </w:rPr>
        <w:t xml:space="preserve"> - исправление) – </w:t>
      </w:r>
      <w:r w:rsidR="00046732" w:rsidRPr="00046732">
        <w:rPr>
          <w:rFonts w:ascii="YS Text" w:hAnsi="YS Text"/>
          <w:b/>
          <w:bCs/>
          <w:shd w:val="clear" w:color="auto" w:fill="FFFFFF"/>
        </w:rPr>
        <w:t>система педагогических мер, направленных на исправление или ослабление недостатков психофизического, социального развития детей</w:t>
      </w:r>
      <w:r w:rsidR="00046732" w:rsidRPr="00046732">
        <w:rPr>
          <w:rFonts w:ascii="YS Text" w:hAnsi="YS Text"/>
          <w:shd w:val="clear" w:color="auto" w:fill="FFFFFF"/>
        </w:rPr>
        <w:t>. Причем, под коррекцией подразумевается как исправление отдельных дефектов (коррекция произношения, поведения), так и целостное влияние, поддержка и защита личности ребенка в целях достижения положительного результата в их развитии.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формулировать задачи глаголом в неопределенной форме: закрепить, обобщить, формировать, развивать, воспитывать и т.д. Соблюдать четкость и конкретность в формулировке задач (не просто расширить (закрепить) представления о зиме, а что именно дети узнают (закрепляют) о зиме в рамках данного занятия). Это относится и к формулировке развивающих задач: не просто развитие умственных способностей детей, а каких конкретно (перечислить).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каждая новая задача пишется с новой строчки.</w:t>
      </w:r>
    </w:p>
    <w:p w:rsidR="00046732" w:rsidRDefault="00046732" w:rsidP="00B46BFC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732" w:rsidRDefault="00046732" w:rsidP="00B46BFC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Технические средства обучения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задачи будут сформулированы, необходимо указать, какое оборудование будет использовано в ООД (например: проектор, доска, мольберт, настенная доска, кубы, подставки и т.д.).</w:t>
      </w:r>
      <w:proofErr w:type="gramEnd"/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Демонстрационный материал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указывается демонстрационный материал, где перечисляются не только все пособия, картины, но и указываются их авторы, количество, размеры.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Раздаточный материал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Описывая раздаточный материал, обязательно перечисляется, какой берется материал с указанием размера и количества.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Предшествующая работа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необходимо описать предшествующую работу воспитателя по подготовке к занятию: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оформили, что изготовили, что составили, изучили, написали и т.д.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Предварительная работа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указывается предварительная работа с детьми, весь объем фронтальной и индивидуальной работы с детьми (куда ходили на экскурсию, за каким объектом наблюдали, что читали детям, что выучили и т.д.)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Словарная работа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конспекте указывается и словарная работа – это новые слова, значение которых детям надо объяснить.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содержание образовательной деятельности описывается в таблице, которая называется план-конспект.  </w:t>
      </w:r>
    </w:p>
    <w:p w:rsidR="00046732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6732" w:rsidRDefault="00046732" w:rsidP="00B46BFC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Образец: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Pr="00B46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- конспект</w:t>
      </w:r>
    </w:p>
    <w:tbl>
      <w:tblPr>
        <w:tblW w:w="11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2247"/>
        <w:gridCol w:w="1174"/>
        <w:gridCol w:w="2005"/>
        <w:gridCol w:w="1978"/>
        <w:gridCol w:w="1513"/>
        <w:gridCol w:w="2379"/>
      </w:tblGrid>
      <w:tr w:rsidR="00B46BFC" w:rsidRPr="00B46BFC" w:rsidTr="00B46BFC">
        <w:trPr>
          <w:trHeight w:val="1260"/>
        </w:trPr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деятельности, приёмы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детей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B46BFC" w:rsidRPr="00B46BFC" w:rsidTr="00B46BFC">
        <w:trPr>
          <w:trHeight w:val="750"/>
        </w:trPr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  <w:p w:rsidR="00B46BFC" w:rsidRPr="00B46BFC" w:rsidRDefault="00B46BFC" w:rsidP="00B46BF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создание проблемной ситуации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00 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03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«…»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предлагает…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стоят стайкой (в кругу, сидят на ковре и т.д.)</w:t>
            </w: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Какие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решаются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этой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части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занятия -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доброжелательное настроение,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предстоящей деятельности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</w:tr>
      <w:tr w:rsidR="00B46BFC" w:rsidRPr="00B46BFC" w:rsidTr="00B46BFC">
        <w:trPr>
          <w:trHeight w:val="249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момент: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 Маша пришла в гости к ребятам…»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BFC" w:rsidRPr="00B46BFC" w:rsidTr="00B46BFC">
        <w:trPr>
          <w:trHeight w:val="1260"/>
        </w:trPr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  <w:p w:rsidR="00B46BFC" w:rsidRPr="00B46BFC" w:rsidRDefault="00B46BFC" w:rsidP="00B46BF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1.Совместная и деятельность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03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08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6BFC" w:rsidRPr="00B46BFC" w:rsidTr="00B46BFC">
        <w:trPr>
          <w:trHeight w:val="111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Самостоятельная деятельность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08 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6BFC" w:rsidRPr="00B46BFC" w:rsidTr="00B46BFC">
        <w:trPr>
          <w:trHeight w:val="54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пауза «Зоопарк»</w:t>
            </w:r>
          </w:p>
        </w:tc>
      </w:tr>
      <w:tr w:rsidR="00B46BFC" w:rsidRPr="00B46BFC" w:rsidTr="00B46BFC">
        <w:trPr>
          <w:trHeight w:val="82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Совместная и деятельность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12 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6BFC" w:rsidRPr="00B46BFC" w:rsidTr="00B46BFC">
        <w:trPr>
          <w:trHeight w:val="111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6BFC" w:rsidRPr="00B46BFC" w:rsidRDefault="00B46BFC" w:rsidP="00B4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Самостоятельная деятельность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6BFC" w:rsidRPr="00B46BFC" w:rsidTr="00B46BFC">
        <w:trPr>
          <w:trHeight w:val="1395"/>
        </w:trPr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  <w:p w:rsidR="00B46BFC" w:rsidRPr="00B46BFC" w:rsidRDefault="00B46BFC" w:rsidP="00B46BFC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</w:t>
            </w:r>
          </w:p>
          <w:p w:rsidR="00B46BFC" w:rsidRPr="00B46BFC" w:rsidRDefault="00B46BFC" w:rsidP="00B46BF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(анализ собственной деятельности)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- 9</w:t>
            </w: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B46BFC" w:rsidRPr="00B46BFC" w:rsidRDefault="00B46BFC" w:rsidP="00B46BF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B425BF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46BFC" w:rsidRPr="00B425BF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Итак, если кратко описать все вышеупомянутое, то структура конспекта, выглядит следующим образом:</w:t>
      </w:r>
    </w:p>
    <w:p w:rsid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Тип, вид, тема ООД с указанием возрастной группы детей</w:t>
      </w:r>
    </w:p>
    <w:p w:rsidR="00B425BF" w:rsidRDefault="007F15D7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</w:t>
      </w:r>
      <w:r w:rsidR="00B46BFC"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цель, задачи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BFC"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(обучающие, развивающие, воспитывающие задачи).</w:t>
      </w:r>
    </w:p>
    <w:p w:rsid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работа.</w:t>
      </w:r>
    </w:p>
    <w:p w:rsid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занятия.</w:t>
      </w:r>
    </w:p>
    <w:p w:rsid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материал.</w:t>
      </w:r>
    </w:p>
    <w:p w:rsid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материал.</w:t>
      </w:r>
    </w:p>
    <w:p w:rsid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Предшествующая работа воспитателя по подготовке к занятию.</w:t>
      </w:r>
    </w:p>
    <w:p w:rsid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 с детьми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 всей группо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 подгруппой, индивидуально).</w:t>
      </w:r>
    </w:p>
    <w:p w:rsidR="00B46BFC" w:rsidRPr="00B425BF" w:rsidRDefault="00B46BFC" w:rsidP="00B425BF">
      <w:pPr>
        <w:pStyle w:val="a6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занятия в виде плана - конспекта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завершающие фразы или анализ занятия.</w:t>
      </w:r>
    </w:p>
    <w:p w:rsidR="00B425BF" w:rsidRDefault="00B425BF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BFC" w:rsidRPr="00B425BF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занятий:</w:t>
      </w:r>
    </w:p>
    <w:p w:rsidR="00B425BF" w:rsidRDefault="00B46BFC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сообщению новых знаний.</w:t>
      </w:r>
    </w:p>
    <w:p w:rsidR="00B425BF" w:rsidRDefault="00B46BFC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закреплению 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умений, навыков.</w:t>
      </w:r>
    </w:p>
    <w:p w:rsidR="00B425BF" w:rsidRDefault="00B46BFC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обобщению и систематизации.</w:t>
      </w:r>
    </w:p>
    <w:p w:rsidR="00B425BF" w:rsidRDefault="00B425BF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Итоговые.</w:t>
      </w:r>
    </w:p>
    <w:p w:rsidR="00B425BF" w:rsidRDefault="00B425BF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Учетно-проверочные.</w:t>
      </w:r>
    </w:p>
    <w:p w:rsidR="00B425BF" w:rsidRDefault="00B46BFC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е (смешанные, объединенные).</w:t>
      </w:r>
    </w:p>
    <w:p w:rsidR="00B425BF" w:rsidRDefault="00B425BF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</w:t>
      </w:r>
    </w:p>
    <w:p w:rsidR="00046732" w:rsidRDefault="00B46BFC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принципу объединения нескольких видов детской деятельности и разных средств речевого развития).</w:t>
      </w:r>
    </w:p>
    <w:p w:rsidR="00B425BF" w:rsidRPr="00B425BF" w:rsidRDefault="00B425BF" w:rsidP="00B425BF">
      <w:pPr>
        <w:pStyle w:val="a6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может </w:t>
      </w:r>
      <w:r w:rsidR="00B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по тематическому принципу.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Например:</w:t>
      </w: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чтение о птицах;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коллективное рисование птиц;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рассказывания по рисункам.</w:t>
      </w:r>
    </w:p>
    <w:p w:rsidR="00B46BFC" w:rsidRPr="00B425BF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</w:t>
      </w:r>
      <w:r w:rsidR="00585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Start w:id="0" w:name="_GoBack"/>
      <w:bookmarkEnd w:id="0"/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про методическое обеспечение педагогического процесса. Любая деятельность начинается с мотива.</w:t>
      </w:r>
    </w:p>
    <w:p w:rsidR="00B46BFC" w:rsidRPr="00B425BF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 – это причина, побуждающая к действию. Раньше </w:t>
      </w: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мотивом мы называли заинтересовывающий момент перед занятием.</w:t>
      </w:r>
    </w:p>
    <w:p w:rsidR="00B46BFC" w:rsidRPr="00B425BF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Выделяют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мотивы деятельности для детей: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Игровая.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своей значимости ребёнок может реализовать, «помогая» различным игрушкам решать их практические и интеллектуальные проблемы.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 общения.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Мотивация строится на желании ребёнка чувствовать свою необходимость и значимость в условии помощи взрослому.  Взрослый обращается к ребёнку с просьбой помочь ему, он говорит, что без помощи ребёнка никак не обойтись. При этом не забывает благодарить ребёнка.</w:t>
      </w:r>
    </w:p>
    <w:p w:rsidR="00B46BFC" w:rsidRPr="00B46BFC" w:rsidRDefault="00B46BFC" w:rsidP="00B46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 личной заинтересованности.</w:t>
      </w: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мотивация побуждает ребёнка к созданию разных предметов для собственного потребления.</w:t>
      </w:r>
    </w:p>
    <w:p w:rsidR="00B46BFC" w:rsidRPr="00B46BFC" w:rsidRDefault="00B46BFC" w:rsidP="00B46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мотивации идёт методика проведения занятия. В этом разделе следует выделять части занятия. Ответы детей в конспектах не пишутся.</w:t>
      </w:r>
    </w:p>
    <w:p w:rsidR="005C5B31" w:rsidRPr="00B46BFC" w:rsidRDefault="005C5B31">
      <w:pPr>
        <w:rPr>
          <w:rFonts w:ascii="Times New Roman" w:hAnsi="Times New Roman" w:cs="Times New Roman"/>
          <w:sz w:val="24"/>
          <w:szCs w:val="24"/>
        </w:rPr>
      </w:pPr>
    </w:p>
    <w:sectPr w:rsidR="005C5B31" w:rsidRPr="00B46BFC" w:rsidSect="00B46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D7" w:rsidRDefault="007F15D7" w:rsidP="007F15D7">
      <w:pPr>
        <w:spacing w:after="0" w:line="240" w:lineRule="auto"/>
      </w:pPr>
      <w:r>
        <w:separator/>
      </w:r>
    </w:p>
  </w:endnote>
  <w:endnote w:type="continuationSeparator" w:id="0">
    <w:p w:rsidR="007F15D7" w:rsidRDefault="007F15D7" w:rsidP="007F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D7" w:rsidRDefault="007F15D7" w:rsidP="007F15D7">
      <w:pPr>
        <w:spacing w:after="0" w:line="240" w:lineRule="auto"/>
      </w:pPr>
      <w:r>
        <w:separator/>
      </w:r>
    </w:p>
  </w:footnote>
  <w:footnote w:type="continuationSeparator" w:id="0">
    <w:p w:rsidR="007F15D7" w:rsidRDefault="007F15D7" w:rsidP="007F15D7">
      <w:pPr>
        <w:spacing w:after="0" w:line="240" w:lineRule="auto"/>
      </w:pPr>
      <w:r>
        <w:continuationSeparator/>
      </w:r>
    </w:p>
  </w:footnote>
  <w:footnote w:id="1">
    <w:p w:rsidR="007F15D7" w:rsidRDefault="007F15D7">
      <w:pPr>
        <w:pStyle w:val="a3"/>
      </w:pPr>
      <w:r>
        <w:rPr>
          <w:rStyle w:val="a5"/>
        </w:rPr>
        <w:footnoteRef/>
      </w:r>
      <w:r>
        <w:t xml:space="preserve"> </w:t>
      </w:r>
      <w:r w:rsidRPr="007F15D7">
        <w:rPr>
          <w:rFonts w:ascii="YS Text" w:hAnsi="YS Text"/>
          <w:shd w:val="clear" w:color="auto" w:fill="FFFFFF"/>
        </w:rPr>
        <w:t>Когнитивные способности — это </w:t>
      </w:r>
      <w:r w:rsidRPr="007F15D7">
        <w:rPr>
          <w:rFonts w:ascii="YS Text" w:hAnsi="YS Text"/>
          <w:b/>
          <w:bCs/>
          <w:shd w:val="clear" w:color="auto" w:fill="FFFFFF"/>
        </w:rPr>
        <w:t>навыки мозга усваивать и обрабатывать информацию об окружающем нас мире</w:t>
      </w:r>
      <w:r w:rsidRPr="007F15D7">
        <w:rPr>
          <w:rFonts w:ascii="YS Text" w:hAnsi="YS Text"/>
          <w:shd w:val="clear" w:color="auto" w:fill="FFFFFF"/>
        </w:rPr>
        <w:t>. К ним относят память, внимание, когнитивную гибкость, воображение, речь, возможность логически рассуждать, воспринимать информацию органами чувств.</w:t>
      </w:r>
    </w:p>
  </w:footnote>
  <w:footnote w:id="2">
    <w:p w:rsidR="007F15D7" w:rsidRPr="007F15D7" w:rsidRDefault="007F15D7">
      <w:pPr>
        <w:pStyle w:val="a3"/>
      </w:pPr>
      <w:r>
        <w:rPr>
          <w:rStyle w:val="a5"/>
        </w:rPr>
        <w:footnoteRef/>
      </w:r>
      <w:r>
        <w:t xml:space="preserve"> </w:t>
      </w:r>
      <w:r w:rsidRPr="007F15D7">
        <w:rPr>
          <w:rFonts w:ascii="YS Text" w:hAnsi="YS Text"/>
          <w:b/>
          <w:bCs/>
          <w:shd w:val="clear" w:color="auto" w:fill="FFFFFF"/>
        </w:rPr>
        <w:t>Коммуникативные</w:t>
      </w:r>
      <w:r w:rsidRPr="007F15D7">
        <w:rPr>
          <w:rFonts w:ascii="YS Text" w:hAnsi="YS Text"/>
          <w:shd w:val="clear" w:color="auto" w:fill="FFFFFF"/>
        </w:rPr>
        <w:t> </w:t>
      </w:r>
      <w:r w:rsidRPr="007F15D7">
        <w:rPr>
          <w:rFonts w:ascii="YS Text" w:hAnsi="YS Text"/>
          <w:b/>
          <w:bCs/>
          <w:shd w:val="clear" w:color="auto" w:fill="FFFFFF"/>
        </w:rPr>
        <w:t>способности</w:t>
      </w:r>
      <w:r w:rsidRPr="007F15D7">
        <w:rPr>
          <w:rFonts w:ascii="YS Text" w:hAnsi="YS Text"/>
          <w:shd w:val="clear" w:color="auto" w:fill="FFFFFF"/>
        </w:rPr>
        <w:t> – </w:t>
      </w:r>
      <w:r w:rsidRPr="007F15D7">
        <w:rPr>
          <w:rFonts w:ascii="YS Text" w:hAnsi="YS Text"/>
          <w:b/>
          <w:bCs/>
          <w:shd w:val="clear" w:color="auto" w:fill="FFFFFF"/>
        </w:rPr>
        <w:t>это</w:t>
      </w:r>
      <w:r w:rsidRPr="007F15D7">
        <w:rPr>
          <w:rFonts w:ascii="YS Text" w:hAnsi="YS Text"/>
          <w:shd w:val="clear" w:color="auto" w:fill="FFFFFF"/>
        </w:rPr>
        <w:t> умение вступать в общение и устанавливать деловые контакты, связи, отношения. Как правило, в повседневной жизни мы привыкли называть </w:t>
      </w:r>
      <w:r w:rsidRPr="007F15D7">
        <w:rPr>
          <w:rFonts w:ascii="YS Text" w:hAnsi="YS Text"/>
          <w:b/>
          <w:bCs/>
          <w:shd w:val="clear" w:color="auto" w:fill="FFFFFF"/>
        </w:rPr>
        <w:t>это</w:t>
      </w:r>
      <w:r w:rsidRPr="007F15D7">
        <w:rPr>
          <w:rFonts w:ascii="YS Text" w:hAnsi="YS Text"/>
          <w:shd w:val="clear" w:color="auto" w:fill="FFFFFF"/>
        </w:rPr>
        <w:t> одним слово</w:t>
      </w:r>
      <w:proofErr w:type="gramStart"/>
      <w:r w:rsidRPr="007F15D7">
        <w:rPr>
          <w:rFonts w:ascii="YS Text" w:hAnsi="YS Text"/>
          <w:shd w:val="clear" w:color="auto" w:fill="FFFFFF"/>
        </w:rPr>
        <w:t>м–</w:t>
      </w:r>
      <w:proofErr w:type="gramEnd"/>
      <w:r w:rsidRPr="007F15D7">
        <w:rPr>
          <w:rFonts w:ascii="YS Text" w:hAnsi="YS Text"/>
          <w:shd w:val="clear" w:color="auto" w:fill="FFFFFF"/>
        </w:rPr>
        <w:t xml:space="preserve"> коммуникабельностью. </w:t>
      </w:r>
      <w:proofErr w:type="spellStart"/>
      <w:r w:rsidRPr="007F15D7">
        <w:rPr>
          <w:rFonts w:ascii="YS Text" w:hAnsi="YS Text"/>
          <w:shd w:val="clear" w:color="auto" w:fill="FFFFFF"/>
        </w:rPr>
        <w:t>Коммуницирование</w:t>
      </w:r>
      <w:proofErr w:type="spellEnd"/>
      <w:r w:rsidRPr="007F15D7">
        <w:rPr>
          <w:rFonts w:ascii="YS Text" w:hAnsi="YS Text"/>
          <w:shd w:val="clear" w:color="auto" w:fill="FFFFFF"/>
        </w:rPr>
        <w:t xml:space="preserve"> (общение) – </w:t>
      </w:r>
      <w:r w:rsidRPr="007F15D7">
        <w:rPr>
          <w:rFonts w:ascii="YS Text" w:hAnsi="YS Text"/>
          <w:b/>
          <w:bCs/>
          <w:shd w:val="clear" w:color="auto" w:fill="FFFFFF"/>
        </w:rPr>
        <w:t>это</w:t>
      </w:r>
      <w:r w:rsidRPr="007F15D7">
        <w:rPr>
          <w:rFonts w:ascii="YS Text" w:hAnsi="YS Text"/>
          <w:shd w:val="clear" w:color="auto" w:fill="FFFFFF"/>
        </w:rPr>
        <w:t> вид деятельности, которая имеет свои законы, состоит из последовательных этапов и, следовательно, требует определенных навыков.</w:t>
      </w:r>
    </w:p>
  </w:footnote>
  <w:footnote w:id="3">
    <w:p w:rsidR="007F15D7" w:rsidRDefault="007F15D7">
      <w:pPr>
        <w:pStyle w:val="a3"/>
      </w:pPr>
      <w:r>
        <w:rPr>
          <w:rStyle w:val="a5"/>
        </w:rPr>
        <w:footnoteRef/>
      </w:r>
      <w:r>
        <w:t xml:space="preserve"> </w:t>
      </w:r>
      <w:r w:rsidRPr="007F15D7">
        <w:rPr>
          <w:rFonts w:ascii="YS Text" w:hAnsi="YS Text"/>
          <w:b/>
          <w:bCs/>
          <w:shd w:val="clear" w:color="auto" w:fill="FFFFFF"/>
        </w:rPr>
        <w:t>Регуляторные</w:t>
      </w:r>
      <w:r w:rsidRPr="007F15D7">
        <w:rPr>
          <w:rFonts w:ascii="YS Text" w:hAnsi="YS Text"/>
          <w:shd w:val="clear" w:color="auto" w:fill="FFFFFF"/>
        </w:rPr>
        <w:t> </w:t>
      </w:r>
      <w:r w:rsidRPr="007F15D7">
        <w:rPr>
          <w:rFonts w:ascii="YS Text" w:hAnsi="YS Text"/>
          <w:b/>
          <w:bCs/>
          <w:shd w:val="clear" w:color="auto" w:fill="FFFFFF"/>
        </w:rPr>
        <w:t>способности</w:t>
      </w:r>
      <w:r w:rsidRPr="007F15D7">
        <w:rPr>
          <w:rFonts w:ascii="YS Text" w:hAnsi="YS Text"/>
          <w:shd w:val="clear" w:color="auto" w:fill="FFFFFF"/>
        </w:rPr>
        <w:t>: представление о том, как надо себя вести, следование правилам и нормам; умение предвидеть опасную ситуацию, выходить из сложных, проблемных ситуаций.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6BD"/>
    <w:multiLevelType w:val="multilevel"/>
    <w:tmpl w:val="27E4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356EE"/>
    <w:multiLevelType w:val="hybridMultilevel"/>
    <w:tmpl w:val="E3E43D54"/>
    <w:lvl w:ilvl="0" w:tplc="FA8C8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305F"/>
    <w:multiLevelType w:val="hybridMultilevel"/>
    <w:tmpl w:val="E1E8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A0B31"/>
    <w:multiLevelType w:val="multilevel"/>
    <w:tmpl w:val="FF6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A7F22"/>
    <w:multiLevelType w:val="multilevel"/>
    <w:tmpl w:val="2196C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A61EE"/>
    <w:multiLevelType w:val="multilevel"/>
    <w:tmpl w:val="81C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96C80"/>
    <w:multiLevelType w:val="multilevel"/>
    <w:tmpl w:val="6C660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01BE3"/>
    <w:multiLevelType w:val="hybridMultilevel"/>
    <w:tmpl w:val="0DC2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84215"/>
    <w:multiLevelType w:val="multilevel"/>
    <w:tmpl w:val="AB30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C1"/>
    <w:rsid w:val="00046732"/>
    <w:rsid w:val="00344CEF"/>
    <w:rsid w:val="00585FA9"/>
    <w:rsid w:val="005C5B31"/>
    <w:rsid w:val="007F15D7"/>
    <w:rsid w:val="009167B0"/>
    <w:rsid w:val="009A72C1"/>
    <w:rsid w:val="00B425BF"/>
    <w:rsid w:val="00B4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15D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15D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15D7"/>
    <w:rPr>
      <w:vertAlign w:val="superscript"/>
    </w:rPr>
  </w:style>
  <w:style w:type="paragraph" w:styleId="a6">
    <w:name w:val="List Paragraph"/>
    <w:basedOn w:val="a"/>
    <w:uiPriority w:val="34"/>
    <w:qFormat/>
    <w:rsid w:val="007F1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15D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15D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15D7"/>
    <w:rPr>
      <w:vertAlign w:val="superscript"/>
    </w:rPr>
  </w:style>
  <w:style w:type="paragraph" w:styleId="a6">
    <w:name w:val="List Paragraph"/>
    <w:basedOn w:val="a"/>
    <w:uiPriority w:val="34"/>
    <w:qFormat/>
    <w:rsid w:val="007F1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11EE-6524-4AA2-9DE3-ACECA801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4322</TotalTime>
  <Pages>8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</dc:creator>
  <cp:keywords/>
  <dc:description/>
  <cp:lastModifiedBy>воронкова</cp:lastModifiedBy>
  <cp:revision>6</cp:revision>
  <cp:lastPrinted>2023-04-07T11:05:00Z</cp:lastPrinted>
  <dcterms:created xsi:type="dcterms:W3CDTF">2023-04-04T11:14:00Z</dcterms:created>
  <dcterms:modified xsi:type="dcterms:W3CDTF">2023-04-10T09:15:00Z</dcterms:modified>
</cp:coreProperties>
</file>