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F6" w:rsidRDefault="005F5FF6" w:rsidP="00622978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40425" cy="8165465"/>
            <wp:effectExtent l="19050" t="0" r="3175" b="0"/>
            <wp:docPr id="1" name="Рисунок 0" descr="солов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овей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FF6" w:rsidRDefault="005F5FF6" w:rsidP="00622978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5F5FF6" w:rsidRDefault="005F5FF6" w:rsidP="00622978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5F5FF6" w:rsidRDefault="005F5FF6" w:rsidP="00622978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5F5FF6" w:rsidRDefault="005F5FF6" w:rsidP="00622978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5F5FF6" w:rsidRDefault="005F5FF6" w:rsidP="00622978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5F5FF6" w:rsidRDefault="005F5FF6" w:rsidP="00622978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5F5FF6" w:rsidRDefault="005F5FF6" w:rsidP="00622978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65CA0" w:rsidRPr="00622978" w:rsidRDefault="00065CA0" w:rsidP="00622978">
      <w:pPr>
        <w:keepNext/>
        <w:keepLines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>Информационная карта программы</w:t>
      </w: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3641"/>
        <w:gridCol w:w="5704"/>
      </w:tblGrid>
      <w:tr w:rsidR="00065CA0" w:rsidRPr="00622978" w:rsidTr="00065CA0">
        <w:trPr>
          <w:trHeight w:val="460"/>
        </w:trPr>
        <w:tc>
          <w:tcPr>
            <w:tcW w:w="3641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5704" w:type="dxa"/>
          </w:tcPr>
          <w:p w:rsidR="00065CA0" w:rsidRPr="00622978" w:rsidRDefault="00065CA0" w:rsidP="00622978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Дополнительная общеобразовательная общеразвивающая программа «</w:t>
            </w:r>
            <w:r w:rsidR="005458D6" w:rsidRPr="00622978">
              <w:rPr>
                <w:rFonts w:ascii="Times New Roman" w:hAnsi="Times New Roman" w:cs="Times New Roman"/>
                <w:sz w:val="18"/>
                <w:szCs w:val="18"/>
              </w:rPr>
              <w:t>Соловушка</w:t>
            </w: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</w:tr>
      <w:tr w:rsidR="00065CA0" w:rsidRPr="00622978" w:rsidTr="00065CA0">
        <w:trPr>
          <w:trHeight w:val="376"/>
        </w:trPr>
        <w:tc>
          <w:tcPr>
            <w:tcW w:w="3641" w:type="dxa"/>
          </w:tcPr>
          <w:p w:rsidR="00065CA0" w:rsidRPr="00622978" w:rsidRDefault="00065CA0" w:rsidP="00622978">
            <w:pPr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Направленность</w:t>
            </w:r>
          </w:p>
        </w:tc>
        <w:tc>
          <w:tcPr>
            <w:tcW w:w="5704" w:type="dxa"/>
          </w:tcPr>
          <w:p w:rsidR="00065CA0" w:rsidRPr="00622978" w:rsidRDefault="0066179C" w:rsidP="00622978">
            <w:pPr>
              <w:keepNext/>
              <w:keepLines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художественная </w:t>
            </w:r>
          </w:p>
        </w:tc>
      </w:tr>
      <w:tr w:rsidR="00065CA0" w:rsidRPr="00622978" w:rsidTr="00065CA0">
        <w:trPr>
          <w:trHeight w:val="460"/>
        </w:trPr>
        <w:tc>
          <w:tcPr>
            <w:tcW w:w="3641" w:type="dxa"/>
          </w:tcPr>
          <w:p w:rsidR="00065CA0" w:rsidRPr="00622978" w:rsidRDefault="00065CA0" w:rsidP="00622978">
            <w:pPr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/>
                <w:sz w:val="18"/>
                <w:szCs w:val="18"/>
              </w:rPr>
              <w:t>Разработчик программы</w:t>
            </w:r>
          </w:p>
        </w:tc>
        <w:tc>
          <w:tcPr>
            <w:tcW w:w="5704" w:type="dxa"/>
          </w:tcPr>
          <w:p w:rsidR="00065CA0" w:rsidRPr="00622978" w:rsidRDefault="005458D6" w:rsidP="00622978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Живописцева Е.А. педагог доп</w:t>
            </w:r>
            <w:proofErr w:type="gramStart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бразования</w:t>
            </w:r>
          </w:p>
        </w:tc>
      </w:tr>
      <w:tr w:rsidR="00065CA0" w:rsidRPr="00622978" w:rsidTr="00065CA0">
        <w:trPr>
          <w:trHeight w:val="794"/>
        </w:trPr>
        <w:tc>
          <w:tcPr>
            <w:tcW w:w="3641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/>
                <w:sz w:val="18"/>
                <w:szCs w:val="1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065CA0" w:rsidRPr="00622978" w:rsidRDefault="00022738" w:rsidP="00622978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1000</w:t>
            </w:r>
            <w:r w:rsidR="005458D6" w:rsidRPr="006229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66179C" w:rsidRPr="00622978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</w:tr>
      <w:tr w:rsidR="00065CA0" w:rsidRPr="00622978" w:rsidTr="00065CA0">
        <w:trPr>
          <w:trHeight w:val="460"/>
        </w:trPr>
        <w:tc>
          <w:tcPr>
            <w:tcW w:w="3641" w:type="dxa"/>
          </w:tcPr>
          <w:p w:rsidR="00065CA0" w:rsidRPr="00622978" w:rsidRDefault="00065CA0" w:rsidP="00622978">
            <w:pPr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/>
                <w:sz w:val="18"/>
                <w:szCs w:val="18"/>
              </w:rPr>
              <w:t>Форма реализации</w:t>
            </w:r>
          </w:p>
        </w:tc>
        <w:tc>
          <w:tcPr>
            <w:tcW w:w="5704" w:type="dxa"/>
          </w:tcPr>
          <w:p w:rsidR="00065CA0" w:rsidRPr="00622978" w:rsidRDefault="0066179C" w:rsidP="00622978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A700D" w:rsidRPr="00622978">
              <w:rPr>
                <w:rFonts w:ascii="Times New Roman" w:hAnsi="Times New Roman" w:cs="Times New Roman"/>
                <w:sz w:val="18"/>
                <w:szCs w:val="18"/>
              </w:rPr>
              <w:t>чная</w:t>
            </w: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65CA0" w:rsidRPr="00622978" w:rsidTr="00065CA0">
        <w:trPr>
          <w:trHeight w:val="760"/>
        </w:trPr>
        <w:tc>
          <w:tcPr>
            <w:tcW w:w="3641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Целевая категория </w:t>
            </w:r>
            <w:proofErr w:type="gramStart"/>
            <w:r w:rsidRPr="00622978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5704" w:type="dxa"/>
          </w:tcPr>
          <w:p w:rsidR="00065CA0" w:rsidRPr="00622978" w:rsidRDefault="00065CA0" w:rsidP="00622978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в возрасте </w:t>
            </w:r>
            <w:r w:rsidR="005458D6" w:rsidRPr="006229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5-14</w:t>
            </w:r>
            <w:r w:rsidR="0066179C"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</w:tr>
      <w:tr w:rsidR="00065CA0" w:rsidRPr="00622978" w:rsidTr="00065CA0">
        <w:trPr>
          <w:trHeight w:val="841"/>
        </w:trPr>
        <w:tc>
          <w:tcPr>
            <w:tcW w:w="3641" w:type="dxa"/>
          </w:tcPr>
          <w:p w:rsidR="00065CA0" w:rsidRPr="00622978" w:rsidRDefault="00065CA0" w:rsidP="00622978">
            <w:pPr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/>
                <w:sz w:val="18"/>
                <w:szCs w:val="18"/>
              </w:rPr>
              <w:t>Аннотация</w:t>
            </w:r>
            <w:r w:rsidR="00A14907" w:rsidRPr="006229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программы</w:t>
            </w:r>
          </w:p>
        </w:tc>
        <w:tc>
          <w:tcPr>
            <w:tcW w:w="5704" w:type="dxa"/>
          </w:tcPr>
          <w:p w:rsidR="002457B6" w:rsidRPr="00622978" w:rsidRDefault="002457B6" w:rsidP="00622978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Данная программа направлена на формирование интереса </w:t>
            </w:r>
            <w:proofErr w:type="gramStart"/>
            <w:r w:rsidR="00ED730D" w:rsidRPr="00622978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r w:rsidR="005458D6"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приобщению к музыкальному искусству</w:t>
            </w:r>
          </w:p>
          <w:p w:rsidR="00065CA0" w:rsidRPr="00622978" w:rsidRDefault="002457B6" w:rsidP="0062297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программы состоит </w:t>
            </w:r>
            <w:r w:rsidR="007C6991"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из подборки репертуара из журналов, методические разработки, занимательный материал, беседы, конкурсы, иллюстрации и фотографии, подборка методических материалов, разработок, рекомендаций из сети интернет</w:t>
            </w:r>
          </w:p>
        </w:tc>
      </w:tr>
      <w:tr w:rsidR="00065CA0" w:rsidRPr="00622978" w:rsidTr="00065CA0">
        <w:trPr>
          <w:trHeight w:val="3100"/>
        </w:trPr>
        <w:tc>
          <w:tcPr>
            <w:tcW w:w="3641" w:type="dxa"/>
          </w:tcPr>
          <w:p w:rsidR="00065CA0" w:rsidRPr="00622978" w:rsidRDefault="00065CA0" w:rsidP="00622978">
            <w:pPr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/>
                <w:sz w:val="18"/>
                <w:szCs w:val="18"/>
              </w:rPr>
              <w:t>Планируемый результат реализации программы</w:t>
            </w:r>
          </w:p>
        </w:tc>
        <w:tc>
          <w:tcPr>
            <w:tcW w:w="5704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По итогам </w:t>
            </w:r>
            <w:proofErr w:type="gramStart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получат:</w:t>
            </w:r>
          </w:p>
          <w:p w:rsidR="00065CA0" w:rsidRPr="00622978" w:rsidRDefault="007C6991" w:rsidP="00622978">
            <w:pPr>
              <w:pStyle w:val="a6"/>
              <w:keepNext/>
              <w:keepLines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Знания</w:t>
            </w:r>
            <w:r w:rsidR="00A572CF"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572CF" w:rsidRPr="00622978" w:rsidRDefault="00A572CF" w:rsidP="00622978">
            <w:pPr>
              <w:pStyle w:val="a6"/>
              <w:keepNext/>
              <w:keepLines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Обучающиеся должны знать: музыку разного эмоционального содержания; музыкальные жанры (песня, танец, марш)</w:t>
            </w:r>
            <w:proofErr w:type="gramStart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;о</w:t>
            </w:r>
            <w:proofErr w:type="gramEnd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дно, -двух, -трехчастные произведения, куплетную форму; средства музыкальной выразительности: темп, динамику, регистр, мелодию, ритм;</w:t>
            </w:r>
          </w:p>
          <w:p w:rsidR="00A572CF" w:rsidRPr="00622978" w:rsidRDefault="00A572CF" w:rsidP="00622978">
            <w:pPr>
              <w:pStyle w:val="a6"/>
              <w:keepNext/>
              <w:keepLines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музыкальные инструменты: фортепиано, скрипку, флейту, балалайку, баян; название женских и мужских певческих голосов, названия хоров; уметь различать их по звучанию; термины (солист. оркестр, сольное пение, дуэт, хор</w:t>
            </w:r>
            <w:r w:rsidR="00502C10" w:rsidRPr="0062297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Start"/>
            <w:r w:rsidR="00502C10" w:rsidRPr="00622978">
              <w:rPr>
                <w:rFonts w:ascii="Times New Roman" w:hAnsi="Times New Roman" w:cs="Times New Roman"/>
                <w:sz w:val="18"/>
                <w:szCs w:val="18"/>
              </w:rPr>
              <w:t>;п</w:t>
            </w:r>
            <w:proofErr w:type="gramEnd"/>
            <w:r w:rsidR="00502C10" w:rsidRPr="00622978">
              <w:rPr>
                <w:rFonts w:ascii="Times New Roman" w:hAnsi="Times New Roman" w:cs="Times New Roman"/>
                <w:sz w:val="18"/>
                <w:szCs w:val="18"/>
              </w:rPr>
              <w:t>равила сценической культуры; правила пения и охраны голоса.</w:t>
            </w:r>
          </w:p>
          <w:p w:rsidR="00065CA0" w:rsidRPr="00622978" w:rsidRDefault="00502C10" w:rsidP="00622978">
            <w:pPr>
              <w:pStyle w:val="a6"/>
              <w:keepNext/>
              <w:keepLines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41D8E" w:rsidRPr="00622978">
              <w:rPr>
                <w:rFonts w:ascii="Times New Roman" w:hAnsi="Times New Roman" w:cs="Times New Roman"/>
                <w:sz w:val="18"/>
                <w:szCs w:val="18"/>
              </w:rPr>
              <w:t>авыки</w:t>
            </w: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2C10" w:rsidRPr="00622978" w:rsidRDefault="00502C10" w:rsidP="00622978">
            <w:pPr>
              <w:pStyle w:val="a6"/>
              <w:keepNext/>
              <w:keepLines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Уметь (верно петь выученные песни, знать их названия и авторов)</w:t>
            </w:r>
            <w:proofErr w:type="gramStart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;б</w:t>
            </w:r>
            <w:proofErr w:type="gramEnd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ыть внимательными при пении к указаниям педагога; понимать дирижерские жесты; петь напевно ,легко, светло, без форсирования звука; соблюдать при пении певческую установку :сидеть или стоять прямо, не напряженно; исполнять песни и простые вокально-хоровые упражнения в диапазоне ре (до) первой октавы- до второй октавы; петь с музыкальным сопровождением и без него; общаться в социуме в процессе концертной деятельности; использовать в пении приобретенные певческие навыки; слитно произносить </w:t>
            </w:r>
            <w:r w:rsidR="00D05695"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песенный текст; применять на практике варианты музыкальн</w:t>
            </w:r>
            <w:proofErr w:type="gramStart"/>
            <w:r w:rsidR="00D05695" w:rsidRPr="00622978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="00D05695"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пластических элементы драматизации.</w:t>
            </w:r>
          </w:p>
        </w:tc>
      </w:tr>
    </w:tbl>
    <w:p w:rsidR="00103FB8" w:rsidRPr="00622978" w:rsidRDefault="00103FB8" w:rsidP="00622978">
      <w:pPr>
        <w:keepNext/>
        <w:keepLines/>
        <w:contextualSpacing/>
        <w:rPr>
          <w:sz w:val="18"/>
          <w:szCs w:val="18"/>
          <w:lang w:eastAsia="ru-RU"/>
        </w:rPr>
      </w:pPr>
    </w:p>
    <w:p w:rsidR="00065CA0" w:rsidRPr="00622978" w:rsidRDefault="00065CA0" w:rsidP="00622978">
      <w:pPr>
        <w:pStyle w:val="a6"/>
        <w:keepNext/>
        <w:keepLines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hAnsi="Times New Roman" w:cs="Times New Roman"/>
          <w:b/>
          <w:sz w:val="18"/>
          <w:szCs w:val="18"/>
          <w:lang w:eastAsia="ru-RU"/>
        </w:rPr>
        <w:t>Пояснительная записка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22978">
        <w:rPr>
          <w:rFonts w:ascii="Times New Roman" w:hAnsi="Times New Roman" w:cs="Times New Roman"/>
          <w:bCs/>
          <w:sz w:val="18"/>
          <w:szCs w:val="18"/>
        </w:rPr>
        <w:t xml:space="preserve">Дополнительная общеобразовательная общеразвивающая программа </w:t>
      </w:r>
      <w:r w:rsidRPr="00622978">
        <w:rPr>
          <w:rFonts w:ascii="Times New Roman" w:hAnsi="Times New Roman" w:cs="Times New Roman"/>
          <w:b/>
          <w:bCs/>
          <w:sz w:val="18"/>
          <w:szCs w:val="18"/>
        </w:rPr>
        <w:t>«</w:t>
      </w:r>
      <w:r w:rsidR="00D05695" w:rsidRPr="00622978">
        <w:rPr>
          <w:rFonts w:ascii="Times New Roman" w:hAnsi="Times New Roman" w:cs="Times New Roman"/>
          <w:b/>
          <w:sz w:val="18"/>
          <w:szCs w:val="18"/>
        </w:rPr>
        <w:t>Соловушка</w:t>
      </w:r>
      <w:r w:rsidR="002457B6" w:rsidRPr="00622978">
        <w:rPr>
          <w:rFonts w:ascii="Times New Roman" w:hAnsi="Times New Roman" w:cs="Times New Roman"/>
          <w:b/>
          <w:sz w:val="18"/>
          <w:szCs w:val="18"/>
        </w:rPr>
        <w:t>»</w:t>
      </w:r>
      <w:r w:rsidRPr="00622978">
        <w:rPr>
          <w:rFonts w:ascii="Times New Roman" w:hAnsi="Times New Roman" w:cs="Times New Roman"/>
          <w:bCs/>
          <w:sz w:val="18"/>
          <w:szCs w:val="18"/>
        </w:rPr>
        <w:t xml:space="preserve"> составлена в соответствии с требованиями Федерального закона от 29.12.2012 г. №</w:t>
      </w:r>
      <w:r w:rsidR="008A700D" w:rsidRPr="0062297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bCs/>
          <w:sz w:val="18"/>
          <w:szCs w:val="18"/>
        </w:rPr>
        <w:t xml:space="preserve">273-ФЗ  «Об образовании в Российской Федерации», </w:t>
      </w:r>
      <w:r w:rsidR="008A700D" w:rsidRPr="00622978">
        <w:rPr>
          <w:rFonts w:ascii="Times New Roman" w:hAnsi="Times New Roman" w:cs="Times New Roman"/>
          <w:bCs/>
          <w:sz w:val="18"/>
          <w:szCs w:val="18"/>
        </w:rPr>
        <w:t>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622978">
        <w:rPr>
          <w:rFonts w:ascii="Times New Roman" w:hAnsi="Times New Roman" w:cs="Times New Roman"/>
          <w:sz w:val="18"/>
          <w:szCs w:val="18"/>
        </w:rPr>
        <w:t xml:space="preserve">, письма </w:t>
      </w:r>
      <w:proofErr w:type="spellStart"/>
      <w:r w:rsidRPr="00622978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РФ от 11.12.2006 г. № 06-1844 «О Примерных требованиях к программам дополнительного образования детей», письма </w:t>
      </w:r>
      <w:proofErr w:type="spellStart"/>
      <w:r w:rsidRPr="00622978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proofErr w:type="gramEnd"/>
      <w:r w:rsidRPr="00622978">
        <w:rPr>
          <w:rFonts w:ascii="Times New Roman" w:hAnsi="Times New Roman" w:cs="Times New Roman"/>
          <w:sz w:val="18"/>
          <w:szCs w:val="18"/>
        </w:rPr>
        <w:t xml:space="preserve">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</w:t>
      </w:r>
      <w:proofErr w:type="spellStart"/>
      <w:r w:rsidRPr="00622978">
        <w:rPr>
          <w:rFonts w:ascii="Times New Roman" w:hAnsi="Times New Roman" w:cs="Times New Roman"/>
          <w:sz w:val="18"/>
          <w:szCs w:val="18"/>
        </w:rPr>
        <w:t>разноуровневые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программы)</w:t>
      </w:r>
      <w:r w:rsidRPr="00622978">
        <w:rPr>
          <w:rFonts w:ascii="Times New Roman" w:hAnsi="Times New Roman" w:cs="Times New Roman"/>
          <w:bCs/>
          <w:sz w:val="18"/>
          <w:szCs w:val="18"/>
        </w:rPr>
        <w:t>.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22978">
        <w:rPr>
          <w:rFonts w:ascii="Times New Roman" w:hAnsi="Times New Roman" w:cs="Times New Roman"/>
          <w:b/>
          <w:sz w:val="18"/>
          <w:szCs w:val="18"/>
        </w:rPr>
        <w:t xml:space="preserve">Направленность программы </w:t>
      </w:r>
      <w:r w:rsidR="00C41D8E" w:rsidRPr="00622978">
        <w:rPr>
          <w:rFonts w:ascii="Times New Roman" w:hAnsi="Times New Roman" w:cs="Times New Roman"/>
          <w:b/>
          <w:sz w:val="18"/>
          <w:szCs w:val="18"/>
        </w:rPr>
        <w:t>–</w:t>
      </w:r>
      <w:r w:rsidRPr="0062297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05695" w:rsidRPr="00622978">
        <w:rPr>
          <w:rFonts w:ascii="Times New Roman" w:hAnsi="Times New Roman" w:cs="Times New Roman"/>
          <w:b/>
          <w:sz w:val="18"/>
          <w:szCs w:val="18"/>
        </w:rPr>
        <w:t>«Соловушка»</w:t>
      </w:r>
      <w:r w:rsidRPr="00622978">
        <w:rPr>
          <w:rFonts w:ascii="Times New Roman" w:hAnsi="Times New Roman" w:cs="Times New Roman"/>
          <w:b/>
          <w:sz w:val="18"/>
          <w:szCs w:val="18"/>
        </w:rPr>
        <w:t>.</w:t>
      </w:r>
      <w:r w:rsidRPr="00622978">
        <w:rPr>
          <w:rFonts w:ascii="Times New Roman" w:hAnsi="Times New Roman" w:cs="Times New Roman"/>
          <w:sz w:val="18"/>
          <w:szCs w:val="18"/>
        </w:rPr>
        <w:t xml:space="preserve"> Данная программа направлена на обучение </w:t>
      </w:r>
      <w:r w:rsidR="003F56FC" w:rsidRPr="00622978">
        <w:rPr>
          <w:rFonts w:ascii="Times New Roman" w:hAnsi="Times New Roman" w:cs="Times New Roman"/>
          <w:sz w:val="18"/>
          <w:szCs w:val="18"/>
        </w:rPr>
        <w:t>детей</w:t>
      </w:r>
      <w:r w:rsidRPr="00622978">
        <w:rPr>
          <w:rFonts w:ascii="Times New Roman" w:hAnsi="Times New Roman" w:cs="Times New Roman"/>
          <w:sz w:val="18"/>
          <w:szCs w:val="18"/>
        </w:rPr>
        <w:t xml:space="preserve"> </w:t>
      </w:r>
      <w:r w:rsidR="00D05695" w:rsidRPr="00622978">
        <w:rPr>
          <w:rFonts w:ascii="Times New Roman" w:hAnsi="Times New Roman" w:cs="Times New Roman"/>
          <w:sz w:val="18"/>
          <w:szCs w:val="18"/>
        </w:rPr>
        <w:t>5-14</w:t>
      </w:r>
      <w:r w:rsidRPr="00622978">
        <w:rPr>
          <w:rFonts w:ascii="Times New Roman" w:hAnsi="Times New Roman" w:cs="Times New Roman"/>
          <w:sz w:val="18"/>
          <w:szCs w:val="18"/>
        </w:rPr>
        <w:t xml:space="preserve"> лет с целью </w:t>
      </w:r>
      <w:r w:rsidR="003F56FC" w:rsidRPr="00622978">
        <w:rPr>
          <w:rFonts w:ascii="Times New Roman" w:hAnsi="Times New Roman" w:cs="Times New Roman"/>
          <w:sz w:val="18"/>
          <w:szCs w:val="18"/>
        </w:rPr>
        <w:t xml:space="preserve">пробудить </w:t>
      </w:r>
      <w:proofErr w:type="gramStart"/>
      <w:r w:rsidR="003F56FC" w:rsidRPr="00622978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="003F56FC" w:rsidRPr="00622978">
        <w:rPr>
          <w:rFonts w:ascii="Times New Roman" w:hAnsi="Times New Roman" w:cs="Times New Roman"/>
          <w:sz w:val="18"/>
          <w:szCs w:val="18"/>
        </w:rPr>
        <w:t xml:space="preserve"> обучающихся интерес</w:t>
      </w:r>
      <w:r w:rsidR="00D05695" w:rsidRPr="00622978">
        <w:rPr>
          <w:rFonts w:ascii="Times New Roman" w:hAnsi="Times New Roman" w:cs="Times New Roman"/>
          <w:sz w:val="18"/>
          <w:szCs w:val="18"/>
        </w:rPr>
        <w:t xml:space="preserve"> к музыкальному искусству.</w:t>
      </w:r>
      <w:r w:rsidR="003F56FC" w:rsidRPr="00622978">
        <w:rPr>
          <w:rFonts w:ascii="Times New Roman" w:hAnsi="Times New Roman" w:cs="Times New Roman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sz w:val="18"/>
          <w:szCs w:val="18"/>
        </w:rPr>
        <w:t>Программа направлена</w:t>
      </w:r>
      <w:r w:rsidRPr="00622978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Pr="0062297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на формирование </w:t>
      </w:r>
      <w:r w:rsidR="00D05695" w:rsidRPr="0062297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музыкально-эстетического</w:t>
      </w:r>
      <w:r w:rsidR="0096648D" w:rsidRPr="0062297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воспитания.</w:t>
      </w:r>
      <w:r w:rsidRPr="0062297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proofErr w:type="gramStart"/>
      <w:r w:rsidRPr="0062297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Обучение по</w:t>
      </w:r>
      <w:proofErr w:type="gramEnd"/>
      <w:r w:rsidRPr="0062297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данной программе со</w:t>
      </w:r>
      <w:r w:rsidR="008920E3" w:rsidRPr="0062297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здает благоприятные условия для</w:t>
      </w:r>
      <w:r w:rsidR="0096648D" w:rsidRPr="0062297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приобщения  к музыкально-эстетическому воспитанию и вокально-техническому развитию.</w:t>
      </w:r>
    </w:p>
    <w:p w:rsidR="00BE37C6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22978">
        <w:rPr>
          <w:rFonts w:ascii="Times New Roman" w:hAnsi="Times New Roman" w:cs="Times New Roman"/>
          <w:b/>
          <w:bCs/>
          <w:sz w:val="18"/>
          <w:szCs w:val="18"/>
        </w:rPr>
        <w:t>Актуальность программы</w:t>
      </w:r>
      <w:r w:rsidRPr="0062297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C3E78" w:rsidRPr="00622978">
        <w:rPr>
          <w:rFonts w:ascii="Times New Roman" w:hAnsi="Times New Roman" w:cs="Times New Roman"/>
          <w:bCs/>
          <w:sz w:val="18"/>
          <w:szCs w:val="18"/>
        </w:rPr>
        <w:t>связана с необходимостью развития детского самодеятельного творчества, речевых и певческих навыков, расширения концертно-исполнительской деятельности воспитанников кружка. В певческой деятельности творческое самовыражение обучающихся формируется в ансамблевом и сольном пении, народных и современных детских песен с музыкальным сопровождением и без него.</w:t>
      </w:r>
    </w:p>
    <w:p w:rsidR="006D01B7" w:rsidRPr="00622978" w:rsidRDefault="00C278B9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sz w:val="18"/>
          <w:szCs w:val="18"/>
        </w:rPr>
        <w:t>Программа ориенти</w:t>
      </w:r>
      <w:r w:rsidR="006D01B7" w:rsidRPr="00622978">
        <w:rPr>
          <w:rFonts w:ascii="Times New Roman" w:eastAsia="Times New Roman" w:hAnsi="Times New Roman" w:cs="Times New Roman"/>
          <w:sz w:val="18"/>
          <w:szCs w:val="18"/>
        </w:rPr>
        <w:t>рована на</w:t>
      </w:r>
      <w:r w:rsidR="005C3E78" w:rsidRPr="006229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CB24C4" w:rsidRPr="00622978">
        <w:rPr>
          <w:rFonts w:ascii="Times New Roman" w:eastAsia="Times New Roman" w:hAnsi="Times New Roman" w:cs="Times New Roman"/>
          <w:sz w:val="18"/>
          <w:szCs w:val="18"/>
        </w:rPr>
        <w:t>использование</w:t>
      </w:r>
      <w:proofErr w:type="gramEnd"/>
      <w:r w:rsidR="00CB24C4" w:rsidRPr="00622978">
        <w:rPr>
          <w:rFonts w:ascii="Times New Roman" w:eastAsia="Times New Roman" w:hAnsi="Times New Roman" w:cs="Times New Roman"/>
          <w:sz w:val="18"/>
          <w:szCs w:val="18"/>
        </w:rPr>
        <w:t xml:space="preserve"> как традиционных методов обучения, так и инновационных технологий</w:t>
      </w:r>
      <w:r w:rsidR="00BE37C6" w:rsidRPr="00622978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D01B7" w:rsidRPr="00622978" w:rsidRDefault="006D01B7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lastRenderedPageBreak/>
        <w:t xml:space="preserve">Развитие </w:t>
      </w:r>
      <w:r w:rsidR="00CB24C4" w:rsidRPr="00622978">
        <w:rPr>
          <w:rFonts w:ascii="Times New Roman" w:hAnsi="Times New Roman" w:cs="Times New Roman"/>
          <w:sz w:val="18"/>
          <w:szCs w:val="18"/>
        </w:rPr>
        <w:t>музыкального</w:t>
      </w:r>
      <w:r w:rsidRPr="00622978">
        <w:rPr>
          <w:rFonts w:ascii="Times New Roman" w:hAnsi="Times New Roman" w:cs="Times New Roman"/>
          <w:sz w:val="18"/>
          <w:szCs w:val="18"/>
        </w:rPr>
        <w:t xml:space="preserve"> потенциала личности,</w:t>
      </w:r>
      <w:r w:rsidR="00C278B9" w:rsidRPr="00622978">
        <w:rPr>
          <w:rFonts w:ascii="Times New Roman" w:hAnsi="Times New Roman" w:cs="Times New Roman"/>
          <w:sz w:val="18"/>
          <w:szCs w:val="18"/>
        </w:rPr>
        <w:t xml:space="preserve"> обучающегося при освоении </w:t>
      </w:r>
      <w:r w:rsidRPr="00622978">
        <w:rPr>
          <w:rFonts w:ascii="Times New Roman" w:hAnsi="Times New Roman" w:cs="Times New Roman"/>
          <w:sz w:val="18"/>
          <w:szCs w:val="18"/>
        </w:rPr>
        <w:t>данной программы,</w:t>
      </w:r>
      <w:r w:rsidR="00C278B9" w:rsidRPr="00622978">
        <w:rPr>
          <w:rFonts w:ascii="Times New Roman" w:hAnsi="Times New Roman" w:cs="Times New Roman"/>
          <w:sz w:val="18"/>
          <w:szCs w:val="18"/>
        </w:rPr>
        <w:t xml:space="preserve"> происходит, преимущественно, за счёт прохождения через</w:t>
      </w:r>
      <w:r w:rsidR="00CB24C4" w:rsidRPr="00622978">
        <w:rPr>
          <w:rFonts w:ascii="Times New Roman" w:hAnsi="Times New Roman" w:cs="Times New Roman"/>
          <w:sz w:val="18"/>
          <w:szCs w:val="18"/>
        </w:rPr>
        <w:t xml:space="preserve"> музыкально-эстетическое воспитание и вокально-техническое развитие школьников.</w:t>
      </w:r>
    </w:p>
    <w:p w:rsidR="00CB24C4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Цель реализации программы:</w:t>
      </w: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94109" w:rsidRPr="00622978">
        <w:rPr>
          <w:rFonts w:ascii="Times New Roman" w:hAnsi="Times New Roman" w:cs="Times New Roman"/>
          <w:sz w:val="18"/>
          <w:szCs w:val="18"/>
        </w:rPr>
        <w:t>форми</w:t>
      </w:r>
      <w:r w:rsidR="006D01B7" w:rsidRPr="00622978">
        <w:rPr>
          <w:rFonts w:ascii="Times New Roman" w:hAnsi="Times New Roman" w:cs="Times New Roman"/>
          <w:sz w:val="18"/>
          <w:szCs w:val="18"/>
        </w:rPr>
        <w:t xml:space="preserve">рование у </w:t>
      </w:r>
      <w:proofErr w:type="gramStart"/>
      <w:r w:rsidR="006D01B7" w:rsidRPr="00622978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="00CB24C4" w:rsidRPr="00622978">
        <w:rPr>
          <w:rFonts w:ascii="Times New Roman" w:hAnsi="Times New Roman" w:cs="Times New Roman"/>
          <w:sz w:val="18"/>
          <w:szCs w:val="18"/>
        </w:rPr>
        <w:t>:</w:t>
      </w:r>
    </w:p>
    <w:p w:rsidR="006D01B7" w:rsidRPr="00622978" w:rsidRDefault="00CB24C4" w:rsidP="00622978">
      <w:pPr>
        <w:pStyle w:val="a6"/>
        <w:keepNext/>
        <w:keepLines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наиболее полно реализовать творческий потенциал ребёнка;</w:t>
      </w:r>
    </w:p>
    <w:p w:rsidR="00CB24C4" w:rsidRPr="00622978" w:rsidRDefault="00797668" w:rsidP="00622978">
      <w:pPr>
        <w:pStyle w:val="a6"/>
        <w:keepNext/>
        <w:keepLines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</w:t>
      </w:r>
      <w:r w:rsidR="00CB24C4" w:rsidRPr="00622978">
        <w:rPr>
          <w:rFonts w:ascii="Times New Roman" w:hAnsi="Times New Roman" w:cs="Times New Roman"/>
          <w:sz w:val="18"/>
          <w:szCs w:val="18"/>
        </w:rPr>
        <w:t>способность развитию  целевого комплекса умений;</w:t>
      </w:r>
    </w:p>
    <w:p w:rsidR="00CB24C4" w:rsidRPr="00622978" w:rsidRDefault="00CB24C4" w:rsidP="00622978">
      <w:pPr>
        <w:pStyle w:val="a6"/>
        <w:keepNext/>
        <w:keepLines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совершенствовать певческие навыки;</w:t>
      </w:r>
    </w:p>
    <w:p w:rsidR="00592F7B" w:rsidRPr="00622978" w:rsidRDefault="00CB24C4" w:rsidP="00622978">
      <w:pPr>
        <w:pStyle w:val="a6"/>
        <w:keepNext/>
        <w:keepLines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помочь реализовать потребность в общении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Задачи программы:</w:t>
      </w:r>
    </w:p>
    <w:p w:rsidR="006D01B7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Обучающие: </w:t>
      </w:r>
    </w:p>
    <w:p w:rsidR="00694109" w:rsidRPr="00622978" w:rsidRDefault="007261EE" w:rsidP="00622978">
      <w:pPr>
        <w:pStyle w:val="a6"/>
        <w:keepNext/>
        <w:keepLines/>
        <w:numPr>
          <w:ilvl w:val="0"/>
          <w:numId w:val="24"/>
        </w:num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обеспечит</w:t>
      </w:r>
      <w:r w:rsidR="001A6B53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ь формирование знаний, умений, навыков</w:t>
      </w:r>
      <w:r w:rsidR="00694109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FB6E59" w:rsidRPr="00622978" w:rsidRDefault="00FB6E59" w:rsidP="00622978">
      <w:pPr>
        <w:pStyle w:val="a6"/>
        <w:keepNext/>
        <w:keepLines/>
        <w:numPr>
          <w:ilvl w:val="0"/>
          <w:numId w:val="24"/>
        </w:num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hAnsi="Times New Roman" w:cs="Times New Roman"/>
          <w:sz w:val="18"/>
          <w:szCs w:val="18"/>
        </w:rPr>
        <w:t>углубить знания детей в области музыки: классической, народной, эстрадной;</w:t>
      </w:r>
    </w:p>
    <w:p w:rsidR="00FB6E59" w:rsidRPr="00622978" w:rsidRDefault="00FB6E59" w:rsidP="00622978">
      <w:pPr>
        <w:pStyle w:val="a6"/>
        <w:keepNext/>
        <w:keepLines/>
        <w:numPr>
          <w:ilvl w:val="0"/>
          <w:numId w:val="24"/>
        </w:num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устранить характерные недостатки в пении: 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>крикливости</w:t>
      </w:r>
      <w:proofErr w:type="gramEnd"/>
      <w:r w:rsidRPr="00622978">
        <w:rPr>
          <w:rFonts w:ascii="Times New Roman" w:hAnsi="Times New Roman" w:cs="Times New Roman"/>
          <w:sz w:val="18"/>
          <w:szCs w:val="18"/>
        </w:rPr>
        <w:t xml:space="preserve"> и грубости звучания, фальши. </w:t>
      </w:r>
    </w:p>
    <w:p w:rsidR="006D01B7" w:rsidRPr="00622978" w:rsidRDefault="00FB6E59" w:rsidP="00622978">
      <w:pPr>
        <w:pStyle w:val="a6"/>
        <w:keepNext/>
        <w:keepLines/>
        <w:numPr>
          <w:ilvl w:val="0"/>
          <w:numId w:val="24"/>
        </w:num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Обучить детей вокальным навыкам. 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Развивающие:</w:t>
      </w:r>
    </w:p>
    <w:p w:rsidR="00FB6E59" w:rsidRPr="00622978" w:rsidRDefault="007261EE" w:rsidP="00622978">
      <w:pPr>
        <w:pStyle w:val="a6"/>
        <w:keepNext/>
        <w:keepLines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развиват</w:t>
      </w:r>
      <w:r w:rsidR="00FB6E59"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ь музыкально-эстетический вкус;</w:t>
      </w:r>
    </w:p>
    <w:p w:rsidR="00694109" w:rsidRPr="00622978" w:rsidRDefault="001A6B53" w:rsidP="00622978">
      <w:pPr>
        <w:pStyle w:val="a6"/>
        <w:keepNext/>
        <w:keepLines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развить музыкальные способности детей.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Воспитательные:</w:t>
      </w:r>
    </w:p>
    <w:p w:rsidR="00065CA0" w:rsidRPr="00622978" w:rsidRDefault="007261EE" w:rsidP="00622978">
      <w:pPr>
        <w:pStyle w:val="a6"/>
        <w:keepNext/>
        <w:keepLines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воспитывать дисциплинированность, ответственность, самоорганизацию, трудолюбие</w:t>
      </w:r>
      <w:r w:rsidR="00065CA0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065CA0" w:rsidRPr="00622978" w:rsidRDefault="007261EE" w:rsidP="00622978">
      <w:pPr>
        <w:pStyle w:val="a6"/>
        <w:keepNext/>
        <w:keepLines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обеспечи</w:t>
      </w:r>
      <w:r w:rsidR="00852F64"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ва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ть формирование чувства коллективизма и взаимопомощи</w:t>
      </w:r>
      <w:r w:rsidR="00711E09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1A6B53" w:rsidRPr="00622978" w:rsidRDefault="001A6B53" w:rsidP="00622978">
      <w:pPr>
        <w:pStyle w:val="a6"/>
        <w:keepNext/>
        <w:keepLines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Формировать  чувство прекрасного на основе классического и современного музыкального материала.</w:t>
      </w:r>
    </w:p>
    <w:p w:rsidR="00FB6E59" w:rsidRPr="00622978" w:rsidRDefault="00FB6E59" w:rsidP="00622978">
      <w:pPr>
        <w:pStyle w:val="a6"/>
        <w:keepNext/>
        <w:keepLines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привить навыки общения с музыкой: правильно воспринимать и исполнять ее; </w:t>
      </w:r>
    </w:p>
    <w:p w:rsidR="00FB6E59" w:rsidRPr="00622978" w:rsidRDefault="00FB6E59" w:rsidP="00622978">
      <w:pPr>
        <w:pStyle w:val="a6"/>
        <w:keepNext/>
        <w:keepLines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привить навыки сценического поведения; </w:t>
      </w:r>
    </w:p>
    <w:p w:rsidR="00FB6E59" w:rsidRPr="00622978" w:rsidRDefault="00FB6E59" w:rsidP="00622978">
      <w:pPr>
        <w:pStyle w:val="a6"/>
        <w:keepNext/>
        <w:keepLines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hAnsi="Times New Roman" w:cs="Times New Roman"/>
          <w:sz w:val="18"/>
          <w:szCs w:val="18"/>
        </w:rPr>
        <w:t>формировать чувство прекрасного на основе классического и современного музыкального материала</w:t>
      </w:r>
      <w:r w:rsidRPr="00622978">
        <w:rPr>
          <w:sz w:val="18"/>
          <w:szCs w:val="18"/>
        </w:rPr>
        <w:t>.</w:t>
      </w:r>
    </w:p>
    <w:p w:rsidR="00BE37C6" w:rsidRPr="00622978" w:rsidRDefault="008A700D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Новизна программы</w:t>
      </w:r>
      <w:r w:rsidR="00FA1E94"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</w:t>
      </w:r>
      <w:r w:rsidR="00FA1E94" w:rsidRPr="00622978">
        <w:rPr>
          <w:rFonts w:ascii="Times New Roman" w:eastAsia="Times New Roman" w:hAnsi="Times New Roman" w:cs="Times New Roman"/>
          <w:sz w:val="18"/>
          <w:szCs w:val="18"/>
        </w:rPr>
        <w:t>в отличие от существующих программ по</w:t>
      </w:r>
      <w:r w:rsidR="001A6B53" w:rsidRPr="006229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B6E59" w:rsidRPr="00622978">
        <w:rPr>
          <w:rFonts w:ascii="Times New Roman" w:eastAsia="Times New Roman" w:hAnsi="Times New Roman" w:cs="Times New Roman"/>
          <w:sz w:val="18"/>
          <w:szCs w:val="18"/>
        </w:rPr>
        <w:t>дополнительному образованию</w:t>
      </w:r>
      <w:r w:rsidR="00FA1E94" w:rsidRPr="0062297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обеспечивается тем, что дополнительная общеобразователь</w:t>
      </w:r>
      <w:r w:rsidR="00592F7B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ная общеразвивающая программа </w:t>
      </w:r>
      <w:r w:rsidR="001A6B53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«Соловушка</w:t>
      </w: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реализуемая на базе </w:t>
      </w:r>
      <w:r w:rsidR="001A6B53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МБУДО «Дом детского творчества»</w:t>
      </w: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педагог-наставник может наполнять программу </w:t>
      </w:r>
      <w:r w:rsidR="001A6B53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содержанием в зав</w:t>
      </w:r>
      <w:r w:rsidR="00490518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исимости от имеющихся в </w:t>
      </w:r>
      <w:r w:rsidR="001A6B53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регионе возможносте</w:t>
      </w:r>
      <w:r w:rsidR="00490518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й и тенденций развития дополнительного образования.</w:t>
      </w:r>
    </w:p>
    <w:p w:rsidR="000719A5" w:rsidRPr="00622978" w:rsidRDefault="00797668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Отличительной особенностью</w:t>
      </w: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данной программы </w:t>
      </w:r>
      <w:r w:rsidRPr="00622978">
        <w:rPr>
          <w:rFonts w:ascii="Times New Roman" w:eastAsia="Times New Roman" w:hAnsi="Times New Roman" w:cs="Times New Roman"/>
          <w:sz w:val="18"/>
          <w:szCs w:val="18"/>
        </w:rPr>
        <w:t>является то, что программа связана с необходимостью развития детского самодеятельного творчества, речевых и певческих навыков, расширения концертно – исполнительной деятельности воспитанников кружка. При реализации учебного плана программы п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ланируется 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дифференцированное обучение.</w:t>
      </w:r>
    </w:p>
    <w:p w:rsidR="00065CA0" w:rsidRPr="00622978" w:rsidRDefault="00065CA0" w:rsidP="00622978">
      <w:pPr>
        <w:keepNext/>
        <w:keepLine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22978">
        <w:rPr>
          <w:rFonts w:ascii="Times New Roman" w:hAnsi="Times New Roman" w:cs="Times New Roman"/>
          <w:b/>
          <w:bCs/>
          <w:iCs/>
          <w:sz w:val="18"/>
          <w:szCs w:val="18"/>
        </w:rPr>
        <w:t>Функции программы</w:t>
      </w:r>
    </w:p>
    <w:p w:rsidR="009F1943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622978">
        <w:rPr>
          <w:rFonts w:ascii="Times New Roman" w:hAnsi="Times New Roman" w:cs="Times New Roman"/>
          <w:b/>
          <w:bCs/>
          <w:sz w:val="18"/>
          <w:szCs w:val="18"/>
        </w:rPr>
        <w:t>Образовательная</w:t>
      </w:r>
      <w:r w:rsidRPr="00622978">
        <w:rPr>
          <w:rFonts w:ascii="Times New Roman" w:hAnsi="Times New Roman" w:cs="Times New Roman"/>
          <w:sz w:val="18"/>
          <w:szCs w:val="18"/>
        </w:rPr>
        <w:t xml:space="preserve"> функция заключается в организации </w:t>
      </w:r>
      <w:r w:rsidR="000719A5" w:rsidRPr="00622978">
        <w:rPr>
          <w:rFonts w:ascii="Times New Roman" w:hAnsi="Times New Roman" w:cs="Times New Roman"/>
          <w:sz w:val="18"/>
          <w:szCs w:val="18"/>
        </w:rPr>
        <w:t>обучения</w:t>
      </w:r>
      <w:r w:rsidR="00D336EE" w:rsidRPr="00622978">
        <w:rPr>
          <w:rFonts w:ascii="Times New Roman" w:hAnsi="Times New Roman" w:cs="Times New Roman"/>
          <w:sz w:val="18"/>
          <w:szCs w:val="18"/>
        </w:rPr>
        <w:t xml:space="preserve"> </w:t>
      </w:r>
      <w:r w:rsidR="00D336EE" w:rsidRPr="00622978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и</w:t>
      </w:r>
      <w:r w:rsidR="00D336EE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</w:t>
      </w:r>
      <w:r w:rsidR="00D336EE" w:rsidRPr="00622978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состоит</w:t>
      </w:r>
      <w:r w:rsidR="00D336EE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</w:t>
      </w:r>
      <w:r w:rsidR="00D336EE" w:rsidRPr="00622978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в</w:t>
      </w:r>
      <w:r w:rsidR="00D336EE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вооружении учащихся системой знаний, умений, навыков с целью их использования на практике</w:t>
      </w:r>
      <w:r w:rsidR="009F1943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 а так же знакомстве детей с различными видами музыкальной деятельности.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b/>
          <w:bCs/>
          <w:sz w:val="18"/>
          <w:szCs w:val="18"/>
        </w:rPr>
        <w:t>Компенсаторная</w:t>
      </w:r>
      <w:r w:rsidRPr="00622978">
        <w:rPr>
          <w:rFonts w:ascii="Times New Roman" w:hAnsi="Times New Roman" w:cs="Times New Roman"/>
          <w:sz w:val="18"/>
          <w:szCs w:val="18"/>
        </w:rPr>
        <w:t xml:space="preserve"> 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:rsidR="007D759F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22978">
        <w:rPr>
          <w:rFonts w:ascii="Times New Roman" w:hAnsi="Times New Roman" w:cs="Times New Roman"/>
          <w:b/>
          <w:bCs/>
          <w:sz w:val="18"/>
          <w:szCs w:val="18"/>
        </w:rPr>
        <w:t>Социально–адаптивная</w:t>
      </w:r>
      <w:r w:rsidRPr="00622978">
        <w:rPr>
          <w:rFonts w:ascii="Times New Roman" w:hAnsi="Times New Roman" w:cs="Times New Roman"/>
          <w:sz w:val="18"/>
          <w:szCs w:val="18"/>
        </w:rPr>
        <w:t xml:space="preserve"> функция программы состоит в том, что </w:t>
      </w:r>
      <w:r w:rsidR="007D759F" w:rsidRPr="00622978">
        <w:rPr>
          <w:rFonts w:ascii="Times New Roman" w:hAnsi="Times New Roman" w:cs="Times New Roman"/>
          <w:sz w:val="18"/>
          <w:szCs w:val="18"/>
        </w:rPr>
        <w:t>каждый обучающийся</w:t>
      </w:r>
      <w:r w:rsidR="00D336EE" w:rsidRPr="0062297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D336EE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отрабатывает навыки взаимодействия с другими участниками </w:t>
      </w:r>
      <w:r w:rsidR="00D336EE" w:rsidRPr="00622978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программы</w:t>
      </w:r>
      <w:r w:rsidR="00D336EE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 преодолевая проблемно-конфликтные ситуации, переживая успехи и неудачи, вырабатывает индивидуальный способ самореализации, успешного существования в реальном мире</w:t>
      </w:r>
      <w:r w:rsidR="009F1943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 а так же способству</w:t>
      </w:r>
      <w:r w:rsidR="00ED1EDE" w:rsidRPr="00622978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ет </w:t>
      </w:r>
      <w:r w:rsidR="00ED1EDE" w:rsidRPr="00622978">
        <w:rPr>
          <w:rFonts w:ascii="Times New Roman" w:hAnsi="Times New Roman" w:cs="Times New Roman"/>
          <w:color w:val="010101"/>
          <w:sz w:val="18"/>
          <w:szCs w:val="18"/>
          <w:shd w:val="clear" w:color="auto" w:fill="F9FAFA"/>
        </w:rPr>
        <w:t>естественному преодолению всевозможных психофизиологических барьеров, развитию толерантности, общения, активной созидательной позиции, развитию культурного уровня детей</w:t>
      </w:r>
      <w:r w:rsidR="00ED1EDE" w:rsidRPr="0062297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920B81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b/>
          <w:sz w:val="18"/>
          <w:szCs w:val="18"/>
        </w:rPr>
        <w:t>Адресат программы.</w:t>
      </w:r>
      <w:r w:rsidRPr="00622978">
        <w:rPr>
          <w:rFonts w:ascii="Times New Roman" w:hAnsi="Times New Roman" w:cs="Times New Roman"/>
          <w:sz w:val="18"/>
          <w:szCs w:val="18"/>
        </w:rPr>
        <w:t xml:space="preserve"> Программа предназначена для обучающихся в возрасте </w:t>
      </w:r>
      <w:r w:rsidR="00D336EE" w:rsidRPr="00622978">
        <w:rPr>
          <w:rFonts w:ascii="Times New Roman" w:hAnsi="Times New Roman" w:cs="Times New Roman"/>
          <w:sz w:val="18"/>
          <w:szCs w:val="18"/>
        </w:rPr>
        <w:t xml:space="preserve">5-14 </w:t>
      </w:r>
      <w:r w:rsidRPr="00622978">
        <w:rPr>
          <w:rFonts w:ascii="Times New Roman" w:hAnsi="Times New Roman" w:cs="Times New Roman"/>
          <w:sz w:val="18"/>
          <w:szCs w:val="18"/>
        </w:rPr>
        <w:t xml:space="preserve">лет, без ограничений возможностей </w:t>
      </w:r>
      <w:r w:rsidR="00D336EE" w:rsidRPr="00622978">
        <w:rPr>
          <w:rFonts w:ascii="Times New Roman" w:hAnsi="Times New Roman" w:cs="Times New Roman"/>
          <w:sz w:val="18"/>
          <w:szCs w:val="18"/>
        </w:rPr>
        <w:t>здоровья, проявляющих интерес к музыкальному воспитанию</w:t>
      </w:r>
      <w:r w:rsidR="007D759F" w:rsidRPr="00622978">
        <w:rPr>
          <w:rFonts w:ascii="Times New Roman" w:hAnsi="Times New Roman" w:cs="Times New Roman"/>
          <w:sz w:val="18"/>
          <w:szCs w:val="18"/>
        </w:rPr>
        <w:t>.</w:t>
      </w:r>
      <w:r w:rsidRPr="00622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b/>
          <w:sz w:val="18"/>
          <w:szCs w:val="18"/>
        </w:rPr>
        <w:t>Количество обучающихся в группе</w:t>
      </w:r>
      <w:r w:rsidRPr="00622978">
        <w:rPr>
          <w:rFonts w:ascii="Times New Roman" w:hAnsi="Times New Roman" w:cs="Times New Roman"/>
          <w:sz w:val="18"/>
          <w:szCs w:val="18"/>
        </w:rPr>
        <w:t xml:space="preserve"> </w:t>
      </w:r>
      <w:r w:rsidR="00D336EE" w:rsidRPr="00622978">
        <w:rPr>
          <w:rFonts w:ascii="Times New Roman" w:hAnsi="Times New Roman" w:cs="Times New Roman"/>
          <w:sz w:val="18"/>
          <w:szCs w:val="18"/>
        </w:rPr>
        <w:t>– 12</w:t>
      </w:r>
      <w:r w:rsidRPr="00622978">
        <w:rPr>
          <w:rFonts w:ascii="Times New Roman" w:hAnsi="Times New Roman" w:cs="Times New Roman"/>
          <w:sz w:val="18"/>
          <w:szCs w:val="18"/>
        </w:rPr>
        <w:t xml:space="preserve"> человек. </w:t>
      </w:r>
    </w:p>
    <w:p w:rsidR="00622978" w:rsidRDefault="00FA1E94" w:rsidP="00622978">
      <w:pPr>
        <w:keepNext/>
        <w:keepLines/>
        <w:spacing w:after="0" w:line="240" w:lineRule="auto"/>
        <w:contextualSpacing/>
        <w:jc w:val="both"/>
        <w:rPr>
          <w:sz w:val="18"/>
          <w:szCs w:val="18"/>
        </w:rPr>
      </w:pPr>
      <w:r w:rsidRPr="00622978">
        <w:rPr>
          <w:b/>
          <w:sz w:val="18"/>
          <w:szCs w:val="18"/>
        </w:rPr>
        <w:t>Форма обучения:</w:t>
      </w:r>
      <w:r w:rsidR="007D759F" w:rsidRPr="00622978">
        <w:rPr>
          <w:sz w:val="18"/>
          <w:szCs w:val="18"/>
        </w:rPr>
        <w:t xml:space="preserve"> </w:t>
      </w:r>
      <w:r w:rsidR="00D336EE" w:rsidRPr="00622978">
        <w:rPr>
          <w:sz w:val="18"/>
          <w:szCs w:val="18"/>
        </w:rPr>
        <w:t>очная</w:t>
      </w:r>
    </w:p>
    <w:p w:rsidR="00622978" w:rsidRDefault="00FA1E94" w:rsidP="00622978">
      <w:pPr>
        <w:keepNext/>
        <w:keepLines/>
        <w:spacing w:after="0" w:line="240" w:lineRule="auto"/>
        <w:contextualSpacing/>
        <w:jc w:val="both"/>
        <w:rPr>
          <w:sz w:val="18"/>
          <w:szCs w:val="18"/>
        </w:rPr>
      </w:pPr>
      <w:r w:rsidRPr="00622978">
        <w:rPr>
          <w:b/>
          <w:sz w:val="18"/>
          <w:szCs w:val="18"/>
        </w:rPr>
        <w:t xml:space="preserve">Уровень программы: </w:t>
      </w:r>
      <w:r w:rsidR="00D336EE" w:rsidRPr="00622978">
        <w:rPr>
          <w:sz w:val="18"/>
          <w:szCs w:val="18"/>
        </w:rPr>
        <w:t>базовый</w:t>
      </w:r>
    </w:p>
    <w:p w:rsidR="00622978" w:rsidRDefault="00FA1E94" w:rsidP="00622978">
      <w:pPr>
        <w:keepNext/>
        <w:keepLines/>
        <w:spacing w:after="0" w:line="240" w:lineRule="auto"/>
        <w:contextualSpacing/>
        <w:jc w:val="both"/>
        <w:rPr>
          <w:sz w:val="18"/>
          <w:szCs w:val="18"/>
        </w:rPr>
      </w:pPr>
      <w:r w:rsidRPr="00622978">
        <w:rPr>
          <w:b/>
          <w:sz w:val="18"/>
          <w:szCs w:val="18"/>
        </w:rPr>
        <w:t>Форма реализации образовательной программы:</w:t>
      </w:r>
      <w:r w:rsidRPr="00622978">
        <w:rPr>
          <w:sz w:val="18"/>
          <w:szCs w:val="18"/>
        </w:rPr>
        <w:t xml:space="preserve"> </w:t>
      </w:r>
      <w:r w:rsidR="00D336EE" w:rsidRPr="00622978">
        <w:rPr>
          <w:sz w:val="18"/>
          <w:szCs w:val="18"/>
        </w:rPr>
        <w:t>групповая</w:t>
      </w:r>
    </w:p>
    <w:p w:rsidR="00622978" w:rsidRDefault="00FA1E94" w:rsidP="00622978">
      <w:pPr>
        <w:keepNext/>
        <w:keepLines/>
        <w:spacing w:after="0" w:line="240" w:lineRule="auto"/>
        <w:contextualSpacing/>
        <w:jc w:val="both"/>
        <w:rPr>
          <w:sz w:val="18"/>
          <w:szCs w:val="18"/>
        </w:rPr>
      </w:pPr>
      <w:r w:rsidRPr="00622978">
        <w:rPr>
          <w:b/>
          <w:sz w:val="18"/>
          <w:szCs w:val="18"/>
        </w:rPr>
        <w:t>Организационная форма обучения:</w:t>
      </w:r>
      <w:r w:rsidR="007D759F" w:rsidRPr="00622978">
        <w:rPr>
          <w:sz w:val="18"/>
          <w:szCs w:val="18"/>
        </w:rPr>
        <w:t xml:space="preserve"> групповая.</w:t>
      </w:r>
    </w:p>
    <w:p w:rsidR="00FA1E94" w:rsidRPr="00622978" w:rsidRDefault="00FA1E94" w:rsidP="00622978">
      <w:pPr>
        <w:keepNext/>
        <w:keepLines/>
        <w:spacing w:after="0" w:line="240" w:lineRule="auto"/>
        <w:contextualSpacing/>
        <w:jc w:val="both"/>
        <w:rPr>
          <w:sz w:val="18"/>
          <w:szCs w:val="18"/>
        </w:rPr>
      </w:pPr>
      <w:r w:rsidRPr="00622978">
        <w:rPr>
          <w:b/>
          <w:sz w:val="18"/>
          <w:szCs w:val="18"/>
        </w:rPr>
        <w:t>Режим занятий:</w:t>
      </w:r>
      <w:r w:rsidRPr="00622978">
        <w:rPr>
          <w:sz w:val="18"/>
          <w:szCs w:val="18"/>
        </w:rPr>
        <w:t xml:space="preserve"> зан</w:t>
      </w:r>
      <w:r w:rsidR="00D336EE" w:rsidRPr="00622978">
        <w:rPr>
          <w:sz w:val="18"/>
          <w:szCs w:val="18"/>
        </w:rPr>
        <w:t xml:space="preserve">ятия с </w:t>
      </w:r>
      <w:proofErr w:type="gramStart"/>
      <w:r w:rsidR="00D336EE" w:rsidRPr="00622978">
        <w:rPr>
          <w:sz w:val="18"/>
          <w:szCs w:val="18"/>
        </w:rPr>
        <w:t>обучающимися</w:t>
      </w:r>
      <w:proofErr w:type="gramEnd"/>
      <w:r w:rsidR="00D336EE" w:rsidRPr="00622978">
        <w:rPr>
          <w:sz w:val="18"/>
          <w:szCs w:val="18"/>
        </w:rPr>
        <w:t xml:space="preserve"> проводятся 2</w:t>
      </w:r>
      <w:r w:rsidRPr="00622978">
        <w:rPr>
          <w:sz w:val="18"/>
          <w:szCs w:val="18"/>
        </w:rPr>
        <w:t xml:space="preserve"> раз</w:t>
      </w:r>
      <w:r w:rsidR="00D336EE" w:rsidRPr="00622978">
        <w:rPr>
          <w:sz w:val="18"/>
          <w:szCs w:val="18"/>
        </w:rPr>
        <w:t>а</w:t>
      </w:r>
      <w:r w:rsidRPr="00622978">
        <w:rPr>
          <w:sz w:val="18"/>
          <w:szCs w:val="18"/>
        </w:rPr>
        <w:t xml:space="preserve"> в неделю по </w:t>
      </w:r>
      <w:r w:rsidR="00D336EE" w:rsidRPr="00622978">
        <w:rPr>
          <w:sz w:val="18"/>
          <w:szCs w:val="18"/>
        </w:rPr>
        <w:t>45</w:t>
      </w:r>
      <w:r w:rsidR="007D759F" w:rsidRPr="00622978">
        <w:rPr>
          <w:sz w:val="18"/>
          <w:szCs w:val="18"/>
        </w:rPr>
        <w:t xml:space="preserve"> минут.</w:t>
      </w:r>
      <w:r w:rsidRPr="00622978">
        <w:rPr>
          <w:sz w:val="18"/>
          <w:szCs w:val="18"/>
        </w:rPr>
        <w:t xml:space="preserve"> </w:t>
      </w:r>
    </w:p>
    <w:p w:rsidR="00065CA0" w:rsidRPr="00622978" w:rsidRDefault="00065CA0" w:rsidP="00622978">
      <w:pPr>
        <w:pStyle w:val="a4"/>
        <w:keepNext/>
        <w:keepLines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622978">
        <w:rPr>
          <w:sz w:val="18"/>
          <w:szCs w:val="18"/>
        </w:rPr>
        <w:t>При организации учебных занятий используются следующие </w:t>
      </w:r>
      <w:r w:rsidRPr="00622978">
        <w:rPr>
          <w:b/>
          <w:bCs/>
          <w:sz w:val="18"/>
          <w:szCs w:val="18"/>
        </w:rPr>
        <w:t>методы обучения</w:t>
      </w:r>
      <w:r w:rsidRPr="00622978">
        <w:rPr>
          <w:sz w:val="18"/>
          <w:szCs w:val="18"/>
        </w:rPr>
        <w:t>: </w:t>
      </w:r>
    </w:p>
    <w:p w:rsidR="00065CA0" w:rsidRPr="00622978" w:rsidRDefault="00065CA0" w:rsidP="00622978">
      <w:pPr>
        <w:pStyle w:val="a4"/>
        <w:keepNext/>
        <w:keepLines/>
        <w:spacing w:before="0" w:beforeAutospacing="0" w:after="0" w:afterAutospacing="0"/>
        <w:contextualSpacing/>
        <w:jc w:val="both"/>
        <w:rPr>
          <w:b/>
          <w:bCs/>
          <w:i/>
          <w:iCs/>
          <w:sz w:val="18"/>
          <w:szCs w:val="18"/>
        </w:rPr>
      </w:pPr>
      <w:r w:rsidRPr="00622978">
        <w:rPr>
          <w:b/>
          <w:bCs/>
          <w:i/>
          <w:iCs/>
          <w:sz w:val="18"/>
          <w:szCs w:val="18"/>
        </w:rPr>
        <w:t xml:space="preserve">По внешним признакам деятельности педагога и </w:t>
      </w:r>
      <w:proofErr w:type="gramStart"/>
      <w:r w:rsidRPr="00622978">
        <w:rPr>
          <w:b/>
          <w:bCs/>
          <w:i/>
          <w:iCs/>
          <w:sz w:val="18"/>
          <w:szCs w:val="18"/>
        </w:rPr>
        <w:t>обучающихся</w:t>
      </w:r>
      <w:proofErr w:type="gramEnd"/>
      <w:r w:rsidRPr="00622978">
        <w:rPr>
          <w:b/>
          <w:bCs/>
          <w:i/>
          <w:iCs/>
          <w:sz w:val="18"/>
          <w:szCs w:val="18"/>
        </w:rPr>
        <w:t>:</w:t>
      </w:r>
    </w:p>
    <w:p w:rsidR="00065CA0" w:rsidRPr="00622978" w:rsidRDefault="00065CA0" w:rsidP="00622978">
      <w:pPr>
        <w:pStyle w:val="a4"/>
        <w:keepNext/>
        <w:keepLines/>
        <w:numPr>
          <w:ilvl w:val="0"/>
          <w:numId w:val="36"/>
        </w:numPr>
        <w:spacing w:before="0" w:beforeAutospacing="0" w:after="0" w:afterAutospacing="0"/>
        <w:contextualSpacing/>
        <w:rPr>
          <w:sz w:val="18"/>
          <w:szCs w:val="18"/>
        </w:rPr>
      </w:pPr>
      <w:r w:rsidRPr="00622978">
        <w:rPr>
          <w:i/>
          <w:iCs/>
          <w:sz w:val="18"/>
          <w:szCs w:val="18"/>
        </w:rPr>
        <w:t xml:space="preserve">словесный </w:t>
      </w:r>
      <w:r w:rsidRPr="00622978">
        <w:rPr>
          <w:sz w:val="18"/>
          <w:szCs w:val="18"/>
        </w:rPr>
        <w:t>– беседа, лекция, обсуждение, рассказ, анализ;</w:t>
      </w:r>
    </w:p>
    <w:p w:rsidR="00065CA0" w:rsidRPr="00622978" w:rsidRDefault="00065CA0" w:rsidP="00622978">
      <w:pPr>
        <w:pStyle w:val="a4"/>
        <w:keepNext/>
        <w:keepLines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622978">
        <w:rPr>
          <w:i/>
          <w:iCs/>
          <w:sz w:val="18"/>
          <w:szCs w:val="18"/>
        </w:rPr>
        <w:t>наглядный – </w:t>
      </w:r>
      <w:r w:rsidRPr="00622978">
        <w:rPr>
          <w:sz w:val="18"/>
          <w:szCs w:val="18"/>
        </w:rPr>
        <w:t>показ, просмотр видеофильмов и презентаций;</w:t>
      </w:r>
    </w:p>
    <w:p w:rsidR="00065CA0" w:rsidRPr="00622978" w:rsidRDefault="00065CA0" w:rsidP="00622978">
      <w:pPr>
        <w:pStyle w:val="a4"/>
        <w:keepNext/>
        <w:keepLines/>
        <w:numPr>
          <w:ilvl w:val="0"/>
          <w:numId w:val="36"/>
        </w:numPr>
        <w:spacing w:before="0" w:beforeAutospacing="0" w:after="0" w:afterAutospacing="0"/>
        <w:contextualSpacing/>
        <w:jc w:val="both"/>
        <w:rPr>
          <w:sz w:val="18"/>
          <w:szCs w:val="18"/>
        </w:rPr>
      </w:pPr>
      <w:proofErr w:type="gramStart"/>
      <w:r w:rsidRPr="00622978">
        <w:rPr>
          <w:i/>
          <w:iCs/>
          <w:sz w:val="18"/>
          <w:szCs w:val="18"/>
        </w:rPr>
        <w:t>практический</w:t>
      </w:r>
      <w:proofErr w:type="gramEnd"/>
      <w:r w:rsidRPr="00622978">
        <w:rPr>
          <w:i/>
          <w:iCs/>
          <w:sz w:val="18"/>
          <w:szCs w:val="18"/>
        </w:rPr>
        <w:t xml:space="preserve"> </w:t>
      </w:r>
      <w:r w:rsidRPr="00622978">
        <w:rPr>
          <w:sz w:val="18"/>
          <w:szCs w:val="18"/>
        </w:rPr>
        <w:t>–</w:t>
      </w:r>
      <w:r w:rsidRPr="00622978">
        <w:rPr>
          <w:i/>
          <w:iCs/>
          <w:sz w:val="18"/>
          <w:szCs w:val="18"/>
        </w:rPr>
        <w:t> </w:t>
      </w:r>
      <w:r w:rsidRPr="00622978">
        <w:rPr>
          <w:sz w:val="18"/>
          <w:szCs w:val="18"/>
        </w:rPr>
        <w:t xml:space="preserve"> самостоятельное выполнение заданий.</w:t>
      </w:r>
    </w:p>
    <w:p w:rsidR="00065CA0" w:rsidRPr="00622978" w:rsidRDefault="00065CA0" w:rsidP="00622978">
      <w:pPr>
        <w:pStyle w:val="a4"/>
        <w:keepNext/>
        <w:keepLines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622978">
        <w:rPr>
          <w:b/>
          <w:bCs/>
          <w:i/>
          <w:iCs/>
          <w:sz w:val="18"/>
          <w:szCs w:val="18"/>
        </w:rPr>
        <w:t xml:space="preserve">По степени активности познавательной деятельности </w:t>
      </w:r>
      <w:proofErr w:type="gramStart"/>
      <w:r w:rsidRPr="00622978">
        <w:rPr>
          <w:b/>
          <w:bCs/>
          <w:i/>
          <w:iCs/>
          <w:sz w:val="18"/>
          <w:szCs w:val="18"/>
        </w:rPr>
        <w:t>обучающихся</w:t>
      </w:r>
      <w:proofErr w:type="gramEnd"/>
      <w:r w:rsidRPr="00622978">
        <w:rPr>
          <w:b/>
          <w:bCs/>
          <w:i/>
          <w:iCs/>
          <w:sz w:val="18"/>
          <w:szCs w:val="18"/>
        </w:rPr>
        <w:t>:</w:t>
      </w:r>
    </w:p>
    <w:p w:rsidR="00065CA0" w:rsidRPr="00622978" w:rsidRDefault="00065CA0" w:rsidP="00622978">
      <w:pPr>
        <w:pStyle w:val="a4"/>
        <w:keepNext/>
        <w:keepLines/>
        <w:numPr>
          <w:ilvl w:val="0"/>
          <w:numId w:val="37"/>
        </w:numPr>
        <w:spacing w:before="0" w:beforeAutospacing="0" w:after="0" w:afterAutospacing="0"/>
        <w:contextualSpacing/>
        <w:jc w:val="both"/>
        <w:rPr>
          <w:sz w:val="18"/>
          <w:szCs w:val="18"/>
        </w:rPr>
      </w:pPr>
      <w:proofErr w:type="gramStart"/>
      <w:r w:rsidRPr="00622978">
        <w:rPr>
          <w:i/>
          <w:iCs/>
          <w:sz w:val="18"/>
          <w:szCs w:val="18"/>
        </w:rPr>
        <w:t>объяснительно-иллюстративные</w:t>
      </w:r>
      <w:proofErr w:type="gramEnd"/>
      <w:r w:rsidRPr="00622978">
        <w:rPr>
          <w:sz w:val="18"/>
          <w:szCs w:val="18"/>
        </w:rPr>
        <w:t>   – обучающиеся воспринимают и усваивают готовую информацию;</w:t>
      </w:r>
    </w:p>
    <w:p w:rsidR="00065CA0" w:rsidRPr="00622978" w:rsidRDefault="00065CA0" w:rsidP="00622978">
      <w:pPr>
        <w:pStyle w:val="a4"/>
        <w:keepNext/>
        <w:keepLines/>
        <w:numPr>
          <w:ilvl w:val="0"/>
          <w:numId w:val="37"/>
        </w:numPr>
        <w:spacing w:before="0" w:beforeAutospacing="0" w:after="0" w:afterAutospacing="0"/>
        <w:contextualSpacing/>
        <w:jc w:val="both"/>
        <w:rPr>
          <w:sz w:val="18"/>
          <w:szCs w:val="18"/>
        </w:rPr>
      </w:pPr>
      <w:proofErr w:type="gramStart"/>
      <w:r w:rsidRPr="00622978">
        <w:rPr>
          <w:i/>
          <w:iCs/>
          <w:sz w:val="18"/>
          <w:szCs w:val="18"/>
        </w:rPr>
        <w:t>репродуктивный</w:t>
      </w:r>
      <w:proofErr w:type="gramEnd"/>
      <w:r w:rsidRPr="00622978">
        <w:rPr>
          <w:sz w:val="18"/>
          <w:szCs w:val="18"/>
        </w:rPr>
        <w:t> – обучающиеся воспроизводят полученные знания и освоенные способы деятельности;</w:t>
      </w:r>
    </w:p>
    <w:p w:rsidR="00622978" w:rsidRDefault="00065CA0" w:rsidP="00622978">
      <w:pPr>
        <w:pStyle w:val="a4"/>
        <w:keepNext/>
        <w:keepLines/>
        <w:numPr>
          <w:ilvl w:val="0"/>
          <w:numId w:val="37"/>
        </w:numPr>
        <w:spacing w:before="0" w:beforeAutospacing="0" w:after="0" w:afterAutospacing="0"/>
        <w:contextualSpacing/>
        <w:jc w:val="both"/>
        <w:rPr>
          <w:sz w:val="18"/>
          <w:szCs w:val="18"/>
        </w:rPr>
      </w:pPr>
      <w:proofErr w:type="gramStart"/>
      <w:r w:rsidRPr="00622978">
        <w:rPr>
          <w:i/>
          <w:iCs/>
          <w:sz w:val="18"/>
          <w:szCs w:val="18"/>
        </w:rPr>
        <w:t>исследовательский</w:t>
      </w:r>
      <w:proofErr w:type="gramEnd"/>
      <w:r w:rsidRPr="00622978">
        <w:rPr>
          <w:sz w:val="18"/>
          <w:szCs w:val="18"/>
        </w:rPr>
        <w:t> – овладение обучающимися методами научного познания, самостоятельной творческой работы.</w:t>
      </w:r>
    </w:p>
    <w:p w:rsidR="00065CA0" w:rsidRPr="00622978" w:rsidRDefault="00797668" w:rsidP="00622978">
      <w:pPr>
        <w:pStyle w:val="a4"/>
        <w:keepNext/>
        <w:keepLines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622978">
        <w:rPr>
          <w:b/>
          <w:bCs/>
          <w:i/>
          <w:iCs/>
          <w:sz w:val="18"/>
          <w:szCs w:val="18"/>
        </w:rPr>
        <w:t xml:space="preserve"> </w:t>
      </w:r>
      <w:r w:rsidR="00065CA0" w:rsidRPr="00622978">
        <w:rPr>
          <w:b/>
          <w:bCs/>
          <w:i/>
          <w:iCs/>
          <w:sz w:val="18"/>
          <w:szCs w:val="18"/>
        </w:rPr>
        <w:t>По логичности подхода:</w:t>
      </w:r>
    </w:p>
    <w:p w:rsidR="00065CA0" w:rsidRPr="00622978" w:rsidRDefault="00065CA0" w:rsidP="00622978">
      <w:pPr>
        <w:pStyle w:val="a4"/>
        <w:keepNext/>
        <w:keepLines/>
        <w:numPr>
          <w:ilvl w:val="0"/>
          <w:numId w:val="37"/>
        </w:numPr>
        <w:spacing w:before="0" w:beforeAutospacing="0" w:after="0" w:afterAutospacing="0"/>
        <w:contextualSpacing/>
        <w:rPr>
          <w:sz w:val="18"/>
          <w:szCs w:val="18"/>
        </w:rPr>
      </w:pPr>
      <w:r w:rsidRPr="00622978">
        <w:rPr>
          <w:i/>
          <w:iCs/>
          <w:sz w:val="18"/>
          <w:szCs w:val="18"/>
        </w:rPr>
        <w:t>аналитический</w:t>
      </w:r>
      <w:r w:rsidRPr="00622978">
        <w:rPr>
          <w:sz w:val="18"/>
          <w:szCs w:val="18"/>
        </w:rPr>
        <w:t> – анализ этапов выполнения заданий.</w:t>
      </w:r>
    </w:p>
    <w:p w:rsidR="00065CA0" w:rsidRPr="00622978" w:rsidRDefault="00065CA0" w:rsidP="00622978">
      <w:pPr>
        <w:pStyle w:val="a4"/>
        <w:keepNext/>
        <w:keepLines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622978">
        <w:rPr>
          <w:b/>
          <w:bCs/>
          <w:i/>
          <w:iCs/>
          <w:sz w:val="18"/>
          <w:szCs w:val="18"/>
        </w:rPr>
        <w:t xml:space="preserve">По критерию степени самостоятельности и творчества в деятельности </w:t>
      </w:r>
      <w:proofErr w:type="gramStart"/>
      <w:r w:rsidRPr="00622978">
        <w:rPr>
          <w:b/>
          <w:bCs/>
          <w:i/>
          <w:iCs/>
          <w:sz w:val="18"/>
          <w:szCs w:val="18"/>
        </w:rPr>
        <w:t>обучающихся</w:t>
      </w:r>
      <w:proofErr w:type="gramEnd"/>
      <w:r w:rsidRPr="00622978">
        <w:rPr>
          <w:b/>
          <w:bCs/>
          <w:i/>
          <w:iCs/>
          <w:sz w:val="18"/>
          <w:szCs w:val="18"/>
        </w:rPr>
        <w:t>:</w:t>
      </w:r>
    </w:p>
    <w:p w:rsidR="00065CA0" w:rsidRPr="00622978" w:rsidRDefault="00065CA0" w:rsidP="00622978">
      <w:pPr>
        <w:pStyle w:val="a4"/>
        <w:keepNext/>
        <w:keepLines/>
        <w:numPr>
          <w:ilvl w:val="0"/>
          <w:numId w:val="38"/>
        </w:numPr>
        <w:spacing w:before="0" w:beforeAutospacing="0" w:after="0" w:afterAutospacing="0"/>
        <w:contextualSpacing/>
        <w:jc w:val="both"/>
        <w:rPr>
          <w:sz w:val="18"/>
          <w:szCs w:val="18"/>
        </w:rPr>
      </w:pPr>
      <w:proofErr w:type="gramStart"/>
      <w:r w:rsidRPr="00622978">
        <w:rPr>
          <w:iCs/>
          <w:sz w:val="18"/>
          <w:szCs w:val="18"/>
        </w:rPr>
        <w:lastRenderedPageBreak/>
        <w:t>частично-поисковый</w:t>
      </w:r>
      <w:proofErr w:type="gramEnd"/>
      <w:r w:rsidRPr="00622978">
        <w:rPr>
          <w:sz w:val="18"/>
          <w:szCs w:val="18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065CA0" w:rsidRPr="00622978" w:rsidRDefault="00065CA0" w:rsidP="00622978">
      <w:pPr>
        <w:pStyle w:val="a6"/>
        <w:keepNext/>
        <w:keepLines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проблемного обучения;</w:t>
      </w:r>
    </w:p>
    <w:p w:rsidR="00065CA0" w:rsidRPr="00622978" w:rsidRDefault="00065CA0" w:rsidP="00622978">
      <w:pPr>
        <w:pStyle w:val="a6"/>
        <w:keepNext/>
        <w:keepLines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дизайн-мышления;</w:t>
      </w:r>
    </w:p>
    <w:p w:rsidR="00622978" w:rsidRPr="00622978" w:rsidRDefault="00065CA0" w:rsidP="00622978">
      <w:pPr>
        <w:pStyle w:val="a6"/>
        <w:keepNext/>
        <w:keepLines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проектной деятельности.</w:t>
      </w:r>
    </w:p>
    <w:p w:rsidR="00065CA0" w:rsidRPr="00622978" w:rsidRDefault="00065CA0" w:rsidP="00622978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Возможные формы проведения занятий: </w:t>
      </w:r>
    </w:p>
    <w:p w:rsidR="00065CA0" w:rsidRPr="00622978" w:rsidRDefault="00065CA0" w:rsidP="00622978">
      <w:pPr>
        <w:pStyle w:val="a6"/>
        <w:keepNext/>
        <w:keepLines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эт</w:t>
      </w:r>
      <w:r w:rsidR="009F45AC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апе изучения нового материала –</w:t>
      </w: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объяснен</w:t>
      </w:r>
      <w:r w:rsidR="009F45AC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ие</w:t>
      </w:r>
    </w:p>
    <w:p w:rsidR="00065CA0" w:rsidRPr="00622978" w:rsidRDefault="00065CA0" w:rsidP="00622978">
      <w:pPr>
        <w:pStyle w:val="a6"/>
        <w:keepNext/>
        <w:keepLines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этапе практической деятельности – </w:t>
      </w:r>
      <w:r w:rsidR="007D759F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практическая работа;</w:t>
      </w:r>
    </w:p>
    <w:p w:rsidR="00065CA0" w:rsidRPr="00622978" w:rsidRDefault="00065CA0" w:rsidP="00622978">
      <w:pPr>
        <w:pStyle w:val="a6"/>
        <w:keepNext/>
        <w:keepLines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этапе освоения навыков – творческое задание</w:t>
      </w:r>
      <w:r w:rsidR="007D759F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ED1EDE" w:rsidRPr="00622978" w:rsidRDefault="00065CA0" w:rsidP="00622978">
      <w:pPr>
        <w:pStyle w:val="a6"/>
        <w:keepNext/>
        <w:keepLines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этапе проверки полученных знаний – </w:t>
      </w:r>
      <w:r w:rsidR="009F45AC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выступление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Ожидаемые результаты: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Личностные результаты:</w:t>
      </w:r>
      <w:r w:rsidR="004102BF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8A51AF" w:rsidRPr="00622978" w:rsidRDefault="00ED1EDE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По итогам реализации программы дети смогут: </w:t>
      </w:r>
    </w:p>
    <w:p w:rsidR="008A51AF" w:rsidRPr="00622978" w:rsidRDefault="00ED1EDE" w:rsidP="00622978">
      <w:pPr>
        <w:pStyle w:val="a6"/>
        <w:keepNext/>
        <w:keepLines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овладеть навыками пения: петь легко, не форсируя звук, с четкой дикцией, петь хором и без него, удерживать дыхание до конца фразы, чисто интонировать мелодию в </w:t>
      </w:r>
      <w:r w:rsidR="008A51AF" w:rsidRPr="00622978">
        <w:rPr>
          <w:rFonts w:ascii="Times New Roman" w:hAnsi="Times New Roman" w:cs="Times New Roman"/>
          <w:sz w:val="18"/>
          <w:szCs w:val="18"/>
        </w:rPr>
        <w:t xml:space="preserve">постепенном </w:t>
      </w:r>
      <w:r w:rsidRPr="00622978">
        <w:rPr>
          <w:rFonts w:ascii="Times New Roman" w:hAnsi="Times New Roman" w:cs="Times New Roman"/>
          <w:sz w:val="18"/>
          <w:szCs w:val="18"/>
        </w:rPr>
        <w:t xml:space="preserve">движении вверх и вниз; </w:t>
      </w:r>
    </w:p>
    <w:p w:rsidR="008A51AF" w:rsidRPr="00622978" w:rsidRDefault="00ED1EDE" w:rsidP="00622978">
      <w:pPr>
        <w:pStyle w:val="a6"/>
        <w:keepNext/>
        <w:keepLines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усвоить ритмический рисунок, движение мелодии, петь слаженно;</w:t>
      </w:r>
    </w:p>
    <w:p w:rsidR="00797668" w:rsidRPr="00622978" w:rsidRDefault="00ED1EDE" w:rsidP="00622978">
      <w:pPr>
        <w:pStyle w:val="a6"/>
        <w:keepNext/>
        <w:keepLines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давать мотивированную оценку результатам своей деятельности с помощью педагога.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Метапредметные результаты:</w:t>
      </w:r>
    </w:p>
    <w:p w:rsidR="00EA4D44" w:rsidRPr="00622978" w:rsidRDefault="00065CA0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Регулятивные универсальные учебные действия</w:t>
      </w: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="004102BF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Дети проявляют интерес к вокальному искусству. Умеют петь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естественным голосом, без напряжения, протяжно. Внятно произносят слова, понимая их смысл, правильно пропевают гласные в словах и правильно произносят окончания слов. Могут петь без помощи руководителя. Проявляют активность в песенном творчестве; поют дружно, не </w:t>
      </w:r>
      <w:proofErr w:type="gramStart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отставая и не опережая друг друга</w:t>
      </w:r>
      <w:proofErr w:type="gramEnd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.</w:t>
      </w:r>
    </w:p>
    <w:p w:rsidR="008A51AF" w:rsidRPr="00622978" w:rsidRDefault="00065CA0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Познавательные универсальные учебные действия</w:t>
      </w:r>
      <w:r w:rsidR="004102BF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622978">
        <w:rPr>
          <w:rFonts w:ascii="Times New Roman" w:hAnsi="Times New Roman" w:cs="Times New Roman"/>
          <w:sz w:val="18"/>
          <w:szCs w:val="18"/>
        </w:rPr>
        <w:t>верно</w:t>
      </w:r>
      <w:proofErr w:type="gramEnd"/>
      <w:r w:rsidRPr="00622978">
        <w:rPr>
          <w:rFonts w:ascii="Times New Roman" w:hAnsi="Times New Roman" w:cs="Times New Roman"/>
          <w:sz w:val="18"/>
          <w:szCs w:val="18"/>
        </w:rPr>
        <w:t xml:space="preserve"> петь выученные песни, знать их названия и авторов;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быть внимательными при пении к указаниям педагога; 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понимать дирижерские жесты; 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петь напевно, легко, светло, без форсирования звука;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соблюдать при пении певческую установку: сидеть или стоять прямо, не напряженно;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исполнять песни и простые вокально-хоровые упражнения в диапазоне ре (до) первой октавы – до второй октавы;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петь с музыкальным сопровождением и без него; 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использовать в пении приобретенные певческие навыки; 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слитно произносить песенный текст; 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чисто и выразительно петь выученные песни, иметь среди них любимые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color w:val="000000"/>
          <w:spacing w:val="-10"/>
          <w:sz w:val="18"/>
          <w:szCs w:val="18"/>
        </w:rPr>
        <w:t>К</w:t>
      </w:r>
      <w:r w:rsidRPr="00622978">
        <w:rPr>
          <w:rFonts w:ascii="Times New Roman" w:hAnsi="Times New Roman" w:cs="Times New Roman"/>
          <w:color w:val="000000"/>
          <w:spacing w:val="-5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мпетен</w:t>
      </w:r>
      <w:r w:rsidRPr="00622978">
        <w:rPr>
          <w:rFonts w:ascii="Times New Roman" w:hAnsi="Times New Roman" w:cs="Times New Roman"/>
          <w:color w:val="000000"/>
          <w:spacing w:val="-2"/>
          <w:sz w:val="18"/>
          <w:szCs w:val="18"/>
        </w:rPr>
        <w:t>т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622978">
        <w:rPr>
          <w:rFonts w:ascii="Times New Roman" w:hAnsi="Times New Roman" w:cs="Times New Roman"/>
          <w:color w:val="000000"/>
          <w:spacing w:val="8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ст</w:t>
      </w:r>
      <w:r w:rsidRPr="00622978">
        <w:rPr>
          <w:rFonts w:ascii="Times New Roman" w:hAnsi="Times New Roman" w:cs="Times New Roman"/>
          <w:color w:val="000000"/>
          <w:spacing w:val="-1"/>
          <w:sz w:val="18"/>
          <w:szCs w:val="18"/>
        </w:rPr>
        <w:t>н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 xml:space="preserve">ый </w:t>
      </w:r>
      <w:r w:rsidRPr="00622978">
        <w:rPr>
          <w:rFonts w:ascii="Times New Roman" w:hAnsi="Times New Roman" w:cs="Times New Roman"/>
          <w:color w:val="000000"/>
          <w:spacing w:val="-3"/>
          <w:sz w:val="18"/>
          <w:szCs w:val="18"/>
        </w:rPr>
        <w:t>п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pacing w:val="-3"/>
          <w:sz w:val="18"/>
          <w:szCs w:val="18"/>
        </w:rPr>
        <w:t>д</w:t>
      </w:r>
      <w:r w:rsidRPr="00622978">
        <w:rPr>
          <w:rFonts w:ascii="Times New Roman" w:hAnsi="Times New Roman" w:cs="Times New Roman"/>
          <w:color w:val="000000"/>
          <w:spacing w:val="-14"/>
          <w:sz w:val="18"/>
          <w:szCs w:val="18"/>
        </w:rPr>
        <w:t>х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 xml:space="preserve">од реализации программы позволяет осуществить </w:t>
      </w:r>
      <w:r w:rsidRPr="00622978">
        <w:rPr>
          <w:rFonts w:ascii="Times New Roman" w:hAnsi="Times New Roman" w:cs="Times New Roman"/>
          <w:color w:val="000000"/>
          <w:spacing w:val="-6"/>
          <w:sz w:val="18"/>
          <w:szCs w:val="18"/>
        </w:rPr>
        <w:t>ф</w:t>
      </w:r>
      <w:r w:rsidRPr="00622978">
        <w:rPr>
          <w:rFonts w:ascii="Times New Roman" w:hAnsi="Times New Roman" w:cs="Times New Roman"/>
          <w:color w:val="000000"/>
          <w:spacing w:val="3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pacing w:val="-3"/>
          <w:sz w:val="18"/>
          <w:szCs w:val="18"/>
        </w:rPr>
        <w:t>р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ми</w:t>
      </w:r>
      <w:r w:rsidRPr="00622978">
        <w:rPr>
          <w:rFonts w:ascii="Times New Roman" w:hAnsi="Times New Roman" w:cs="Times New Roman"/>
          <w:color w:val="000000"/>
          <w:spacing w:val="-3"/>
          <w:sz w:val="18"/>
          <w:szCs w:val="18"/>
        </w:rPr>
        <w:t>р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pacing w:val="-3"/>
          <w:sz w:val="18"/>
          <w:szCs w:val="18"/>
        </w:rPr>
        <w:t>в</w:t>
      </w:r>
      <w:r w:rsidRPr="00622978">
        <w:rPr>
          <w:rFonts w:ascii="Times New Roman" w:hAnsi="Times New Roman" w:cs="Times New Roman"/>
          <w:color w:val="000000"/>
          <w:spacing w:val="-1"/>
          <w:sz w:val="18"/>
          <w:szCs w:val="18"/>
        </w:rPr>
        <w:t>а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 xml:space="preserve">ние у обучающегося </w:t>
      </w:r>
      <w:r w:rsidRPr="00622978">
        <w:rPr>
          <w:rFonts w:ascii="Times New Roman" w:hAnsi="Times New Roman" w:cs="Times New Roman"/>
          <w:color w:val="000000"/>
          <w:spacing w:val="-6"/>
          <w:sz w:val="18"/>
          <w:szCs w:val="18"/>
        </w:rPr>
        <w:t>к</w:t>
      </w:r>
      <w:r w:rsidRPr="00622978">
        <w:rPr>
          <w:rFonts w:ascii="Times New Roman" w:hAnsi="Times New Roman" w:cs="Times New Roman"/>
          <w:color w:val="000000"/>
          <w:spacing w:val="-1"/>
          <w:sz w:val="18"/>
          <w:szCs w:val="18"/>
        </w:rPr>
        <w:t>а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 xml:space="preserve">к </w:t>
      </w:r>
      <w:r w:rsidRPr="00622978">
        <w:rPr>
          <w:rFonts w:ascii="Times New Roman" w:hAnsi="Times New Roman" w:cs="Times New Roman"/>
          <w:color w:val="000000"/>
          <w:spacing w:val="2"/>
          <w:sz w:val="18"/>
          <w:szCs w:val="18"/>
        </w:rPr>
        <w:t>л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н</w:t>
      </w:r>
      <w:r w:rsidRPr="00622978">
        <w:rPr>
          <w:rFonts w:ascii="Times New Roman" w:hAnsi="Times New Roman" w:cs="Times New Roman"/>
          <w:color w:val="000000"/>
          <w:spacing w:val="9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ст</w:t>
      </w:r>
      <w:r w:rsidRPr="00622978">
        <w:rPr>
          <w:rFonts w:ascii="Times New Roman" w:hAnsi="Times New Roman" w:cs="Times New Roman"/>
          <w:color w:val="000000"/>
          <w:spacing w:val="-2"/>
          <w:sz w:val="18"/>
          <w:szCs w:val="18"/>
        </w:rPr>
        <w:t>н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ы</w:t>
      </w:r>
      <w:r w:rsidRPr="00622978">
        <w:rPr>
          <w:rFonts w:ascii="Times New Roman" w:hAnsi="Times New Roman" w:cs="Times New Roman"/>
          <w:color w:val="000000"/>
          <w:spacing w:val="-3"/>
          <w:sz w:val="18"/>
          <w:szCs w:val="18"/>
        </w:rPr>
        <w:t>х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622978">
        <w:rPr>
          <w:rFonts w:ascii="Times New Roman" w:hAnsi="Times New Roman" w:cs="Times New Roman"/>
          <w:color w:val="000000"/>
          <w:spacing w:val="4"/>
          <w:sz w:val="18"/>
          <w:szCs w:val="18"/>
        </w:rPr>
        <w:t>т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ак и пр</w:t>
      </w:r>
      <w:r w:rsidRPr="00622978">
        <w:rPr>
          <w:rFonts w:ascii="Times New Roman" w:hAnsi="Times New Roman" w:cs="Times New Roman"/>
          <w:color w:val="000000"/>
          <w:spacing w:val="5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pacing w:val="-1"/>
          <w:sz w:val="18"/>
          <w:szCs w:val="18"/>
        </w:rPr>
        <w:t>ф</w:t>
      </w:r>
      <w:r w:rsidRPr="00622978">
        <w:rPr>
          <w:rFonts w:ascii="Times New Roman" w:hAnsi="Times New Roman" w:cs="Times New Roman"/>
          <w:color w:val="000000"/>
          <w:spacing w:val="3"/>
          <w:sz w:val="18"/>
          <w:szCs w:val="18"/>
        </w:rPr>
        <w:t>е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622978">
        <w:rPr>
          <w:rFonts w:ascii="Times New Roman" w:hAnsi="Times New Roman" w:cs="Times New Roman"/>
          <w:color w:val="000000"/>
          <w:spacing w:val="-1"/>
          <w:sz w:val="18"/>
          <w:szCs w:val="18"/>
        </w:rPr>
        <w:t>с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н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аль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н</w:t>
      </w:r>
      <w:r w:rsidRPr="00622978">
        <w:rPr>
          <w:rFonts w:ascii="Times New Roman" w:hAnsi="Times New Roman" w:cs="Times New Roman"/>
          <w:color w:val="000000"/>
          <w:spacing w:val="2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pacing w:val="-2"/>
          <w:sz w:val="18"/>
          <w:szCs w:val="18"/>
        </w:rPr>
        <w:t>-</w:t>
      </w:r>
      <w:r w:rsidRPr="00622978">
        <w:rPr>
          <w:rFonts w:ascii="Times New Roman" w:hAnsi="Times New Roman" w:cs="Times New Roman"/>
          <w:color w:val="000000"/>
          <w:spacing w:val="4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р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ент</w:t>
      </w:r>
      <w:r w:rsidRPr="00622978">
        <w:rPr>
          <w:rFonts w:ascii="Times New Roman" w:hAnsi="Times New Roman" w:cs="Times New Roman"/>
          <w:color w:val="000000"/>
          <w:spacing w:val="2"/>
          <w:sz w:val="18"/>
          <w:szCs w:val="18"/>
        </w:rPr>
        <w:t>и</w:t>
      </w:r>
      <w:r w:rsidRPr="00622978">
        <w:rPr>
          <w:rFonts w:ascii="Times New Roman" w:hAnsi="Times New Roman" w:cs="Times New Roman"/>
          <w:color w:val="000000"/>
          <w:spacing w:val="-4"/>
          <w:sz w:val="18"/>
          <w:szCs w:val="18"/>
        </w:rPr>
        <w:t>р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pacing w:val="-3"/>
          <w:sz w:val="18"/>
          <w:szCs w:val="18"/>
        </w:rPr>
        <w:t>в</w:t>
      </w:r>
      <w:r w:rsidRPr="00622978">
        <w:rPr>
          <w:rFonts w:ascii="Times New Roman" w:hAnsi="Times New Roman" w:cs="Times New Roman"/>
          <w:color w:val="000000"/>
          <w:spacing w:val="-1"/>
          <w:sz w:val="18"/>
          <w:szCs w:val="18"/>
        </w:rPr>
        <w:t>а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н</w:t>
      </w:r>
      <w:r w:rsidRPr="00622978">
        <w:rPr>
          <w:rFonts w:ascii="Times New Roman" w:hAnsi="Times New Roman" w:cs="Times New Roman"/>
          <w:color w:val="000000"/>
          <w:spacing w:val="2"/>
          <w:sz w:val="18"/>
          <w:szCs w:val="18"/>
        </w:rPr>
        <w:t>ы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х</w:t>
      </w:r>
      <w:r w:rsidRPr="00622978">
        <w:rPr>
          <w:rFonts w:ascii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color w:val="000000"/>
          <w:spacing w:val="-15"/>
          <w:sz w:val="18"/>
          <w:szCs w:val="18"/>
        </w:rPr>
        <w:t>к</w:t>
      </w:r>
      <w:r w:rsidRPr="00622978">
        <w:rPr>
          <w:rFonts w:ascii="Times New Roman" w:hAnsi="Times New Roman" w:cs="Times New Roman"/>
          <w:color w:val="000000"/>
          <w:spacing w:val="-5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мп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етен</w:t>
      </w:r>
      <w:r w:rsidRPr="00622978">
        <w:rPr>
          <w:rFonts w:ascii="Times New Roman" w:hAnsi="Times New Roman" w:cs="Times New Roman"/>
          <w:color w:val="000000"/>
          <w:spacing w:val="-2"/>
          <w:sz w:val="18"/>
          <w:szCs w:val="18"/>
        </w:rPr>
        <w:t>ц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ий</w:t>
      </w:r>
      <w:r w:rsidRPr="00622978">
        <w:rPr>
          <w:rFonts w:ascii="Times New Roman" w:hAnsi="Times New Roman" w:cs="Times New Roman"/>
          <w:color w:val="000000"/>
          <w:spacing w:val="22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622978">
        <w:rPr>
          <w:rFonts w:ascii="Times New Roman" w:hAnsi="Times New Roman" w:cs="Times New Roman"/>
          <w:color w:val="000000"/>
          <w:spacing w:val="-1"/>
          <w:sz w:val="18"/>
          <w:szCs w:val="18"/>
        </w:rPr>
        <w:t>е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р</w:t>
      </w:r>
      <w:r w:rsidRPr="00622978">
        <w:rPr>
          <w:rFonts w:ascii="Times New Roman" w:hAnsi="Times New Roman" w:cs="Times New Roman"/>
          <w:color w:val="000000"/>
          <w:spacing w:val="3"/>
          <w:sz w:val="18"/>
          <w:szCs w:val="18"/>
        </w:rPr>
        <w:t>е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з</w:t>
      </w:r>
      <w:r w:rsidRPr="00622978">
        <w:rPr>
          <w:rFonts w:ascii="Times New Roman" w:hAnsi="Times New Roman" w:cs="Times New Roman"/>
          <w:color w:val="000000"/>
          <w:spacing w:val="18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622978">
        <w:rPr>
          <w:rFonts w:ascii="Times New Roman" w:hAnsi="Times New Roman" w:cs="Times New Roman"/>
          <w:color w:val="000000"/>
          <w:spacing w:val="-2"/>
          <w:sz w:val="18"/>
          <w:szCs w:val="18"/>
        </w:rPr>
        <w:t>п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оль</w:t>
      </w:r>
      <w:r w:rsidRPr="00622978">
        <w:rPr>
          <w:rFonts w:ascii="Times New Roman" w:hAnsi="Times New Roman" w:cs="Times New Roman"/>
          <w:color w:val="000000"/>
          <w:spacing w:val="-3"/>
          <w:sz w:val="18"/>
          <w:szCs w:val="18"/>
        </w:rPr>
        <w:t>з</w:t>
      </w:r>
      <w:r w:rsidRPr="00622978">
        <w:rPr>
          <w:rFonts w:ascii="Times New Roman" w:hAnsi="Times New Roman" w:cs="Times New Roman"/>
          <w:color w:val="000000"/>
          <w:spacing w:val="-14"/>
          <w:sz w:val="18"/>
          <w:szCs w:val="18"/>
        </w:rPr>
        <w:t>у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емые</w:t>
      </w:r>
      <w:r w:rsidRPr="00622978">
        <w:rPr>
          <w:rFonts w:ascii="Times New Roman" w:hAnsi="Times New Roman" w:cs="Times New Roman"/>
          <w:color w:val="000000"/>
          <w:spacing w:val="20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color w:val="000000"/>
          <w:spacing w:val="-1"/>
          <w:sz w:val="18"/>
          <w:szCs w:val="18"/>
        </w:rPr>
        <w:t>ф</w:t>
      </w:r>
      <w:r w:rsidRPr="00622978">
        <w:rPr>
          <w:rFonts w:ascii="Times New Roman" w:hAnsi="Times New Roman" w:cs="Times New Roman"/>
          <w:color w:val="000000"/>
          <w:spacing w:val="4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pacing w:val="-4"/>
          <w:sz w:val="18"/>
          <w:szCs w:val="18"/>
        </w:rPr>
        <w:t>р</w:t>
      </w:r>
      <w:r w:rsidRPr="00622978">
        <w:rPr>
          <w:rFonts w:ascii="Times New Roman" w:hAnsi="Times New Roman" w:cs="Times New Roman"/>
          <w:color w:val="000000"/>
          <w:spacing w:val="-3"/>
          <w:sz w:val="18"/>
          <w:szCs w:val="18"/>
        </w:rPr>
        <w:t>м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ы и</w:t>
      </w:r>
      <w:r w:rsidRPr="00622978">
        <w:rPr>
          <w:rFonts w:ascii="Times New Roman" w:hAnsi="Times New Roman" w:cs="Times New Roman"/>
          <w:color w:val="000000"/>
          <w:spacing w:val="156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color w:val="000000"/>
          <w:spacing w:val="2"/>
          <w:sz w:val="18"/>
          <w:szCs w:val="18"/>
        </w:rPr>
        <w:t>м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622978">
        <w:rPr>
          <w:rFonts w:ascii="Times New Roman" w:hAnsi="Times New Roman" w:cs="Times New Roman"/>
          <w:color w:val="000000"/>
          <w:spacing w:val="-9"/>
          <w:sz w:val="18"/>
          <w:szCs w:val="18"/>
        </w:rPr>
        <w:t>т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pacing w:val="-2"/>
          <w:sz w:val="18"/>
          <w:szCs w:val="18"/>
        </w:rPr>
        <w:t>д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ы</w:t>
      </w:r>
      <w:r w:rsidRPr="00622978">
        <w:rPr>
          <w:rFonts w:ascii="Times New Roman" w:hAnsi="Times New Roman" w:cs="Times New Roman"/>
          <w:color w:val="000000"/>
          <w:spacing w:val="148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color w:val="000000"/>
          <w:spacing w:val="4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pacing w:val="-6"/>
          <w:sz w:val="18"/>
          <w:szCs w:val="18"/>
        </w:rPr>
        <w:t>б</w:t>
      </w:r>
      <w:r w:rsidRPr="00622978">
        <w:rPr>
          <w:rFonts w:ascii="Times New Roman" w:hAnsi="Times New Roman" w:cs="Times New Roman"/>
          <w:color w:val="000000"/>
          <w:spacing w:val="-9"/>
          <w:sz w:val="18"/>
          <w:szCs w:val="18"/>
        </w:rPr>
        <w:t>у</w:t>
      </w:r>
      <w:r w:rsidRPr="00622978">
        <w:rPr>
          <w:rFonts w:ascii="Times New Roman" w:hAnsi="Times New Roman" w:cs="Times New Roman"/>
          <w:color w:val="000000"/>
          <w:spacing w:val="-1"/>
          <w:sz w:val="18"/>
          <w:szCs w:val="18"/>
        </w:rPr>
        <w:t>че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ни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я,</w:t>
      </w:r>
      <w:r w:rsidRPr="00622978">
        <w:rPr>
          <w:rFonts w:ascii="Times New Roman" w:hAnsi="Times New Roman" w:cs="Times New Roman"/>
          <w:color w:val="000000"/>
          <w:spacing w:val="158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н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ацелен</w:t>
      </w:r>
      <w:r w:rsidRPr="00622978">
        <w:rPr>
          <w:rFonts w:ascii="Times New Roman" w:hAnsi="Times New Roman" w:cs="Times New Roman"/>
          <w:color w:val="000000"/>
          <w:spacing w:val="-3"/>
          <w:sz w:val="18"/>
          <w:szCs w:val="18"/>
        </w:rPr>
        <w:t>н</w:t>
      </w:r>
      <w:r w:rsidRPr="00622978">
        <w:rPr>
          <w:rFonts w:ascii="Times New Roman" w:hAnsi="Times New Roman" w:cs="Times New Roman"/>
          <w:color w:val="000000"/>
          <w:spacing w:val="9"/>
          <w:sz w:val="18"/>
          <w:szCs w:val="18"/>
        </w:rPr>
        <w:t>о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сть</w:t>
      </w:r>
      <w:r w:rsidRPr="00622978">
        <w:rPr>
          <w:rFonts w:ascii="Times New Roman" w:hAnsi="Times New Roman" w:cs="Times New Roman"/>
          <w:color w:val="000000"/>
          <w:spacing w:val="151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на</w:t>
      </w:r>
      <w:r w:rsidRPr="00622978">
        <w:rPr>
          <w:rFonts w:ascii="Times New Roman" w:hAnsi="Times New Roman" w:cs="Times New Roman"/>
          <w:color w:val="000000"/>
          <w:spacing w:val="150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п</w:t>
      </w:r>
      <w:r w:rsidRPr="00622978">
        <w:rPr>
          <w:rFonts w:ascii="Times New Roman" w:hAnsi="Times New Roman" w:cs="Times New Roman"/>
          <w:color w:val="000000"/>
          <w:spacing w:val="-4"/>
          <w:sz w:val="18"/>
          <w:szCs w:val="18"/>
        </w:rPr>
        <w:t>р</w:t>
      </w:r>
      <w:r w:rsidRPr="00622978">
        <w:rPr>
          <w:rFonts w:ascii="Times New Roman" w:hAnsi="Times New Roman" w:cs="Times New Roman"/>
          <w:color w:val="000000"/>
          <w:spacing w:val="-1"/>
          <w:sz w:val="18"/>
          <w:szCs w:val="18"/>
        </w:rPr>
        <w:t>а</w:t>
      </w:r>
      <w:r w:rsidRPr="00622978">
        <w:rPr>
          <w:rFonts w:ascii="Times New Roman" w:hAnsi="Times New Roman" w:cs="Times New Roman"/>
          <w:color w:val="000000"/>
          <w:spacing w:val="-6"/>
          <w:sz w:val="18"/>
          <w:szCs w:val="18"/>
        </w:rPr>
        <w:t>к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622978">
        <w:rPr>
          <w:rFonts w:ascii="Times New Roman" w:hAnsi="Times New Roman" w:cs="Times New Roman"/>
          <w:color w:val="000000"/>
          <w:spacing w:val="3"/>
          <w:sz w:val="18"/>
          <w:szCs w:val="18"/>
        </w:rPr>
        <w:t>е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622978">
        <w:rPr>
          <w:rFonts w:ascii="Times New Roman" w:hAnsi="Times New Roman" w:cs="Times New Roman"/>
          <w:color w:val="000000"/>
          <w:spacing w:val="-1"/>
          <w:sz w:val="18"/>
          <w:szCs w:val="18"/>
        </w:rPr>
        <w:t>к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ие</w:t>
      </w:r>
      <w:r w:rsidRPr="00622978">
        <w:rPr>
          <w:rFonts w:ascii="Times New Roman" w:hAnsi="Times New Roman" w:cs="Times New Roman"/>
          <w:color w:val="000000"/>
          <w:spacing w:val="155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р</w:t>
      </w:r>
      <w:r w:rsidRPr="00622978">
        <w:rPr>
          <w:rFonts w:ascii="Times New Roman" w:hAnsi="Times New Roman" w:cs="Times New Roman"/>
          <w:color w:val="000000"/>
          <w:spacing w:val="4"/>
          <w:sz w:val="18"/>
          <w:szCs w:val="18"/>
        </w:rPr>
        <w:t>е</w:t>
      </w:r>
      <w:r w:rsidRPr="00622978">
        <w:rPr>
          <w:rFonts w:ascii="Times New Roman" w:hAnsi="Times New Roman" w:cs="Times New Roman"/>
          <w:color w:val="000000"/>
          <w:spacing w:val="1"/>
          <w:sz w:val="18"/>
          <w:szCs w:val="18"/>
        </w:rPr>
        <w:t>з</w:t>
      </w:r>
      <w:r w:rsidRPr="00622978">
        <w:rPr>
          <w:rFonts w:ascii="Times New Roman" w:hAnsi="Times New Roman" w:cs="Times New Roman"/>
          <w:color w:val="000000"/>
          <w:spacing w:val="-18"/>
          <w:sz w:val="18"/>
          <w:szCs w:val="18"/>
        </w:rPr>
        <w:t>у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622978">
        <w:rPr>
          <w:rFonts w:ascii="Times New Roman" w:hAnsi="Times New Roman" w:cs="Times New Roman"/>
          <w:color w:val="000000"/>
          <w:spacing w:val="-9"/>
          <w:sz w:val="18"/>
          <w:szCs w:val="18"/>
        </w:rPr>
        <w:t>ь</w:t>
      </w:r>
      <w:r w:rsidRPr="00622978">
        <w:rPr>
          <w:rFonts w:ascii="Times New Roman" w:hAnsi="Times New Roman" w:cs="Times New Roman"/>
          <w:color w:val="000000"/>
          <w:spacing w:val="5"/>
          <w:sz w:val="18"/>
          <w:szCs w:val="18"/>
        </w:rPr>
        <w:t>т</w:t>
      </w:r>
      <w:r w:rsidRPr="00622978">
        <w:rPr>
          <w:rFonts w:ascii="Times New Roman" w:hAnsi="Times New Roman" w:cs="Times New Roman"/>
          <w:color w:val="000000"/>
          <w:spacing w:val="-5"/>
          <w:sz w:val="18"/>
          <w:szCs w:val="18"/>
        </w:rPr>
        <w:t>а</w:t>
      </w:r>
      <w:r w:rsidRPr="00622978">
        <w:rPr>
          <w:rFonts w:ascii="Times New Roman" w:hAnsi="Times New Roman" w:cs="Times New Roman"/>
          <w:color w:val="000000"/>
          <w:sz w:val="18"/>
          <w:szCs w:val="18"/>
        </w:rPr>
        <w:t>ты.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22978">
        <w:rPr>
          <w:rFonts w:ascii="Times New Roman" w:eastAsia="Calibri" w:hAnsi="Times New Roman" w:cs="Times New Roman"/>
          <w:bCs/>
          <w:sz w:val="18"/>
          <w:szCs w:val="18"/>
        </w:rPr>
        <w:t xml:space="preserve">В процессе обучения по программе </w:t>
      </w:r>
      <w:proofErr w:type="gramStart"/>
      <w:r w:rsidRPr="00622978">
        <w:rPr>
          <w:rFonts w:ascii="Times New Roman" w:eastAsia="Calibri" w:hAnsi="Times New Roman" w:cs="Times New Roman"/>
          <w:bCs/>
          <w:sz w:val="18"/>
          <w:szCs w:val="18"/>
        </w:rPr>
        <w:t>у</w:t>
      </w:r>
      <w:proofErr w:type="gramEnd"/>
      <w:r w:rsidRPr="00622978">
        <w:rPr>
          <w:rFonts w:ascii="Times New Roman" w:eastAsia="Calibri" w:hAnsi="Times New Roman" w:cs="Times New Roman"/>
          <w:bCs/>
          <w:sz w:val="18"/>
          <w:szCs w:val="18"/>
        </w:rPr>
        <w:t xml:space="preserve"> обучающегося формируются: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22978">
        <w:rPr>
          <w:rFonts w:ascii="Times New Roman" w:eastAsia="Calibri" w:hAnsi="Times New Roman" w:cs="Times New Roman"/>
          <w:b/>
          <w:bCs/>
          <w:sz w:val="18"/>
          <w:szCs w:val="18"/>
        </w:rPr>
        <w:t>универ</w:t>
      </w:r>
      <w:r w:rsidR="004102BF" w:rsidRPr="0062297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сальные компетенции: 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общаться в социуме в процессе концертной деятельности.</w:t>
      </w:r>
    </w:p>
    <w:p w:rsidR="008A51AF" w:rsidRPr="00622978" w:rsidRDefault="008A51AF" w:rsidP="00622978">
      <w:pPr>
        <w:pStyle w:val="a6"/>
        <w:keepNext/>
        <w:keepLines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применять на практике варианты музыкально - пластических движений и элементы драматизации исполняемых движений </w:t>
      </w:r>
    </w:p>
    <w:p w:rsidR="00EA4D44" w:rsidRPr="00622978" w:rsidRDefault="00EA4D44" w:rsidP="00622978">
      <w:pPr>
        <w:keepNext/>
        <w:keepLines/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sz w:val="18"/>
          <w:szCs w:val="18"/>
        </w:rPr>
        <w:t>умение работать в команде в общем ритме, эффективн</w:t>
      </w:r>
      <w:r w:rsidR="00B83669" w:rsidRPr="00622978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622978">
        <w:rPr>
          <w:rFonts w:ascii="Times New Roman" w:eastAsia="Times New Roman" w:hAnsi="Times New Roman" w:cs="Times New Roman"/>
          <w:sz w:val="18"/>
          <w:szCs w:val="18"/>
        </w:rPr>
        <w:t>распреде</w:t>
      </w:r>
      <w:r w:rsidR="00B83669" w:rsidRPr="00622978">
        <w:rPr>
          <w:rFonts w:ascii="Times New Roman" w:eastAsia="Times New Roman" w:hAnsi="Times New Roman" w:cs="Times New Roman"/>
          <w:sz w:val="18"/>
          <w:szCs w:val="18"/>
        </w:rPr>
        <w:t>ляя</w:t>
      </w:r>
      <w:r w:rsidRPr="00622978">
        <w:rPr>
          <w:rFonts w:ascii="Times New Roman" w:eastAsia="Times New Roman" w:hAnsi="Times New Roman" w:cs="Times New Roman"/>
          <w:sz w:val="18"/>
          <w:szCs w:val="18"/>
        </w:rPr>
        <w:t xml:space="preserve"> задач</w:t>
      </w:r>
      <w:r w:rsidR="00B83669" w:rsidRPr="00622978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622978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</w:p>
    <w:p w:rsidR="00EA4D44" w:rsidRPr="00622978" w:rsidRDefault="00EA4D44" w:rsidP="00622978">
      <w:pPr>
        <w:keepNext/>
        <w:keepLines/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sz w:val="18"/>
          <w:szCs w:val="18"/>
        </w:rPr>
        <w:t>умение ставить вопросы, выб</w:t>
      </w:r>
      <w:r w:rsidR="00B83669" w:rsidRPr="00622978">
        <w:rPr>
          <w:rFonts w:ascii="Times New Roman" w:eastAsia="Times New Roman" w:hAnsi="Times New Roman" w:cs="Times New Roman"/>
          <w:sz w:val="18"/>
          <w:szCs w:val="18"/>
        </w:rPr>
        <w:t>ирать</w:t>
      </w:r>
      <w:r w:rsidRPr="00622978">
        <w:rPr>
          <w:rFonts w:ascii="Times New Roman" w:eastAsia="Times New Roman" w:hAnsi="Times New Roman" w:cs="Times New Roman"/>
          <w:sz w:val="18"/>
          <w:szCs w:val="18"/>
        </w:rPr>
        <w:t xml:space="preserve"> наиболее эффективны</w:t>
      </w:r>
      <w:r w:rsidR="00B83669" w:rsidRPr="00622978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622978">
        <w:rPr>
          <w:rFonts w:ascii="Times New Roman" w:eastAsia="Times New Roman" w:hAnsi="Times New Roman" w:cs="Times New Roman"/>
          <w:sz w:val="18"/>
          <w:szCs w:val="18"/>
        </w:rPr>
        <w:t xml:space="preserve"> решени</w:t>
      </w:r>
      <w:r w:rsidR="00B83669" w:rsidRPr="00622978">
        <w:rPr>
          <w:rFonts w:ascii="Times New Roman" w:eastAsia="Times New Roman" w:hAnsi="Times New Roman" w:cs="Times New Roman"/>
          <w:sz w:val="18"/>
          <w:szCs w:val="18"/>
        </w:rPr>
        <w:t>я</w:t>
      </w:r>
      <w:r w:rsidRPr="00622978">
        <w:rPr>
          <w:rFonts w:ascii="Times New Roman" w:eastAsia="Times New Roman" w:hAnsi="Times New Roman" w:cs="Times New Roman"/>
          <w:sz w:val="18"/>
          <w:szCs w:val="18"/>
        </w:rPr>
        <w:t xml:space="preserve"> задач в зависимости от конкретных условий; </w:t>
      </w:r>
    </w:p>
    <w:p w:rsidR="00EA4D44" w:rsidRPr="00622978" w:rsidRDefault="00EA4D44" w:rsidP="00622978">
      <w:pPr>
        <w:keepNext/>
        <w:keepLines/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sz w:val="18"/>
          <w:szCs w:val="18"/>
        </w:rPr>
        <w:t>способность правильно организовывать рабочее место и время для достижения поставленных целей.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2297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предметные </w:t>
      </w:r>
      <w:r w:rsidR="004102BF" w:rsidRPr="00622978">
        <w:rPr>
          <w:rFonts w:ascii="Times New Roman" w:eastAsia="Calibri" w:hAnsi="Times New Roman" w:cs="Times New Roman"/>
          <w:b/>
          <w:bCs/>
          <w:sz w:val="18"/>
          <w:szCs w:val="18"/>
        </w:rPr>
        <w:t>результаты:</w:t>
      </w:r>
      <w:r w:rsidRPr="0062297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результате освоения программы, обучающиеся должны </w:t>
      </w:r>
      <w:r w:rsidRPr="0062297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знать</w:t>
      </w: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4102BF" w:rsidRPr="00622978" w:rsidRDefault="004102BF" w:rsidP="00622978">
      <w:pPr>
        <w:pStyle w:val="a6"/>
        <w:keepNext/>
        <w:keepLines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F45AC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музыку разного эмоционального содержания; музыкальные жанры; правила сценической культуры; правила пения и охраны голоса;</w:t>
      </w:r>
    </w:p>
    <w:p w:rsidR="00065CA0" w:rsidRPr="00622978" w:rsidRDefault="00065CA0" w:rsidP="00622978">
      <w:pPr>
        <w:pStyle w:val="a6"/>
        <w:keepNext/>
        <w:keepLines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результате освоения программы, обучающиеся должны </w:t>
      </w:r>
      <w:r w:rsidRPr="0062297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уметь</w:t>
      </w: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A11D88" w:rsidRPr="00622978" w:rsidRDefault="00A11D88" w:rsidP="00622978">
      <w:pPr>
        <w:pStyle w:val="a6"/>
        <w:keepNext/>
        <w:keepLines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Правильно передавать мелодию в пределах ре-до2 октавы, чисто интонировать. </w:t>
      </w:r>
    </w:p>
    <w:p w:rsidR="00A11D88" w:rsidRPr="00622978" w:rsidRDefault="00A11D88" w:rsidP="00622978">
      <w:pPr>
        <w:pStyle w:val="a6"/>
        <w:keepNext/>
        <w:keepLines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Различать звуки по высоте и слышать движение мелодии, постепенное и скачкообразное. </w:t>
      </w:r>
    </w:p>
    <w:p w:rsidR="00A11D88" w:rsidRPr="00622978" w:rsidRDefault="00A11D88" w:rsidP="00622978">
      <w:pPr>
        <w:pStyle w:val="a6"/>
        <w:keepNext/>
        <w:keepLines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Точно воспроизводить и передавать ритмический рисунок. </w:t>
      </w:r>
    </w:p>
    <w:p w:rsidR="00A11D88" w:rsidRPr="00622978" w:rsidRDefault="00A11D88" w:rsidP="00622978">
      <w:pPr>
        <w:pStyle w:val="a6"/>
        <w:keepNext/>
        <w:keepLines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Умеют контролировать слухом качество пения. </w:t>
      </w:r>
    </w:p>
    <w:p w:rsidR="00797668" w:rsidRPr="00622978" w:rsidRDefault="00A11D88" w:rsidP="00622978">
      <w:pPr>
        <w:pStyle w:val="a6"/>
        <w:keepNext/>
        <w:keepLines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Могут петь без музыкального сопровождения.</w:t>
      </w:r>
    </w:p>
    <w:p w:rsidR="00065CA0" w:rsidRPr="00622978" w:rsidRDefault="00065CA0" w:rsidP="00622978">
      <w:pPr>
        <w:pStyle w:val="a6"/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В результате освоения программы, обучающиеся должны</w:t>
      </w:r>
      <w:r w:rsidRPr="0062297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владеть</w:t>
      </w: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BE37C6" w:rsidRPr="00622978" w:rsidRDefault="009F45AC" w:rsidP="00622978">
      <w:pPr>
        <w:pStyle w:val="a6"/>
        <w:keepNext/>
        <w:keepLines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музыкальным слухом</w:t>
      </w:r>
    </w:p>
    <w:p w:rsidR="00065CA0" w:rsidRPr="00622978" w:rsidRDefault="00065CA0" w:rsidP="00622978">
      <w:pPr>
        <w:pStyle w:val="a7"/>
        <w:keepNext/>
        <w:keepLines/>
        <w:shd w:val="clear" w:color="auto" w:fill="FFFFFF" w:themeFill="background1"/>
        <w:contextualSpacing/>
        <w:jc w:val="center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b/>
          <w:sz w:val="18"/>
          <w:szCs w:val="18"/>
        </w:rPr>
        <w:t>Мониторинг образовательных результатов</w:t>
      </w:r>
    </w:p>
    <w:p w:rsidR="00065CA0" w:rsidRPr="00622978" w:rsidRDefault="00065CA0" w:rsidP="00622978">
      <w:pPr>
        <w:pStyle w:val="a7"/>
        <w:keepNext/>
        <w:keepLines/>
        <w:shd w:val="clear" w:color="auto" w:fill="FFFFFF" w:themeFill="background1"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Система отслеживания, контроля и оценки результатов </w:t>
      </w:r>
      <w:proofErr w:type="gramStart"/>
      <w:r w:rsidRPr="00622978">
        <w:rPr>
          <w:rFonts w:ascii="Times New Roman" w:hAnsi="Times New Roman"/>
          <w:sz w:val="18"/>
          <w:szCs w:val="18"/>
        </w:rPr>
        <w:t>обучения по</w:t>
      </w:r>
      <w:proofErr w:type="gramEnd"/>
      <w:r w:rsidRPr="00622978">
        <w:rPr>
          <w:rFonts w:ascii="Times New Roman" w:hAnsi="Times New Roman"/>
          <w:sz w:val="18"/>
          <w:szCs w:val="18"/>
        </w:rPr>
        <w:t xml:space="preserve"> данной программе имеет три основных критерия: </w:t>
      </w:r>
    </w:p>
    <w:p w:rsidR="00065CA0" w:rsidRPr="00622978" w:rsidRDefault="00065CA0" w:rsidP="00622978">
      <w:pPr>
        <w:pStyle w:val="a7"/>
        <w:keepNext/>
        <w:keepLines/>
        <w:shd w:val="clear" w:color="auto" w:fill="FFFFFF" w:themeFill="background1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1. Надежность знаний и умений – предполагает усвоение терминологии, способов и типовых решений в сфере</w:t>
      </w:r>
      <w:r w:rsidR="00A11D88" w:rsidRPr="00622978">
        <w:rPr>
          <w:rFonts w:ascii="Times New Roman" w:hAnsi="Times New Roman"/>
          <w:color w:val="000000"/>
          <w:sz w:val="18"/>
          <w:szCs w:val="18"/>
        </w:rPr>
        <w:t xml:space="preserve"> творческой деятельности</w:t>
      </w:r>
      <w:r w:rsidR="00EA4D44" w:rsidRPr="00622978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Pr="00622978">
        <w:rPr>
          <w:rFonts w:ascii="Times New Roman" w:hAnsi="Times New Roman"/>
          <w:sz w:val="18"/>
          <w:szCs w:val="18"/>
        </w:rPr>
        <w:t xml:space="preserve"> </w:t>
      </w:r>
    </w:p>
    <w:p w:rsidR="00065CA0" w:rsidRPr="00622978" w:rsidRDefault="00065CA0" w:rsidP="00622978">
      <w:pPr>
        <w:pStyle w:val="a7"/>
        <w:keepNext/>
        <w:keepLines/>
        <w:shd w:val="clear" w:color="auto" w:fill="FFFFFF" w:themeFill="background1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2. Сформированность личностных качеств – определяется как совокупность ценностных ориентаций в сфере </w:t>
      </w:r>
      <w:r w:rsidR="00A11D88" w:rsidRPr="00622978">
        <w:rPr>
          <w:rFonts w:ascii="Times New Roman" w:hAnsi="Times New Roman"/>
          <w:color w:val="000000"/>
          <w:sz w:val="18"/>
          <w:szCs w:val="18"/>
        </w:rPr>
        <w:t>творческой деятельности</w:t>
      </w:r>
      <w:r w:rsidR="002647E3" w:rsidRPr="00622978">
        <w:rPr>
          <w:rFonts w:ascii="Times New Roman" w:hAnsi="Times New Roman"/>
          <w:color w:val="000000"/>
          <w:sz w:val="18"/>
          <w:szCs w:val="18"/>
        </w:rPr>
        <w:t>.</w:t>
      </w:r>
    </w:p>
    <w:p w:rsidR="00CF5794" w:rsidRPr="00622978" w:rsidRDefault="00065CA0" w:rsidP="00622978">
      <w:pPr>
        <w:pStyle w:val="a7"/>
        <w:keepNext/>
        <w:keepLines/>
        <w:shd w:val="clear" w:color="auto" w:fill="FFFFFF" w:themeFill="background1"/>
        <w:spacing w:after="240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lastRenderedPageBreak/>
        <w:t xml:space="preserve">3. Готовность к продолжению обучения в сфере </w:t>
      </w:r>
      <w:r w:rsidR="00A11D88" w:rsidRPr="00622978">
        <w:rPr>
          <w:rFonts w:ascii="Times New Roman" w:hAnsi="Times New Roman"/>
          <w:color w:val="000000"/>
          <w:sz w:val="18"/>
          <w:szCs w:val="18"/>
        </w:rPr>
        <w:t xml:space="preserve">творческой деятельности </w:t>
      </w:r>
      <w:r w:rsidRPr="00622978">
        <w:rPr>
          <w:rFonts w:ascii="Times New Roman" w:hAnsi="Times New Roman"/>
          <w:sz w:val="18"/>
          <w:szCs w:val="18"/>
        </w:rPr>
        <w:t xml:space="preserve">– определяется как </w:t>
      </w:r>
      <w:r w:rsidR="00797668" w:rsidRPr="00622978">
        <w:rPr>
          <w:rFonts w:ascii="Times New Roman" w:hAnsi="Times New Roman"/>
          <w:color w:val="1A1A1A"/>
          <w:sz w:val="18"/>
          <w:szCs w:val="18"/>
        </w:rPr>
        <w:t>выявление и развитие музыкально-творческих способностей, обучающихся на основе приобретённых ими знаний, умений и навыков в области вокального ансамблевого исполнительства</w:t>
      </w:r>
      <w:r w:rsidR="00C866BD" w:rsidRPr="00622978">
        <w:rPr>
          <w:rFonts w:ascii="Times New Roman" w:hAnsi="Times New Roman"/>
          <w:sz w:val="18"/>
          <w:szCs w:val="18"/>
        </w:rPr>
        <w:t>.</w:t>
      </w:r>
    </w:p>
    <w:p w:rsidR="00065CA0" w:rsidRPr="00622978" w:rsidRDefault="00065CA0" w:rsidP="00622978">
      <w:pPr>
        <w:pStyle w:val="a7"/>
        <w:keepNext/>
        <w:keepLines/>
        <w:shd w:val="clear" w:color="auto" w:fill="FFFFFF" w:themeFill="background1"/>
        <w:spacing w:after="240"/>
        <w:ind w:firstLine="708"/>
        <w:contextualSpacing/>
        <w:jc w:val="center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b/>
          <w:sz w:val="18"/>
          <w:szCs w:val="1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065CA0" w:rsidRPr="00622978" w:rsidRDefault="00065CA0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В процессе обучения проводятся разные виды контроля результативности усвоения программного материала.</w:t>
      </w:r>
    </w:p>
    <w:p w:rsidR="00065CA0" w:rsidRPr="00622978" w:rsidRDefault="00065CA0" w:rsidP="00622978">
      <w:pPr>
        <w:keepNext/>
        <w:keepLines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b/>
          <w:sz w:val="18"/>
          <w:szCs w:val="18"/>
        </w:rPr>
        <w:t>Текущий контроль</w:t>
      </w:r>
      <w:r w:rsidRPr="00622978">
        <w:rPr>
          <w:rFonts w:ascii="Times New Roman" w:hAnsi="Times New Roman" w:cs="Times New Roman"/>
          <w:sz w:val="18"/>
          <w:szCs w:val="1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065CA0" w:rsidRPr="00622978" w:rsidRDefault="00065CA0" w:rsidP="00622978">
      <w:pPr>
        <w:pStyle w:val="ac"/>
        <w:keepNext/>
        <w:keepLines/>
        <w:contextualSpacing/>
        <w:jc w:val="both"/>
        <w:rPr>
          <w:rFonts w:ascii="Times New Roman" w:hAnsi="Times New Roman" w:cs="Times New Roman"/>
        </w:rPr>
      </w:pPr>
      <w:r w:rsidRPr="00622978">
        <w:rPr>
          <w:rFonts w:ascii="Times New Roman" w:hAnsi="Times New Roman" w:cs="Times New Roman"/>
          <w:b/>
        </w:rPr>
        <w:t>Периодический контроль</w:t>
      </w:r>
      <w:r w:rsidRPr="00622978">
        <w:rPr>
          <w:rFonts w:ascii="Times New Roman" w:hAnsi="Times New Roman" w:cs="Times New Roman"/>
        </w:rPr>
        <w:t xml:space="preserve"> проводится по окончании изучения каждой темы в виде </w:t>
      </w:r>
      <w:r w:rsidR="00A51ADF" w:rsidRPr="00622978">
        <w:rPr>
          <w:rFonts w:ascii="Times New Roman" w:hAnsi="Times New Roman" w:cs="Times New Roman"/>
        </w:rPr>
        <w:t>участий в концертах и конкурсах</w:t>
      </w:r>
      <w:r w:rsidRPr="00622978">
        <w:rPr>
          <w:rFonts w:ascii="Times New Roman" w:hAnsi="Times New Roman" w:cs="Times New Roman"/>
        </w:rPr>
        <w:t xml:space="preserve">. </w:t>
      </w:r>
    </w:p>
    <w:p w:rsidR="0034739F" w:rsidRPr="00622978" w:rsidRDefault="0034739F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b/>
          <w:sz w:val="18"/>
          <w:szCs w:val="18"/>
        </w:rPr>
        <w:t>Промежуточный контроль</w:t>
      </w:r>
      <w:r w:rsidRPr="00622978">
        <w:rPr>
          <w:rFonts w:ascii="Times New Roman" w:hAnsi="Times New Roman" w:cs="Times New Roman"/>
          <w:sz w:val="18"/>
          <w:szCs w:val="18"/>
        </w:rPr>
        <w:t xml:space="preserve"> – оценка уровня и качества освоения 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>обучающимися</w:t>
      </w:r>
      <w:proofErr w:type="gramEnd"/>
      <w:r w:rsidRPr="00622978">
        <w:rPr>
          <w:rFonts w:ascii="Times New Roman" w:hAnsi="Times New Roman" w:cs="Times New Roman"/>
          <w:sz w:val="18"/>
          <w:szCs w:val="18"/>
        </w:rPr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34739F" w:rsidRPr="00622978" w:rsidRDefault="0034739F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Формами контроля могут быть: педагогическое наблюдение за ходом выполнения практических заданий педагога, выступление на кон</w:t>
      </w:r>
      <w:r w:rsidR="00A51ADF" w:rsidRPr="00622978">
        <w:rPr>
          <w:rFonts w:ascii="Times New Roman" w:hAnsi="Times New Roman" w:cs="Times New Roman"/>
          <w:sz w:val="18"/>
          <w:szCs w:val="18"/>
        </w:rPr>
        <w:t>цертах</w:t>
      </w:r>
      <w:r w:rsidRPr="00622978">
        <w:rPr>
          <w:rFonts w:ascii="Times New Roman" w:hAnsi="Times New Roman" w:cs="Times New Roman"/>
          <w:sz w:val="18"/>
          <w:szCs w:val="18"/>
        </w:rPr>
        <w:t>, ко</w:t>
      </w:r>
      <w:r w:rsidR="00A51ADF" w:rsidRPr="00622978">
        <w:rPr>
          <w:rFonts w:ascii="Times New Roman" w:hAnsi="Times New Roman" w:cs="Times New Roman"/>
          <w:sz w:val="18"/>
          <w:szCs w:val="18"/>
        </w:rPr>
        <w:t xml:space="preserve">нкурс, фестиваль, соревнование, </w:t>
      </w:r>
      <w:r w:rsidRPr="00622978">
        <w:rPr>
          <w:rFonts w:ascii="Times New Roman" w:hAnsi="Times New Roman" w:cs="Times New Roman"/>
          <w:sz w:val="18"/>
          <w:szCs w:val="18"/>
        </w:rPr>
        <w:t xml:space="preserve">анализ </w:t>
      </w:r>
      <w:r w:rsidR="000B1C0B" w:rsidRPr="00622978">
        <w:rPr>
          <w:rFonts w:ascii="Times New Roman" w:hAnsi="Times New Roman" w:cs="Times New Roman"/>
          <w:sz w:val="18"/>
          <w:szCs w:val="18"/>
        </w:rPr>
        <w:t>участия, обучающегося в мероприятиях</w:t>
      </w:r>
      <w:r w:rsidR="00A51ADF" w:rsidRPr="0062297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1A0AE9" w:rsidRPr="00622978" w:rsidRDefault="001A0AE9" w:rsidP="00622978">
      <w:pPr>
        <w:pStyle w:val="ac"/>
        <w:keepNext/>
        <w:keepLines/>
        <w:contextualSpacing/>
        <w:jc w:val="both"/>
        <w:rPr>
          <w:rFonts w:ascii="Times New Roman" w:eastAsia="Calibri" w:hAnsi="Times New Roman" w:cs="Times New Roman"/>
        </w:rPr>
      </w:pPr>
      <w:r w:rsidRPr="00622978">
        <w:rPr>
          <w:rFonts w:ascii="Times New Roman" w:hAnsi="Times New Roman" w:cs="Times New Roman"/>
          <w:b/>
        </w:rPr>
        <w:t>Итоговая аттестация</w:t>
      </w:r>
      <w:r w:rsidRPr="00622978">
        <w:rPr>
          <w:rFonts w:ascii="Times New Roman" w:hAnsi="Times New Roman" w:cs="Times New Roman"/>
        </w:rPr>
        <w:t xml:space="preserve"> – проводится </w:t>
      </w:r>
      <w:r w:rsidR="00A51ADF" w:rsidRPr="00622978">
        <w:rPr>
          <w:rFonts w:ascii="Times New Roman" w:hAnsi="Times New Roman" w:cs="Times New Roman"/>
        </w:rPr>
        <w:t>отчетным концертом, поощрением активных кружковцев</w:t>
      </w:r>
      <w:r w:rsidR="00F6484F" w:rsidRPr="00622978">
        <w:rPr>
          <w:rFonts w:ascii="Times New Roman" w:hAnsi="Times New Roman" w:cs="Times New Roman"/>
        </w:rPr>
        <w:t xml:space="preserve"> </w:t>
      </w:r>
      <w:r w:rsidRPr="00622978">
        <w:rPr>
          <w:rFonts w:ascii="Times New Roman" w:hAnsi="Times New Roman" w:cs="Times New Roman"/>
        </w:rPr>
        <w:t xml:space="preserve">с целью оценки качества освоения </w:t>
      </w:r>
      <w:proofErr w:type="gramStart"/>
      <w:r w:rsidRPr="00622978">
        <w:rPr>
          <w:rFonts w:ascii="Times New Roman" w:hAnsi="Times New Roman" w:cs="Times New Roman"/>
        </w:rPr>
        <w:t>обучающимися</w:t>
      </w:r>
      <w:proofErr w:type="gramEnd"/>
      <w:r w:rsidRPr="00622978">
        <w:rPr>
          <w:rFonts w:ascii="Times New Roman" w:hAnsi="Times New Roman" w:cs="Times New Roman"/>
        </w:rPr>
        <w:t xml:space="preserve"> дополнительной общеобразовательной </w:t>
      </w:r>
      <w:r w:rsidRPr="00622978">
        <w:rPr>
          <w:rFonts w:ascii="Times New Roman" w:eastAsia="Times New Roman" w:hAnsi="Times New Roman" w:cs="Times New Roman"/>
          <w:bCs/>
        </w:rPr>
        <w:t>общеразвивающей</w:t>
      </w:r>
      <w:r w:rsidRPr="00622978">
        <w:rPr>
          <w:rFonts w:ascii="Times New Roman" w:hAnsi="Times New Roman" w:cs="Times New Roman"/>
        </w:rPr>
        <w:t xml:space="preserve"> программы после завершения ее изучения</w:t>
      </w:r>
      <w:r w:rsidR="001A5DCD" w:rsidRPr="00622978">
        <w:rPr>
          <w:rFonts w:ascii="Times New Roman" w:hAnsi="Times New Roman" w:cs="Times New Roman"/>
        </w:rPr>
        <w:t>.</w:t>
      </w:r>
    </w:p>
    <w:p w:rsidR="00065CA0" w:rsidRPr="00622978" w:rsidRDefault="00065CA0" w:rsidP="00622978">
      <w:pPr>
        <w:pStyle w:val="ac"/>
        <w:keepNext/>
        <w:keepLines/>
        <w:contextualSpacing/>
        <w:jc w:val="both"/>
        <w:rPr>
          <w:rFonts w:ascii="Times New Roman" w:hAnsi="Times New Roman" w:cs="Times New Roman"/>
        </w:rPr>
      </w:pPr>
      <w:r w:rsidRPr="00622978">
        <w:rPr>
          <w:rFonts w:ascii="Times New Roman" w:hAnsi="Times New Roman" w:cs="Times New Roman"/>
        </w:rPr>
        <w:t xml:space="preserve"> В процессе проведения итоговой аттестации оценивается результативность освоения программы. 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Критерии оцени</w:t>
      </w:r>
      <w:r w:rsidR="00CC546A" w:rsidRPr="00622978">
        <w:rPr>
          <w:rFonts w:ascii="Times New Roman" w:hAnsi="Times New Roman" w:cs="Times New Roman"/>
          <w:sz w:val="18"/>
          <w:szCs w:val="18"/>
        </w:rPr>
        <w:t>вания приведены в таблицах 1 и 2.</w:t>
      </w:r>
      <w:r w:rsidRPr="00622978">
        <w:rPr>
          <w:rFonts w:ascii="Times New Roman" w:hAnsi="Times New Roman" w:cs="Times New Roman"/>
          <w:sz w:val="18"/>
          <w:szCs w:val="18"/>
        </w:rPr>
        <w:t>.</w:t>
      </w:r>
    </w:p>
    <w:p w:rsidR="00CF5794" w:rsidRPr="00622978" w:rsidRDefault="00CF5794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65CA0" w:rsidRPr="00622978" w:rsidRDefault="00065CA0" w:rsidP="00622978">
      <w:pPr>
        <w:pStyle w:val="2"/>
        <w:spacing w:before="0" w:line="240" w:lineRule="auto"/>
        <w:ind w:left="708"/>
        <w:contextualSpacing/>
        <w:jc w:val="right"/>
        <w:rPr>
          <w:rFonts w:ascii="Times New Roman" w:hAnsi="Times New Roman" w:cs="Times New Roman"/>
          <w:bCs/>
          <w:color w:val="444444"/>
          <w:sz w:val="18"/>
          <w:szCs w:val="18"/>
        </w:rPr>
      </w:pPr>
      <w:bookmarkStart w:id="0" w:name="_Toc525553400"/>
      <w:r w:rsidRPr="00622978">
        <w:rPr>
          <w:rFonts w:ascii="Times New Roman" w:hAnsi="Times New Roman" w:cs="Times New Roman"/>
          <w:bCs/>
          <w:color w:val="444444"/>
          <w:sz w:val="18"/>
          <w:szCs w:val="18"/>
        </w:rPr>
        <w:t>Таблица 1</w:t>
      </w:r>
    </w:p>
    <w:p w:rsidR="00065CA0" w:rsidRPr="00622978" w:rsidRDefault="00065CA0" w:rsidP="00622978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622978">
        <w:rPr>
          <w:rFonts w:ascii="Times New Roman" w:hAnsi="Times New Roman" w:cs="Times New Roman"/>
          <w:b/>
          <w:bCs/>
          <w:color w:val="444444"/>
          <w:sz w:val="18"/>
          <w:szCs w:val="18"/>
        </w:rPr>
        <w:t xml:space="preserve">Критерии оценивания </w:t>
      </w:r>
      <w:r w:rsidRPr="0062297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сформированности компетенций </w:t>
      </w:r>
    </w:p>
    <w:bookmarkEnd w:id="0"/>
    <w:p w:rsidR="00065CA0" w:rsidRPr="00622978" w:rsidRDefault="00065CA0" w:rsidP="00622978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65CA0" w:rsidRPr="00622978" w:rsidRDefault="00065CA0" w:rsidP="00622978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6"/>
        <w:gridCol w:w="7012"/>
      </w:tblGrid>
      <w:tr w:rsidR="00065CA0" w:rsidRPr="00622978" w:rsidTr="00065CA0">
        <w:trPr>
          <w:jc w:val="center"/>
        </w:trPr>
        <w:tc>
          <w:tcPr>
            <w:tcW w:w="2106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Уровень</w:t>
            </w:r>
          </w:p>
        </w:tc>
        <w:tc>
          <w:tcPr>
            <w:tcW w:w="7012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Описание поведенческих проявлений</w:t>
            </w:r>
          </w:p>
        </w:tc>
      </w:tr>
      <w:tr w:rsidR="00065CA0" w:rsidRPr="00622978" w:rsidTr="00065CA0">
        <w:trPr>
          <w:jc w:val="center"/>
        </w:trPr>
        <w:tc>
          <w:tcPr>
            <w:tcW w:w="2106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1 уровень - недостаточный</w:t>
            </w:r>
          </w:p>
        </w:tc>
        <w:tc>
          <w:tcPr>
            <w:tcW w:w="7012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065CA0" w:rsidRPr="00622978" w:rsidTr="00065CA0">
        <w:trPr>
          <w:jc w:val="center"/>
        </w:trPr>
        <w:tc>
          <w:tcPr>
            <w:tcW w:w="2106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2 уровень – развивающийся </w:t>
            </w:r>
          </w:p>
        </w:tc>
        <w:tc>
          <w:tcPr>
            <w:tcW w:w="7012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Обучающийся</w:t>
            </w:r>
            <w:proofErr w:type="gramEnd"/>
            <w:r w:rsidRPr="00622978">
              <w:rPr>
                <w:rFonts w:ascii="Times New Roman" w:hAnsi="Times New Roman" w:cs="Times New Roman"/>
                <w:sz w:val="18"/>
                <w:szCs w:val="18"/>
              </w:rPr>
              <w:t xml:space="preserve">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065CA0" w:rsidRPr="00622978" w:rsidTr="00065CA0">
        <w:trPr>
          <w:jc w:val="center"/>
        </w:trPr>
        <w:tc>
          <w:tcPr>
            <w:tcW w:w="2106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3 уровень – опытный пользователь</w:t>
            </w:r>
          </w:p>
        </w:tc>
        <w:tc>
          <w:tcPr>
            <w:tcW w:w="7012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Обучающийся полностью освоил данный навык.</w:t>
            </w:r>
          </w:p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065CA0" w:rsidRPr="00622978" w:rsidTr="00065CA0">
        <w:trPr>
          <w:jc w:val="center"/>
        </w:trPr>
        <w:tc>
          <w:tcPr>
            <w:tcW w:w="2106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4 уровень – продвинутый пользователь</w:t>
            </w:r>
          </w:p>
        </w:tc>
        <w:tc>
          <w:tcPr>
            <w:tcW w:w="7012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Особо высокая степень развития навыка.</w:t>
            </w:r>
          </w:p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065CA0" w:rsidRPr="00622978" w:rsidTr="00065CA0">
        <w:trPr>
          <w:jc w:val="center"/>
        </w:trPr>
        <w:tc>
          <w:tcPr>
            <w:tcW w:w="2106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5 уровень – мастерство</w:t>
            </w:r>
          </w:p>
        </w:tc>
        <w:tc>
          <w:tcPr>
            <w:tcW w:w="7012" w:type="dxa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103FB8" w:rsidRPr="00622978" w:rsidRDefault="00103FB8" w:rsidP="00622978">
      <w:pPr>
        <w:pStyle w:val="a6"/>
        <w:keepNext/>
        <w:keepLines/>
        <w:spacing w:before="173" w:after="0" w:line="240" w:lineRule="auto"/>
        <w:ind w:left="0"/>
        <w:jc w:val="right"/>
        <w:rPr>
          <w:rFonts w:ascii="Times New Roman" w:hAnsi="Times New Roman" w:cs="Times New Roman"/>
          <w:color w:val="444444"/>
          <w:sz w:val="18"/>
          <w:szCs w:val="18"/>
        </w:rPr>
      </w:pPr>
    </w:p>
    <w:p w:rsidR="0034739F" w:rsidRPr="00622978" w:rsidRDefault="0034739F" w:rsidP="00622978">
      <w:pPr>
        <w:pStyle w:val="a6"/>
        <w:keepNext/>
        <w:keepLines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18"/>
          <w:szCs w:val="18"/>
        </w:rPr>
      </w:pPr>
    </w:p>
    <w:p w:rsidR="00065CA0" w:rsidRPr="00622978" w:rsidRDefault="00CC546A" w:rsidP="00622978">
      <w:pPr>
        <w:pStyle w:val="a6"/>
        <w:keepNext/>
        <w:keepLines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18"/>
          <w:szCs w:val="18"/>
        </w:rPr>
      </w:pPr>
      <w:r w:rsidRPr="00622978">
        <w:rPr>
          <w:rFonts w:ascii="Times New Roman" w:hAnsi="Times New Roman" w:cs="Times New Roman"/>
          <w:color w:val="444444"/>
          <w:sz w:val="18"/>
          <w:szCs w:val="18"/>
        </w:rPr>
        <w:t>Таблица 2</w:t>
      </w:r>
    </w:p>
    <w:p w:rsidR="00065CA0" w:rsidRPr="00622978" w:rsidRDefault="00065CA0" w:rsidP="00622978">
      <w:pPr>
        <w:pStyle w:val="a6"/>
        <w:keepNext/>
        <w:keepLines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18"/>
          <w:szCs w:val="18"/>
        </w:rPr>
      </w:pPr>
    </w:p>
    <w:p w:rsidR="00065CA0" w:rsidRPr="00622978" w:rsidRDefault="00065CA0" w:rsidP="00622978">
      <w:pPr>
        <w:pStyle w:val="a6"/>
        <w:keepNext/>
        <w:keepLines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18"/>
          <w:szCs w:val="18"/>
        </w:rPr>
      </w:pPr>
      <w:r w:rsidRPr="00622978">
        <w:rPr>
          <w:rFonts w:ascii="Times New Roman" w:hAnsi="Times New Roman" w:cs="Times New Roman"/>
          <w:b/>
          <w:color w:val="444444"/>
          <w:sz w:val="18"/>
          <w:szCs w:val="18"/>
        </w:rPr>
        <w:t>Критерии оценивания уровня освоения программы</w:t>
      </w:r>
    </w:p>
    <w:p w:rsidR="00065CA0" w:rsidRPr="00622978" w:rsidRDefault="00065CA0" w:rsidP="00622978">
      <w:pPr>
        <w:pStyle w:val="a6"/>
        <w:keepNext/>
        <w:keepLines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3"/>
        <w:gridCol w:w="7371"/>
      </w:tblGrid>
      <w:tr w:rsidR="00065CA0" w:rsidRPr="00622978" w:rsidTr="00065CA0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65CA0" w:rsidRPr="00622978" w:rsidRDefault="00065CA0" w:rsidP="00622978">
            <w:pPr>
              <w:keepNext/>
              <w:keepLines/>
              <w:spacing w:before="173" w:after="0" w:line="240" w:lineRule="auto"/>
              <w:contextualSpacing/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Результат</w:t>
            </w:r>
          </w:p>
        </w:tc>
      </w:tr>
      <w:tr w:rsidR="00065CA0" w:rsidRPr="00622978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065CA0" w:rsidRPr="00622978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color w:val="444444"/>
                <w:sz w:val="18"/>
                <w:szCs w:val="1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065CA0" w:rsidRPr="00622978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sz w:val="18"/>
                <w:szCs w:val="1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00722A" w:rsidRDefault="0000722A" w:rsidP="00622978">
      <w:pPr>
        <w:keepNext/>
        <w:keepLines/>
        <w:spacing w:after="200" w:line="276" w:lineRule="auto"/>
        <w:contextualSpacing/>
        <w:rPr>
          <w:b/>
          <w:sz w:val="18"/>
          <w:szCs w:val="18"/>
        </w:rPr>
      </w:pPr>
    </w:p>
    <w:p w:rsidR="00622978" w:rsidRDefault="00622978" w:rsidP="00622978">
      <w:pPr>
        <w:keepNext/>
        <w:keepLines/>
        <w:spacing w:after="200" w:line="276" w:lineRule="auto"/>
        <w:contextualSpacing/>
        <w:rPr>
          <w:b/>
          <w:sz w:val="18"/>
          <w:szCs w:val="18"/>
        </w:rPr>
      </w:pPr>
    </w:p>
    <w:p w:rsidR="00622978" w:rsidRDefault="00622978" w:rsidP="00622978">
      <w:pPr>
        <w:keepNext/>
        <w:keepLines/>
        <w:spacing w:after="200" w:line="276" w:lineRule="auto"/>
        <w:contextualSpacing/>
        <w:rPr>
          <w:b/>
          <w:sz w:val="18"/>
          <w:szCs w:val="18"/>
        </w:rPr>
      </w:pPr>
    </w:p>
    <w:p w:rsidR="00622978" w:rsidRDefault="00622978" w:rsidP="00622978">
      <w:pPr>
        <w:keepNext/>
        <w:keepLines/>
        <w:spacing w:after="200" w:line="276" w:lineRule="auto"/>
        <w:contextualSpacing/>
        <w:rPr>
          <w:b/>
          <w:sz w:val="18"/>
          <w:szCs w:val="18"/>
        </w:rPr>
      </w:pPr>
    </w:p>
    <w:p w:rsidR="00622978" w:rsidRDefault="00622978" w:rsidP="00622978">
      <w:pPr>
        <w:keepNext/>
        <w:keepLines/>
        <w:spacing w:after="200" w:line="276" w:lineRule="auto"/>
        <w:contextualSpacing/>
        <w:rPr>
          <w:b/>
          <w:sz w:val="18"/>
          <w:szCs w:val="18"/>
        </w:rPr>
      </w:pPr>
    </w:p>
    <w:p w:rsidR="00622978" w:rsidRPr="00622978" w:rsidRDefault="00622978" w:rsidP="00622978">
      <w:pPr>
        <w:keepNext/>
        <w:keepLines/>
        <w:spacing w:after="200" w:line="276" w:lineRule="auto"/>
        <w:contextualSpacing/>
        <w:rPr>
          <w:b/>
          <w:sz w:val="18"/>
          <w:szCs w:val="18"/>
        </w:rPr>
      </w:pP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2. Содержание программы</w:t>
      </w:r>
    </w:p>
    <w:p w:rsidR="00065CA0" w:rsidRPr="00622978" w:rsidRDefault="00065CA0" w:rsidP="00622978">
      <w:pPr>
        <w:pStyle w:val="a6"/>
        <w:keepNext/>
        <w:keepLines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2.1 УЧЕБН</w:t>
      </w:r>
      <w:r w:rsidR="004A0A35" w:rsidRPr="006229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-</w:t>
      </w:r>
      <w:r w:rsidR="00CF5794" w:rsidRPr="006229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4A0A35" w:rsidRPr="006229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ТЕМАТИЧЕСКИЙ</w:t>
      </w:r>
      <w:r w:rsidRPr="006229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ПЛАН </w:t>
      </w:r>
    </w:p>
    <w:p w:rsidR="00065CA0" w:rsidRPr="00622978" w:rsidRDefault="00065CA0" w:rsidP="00622978">
      <w:pPr>
        <w:pStyle w:val="a6"/>
        <w:keepNext/>
        <w:keepLines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дополнительной общеобразовательной общеразвивающей программы «</w:t>
      </w:r>
      <w:r w:rsidR="00A51ADF" w:rsidRPr="00622978">
        <w:rPr>
          <w:rFonts w:ascii="Times New Roman" w:hAnsi="Times New Roman" w:cs="Times New Roman"/>
          <w:b/>
          <w:sz w:val="18"/>
          <w:szCs w:val="18"/>
        </w:rPr>
        <w:t>Соловушка</w:t>
      </w:r>
      <w:r w:rsidRPr="006229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</w:p>
    <w:p w:rsidR="00103FB8" w:rsidRPr="00622978" w:rsidRDefault="00526561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Учебный план рассчитан на 5 лет обучения. Количество обучающихся в группе10-15 человек. Всего (В) количество часов в первый год обучения 136, во второй год обучения 144, в третий год обучения 144, в четвёртый год обучения 288, в пятый год обучения 288, в учебный план включены часы теории (Т) и практики (П)</w:t>
      </w:r>
    </w:p>
    <w:p w:rsidR="00526561" w:rsidRPr="00622978" w:rsidRDefault="00526561" w:rsidP="00622978">
      <w:pPr>
        <w:keepNext/>
        <w:keepLines/>
        <w:spacing w:after="0" w:line="240" w:lineRule="auto"/>
        <w:contextualSpacing/>
        <w:jc w:val="both"/>
        <w:rPr>
          <w:sz w:val="18"/>
          <w:szCs w:val="18"/>
        </w:rPr>
      </w:pPr>
    </w:p>
    <w:tbl>
      <w:tblPr>
        <w:tblStyle w:val="ab"/>
        <w:tblW w:w="11199" w:type="dxa"/>
        <w:tblInd w:w="-1310" w:type="dxa"/>
        <w:tblLayout w:type="fixed"/>
        <w:tblLook w:val="04A0"/>
      </w:tblPr>
      <w:tblGrid>
        <w:gridCol w:w="425"/>
        <w:gridCol w:w="2127"/>
        <w:gridCol w:w="567"/>
        <w:gridCol w:w="567"/>
        <w:gridCol w:w="567"/>
        <w:gridCol w:w="426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0E0454" w:rsidRPr="00622978" w:rsidTr="004A0A35">
        <w:trPr>
          <w:trHeight w:val="729"/>
        </w:trPr>
        <w:tc>
          <w:tcPr>
            <w:tcW w:w="425" w:type="dxa"/>
            <w:vMerge w:val="restart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27" w:type="dxa"/>
            <w:vMerge w:val="restart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Тема </w:t>
            </w:r>
          </w:p>
        </w:tc>
        <w:tc>
          <w:tcPr>
            <w:tcW w:w="1701" w:type="dxa"/>
            <w:gridSpan w:val="3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>2 год</w:t>
            </w:r>
          </w:p>
        </w:tc>
        <w:tc>
          <w:tcPr>
            <w:tcW w:w="1559" w:type="dxa"/>
            <w:gridSpan w:val="3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>3год</w:t>
            </w:r>
          </w:p>
        </w:tc>
        <w:tc>
          <w:tcPr>
            <w:tcW w:w="1701" w:type="dxa"/>
            <w:gridSpan w:val="3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>4 год</w:t>
            </w:r>
          </w:p>
        </w:tc>
        <w:tc>
          <w:tcPr>
            <w:tcW w:w="2126" w:type="dxa"/>
            <w:gridSpan w:val="3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>5 год</w:t>
            </w:r>
          </w:p>
        </w:tc>
      </w:tr>
      <w:tr w:rsidR="004A0A35" w:rsidRPr="00622978" w:rsidTr="004A0A35">
        <w:trPr>
          <w:trHeight w:val="561"/>
        </w:trPr>
        <w:tc>
          <w:tcPr>
            <w:tcW w:w="425" w:type="dxa"/>
            <w:vMerge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vMerge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Т </w:t>
            </w:r>
          </w:p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</w:p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6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Т 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</w:p>
        </w:tc>
        <w:tc>
          <w:tcPr>
            <w:tcW w:w="425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Т 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Т 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Т 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</w:p>
        </w:tc>
      </w:tr>
      <w:tr w:rsidR="004A0A35" w:rsidRPr="00622978" w:rsidTr="004A0A35">
        <w:tc>
          <w:tcPr>
            <w:tcW w:w="425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Вводное занятие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A0A35" w:rsidRPr="00622978" w:rsidTr="004A0A35">
        <w:tc>
          <w:tcPr>
            <w:tcW w:w="425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Формирование певческих навыков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26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25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992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4A0A35" w:rsidRPr="00622978" w:rsidTr="004A0A35">
        <w:tc>
          <w:tcPr>
            <w:tcW w:w="425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Вокальная работа над произведением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426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425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992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</w:tr>
      <w:tr w:rsidR="004A0A35" w:rsidRPr="00622978" w:rsidTr="004A0A35">
        <w:tc>
          <w:tcPr>
            <w:tcW w:w="425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526561" w:rsidRPr="00622978" w:rsidRDefault="00622978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 xml:space="preserve">Концертно </w:t>
            </w:r>
            <w:r w:rsidR="00526561"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исполнительская деятельность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6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5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992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4A0A35" w:rsidRPr="00622978" w:rsidTr="004A0A35">
        <w:tc>
          <w:tcPr>
            <w:tcW w:w="425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A0A35" w:rsidRPr="00622978" w:rsidTr="004A0A35">
        <w:trPr>
          <w:trHeight w:val="389"/>
        </w:trPr>
        <w:tc>
          <w:tcPr>
            <w:tcW w:w="425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7" w:type="dxa"/>
          </w:tcPr>
          <w:p w:rsidR="00526561" w:rsidRPr="00622978" w:rsidRDefault="00526561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426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25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14</w:t>
            </w:r>
            <w:r w:rsid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992" w:type="dxa"/>
          </w:tcPr>
          <w:p w:rsidR="00526561" w:rsidRPr="00622978" w:rsidRDefault="000E0454" w:rsidP="00622978">
            <w:pPr>
              <w:keepNext/>
              <w:keepLines/>
              <w:contextualSpacing/>
              <w:jc w:val="both"/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</w:pPr>
            <w:r w:rsidRPr="00622978">
              <w:rPr>
                <w:rStyle w:val="FontStyle28"/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</w:tbl>
    <w:p w:rsidR="00797668" w:rsidRPr="00622978" w:rsidRDefault="00797668" w:rsidP="00622978">
      <w:pPr>
        <w:pStyle w:val="a4"/>
        <w:keepNext/>
        <w:keepLines/>
        <w:spacing w:before="0" w:beforeAutospacing="0" w:after="0" w:afterAutospacing="0"/>
        <w:contextualSpacing/>
        <w:rPr>
          <w:b/>
          <w:bCs/>
          <w:color w:val="000000"/>
          <w:sz w:val="18"/>
          <w:szCs w:val="18"/>
        </w:rPr>
      </w:pPr>
    </w:p>
    <w:p w:rsidR="00065CA0" w:rsidRPr="00622978" w:rsidRDefault="00065CA0" w:rsidP="00622978">
      <w:pPr>
        <w:pStyle w:val="a4"/>
        <w:keepNext/>
        <w:keepLines/>
        <w:spacing w:before="0" w:beforeAutospacing="0" w:after="0" w:afterAutospacing="0"/>
        <w:contextualSpacing/>
        <w:jc w:val="center"/>
        <w:rPr>
          <w:sz w:val="18"/>
          <w:szCs w:val="18"/>
        </w:rPr>
      </w:pPr>
      <w:r w:rsidRPr="00622978">
        <w:rPr>
          <w:b/>
          <w:bCs/>
          <w:color w:val="000000"/>
          <w:sz w:val="18"/>
          <w:szCs w:val="18"/>
        </w:rPr>
        <w:t>2.3 СОДЕРЖАНИЕ ЗАНЯТИЙ</w:t>
      </w:r>
    </w:p>
    <w:p w:rsidR="00065CA0" w:rsidRPr="00622978" w:rsidRDefault="00065CA0" w:rsidP="00622978">
      <w:pPr>
        <w:pStyle w:val="a4"/>
        <w:keepNext/>
        <w:keepLines/>
        <w:spacing w:before="0" w:beforeAutospacing="0" w:after="0" w:afterAutospacing="0"/>
        <w:contextualSpacing/>
        <w:jc w:val="center"/>
        <w:rPr>
          <w:b/>
          <w:bCs/>
          <w:color w:val="000000"/>
          <w:sz w:val="18"/>
          <w:szCs w:val="18"/>
        </w:rPr>
      </w:pPr>
      <w:r w:rsidRPr="00622978">
        <w:rPr>
          <w:b/>
          <w:bCs/>
          <w:color w:val="000000"/>
          <w:sz w:val="18"/>
          <w:szCs w:val="18"/>
        </w:rPr>
        <w:t>по дополнительной общеобразовательной общеразвивающей программе </w:t>
      </w:r>
      <w:r w:rsidR="00F47403" w:rsidRPr="00622978">
        <w:rPr>
          <w:b/>
          <w:bCs/>
          <w:color w:val="000000"/>
          <w:sz w:val="18"/>
          <w:szCs w:val="18"/>
        </w:rPr>
        <w:t>«</w:t>
      </w:r>
      <w:r w:rsidR="004A0A35" w:rsidRPr="00622978">
        <w:rPr>
          <w:b/>
          <w:bCs/>
          <w:color w:val="000000"/>
          <w:sz w:val="18"/>
          <w:szCs w:val="18"/>
        </w:rPr>
        <w:t>Соловушка</w:t>
      </w:r>
      <w:r w:rsidR="00F47403" w:rsidRPr="00622978">
        <w:rPr>
          <w:b/>
          <w:bCs/>
          <w:color w:val="000000"/>
          <w:sz w:val="18"/>
          <w:szCs w:val="18"/>
        </w:rPr>
        <w:t>»</w:t>
      </w: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2978">
        <w:rPr>
          <w:rFonts w:ascii="Times New Roman" w:hAnsi="Times New Roman" w:cs="Times New Roman"/>
          <w:b/>
          <w:sz w:val="18"/>
          <w:szCs w:val="18"/>
        </w:rPr>
        <w:t>Содержание программы 1 года обучения.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1.Вводное занятие. (2 ч) Знакомство с детьми. Объяснение целей и задач вокального кружка. Распорядок работы. Инструктаж по технике безопасности при занятиях вокалом, правилам дорожного движения, по противопожарной безопасности и терактам. 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2. Формирование певческих навыков. (36 ч). Основы музыкальной грамоты. Правила пения. Работа над развитием музыкального слуха, музыкальной памяти. Упражнения по развитию чувства ритма. Определение в песнях фразы, в них запев и припев. Различие динамики и темпа как основных средств выразительности. Использование упражнений по выработке точного восприятия мелодий. Работа с детскими музыкальными инструментами (бубен, ложки). Знакомство с понятием «метр», «темп». Дидактические игры. Знакомство с жанрами песен (русские народные песни, частушки, </w:t>
      </w:r>
      <w:proofErr w:type="spellStart"/>
      <w:r w:rsidRPr="00622978">
        <w:rPr>
          <w:rFonts w:ascii="Times New Roman" w:hAnsi="Times New Roman" w:cs="Times New Roman"/>
          <w:sz w:val="18"/>
          <w:szCs w:val="18"/>
        </w:rPr>
        <w:t>попевки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>, песни, романсы).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3. Вокальная работа над произведением. (86 ч). Прослушивание голосов детей с музыкальным сопровождением и без него. Певческая установка. Работа над выработкой умений, правильного поведения воспитанника во время занятия. Знакомство с основным положением корпуса и головы. Знакомство с основами плавного экономичного дыхания во время пения. Упражнения на дыхание: считалки, припевки, дразнилки. Распевания. Разогревание и настройка голосового аппарата 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Pr="00622978">
        <w:rPr>
          <w:rFonts w:ascii="Times New Roman" w:hAnsi="Times New Roman" w:cs="Times New Roman"/>
          <w:sz w:val="18"/>
          <w:szCs w:val="18"/>
        </w:rPr>
        <w:t xml:space="preserve">. Дикция. Отчетливое произношение слов, внимание на ударные слоги, работа с артикуляционным аппаратом. Использование скороговорок. Работа с солистами. Индивидуальная работа по развитию певческих навыков. Сводные репетиции. Работа со всем составом кружка над единой музыкальной композицией. 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4. Концертно – исполнительская деятельность. (10ч). Это результат, по которому оценивают работу вокального кружка. Он требует большой подготовки участников коллектива. Большое значение для творческого коллектива имеют концертные выступления, участие в фестивалях, смотрах художественной самодеятельности, конкурсах и других мероприятиях. Это результат, по которому оценивают работу кружка. 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hAnsi="Times New Roman" w:cs="Times New Roman"/>
          <w:sz w:val="18"/>
          <w:szCs w:val="18"/>
        </w:rPr>
        <w:t>5. Итоговое занятие (2ч). Отчетное мероприятие, поощрение более активных кружковцев.</w:t>
      </w:r>
    </w:p>
    <w:p w:rsidR="004A0A35" w:rsidRPr="00622978" w:rsidRDefault="004A0A35" w:rsidP="00622978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2978">
        <w:rPr>
          <w:rFonts w:ascii="Times New Roman" w:hAnsi="Times New Roman" w:cs="Times New Roman"/>
          <w:b/>
          <w:sz w:val="18"/>
          <w:szCs w:val="18"/>
        </w:rPr>
        <w:t>Содержание программы 2 года обучения.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1.Вводное занятие (2ч). Цели и задачи вокального кружка на 2 год обучения. Распорядок работы. Инструктаж по технике безопасности при занятиях вокалом, правилам дорожного движения, по противопожарной безопасности и терактам.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2. Формирование певческих навыков (38ч). Основы музыкальной грамоты. Определение в песнях фразы, в них запев и припев. Различие динамики и темпа как основных средств выразительности, высоких и низких звуков, длительности, динамики звучания. Чистота интонации. Развитие музыкального слуха, музыкальной памяти. Использование упражнений по выработке точного восприятия мелодий. Работа с детскими музыкальными инструментами (бубен, ложки). Упражнения на высоту звуков с использованием игровых приемов. Развитие чувства ритма. Повторение понятия «метр», «темп». Обучение движениям в темпе исполняемого музыкального произведения. </w:t>
      </w:r>
    </w:p>
    <w:p w:rsidR="004A0A35" w:rsidRPr="00622978" w:rsidRDefault="00CF5794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3.</w:t>
      </w:r>
      <w:r w:rsidR="004A0A35" w:rsidRPr="00622978">
        <w:rPr>
          <w:rFonts w:ascii="Times New Roman" w:hAnsi="Times New Roman" w:cs="Times New Roman"/>
          <w:sz w:val="18"/>
          <w:szCs w:val="18"/>
        </w:rPr>
        <w:t xml:space="preserve">Вокальная работа над произведением (86ч). Прослушивание голосов детей с музыкальным сопровождением и без него. Выявление и коррекция голосового диапазона воспитанника. Певческая установка. Дыхание. Работа над выработкой умений, правильного поведения воспитанника во время занятия. Основное положение корпуса и головы во время пения. Развитие и коррекция правильного певческого дыхания. Распевание. Разогревание и настройка голосового аппарата </w:t>
      </w:r>
      <w:proofErr w:type="gramStart"/>
      <w:r w:rsidR="004A0A35" w:rsidRPr="00622978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="004A0A35" w:rsidRPr="00622978">
        <w:rPr>
          <w:rFonts w:ascii="Times New Roman" w:hAnsi="Times New Roman" w:cs="Times New Roman"/>
          <w:sz w:val="18"/>
          <w:szCs w:val="18"/>
        </w:rPr>
        <w:t>. Упражнение на дыхание: считалки, припевки, дразнилки. Развитие вокальных навыков с целью достижения красоты и выразительного звучания произведения. Работа с артикуляционным аппаратом. Использование скороговорок. Работа с солистами. Индивидуальная работа по развитию певческих навыков. Разучивание индивидуальных музыкальных произведений. Работа под минусовую фонограмму. Сводные репетиции. Работа со всем составом кружка над единой музыкальной композицией.</w:t>
      </w:r>
    </w:p>
    <w:p w:rsidR="004A0A35" w:rsidRPr="00622978" w:rsidRDefault="00CF5794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lastRenderedPageBreak/>
        <w:t xml:space="preserve">4. </w:t>
      </w:r>
      <w:r w:rsidR="004A0A35" w:rsidRPr="00622978">
        <w:rPr>
          <w:rFonts w:ascii="Times New Roman" w:hAnsi="Times New Roman" w:cs="Times New Roman"/>
          <w:sz w:val="18"/>
          <w:szCs w:val="18"/>
        </w:rPr>
        <w:t>Концертно – исполнительская деятельность (16ч). Концертные выступления, участие в фестивалях, смотрах художественной самодеятельности, конкурсах и др. мероприятиях.</w:t>
      </w:r>
    </w:p>
    <w:p w:rsidR="004A0A35" w:rsidRPr="00622978" w:rsidRDefault="00CF5794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5. </w:t>
      </w:r>
      <w:r w:rsidR="004A0A35" w:rsidRPr="00622978">
        <w:rPr>
          <w:rFonts w:ascii="Times New Roman" w:hAnsi="Times New Roman" w:cs="Times New Roman"/>
          <w:sz w:val="18"/>
          <w:szCs w:val="18"/>
        </w:rPr>
        <w:t>Итоговое занятие (2ч.) Отчетный концерт, поощрение активных кружковцев. Проведение итоговой аттестации.</w:t>
      </w:r>
    </w:p>
    <w:p w:rsidR="004A0A35" w:rsidRPr="00622978" w:rsidRDefault="004A0A35" w:rsidP="00622978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A0A35" w:rsidRPr="00622978" w:rsidRDefault="004A0A35" w:rsidP="00622978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b/>
          <w:sz w:val="18"/>
          <w:szCs w:val="18"/>
        </w:rPr>
        <w:t>Содержание программы 3 года обучения.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1.Вводное занятие (2ч) Цели и задачи вокального кружка 3 года обучения. Распорядок работы, правила поведения. Инструктаж по технике безопасности при занятиях вокалом, правилам дорожного движения, по противопожарной безопасности и терактам.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2. Формирование певческих навыков (38ч). Закрепление певческих навыков за 2 год обучения. Основы музыкальной грамоты. Определение в песнях фразы, в них запев и припев. Различие динамики и темпа как основных средств выразительности. Высокие и низкие звуки, длительность, динамика звучания. Чистота интонации. Различие ударных и безударных долей такта. Развитие музыкального слуха, музыкальной памяти. Использование упражнений по выработке точного восприятия мелодий. Работа с детскими музыкальными инструментами (бубен, ложки). Применять сравнительные упражнения на высоту звуков с использованием игрового приема. Развитие чувства ритма. Понятие «метр», «темп». Игра на ударных музыкальных инструментах. Обучение движениям в темпе исполняемого музыкального произведения. Работа над правильным </w:t>
      </w:r>
      <w:proofErr w:type="spellStart"/>
      <w:r w:rsidRPr="00622978">
        <w:rPr>
          <w:rFonts w:ascii="Times New Roman" w:hAnsi="Times New Roman" w:cs="Times New Roman"/>
          <w:sz w:val="18"/>
          <w:szCs w:val="18"/>
        </w:rPr>
        <w:t>звуковедением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и звукообразованием, дикцией, артикуляцией. Голосовые дефекты. Работа над фальшивым интонированием, развитие лучших сторон детских голосов: звонкость, чистоту красочность и непосредственность звучания. 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3. Вокальная работа над произведением (86 ч) Прослушивание голосов детей с музыкальным сопровождением и без него. Выявление и коррекция голосового диапазона воспитанника. Разделение детей на 3 подгруппы по качеству интонации и по типу преимущественного использования регистрового звучания, учет врожденных свойств голосового аппарата. Певческая установка. Дыхание. Работа над выработкой умений, правильного поведения воспитанника во время занятия. Основное положение корпуса и головы во время пения. Знакомство с основами плавного экономичного дыхания во время пения. Развитие и коррекция правильного певческого дыхания. Контроль над певческим дыханием в зависимости от исполняемого произведения. Соблюдение правил цепного дыхания. Разогревание и настройка голосового аппарата 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Pr="00622978">
        <w:rPr>
          <w:rFonts w:ascii="Times New Roman" w:hAnsi="Times New Roman" w:cs="Times New Roman"/>
          <w:sz w:val="18"/>
          <w:szCs w:val="18"/>
        </w:rPr>
        <w:t>. Упражнение на дыхание: считалки, припевки, дразнилки. Развитие вокальных навыков с целью достижения красоты и выразительного звучания хорового произведения. Упражнения по формированию ощущений резонаторов. Дикция. Отчетливое произношение слов, внимание на ударные слоги, работа с артикуляционным аппаратом. Использование скороговорок. Работа с солистами. Индивидуальная работа по развитию певческих навыков. Работа над дыханием, поведением, дикцией, артикуляцией. Разучивание индивидуальных музыкальных произведений. Работа под минусовую фонограмму. Драматизация песни и музыкально - пластическое движение солиста. Сводные репетиции. Работа со всем составом кружка над единой музыкальной композицией.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4.Концертно – исполнительская деятельность (16 ч). 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 xml:space="preserve">Концертные выступления, участие в фестивалях, смотрах художественной самодеятельности, конкурсах муниципального, областного и всероссийского уровней и др. мероприятиях. </w:t>
      </w:r>
      <w:proofErr w:type="gramEnd"/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5. Итоговое занятие (2ч). Отчетный концерт, поощрение активных кружковцев.</w:t>
      </w:r>
    </w:p>
    <w:p w:rsidR="00622978" w:rsidRDefault="004A0A35" w:rsidP="00622978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b/>
          <w:sz w:val="18"/>
          <w:szCs w:val="18"/>
        </w:rPr>
        <w:t>Содержание программы 4 года обучения.</w:t>
      </w:r>
    </w:p>
    <w:p w:rsidR="004A0A35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1.Вводное занятие (4ч) Цели и задачи вокального кружка 4 года обучения. Распорядок работы, правила поведения. Инструктаж по технике безопасности при занятиях вокалом, правилам дорожного движения, по противопожарной безопасности и терактам. Повторение изученного, подбор репертуара. </w:t>
      </w:r>
    </w:p>
    <w:p w:rsidR="009226EF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2. Формирование певческих навыков (70ч). Закрепление певческих навыков за 3 год обучения. Музыкальная грамота. Определение в песнях фразы, в них запев и припев. Различие динамики и темпа как основных средств выразительности. Высокие и низкие звуки, длительность, динамика звучания. Чистота интонации. Различие ударных и безударных долей такта. Развитие чувства ритма, музыкального слуха, музыкальной памяти. Использование упражнений по выработке точного восприятия мелодий. Работа над артикуляцией и певческим дыханием. Сравнительные упражнения на высоту звуков с использованием игрового приема. Понятие «метр», «темп». Обучение движениям в темпе исполняемого музыкального произведения. Работа над правильным </w:t>
      </w:r>
      <w:proofErr w:type="spellStart"/>
      <w:r w:rsidRPr="00622978">
        <w:rPr>
          <w:rFonts w:ascii="Times New Roman" w:hAnsi="Times New Roman" w:cs="Times New Roman"/>
          <w:sz w:val="18"/>
          <w:szCs w:val="18"/>
        </w:rPr>
        <w:t>звуковедением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и звукообразованием, дикцией, артикуляцией. Голосовые дефекты. Работа над чистотой интонирования, развитие лучших сторон детских голосов: звонкости, чистоты, красочности и непосредственности звучания.</w:t>
      </w:r>
    </w:p>
    <w:p w:rsidR="009226EF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3. Вокальная работа над произведением (162 ч) Пение с музыкальным сопровождением и без него. Развитие голосового диапазона воспитанника. Разделение детей на 3 подгруппы по качеству интонации и по типу преимущественного использования регистрового звучания, учет врожденных свойств голосового аппарата. Певческая установка. Дыхание. Работа над выработкой умений, правильного поведения воспитанника во время занятия. Основное положение корпуса и головы во время пения. Знакомство с основами плавного экономичного дыхания во время пения. Развитие и коррекция правильного певческого дыхания. Контроль над певческим дыханием в зависимости от исполняемого произведения. Соблюдение правил цепного дыхания. Разогревание и настройка голосового аппарата 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Pr="00622978">
        <w:rPr>
          <w:rFonts w:ascii="Times New Roman" w:hAnsi="Times New Roman" w:cs="Times New Roman"/>
          <w:sz w:val="18"/>
          <w:szCs w:val="18"/>
        </w:rPr>
        <w:t>. Упражнение на дыхание: считалки, припевки, дразнилки. Развитие вокальных навыков с целью достижения красоты и выразительного звучания хорового произведения. Упражнения по формированию ощущений резонаторов. Дикция. Отчетливое произношение слов, внимание на ударные слоги, работа с артикуляционным аппаратом. Использование скороговорок. Работа с солистами. Индивидуальная работа по развитию певческих навыков. Работа над дыханием, поведением, дикцией, артикуляцией. Разучивание индивидуальных музыкальных произведений. Работа под минусовую фонограмму. Драматизация песни и музыкально - пластическое движение солиста. Сводные репетиции. Работа со всем составом кружка над единой музыкальной композицией.</w:t>
      </w:r>
    </w:p>
    <w:p w:rsidR="009226EF" w:rsidRPr="00622978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4.Концертно – исполнительская деятельность (48 ч). 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 xml:space="preserve">Концертные выступления, участие в фестивалях, смотрах художественной самодеятельности, конкурсах муниципального, областного и всероссийского уровней и др. мероприятиях. </w:t>
      </w:r>
      <w:proofErr w:type="gramEnd"/>
    </w:p>
    <w:p w:rsidR="004A0A35" w:rsidRDefault="004A0A35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5. Итоговое занятие (4ч). Отчетный концерт, поощрение активных кружковцев. Проведение итоговой аттестации.</w:t>
      </w:r>
    </w:p>
    <w:p w:rsidR="00622978" w:rsidRDefault="00622978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622978" w:rsidRPr="00622978" w:rsidRDefault="00622978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226EF" w:rsidRPr="00622978" w:rsidRDefault="009226EF" w:rsidP="00622978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b/>
          <w:sz w:val="18"/>
          <w:szCs w:val="18"/>
        </w:rPr>
        <w:lastRenderedPageBreak/>
        <w:t>Содержание программы 5 года обучения</w:t>
      </w:r>
      <w:r w:rsidRPr="00622978">
        <w:rPr>
          <w:rFonts w:ascii="Times New Roman" w:hAnsi="Times New Roman" w:cs="Times New Roman"/>
          <w:sz w:val="18"/>
          <w:szCs w:val="18"/>
        </w:rPr>
        <w:t>.</w:t>
      </w:r>
    </w:p>
    <w:p w:rsidR="009226EF" w:rsidRPr="00622978" w:rsidRDefault="009226EF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 1.Вводное занятие (4ч) Цели и задачи вокального кружка 5 года обучения. Распорядок работы, правила поведения. Инструктаж по технике безопасности при занятиях вокалом, правилам дорожного движения, по противопожарной безопасности и терактам. Повторение изученного, подбор репертуара. </w:t>
      </w:r>
    </w:p>
    <w:p w:rsidR="009226EF" w:rsidRPr="00622978" w:rsidRDefault="009226EF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2. Формирование певческих навыков (70ч). Закрепление певческих навыков за 4 год обучения. Музыкальная грамота. Определение в песнях фразы, в них запев и припев. Различие динамики и темпа как основных средств выразительности. Высокие и низкие звуки, длительность, динамика звучания. Чистота интонации. Различие ударных и безударных долей такта. Развитие чувства ритма, музыкального слуха, музыкальной памяти. Использование упражнений по выработке точного восприятия мелодий. Работа над артикуляцией и певческим дыханием. Сравнительные упражнения на высоту звуков с использованием игрового приема. Понятие «метр», «темп». Обучение движениям в темпе исполняемого музыкального произведения. Работа над правильным </w:t>
      </w:r>
      <w:proofErr w:type="spellStart"/>
      <w:r w:rsidRPr="00622978">
        <w:rPr>
          <w:rFonts w:ascii="Times New Roman" w:hAnsi="Times New Roman" w:cs="Times New Roman"/>
          <w:sz w:val="18"/>
          <w:szCs w:val="18"/>
        </w:rPr>
        <w:t>звуковедением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и звукообразованием, дикцией, артикуляцией. Голосовые дефекты. Работа над чистотой интонирования, развитие лучших сторон детских голосов: звонкости, чистоты, красочности и непосредственности звучания. </w:t>
      </w:r>
    </w:p>
    <w:p w:rsidR="009226EF" w:rsidRPr="00622978" w:rsidRDefault="009226EF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3. Вокальная работа над произведением (162 ч) Пение с музыкальным сопровождением и без него. Развитие голосового диапазона воспитанника. Разделение детей на 3 подгруппы по качеству интонации и по типу преимущественного использования регистрового звучания, учет врожденных свойств голосового аппарата. Певческая установка. Дыхание. Работа над выработкой умений, правильного поведения воспитанника во время занятия. Основное положение корпуса и головы во время пения. Знакомство с основами плавного экономичного дыхания во время пения. Развитие и коррекция правильного певческого дыхания. Контроль над певческим дыханием в зависимости от исполняемого произведения. Соблюдение правил цепного дыхания. Разогревание и настройка голосового аппарата 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 w:rsidRPr="00622978">
        <w:rPr>
          <w:rFonts w:ascii="Times New Roman" w:hAnsi="Times New Roman" w:cs="Times New Roman"/>
          <w:sz w:val="18"/>
          <w:szCs w:val="18"/>
        </w:rPr>
        <w:t xml:space="preserve">. Упражнение на дыхание: считалки, припевки, дразнилки. Развитие вокальных навыков с целью достижения красоты и выразительного звучания хорового произведения. Упражнения по формированию ощущений резонаторов. Дикция. Отчетливое произношение слов, внимание на ударные слоги, работа с артикуляционным аппаратом. Использование скороговорок. Работа с солистами. Индивидуальная работа по развитию певческих навыков. Работа над дыханием, поведением, дикцией, артикуляцией. Разучивание индивидуальных музыкальных произведений. Работа под минусовую фонограмму. Драматизация песни и музыкально - пластическое движение солиста. Создание художественного образа. Сводные репетиции. Работа со всем составом кружка над единой музыкальной композицией. </w:t>
      </w:r>
    </w:p>
    <w:p w:rsidR="009226EF" w:rsidRPr="00622978" w:rsidRDefault="009226EF" w:rsidP="00622978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4.Концертно – исполнительская деятельность (48 ч). 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 xml:space="preserve">Концертные выступления, участие в фестивалях, смотрах художественной самодеятельности, конкурсах муниципального, областного и всероссийского уровней и др. мероприятиях. </w:t>
      </w:r>
      <w:proofErr w:type="gramEnd"/>
    </w:p>
    <w:p w:rsidR="004A0A35" w:rsidRPr="00622978" w:rsidRDefault="009226EF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hAnsi="Times New Roman" w:cs="Times New Roman"/>
          <w:sz w:val="18"/>
          <w:szCs w:val="18"/>
        </w:rPr>
        <w:t>5. Итоговое занятие (4ч). Отчетный концерт, поощрение активных кружковцев. Проведение итоговой аттестации.</w:t>
      </w:r>
    </w:p>
    <w:p w:rsidR="004A0A35" w:rsidRPr="00622978" w:rsidRDefault="004A0A35" w:rsidP="00622978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23F10" w:rsidRPr="00622978" w:rsidRDefault="00723F10" w:rsidP="00622978">
      <w:pPr>
        <w:keepNext/>
        <w:keepLines/>
        <w:suppressAutoHyphens/>
        <w:contextualSpacing/>
        <w:jc w:val="center"/>
        <w:rPr>
          <w:rFonts w:ascii="Times New Roman" w:eastAsia="SimSun" w:hAnsi="Times New Roman" w:cs="Times New Roman"/>
          <w:bCs/>
          <w:sz w:val="18"/>
          <w:szCs w:val="18"/>
          <w:lang w:eastAsia="ar-SA"/>
        </w:rPr>
      </w:pPr>
      <w:r w:rsidRPr="00622978">
        <w:rPr>
          <w:rFonts w:ascii="Times New Roman" w:eastAsia="SimSun" w:hAnsi="Times New Roman" w:cs="Times New Roman"/>
          <w:b/>
          <w:sz w:val="18"/>
          <w:szCs w:val="18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tblInd w:w="-113" w:type="dxa"/>
        <w:tblLayout w:type="fixed"/>
        <w:tblLook w:val="000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134"/>
        <w:gridCol w:w="1276"/>
      </w:tblGrid>
      <w:tr w:rsidR="00723F10" w:rsidRPr="001A4CDE" w:rsidTr="006E178C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10" w:rsidRPr="001A4CDE" w:rsidRDefault="00723F10" w:rsidP="00622978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Количество</w:t>
            </w:r>
          </w:p>
          <w:p w:rsidR="00723F10" w:rsidRPr="001A4CDE" w:rsidRDefault="00723F10" w:rsidP="00622978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1A4CDE" w:rsidRDefault="00622978" w:rsidP="00622978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Даты начала и окон</w:t>
            </w:r>
            <w:r w:rsidR="00723F10"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чания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Продолжительность каникул</w:t>
            </w:r>
          </w:p>
        </w:tc>
      </w:tr>
      <w:tr w:rsidR="00723F10" w:rsidRPr="001A4CDE" w:rsidTr="006E178C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723F10" w:rsidRPr="001A4CDE" w:rsidTr="00622978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1A4CDE" w:rsidRDefault="00622978" w:rsidP="00622978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«Соловушка» 1-й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F10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01.09.2022 –  31.05.2023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F10" w:rsidRPr="001A4CDE" w:rsidRDefault="00723F10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 дней,</w:t>
            </w:r>
          </w:p>
          <w:p w:rsidR="00723F10" w:rsidRPr="001A4CDE" w:rsidRDefault="008D6C20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я</w:t>
            </w:r>
            <w:r w:rsidR="00723F10"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нварь</w:t>
            </w:r>
          </w:p>
          <w:p w:rsidR="008D6C20" w:rsidRPr="001A4CDE" w:rsidRDefault="008D6C20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202</w:t>
            </w:r>
            <w:r w:rsidR="00622978"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</w:t>
            </w:r>
          </w:p>
        </w:tc>
      </w:tr>
      <w:tr w:rsidR="00622978" w:rsidRPr="001A4CDE" w:rsidTr="00622978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«Соловушка» 2-й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01.09.2022 –  31.05.2023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 дней,</w:t>
            </w:r>
          </w:p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январь</w:t>
            </w:r>
          </w:p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</w:tr>
      <w:tr w:rsidR="00622978" w:rsidRPr="001A4CDE" w:rsidTr="00622978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«Соловушка» 3-й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01.09.2022 –  31.05.2023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 дней,</w:t>
            </w:r>
          </w:p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январь</w:t>
            </w:r>
          </w:p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</w:tr>
      <w:tr w:rsidR="00622978" w:rsidRPr="001A4CDE" w:rsidTr="00622978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«Соловушка» 4-й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01.09.2022 –  31.05.2023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 дней,</w:t>
            </w:r>
          </w:p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январь</w:t>
            </w:r>
          </w:p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</w:tr>
      <w:tr w:rsidR="00622978" w:rsidRPr="00622978" w:rsidTr="00622978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«Соловушка» 5-й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1A4CDE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1A4CDE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78" w:rsidRPr="001A4CDE" w:rsidRDefault="001A4CDE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01.09.2022 –  31.05.2023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10 дней,</w:t>
            </w:r>
          </w:p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январь</w:t>
            </w:r>
          </w:p>
          <w:p w:rsidR="00622978" w:rsidRPr="001A4CDE" w:rsidRDefault="00622978" w:rsidP="00622978">
            <w:pPr>
              <w:keepNext/>
              <w:keepLines/>
              <w:suppressAutoHyphens/>
              <w:spacing w:after="0"/>
              <w:contextualSpacing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1A4CD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</w:tr>
    </w:tbl>
    <w:p w:rsidR="00622978" w:rsidRPr="001A4CDE" w:rsidRDefault="00622978" w:rsidP="001A4CD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47403" w:rsidRPr="00622978" w:rsidRDefault="00065CA0" w:rsidP="00622978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3. Организационно-педагогические условия реализации дополнительной общеобразовательной общеразвивающей программы </w:t>
      </w:r>
      <w:r w:rsidR="0022355C"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="009226EF"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Соловушка</w:t>
      </w:r>
      <w:r w:rsidR="00F47403"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»</w:t>
      </w:r>
    </w:p>
    <w:p w:rsidR="00F47403" w:rsidRPr="00622978" w:rsidRDefault="00F47403" w:rsidP="00622978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65CA0" w:rsidRPr="00622978" w:rsidRDefault="00065CA0" w:rsidP="00622978">
      <w:pPr>
        <w:pStyle w:val="a6"/>
        <w:keepNext/>
        <w:keepLine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3.1. </w:t>
      </w:r>
      <w:r w:rsidRPr="00622978">
        <w:rPr>
          <w:rFonts w:ascii="Times New Roman" w:hAnsi="Times New Roman" w:cs="Times New Roman"/>
          <w:b/>
          <w:sz w:val="18"/>
          <w:szCs w:val="18"/>
        </w:rPr>
        <w:t>Материально-техническое обеспечение</w:t>
      </w: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065CA0" w:rsidRPr="00622978" w:rsidRDefault="00065CA0" w:rsidP="00622978">
      <w:pPr>
        <w:pStyle w:val="a7"/>
        <w:keepNext/>
        <w:keepLines/>
        <w:contextualSpacing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Программа реализуется на базе </w:t>
      </w:r>
      <w:r w:rsidR="009226EF" w:rsidRPr="00622978">
        <w:rPr>
          <w:rFonts w:ascii="Times New Roman" w:hAnsi="Times New Roman"/>
          <w:sz w:val="18"/>
          <w:szCs w:val="18"/>
        </w:rPr>
        <w:t>МБУДО «ДДТ»</w:t>
      </w:r>
      <w:r w:rsidR="0022355C" w:rsidRPr="00622978">
        <w:rPr>
          <w:rFonts w:ascii="Times New Roman" w:hAnsi="Times New Roman"/>
          <w:sz w:val="18"/>
          <w:szCs w:val="18"/>
        </w:rPr>
        <w:t>.</w:t>
      </w:r>
    </w:p>
    <w:p w:rsidR="00065CA0" w:rsidRPr="00622978" w:rsidRDefault="002A669C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Для занятий необходимо п</w:t>
      </w:r>
      <w:r w:rsidR="00065CA0" w:rsidRPr="00622978">
        <w:rPr>
          <w:rFonts w:ascii="Times New Roman" w:hAnsi="Times New Roman"/>
          <w:sz w:val="18"/>
          <w:szCs w:val="18"/>
        </w:rPr>
        <w:t xml:space="preserve">омещение </w:t>
      </w:r>
      <w:r w:rsidR="00D87447" w:rsidRPr="00622978">
        <w:rPr>
          <w:rFonts w:ascii="Times New Roman" w:hAnsi="Times New Roman"/>
          <w:color w:val="000000"/>
          <w:sz w:val="18"/>
          <w:szCs w:val="18"/>
        </w:rPr>
        <w:t>–</w:t>
      </w:r>
      <w:r w:rsidR="00065CA0" w:rsidRPr="00622978">
        <w:rPr>
          <w:rFonts w:ascii="Times New Roman" w:hAnsi="Times New Roman"/>
          <w:sz w:val="18"/>
          <w:szCs w:val="18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="00065CA0" w:rsidRPr="00622978">
        <w:rPr>
          <w:rFonts w:ascii="Times New Roman" w:hAnsi="Times New Roman"/>
          <w:sz w:val="18"/>
          <w:szCs w:val="18"/>
        </w:rPr>
        <w:softHyphen/>
        <w:t>ными нормами.</w:t>
      </w:r>
    </w:p>
    <w:p w:rsidR="00065CA0" w:rsidRPr="00622978" w:rsidRDefault="00065CA0" w:rsidP="00622978">
      <w:pPr>
        <w:keepNext/>
        <w:keepLines/>
        <w:spacing w:after="0" w:line="240" w:lineRule="auto"/>
        <w:ind w:left="708" w:firstLine="1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9345" w:type="dxa"/>
        <w:tblLook w:val="04A0"/>
      </w:tblPr>
      <w:tblGrid>
        <w:gridCol w:w="776"/>
        <w:gridCol w:w="6882"/>
        <w:gridCol w:w="1687"/>
      </w:tblGrid>
      <w:tr w:rsidR="00065CA0" w:rsidRPr="00622978" w:rsidTr="00065CA0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229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229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Количество, шт.</w:t>
            </w:r>
          </w:p>
        </w:tc>
      </w:tr>
      <w:tr w:rsidR="00065CA0" w:rsidRPr="00622978" w:rsidTr="00D87447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1.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65CA0" w:rsidRPr="00622978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A0" w:rsidRPr="00622978" w:rsidRDefault="009226EF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Фортепиано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A0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F68EC" w:rsidRPr="00622978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8EC" w:rsidRPr="00622978" w:rsidRDefault="001F68EC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8EC" w:rsidRPr="00622978" w:rsidRDefault="009226EF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EC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226EF" w:rsidRPr="00622978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Музыкальные произведения в записи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9226EF" w:rsidRPr="00622978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Фонограммы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9226EF" w:rsidRPr="00622978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Тексты песен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9226EF" w:rsidRPr="00622978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Методические разработки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9226EF" w:rsidRPr="00622978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Иллюстрационный материал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9226EF" w:rsidRPr="00622978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Литература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065CA0" w:rsidRPr="00622978" w:rsidTr="00ED74A0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0171" w:rsidRPr="00622978" w:rsidTr="00020171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622978" w:rsidRDefault="00020171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9226EF" w:rsidP="00622978">
            <w:pPr>
              <w:keepNext/>
              <w:keepLines/>
              <w:snapToGrid w:val="0"/>
              <w:spacing w:after="0" w:line="240" w:lineRule="auto"/>
              <w:ind w:left="-80" w:right="-94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Ноутбук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20171" w:rsidRPr="00622978" w:rsidTr="00020171">
        <w:trPr>
          <w:trHeight w:val="31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622978" w:rsidRDefault="00020171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9226EF" w:rsidP="00622978">
            <w:pPr>
              <w:keepNext/>
              <w:keepLines/>
              <w:snapToGrid w:val="0"/>
              <w:spacing w:after="0" w:line="240" w:lineRule="auto"/>
              <w:ind w:left="-80" w:right="-94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Микрофон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9226EF" w:rsidRPr="00622978" w:rsidTr="00020171">
        <w:trPr>
          <w:trHeight w:val="31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6EF" w:rsidRPr="00622978" w:rsidRDefault="009226EF" w:rsidP="00622978">
            <w:pPr>
              <w:keepNext/>
              <w:keepLines/>
              <w:snapToGrid w:val="0"/>
              <w:spacing w:after="0" w:line="240" w:lineRule="auto"/>
              <w:ind w:left="-80" w:right="-94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Звукоусилительная аппаратура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6EF" w:rsidRPr="00622978" w:rsidRDefault="009226EF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65CA0" w:rsidRPr="00622978" w:rsidTr="00ED74A0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0171" w:rsidRPr="00622978" w:rsidTr="00020171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622978" w:rsidRDefault="00020171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020171" w:rsidP="00622978">
            <w:pPr>
              <w:keepNext/>
              <w:keepLines/>
              <w:snapToGrid w:val="0"/>
              <w:spacing w:after="0" w:line="240" w:lineRule="auto"/>
              <w:ind w:right="-94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020171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0171" w:rsidRPr="00622978" w:rsidTr="00020171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622978" w:rsidRDefault="00020171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020171" w:rsidP="00622978">
            <w:pPr>
              <w:keepNext/>
              <w:keepLines/>
              <w:snapToGrid w:val="0"/>
              <w:spacing w:after="0" w:line="240" w:lineRule="auto"/>
              <w:ind w:right="-94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020171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5CA0" w:rsidRPr="00622978" w:rsidTr="00D87447">
        <w:trPr>
          <w:trHeight w:val="31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622978" w:rsidRDefault="00065CA0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0171" w:rsidRPr="00622978" w:rsidTr="00020171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0171" w:rsidRPr="00622978" w:rsidRDefault="00020171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9226EF" w:rsidP="00622978">
            <w:pPr>
              <w:keepNext/>
              <w:keepLines/>
              <w:snapToGrid w:val="0"/>
              <w:spacing w:after="0" w:line="240" w:lineRule="auto"/>
              <w:ind w:left="-80" w:right="-94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Интернет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020171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0171" w:rsidRPr="00622978" w:rsidTr="00020171">
        <w:trPr>
          <w:trHeight w:val="362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0171" w:rsidRPr="00622978" w:rsidRDefault="00020171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9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22355C" w:rsidP="00622978">
            <w:pPr>
              <w:keepNext/>
              <w:keepLines/>
              <w:snapToGrid w:val="0"/>
              <w:spacing w:after="0" w:line="240" w:lineRule="auto"/>
              <w:ind w:left="-80" w:right="-94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9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другое оборудование в соответствии с вашей программой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622978" w:rsidRDefault="00020171" w:rsidP="0062297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65CA0" w:rsidRPr="00622978" w:rsidRDefault="00065CA0" w:rsidP="00622978">
      <w:pPr>
        <w:keepNext/>
        <w:keepLines/>
        <w:contextualSpacing/>
        <w:rPr>
          <w:sz w:val="18"/>
          <w:szCs w:val="18"/>
        </w:rPr>
      </w:pPr>
    </w:p>
    <w:p w:rsidR="00065CA0" w:rsidRPr="00622978" w:rsidRDefault="00065CA0" w:rsidP="00622978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  <w:r w:rsidRPr="00622978">
        <w:rPr>
          <w:rFonts w:ascii="Times New Roman" w:hAnsi="Times New Roman" w:cs="Times New Roman"/>
          <w:b/>
          <w:sz w:val="18"/>
          <w:szCs w:val="18"/>
        </w:rPr>
        <w:t>3.2 Информационное обеспечение</w:t>
      </w:r>
    </w:p>
    <w:p w:rsidR="00065CA0" w:rsidRPr="00622978" w:rsidRDefault="00065CA0" w:rsidP="00622978">
      <w:pPr>
        <w:keepNext/>
        <w:keepLines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Список рекомендованной литературы</w:t>
      </w:r>
    </w:p>
    <w:p w:rsidR="00065CA0" w:rsidRPr="00622978" w:rsidRDefault="00ED74A0" w:rsidP="00622978">
      <w:pPr>
        <w:keepNext/>
        <w:keepLines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Для педагога</w:t>
      </w:r>
    </w:p>
    <w:p w:rsidR="009226EF" w:rsidRPr="00622978" w:rsidRDefault="009226EF" w:rsidP="00622978">
      <w:pPr>
        <w:pStyle w:val="a6"/>
        <w:keepNext/>
        <w:keepLines/>
        <w:numPr>
          <w:ilvl w:val="0"/>
          <w:numId w:val="28"/>
        </w:numPr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Агапова И.А., Давыдова М.А. Развивающие музыкальные игры, конкурсы и викторины. — М.: ООО «ИД РИППОЛ классик», ООО Издательство «ДОМ. XXI век», 2007. – 222с. – (серии «Учимся играючи», «Азбука развития»).</w:t>
      </w:r>
    </w:p>
    <w:p w:rsidR="009226EF" w:rsidRPr="00622978" w:rsidRDefault="009226EF" w:rsidP="00622978">
      <w:pPr>
        <w:pStyle w:val="a6"/>
        <w:keepNext/>
        <w:keepLines/>
        <w:numPr>
          <w:ilvl w:val="0"/>
          <w:numId w:val="28"/>
        </w:numPr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Апраксина О.А. «Методика музыкального воспитания в школе». М.: Просвещение, 1983. </w:t>
      </w:r>
      <w:proofErr w:type="spellStart"/>
      <w:r w:rsidRPr="00622978">
        <w:rPr>
          <w:rFonts w:ascii="Times New Roman" w:hAnsi="Times New Roman" w:cs="Times New Roman"/>
          <w:sz w:val="18"/>
          <w:szCs w:val="18"/>
        </w:rPr>
        <w:t>Кирнарская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Д.К. Психология специальных способностей. Музыкальные способности — М.: Таланты-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>XXI</w:t>
      </w:r>
      <w:proofErr w:type="gramEnd"/>
      <w:r w:rsidRPr="00622978">
        <w:rPr>
          <w:rFonts w:ascii="Times New Roman" w:hAnsi="Times New Roman" w:cs="Times New Roman"/>
          <w:sz w:val="18"/>
          <w:szCs w:val="18"/>
        </w:rPr>
        <w:t xml:space="preserve"> век, 2004.496 стр. </w:t>
      </w:r>
    </w:p>
    <w:p w:rsidR="009226EF" w:rsidRPr="00622978" w:rsidRDefault="009226EF" w:rsidP="00622978">
      <w:pPr>
        <w:pStyle w:val="a6"/>
        <w:keepNext/>
        <w:keepLines/>
        <w:numPr>
          <w:ilvl w:val="0"/>
          <w:numId w:val="28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622978">
        <w:rPr>
          <w:rFonts w:ascii="Times New Roman" w:hAnsi="Times New Roman" w:cs="Times New Roman"/>
          <w:sz w:val="18"/>
          <w:szCs w:val="18"/>
        </w:rPr>
        <w:t>Менабени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А.Г. «Вокальные упражнения в работе с детьми». // Музыкальное воспитание в школе. </w:t>
      </w:r>
      <w:proofErr w:type="spellStart"/>
      <w:r w:rsidRPr="00622978">
        <w:rPr>
          <w:rFonts w:ascii="Times New Roman" w:hAnsi="Times New Roman" w:cs="Times New Roman"/>
          <w:sz w:val="18"/>
          <w:szCs w:val="18"/>
        </w:rPr>
        <w:t>Вып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. 13. М.: Музыка, 1978. 28-37. </w:t>
      </w:r>
    </w:p>
    <w:p w:rsidR="009226EF" w:rsidRPr="00622978" w:rsidRDefault="009226EF" w:rsidP="00622978">
      <w:pPr>
        <w:pStyle w:val="a6"/>
        <w:keepNext/>
        <w:keepLines/>
        <w:numPr>
          <w:ilvl w:val="0"/>
          <w:numId w:val="28"/>
        </w:numPr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Михайлова М.А. Развитие музыкальных способностей детей. Популярное пособие для родителей и педагогов. – Ярославль: «Академия развития», 1997. – 240с., ил. </w:t>
      </w:r>
    </w:p>
    <w:p w:rsidR="009226EF" w:rsidRPr="00622978" w:rsidRDefault="009226EF" w:rsidP="00622978">
      <w:pPr>
        <w:pStyle w:val="a6"/>
        <w:keepNext/>
        <w:keepLines/>
        <w:numPr>
          <w:ilvl w:val="0"/>
          <w:numId w:val="28"/>
        </w:numPr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Программа педагога дополнительного образования: от разработки до реализации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>/ С</w:t>
      </w:r>
      <w:proofErr w:type="gramEnd"/>
      <w:r w:rsidRPr="00622978">
        <w:rPr>
          <w:rFonts w:ascii="Times New Roman" w:hAnsi="Times New Roman" w:cs="Times New Roman"/>
          <w:sz w:val="18"/>
          <w:szCs w:val="18"/>
        </w:rPr>
        <w:t xml:space="preserve">ост. Н.К.Беспятова. /- М.: Айрис-Пресс, 2003. -156 </w:t>
      </w:r>
      <w:proofErr w:type="gramStart"/>
      <w:r w:rsidRPr="00622978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622978">
        <w:rPr>
          <w:rFonts w:ascii="Times New Roman" w:hAnsi="Times New Roman" w:cs="Times New Roman"/>
          <w:sz w:val="18"/>
          <w:szCs w:val="18"/>
        </w:rPr>
        <w:t>.</w:t>
      </w:r>
    </w:p>
    <w:p w:rsidR="009226EF" w:rsidRPr="00622978" w:rsidRDefault="009226EF" w:rsidP="00622978">
      <w:pPr>
        <w:pStyle w:val="a6"/>
        <w:keepNext/>
        <w:keepLines/>
        <w:numPr>
          <w:ilvl w:val="0"/>
          <w:numId w:val="28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622978">
        <w:rPr>
          <w:rFonts w:ascii="Times New Roman" w:hAnsi="Times New Roman" w:cs="Times New Roman"/>
          <w:sz w:val="18"/>
          <w:szCs w:val="18"/>
        </w:rPr>
        <w:t>Радынова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О. Музыкальное развитие детей: В 2 ч. – М.: </w:t>
      </w:r>
      <w:proofErr w:type="spellStart"/>
      <w:r w:rsidRPr="00622978">
        <w:rPr>
          <w:rFonts w:ascii="Times New Roman" w:hAnsi="Times New Roman" w:cs="Times New Roman"/>
          <w:sz w:val="18"/>
          <w:szCs w:val="18"/>
        </w:rPr>
        <w:t>Гуманит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. Изд. Центр ВЛАДОС, 1997. Ч. 1.-2 608 с.: нот. </w:t>
      </w:r>
    </w:p>
    <w:p w:rsidR="00CF5794" w:rsidRPr="001A4CDE" w:rsidRDefault="009226EF" w:rsidP="00622978">
      <w:pPr>
        <w:pStyle w:val="a6"/>
        <w:keepNext/>
        <w:keepLines/>
        <w:numPr>
          <w:ilvl w:val="0"/>
          <w:numId w:val="28"/>
        </w:num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622978">
        <w:rPr>
          <w:rFonts w:ascii="Times New Roman" w:hAnsi="Times New Roman" w:cs="Times New Roman"/>
          <w:sz w:val="18"/>
          <w:szCs w:val="18"/>
        </w:rPr>
        <w:t>Финкельштейн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Э.И. Музыка от А до Я. – М.: Изд-во «Советский композитор», 1991. – 191с.: ил</w:t>
      </w:r>
    </w:p>
    <w:p w:rsidR="006B727F" w:rsidRPr="00622978" w:rsidRDefault="00ED74A0" w:rsidP="00622978">
      <w:pPr>
        <w:pStyle w:val="a6"/>
        <w:keepNext/>
        <w:keepLines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Для </w:t>
      </w:r>
      <w:proofErr w:type="gramStart"/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обучающегося</w:t>
      </w:r>
      <w:proofErr w:type="gramEnd"/>
      <w:r w:rsidR="006B727F"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и родителей</w:t>
      </w:r>
    </w:p>
    <w:p w:rsidR="00CF5794" w:rsidRPr="00622978" w:rsidRDefault="00CF5794" w:rsidP="00622978">
      <w:pPr>
        <w:pStyle w:val="a6"/>
        <w:keepNext/>
        <w:keepLines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B727F" w:rsidRPr="00622978" w:rsidRDefault="006B727F" w:rsidP="00622978">
      <w:pPr>
        <w:pStyle w:val="a6"/>
        <w:keepNext/>
        <w:keepLines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Великие музыканты XX века. Сидорович Д.Е. – М.: 2003;</w:t>
      </w:r>
    </w:p>
    <w:p w:rsidR="006B727F" w:rsidRPr="00622978" w:rsidRDefault="006B727F" w:rsidP="00622978">
      <w:pPr>
        <w:pStyle w:val="a6"/>
        <w:keepNext/>
        <w:keepLines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Детская музыкальная энциклопедия. </w:t>
      </w:r>
      <w:proofErr w:type="spellStart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Тэтчэлл</w:t>
      </w:r>
      <w:proofErr w:type="spellEnd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Д. – АСТ 2002;</w:t>
      </w:r>
    </w:p>
    <w:p w:rsidR="006B727F" w:rsidRPr="00622978" w:rsidRDefault="006B727F" w:rsidP="00622978">
      <w:pPr>
        <w:pStyle w:val="a6"/>
        <w:keepNext/>
        <w:keepLines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Журнал «Звуки праздника», все выпуски (с 2000г).</w:t>
      </w:r>
    </w:p>
    <w:p w:rsidR="006B727F" w:rsidRPr="00622978" w:rsidRDefault="006B727F" w:rsidP="00622978">
      <w:pPr>
        <w:pStyle w:val="a6"/>
        <w:keepNext/>
        <w:keepLines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Музыка волн, музыка ветра. В. </w:t>
      </w:r>
      <w:proofErr w:type="spellStart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Цой</w:t>
      </w:r>
      <w:proofErr w:type="spellEnd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. – ЭКСМО 2006;</w:t>
      </w:r>
    </w:p>
    <w:p w:rsidR="006B727F" w:rsidRPr="00622978" w:rsidRDefault="006B727F" w:rsidP="00622978">
      <w:pPr>
        <w:pStyle w:val="a6"/>
        <w:keepNext/>
        <w:keepLines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Нейл Моррис. Музыка и танец. Серия «</w:t>
      </w:r>
      <w:proofErr w:type="gramStart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Вс</w:t>
      </w:r>
      <w:proofErr w:type="gramEnd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ѐ обо всѐм». – М.: 2002;</w:t>
      </w:r>
    </w:p>
    <w:p w:rsidR="006B727F" w:rsidRPr="00622978" w:rsidRDefault="006B727F" w:rsidP="00622978">
      <w:pPr>
        <w:pStyle w:val="a6"/>
        <w:keepNext/>
        <w:keepLines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proofErr w:type="spellStart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Острандер</w:t>
      </w:r>
      <w:proofErr w:type="spellEnd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Ш., Шредер Л., </w:t>
      </w:r>
      <w:proofErr w:type="spellStart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Острандер</w:t>
      </w:r>
      <w:proofErr w:type="spellEnd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Н. </w:t>
      </w:r>
      <w:proofErr w:type="spellStart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Суперобучение</w:t>
      </w:r>
      <w:proofErr w:type="spellEnd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2000</w:t>
      </w:r>
    </w:p>
    <w:p w:rsidR="006B727F" w:rsidRPr="00622978" w:rsidRDefault="006B727F" w:rsidP="00622978">
      <w:pPr>
        <w:pStyle w:val="a6"/>
        <w:keepNext/>
        <w:keepLines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Словарь юного музыканта. Михеева Л.В. – АСТ 2009;</w:t>
      </w:r>
    </w:p>
    <w:p w:rsidR="00ED74A0" w:rsidRPr="00622978" w:rsidRDefault="006B727F" w:rsidP="00622978">
      <w:pPr>
        <w:pStyle w:val="a6"/>
        <w:keepNext/>
        <w:keepLines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Эффект Моцарта. </w:t>
      </w:r>
      <w:proofErr w:type="spellStart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Кэмпбелл</w:t>
      </w:r>
      <w:proofErr w:type="spellEnd"/>
      <w:r w:rsidRPr="00622978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 xml:space="preserve"> Дон. – ООО «Попурри» 2000;</w:t>
      </w:r>
    </w:p>
    <w:p w:rsidR="00CF5794" w:rsidRPr="00622978" w:rsidRDefault="00CF5794" w:rsidP="00622978">
      <w:pPr>
        <w:keepNext/>
        <w:keepLines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</w:p>
    <w:p w:rsidR="006B727F" w:rsidRPr="00622978" w:rsidRDefault="00065CA0" w:rsidP="00622978">
      <w:pPr>
        <w:pStyle w:val="a6"/>
        <w:keepNext/>
        <w:keepLines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Электронные образовательные ресурсы и интернет-ресурсы</w:t>
      </w:r>
    </w:p>
    <w:p w:rsidR="00CF5794" w:rsidRPr="00622978" w:rsidRDefault="00CF5794" w:rsidP="00622978">
      <w:pPr>
        <w:pStyle w:val="a6"/>
        <w:keepNext/>
        <w:keepLines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B727F" w:rsidRPr="00622978" w:rsidRDefault="006B727F" w:rsidP="00622978">
      <w:pPr>
        <w:pStyle w:val="a6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Л. Безбородова Теория и методика музыкального образования. Учебное пособие [сайт]. URL: </w:t>
      </w:r>
      <w:hyperlink r:id="rId9" w:history="1">
        <w:r w:rsidRPr="00622978">
          <w:rPr>
            <w:rStyle w:val="a5"/>
            <w:rFonts w:ascii="Times New Roman" w:hAnsi="Times New Roman" w:cs="Times New Roman"/>
            <w:sz w:val="18"/>
            <w:szCs w:val="18"/>
          </w:rPr>
          <w:t>https://mir-knig.com/read_224759-1</w:t>
        </w:r>
      </w:hyperlink>
      <w:r w:rsidRPr="00622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727F" w:rsidRPr="00622978" w:rsidRDefault="006B727F" w:rsidP="00622978">
      <w:pPr>
        <w:pStyle w:val="a6"/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6B727F" w:rsidRPr="00622978" w:rsidRDefault="006B727F" w:rsidP="00622978">
      <w:pPr>
        <w:pStyle w:val="a6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Исаева И.О. Эстрадное пение. (Экспресс-курс развития вокальных способностей) [сайт] Российская государственная библиотека URL: </w:t>
      </w:r>
      <w:hyperlink r:id="rId10" w:history="1">
        <w:r w:rsidRPr="00622978">
          <w:rPr>
            <w:rStyle w:val="a5"/>
            <w:rFonts w:ascii="Times New Roman" w:hAnsi="Times New Roman" w:cs="Times New Roman"/>
            <w:sz w:val="18"/>
            <w:szCs w:val="18"/>
          </w:rPr>
          <w:t>https://search.rsl.ru/ru/record/01003348739</w:t>
        </w:r>
      </w:hyperlink>
    </w:p>
    <w:p w:rsidR="006B727F" w:rsidRPr="00622978" w:rsidRDefault="006B727F" w:rsidP="00622978">
      <w:pPr>
        <w:pStyle w:val="a6"/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6B727F" w:rsidRPr="00622978" w:rsidRDefault="006B727F" w:rsidP="00622978">
      <w:pPr>
        <w:pStyle w:val="a6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Морозов В.П.. Искусство резонансного пения. Основы резонансной теории и техники [сайт]. URL: </w:t>
      </w:r>
      <w:hyperlink r:id="rId11" w:history="1">
        <w:r w:rsidRPr="00622978">
          <w:rPr>
            <w:rStyle w:val="a5"/>
            <w:rFonts w:ascii="Times New Roman" w:hAnsi="Times New Roman" w:cs="Times New Roman"/>
            <w:sz w:val="18"/>
            <w:szCs w:val="18"/>
          </w:rPr>
          <w:t>https://dlib.rsl.ru/01000970036</w:t>
        </w:r>
      </w:hyperlink>
    </w:p>
    <w:p w:rsidR="006B727F" w:rsidRPr="00622978" w:rsidRDefault="006B727F" w:rsidP="00622978">
      <w:pPr>
        <w:pStyle w:val="a6"/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6B727F" w:rsidRPr="00622978" w:rsidRDefault="006B727F" w:rsidP="00622978">
      <w:pPr>
        <w:pStyle w:val="a6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Морозов В.П. Язык эмоций и эмоциональный слух [сайт]. </w:t>
      </w:r>
      <w:r w:rsidRPr="00622978">
        <w:rPr>
          <w:rFonts w:ascii="Times New Roman" w:hAnsi="Times New Roman" w:cs="Times New Roman"/>
          <w:sz w:val="18"/>
          <w:szCs w:val="18"/>
          <w:lang w:val="en-US"/>
        </w:rPr>
        <w:t xml:space="preserve">URL: </w:t>
      </w:r>
      <w:hyperlink r:id="rId12" w:history="1">
        <w:r w:rsidRPr="00622978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https://dlib.rsl.ru/01008865801</w:t>
        </w:r>
      </w:hyperlink>
    </w:p>
    <w:p w:rsidR="006B727F" w:rsidRPr="00622978" w:rsidRDefault="006B727F" w:rsidP="00622978">
      <w:pPr>
        <w:pStyle w:val="a6"/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6B727F" w:rsidRPr="00622978" w:rsidRDefault="006B727F" w:rsidP="00622978">
      <w:pPr>
        <w:pStyle w:val="a6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22978">
        <w:rPr>
          <w:rFonts w:ascii="Times New Roman" w:hAnsi="Times New Roman" w:cs="Times New Roman"/>
          <w:sz w:val="18"/>
          <w:szCs w:val="18"/>
        </w:rPr>
        <w:t>Суязова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Г. А. Мир вокального искусства. 1 – 4 классы. Программа, разработки занятий, методические рекомендации. Изд. «Учитель» Волгоград </w:t>
      </w:r>
      <w:hyperlink r:id="rId13" w:history="1">
        <w:r w:rsidRPr="00622978">
          <w:rPr>
            <w:rStyle w:val="a5"/>
            <w:rFonts w:ascii="Times New Roman" w:hAnsi="Times New Roman" w:cs="Times New Roman"/>
            <w:sz w:val="18"/>
            <w:szCs w:val="18"/>
          </w:rPr>
          <w:t>https://www.chitalkino.ru/suyazova-ga/mir-vokalnogo-iskusstva/</w:t>
        </w:r>
      </w:hyperlink>
    </w:p>
    <w:p w:rsidR="006B727F" w:rsidRPr="00622978" w:rsidRDefault="006B727F" w:rsidP="00622978">
      <w:pPr>
        <w:pStyle w:val="a6"/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6B727F" w:rsidRPr="00622978" w:rsidRDefault="006B727F" w:rsidP="00622978">
      <w:pPr>
        <w:pStyle w:val="a6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Нотный архив Бориса Тараканова [сайт]. </w:t>
      </w:r>
      <w:r w:rsidRPr="00622978">
        <w:rPr>
          <w:rFonts w:ascii="Times New Roman" w:hAnsi="Times New Roman" w:cs="Times New Roman"/>
          <w:sz w:val="18"/>
          <w:szCs w:val="18"/>
          <w:lang w:val="en-US"/>
        </w:rPr>
        <w:t xml:space="preserve">URL: </w:t>
      </w:r>
      <w:hyperlink r:id="rId14" w:history="1">
        <w:r w:rsidRPr="00622978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http://notes.tarakanov.net/composers/v.htm</w:t>
        </w:r>
      </w:hyperlink>
    </w:p>
    <w:p w:rsidR="006B727F" w:rsidRPr="00622978" w:rsidRDefault="006B727F" w:rsidP="00622978">
      <w:pPr>
        <w:pStyle w:val="a6"/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6B727F" w:rsidRPr="00622978" w:rsidRDefault="006B727F" w:rsidP="00622978">
      <w:pPr>
        <w:pStyle w:val="a6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Наши музыкальные дети. Как научить детей понимать, любить и играть музыку [сайт]. URL: </w:t>
      </w:r>
      <w:hyperlink r:id="rId15" w:history="1">
        <w:r w:rsidRPr="00622978">
          <w:rPr>
            <w:rStyle w:val="a5"/>
            <w:rFonts w:ascii="Times New Roman" w:hAnsi="Times New Roman" w:cs="Times New Roman"/>
            <w:sz w:val="18"/>
            <w:szCs w:val="18"/>
          </w:rPr>
          <w:t>www.musichildren.com</w:t>
        </w:r>
      </w:hyperlink>
      <w:r w:rsidRPr="00622978">
        <w:rPr>
          <w:rFonts w:ascii="Times New Roman" w:hAnsi="Times New Roman" w:cs="Times New Roman"/>
          <w:sz w:val="18"/>
          <w:szCs w:val="18"/>
        </w:rPr>
        <w:t>.</w:t>
      </w:r>
    </w:p>
    <w:p w:rsidR="006B727F" w:rsidRPr="00622978" w:rsidRDefault="006B727F" w:rsidP="00622978">
      <w:pPr>
        <w:pStyle w:val="a6"/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6B727F" w:rsidRPr="00622978" w:rsidRDefault="006B727F" w:rsidP="00622978">
      <w:pPr>
        <w:pStyle w:val="a6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22978">
        <w:rPr>
          <w:rFonts w:ascii="Times New Roman" w:hAnsi="Times New Roman" w:cs="Times New Roman"/>
          <w:sz w:val="18"/>
          <w:szCs w:val="18"/>
        </w:rPr>
        <w:t>Межецкая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Оксана Васильевна. Обучение учащихся детских школ искусств художественному движению на музыкально-ритмических занятиях </w:t>
      </w:r>
      <w:hyperlink r:id="rId16" w:history="1">
        <w:r w:rsidRPr="00622978">
          <w:rPr>
            <w:rStyle w:val="a5"/>
            <w:rFonts w:ascii="Times New Roman" w:hAnsi="Times New Roman" w:cs="Times New Roman"/>
            <w:sz w:val="18"/>
            <w:szCs w:val="18"/>
          </w:rPr>
          <w:t>https://dlib.rsl.ru/01006768690</w:t>
        </w:r>
      </w:hyperlink>
    </w:p>
    <w:p w:rsidR="006B727F" w:rsidRPr="00622978" w:rsidRDefault="006B727F" w:rsidP="00622978">
      <w:pPr>
        <w:pStyle w:val="a6"/>
        <w:keepNext/>
        <w:keepLine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622D68" w:rsidRPr="001A4CDE" w:rsidRDefault="006B727F" w:rsidP="00622978">
      <w:pPr>
        <w:pStyle w:val="a6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22978">
        <w:rPr>
          <w:rFonts w:ascii="Times New Roman" w:hAnsi="Times New Roman" w:cs="Times New Roman"/>
          <w:sz w:val="18"/>
          <w:szCs w:val="18"/>
        </w:rPr>
        <w:t>Ферзалиева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 Анжела </w:t>
      </w:r>
      <w:proofErr w:type="spellStart"/>
      <w:r w:rsidRPr="00622978">
        <w:rPr>
          <w:rFonts w:ascii="Times New Roman" w:hAnsi="Times New Roman" w:cs="Times New Roman"/>
          <w:sz w:val="18"/>
          <w:szCs w:val="18"/>
        </w:rPr>
        <w:t>Тельмановна</w:t>
      </w:r>
      <w:proofErr w:type="spellEnd"/>
      <w:r w:rsidRPr="00622978">
        <w:rPr>
          <w:rFonts w:ascii="Times New Roman" w:hAnsi="Times New Roman" w:cs="Times New Roman"/>
          <w:sz w:val="18"/>
          <w:szCs w:val="18"/>
        </w:rPr>
        <w:t xml:space="preserve">. Развитие музыкальной одаренности детей старшего дошкольного возраста в условиях дополнительного образования </w:t>
      </w:r>
      <w:hyperlink r:id="rId17" w:history="1">
        <w:r w:rsidRPr="00622978">
          <w:rPr>
            <w:rStyle w:val="a5"/>
            <w:rFonts w:ascii="Times New Roman" w:hAnsi="Times New Roman" w:cs="Times New Roman"/>
            <w:sz w:val="18"/>
            <w:szCs w:val="18"/>
          </w:rPr>
          <w:t>https://dlib.rsl.ru/01008589480</w:t>
        </w:r>
      </w:hyperlink>
    </w:p>
    <w:p w:rsidR="00622D68" w:rsidRPr="00622978" w:rsidRDefault="00622D68" w:rsidP="00622978">
      <w:pPr>
        <w:pStyle w:val="a6"/>
        <w:keepNext/>
        <w:keepLine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4739F" w:rsidRPr="00622978" w:rsidRDefault="006007F4" w:rsidP="00622978">
      <w:pPr>
        <w:keepNext/>
        <w:keepLines/>
        <w:suppressAutoHyphens/>
        <w:spacing w:after="0" w:line="100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34739F" w:rsidRPr="00622978" w:rsidRDefault="0034739F" w:rsidP="00622978">
      <w:pPr>
        <w:keepNext/>
        <w:keepLines/>
        <w:spacing w:line="100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</w:rPr>
        <w:t>3.4 Кадровое обеспечение</w:t>
      </w:r>
    </w:p>
    <w:p w:rsidR="0034739F" w:rsidRPr="00622978" w:rsidRDefault="0034739F" w:rsidP="00622978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sz w:val="18"/>
          <w:szCs w:val="18"/>
        </w:rPr>
        <w:t xml:space="preserve">Программу реализует педагог </w:t>
      </w:r>
      <w:r w:rsidR="006B727F" w:rsidRPr="00622978">
        <w:rPr>
          <w:rFonts w:ascii="Times New Roman" w:eastAsia="Times New Roman" w:hAnsi="Times New Roman" w:cs="Times New Roman"/>
          <w:sz w:val="18"/>
          <w:szCs w:val="18"/>
        </w:rPr>
        <w:t>Живописцева Екатерина Анатольевна</w:t>
      </w:r>
      <w:r w:rsidRPr="00622978">
        <w:rPr>
          <w:rFonts w:ascii="Times New Roman" w:eastAsia="Times New Roman" w:hAnsi="Times New Roman" w:cs="Times New Roman"/>
          <w:sz w:val="18"/>
          <w:szCs w:val="18"/>
        </w:rPr>
        <w:t xml:space="preserve">, имеющий среднее профессиональное или высшее образование по профилю педагогической деятельности, педагогическое образование и опыт работы с </w:t>
      </w:r>
      <w:r w:rsidR="00F2070B">
        <w:rPr>
          <w:rFonts w:ascii="Times New Roman" w:eastAsia="Times New Roman" w:hAnsi="Times New Roman" w:cs="Times New Roman"/>
          <w:sz w:val="18"/>
          <w:szCs w:val="18"/>
        </w:rPr>
        <w:t>1998 года</w:t>
      </w:r>
      <w:r w:rsidRPr="006229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22978">
        <w:rPr>
          <w:rFonts w:ascii="Times New Roman" w:hAnsi="Times New Roman" w:cs="Times New Roman"/>
          <w:sz w:val="18"/>
          <w:szCs w:val="18"/>
          <w:shd w:val="clear" w:color="auto" w:fill="FFFFFF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 w:rsidRPr="00622978">
        <w:rPr>
          <w:rFonts w:ascii="Times New Roman" w:eastAsia="Times New Roman" w:hAnsi="Times New Roman" w:cs="Times New Roman"/>
          <w:sz w:val="18"/>
          <w:szCs w:val="18"/>
        </w:rPr>
        <w:t xml:space="preserve">.   </w:t>
      </w:r>
      <w:r w:rsidRPr="00622978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6007F4" w:rsidRPr="00622978" w:rsidRDefault="006007F4" w:rsidP="00622978">
      <w:pPr>
        <w:keepNext/>
        <w:keepLines/>
        <w:suppressAutoHyphens/>
        <w:spacing w:after="0" w:line="100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3.</w:t>
      </w:r>
      <w:r w:rsidR="0034739F" w:rsidRPr="0062297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5</w:t>
      </w:r>
      <w:r w:rsidRPr="0062297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Методическое обеспечение</w:t>
      </w:r>
    </w:p>
    <w:p w:rsidR="00797668" w:rsidRPr="00622978" w:rsidRDefault="00797668" w:rsidP="00622978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Pr="00622978">
        <w:rPr>
          <w:rFonts w:ascii="Times New Roman" w:eastAsia="Times New Roman" w:hAnsi="Times New Roman" w:cs="Times New Roman"/>
          <w:color w:val="000000"/>
          <w:spacing w:val="126"/>
          <w:sz w:val="18"/>
          <w:szCs w:val="18"/>
        </w:rPr>
        <w:t xml:space="preserve"> </w:t>
      </w:r>
      <w:proofErr w:type="gramStart"/>
      <w:r w:rsidRPr="00622978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</w:rPr>
        <w:t>б</w:t>
      </w:r>
      <w:r w:rsidRPr="00622978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</w:rPr>
        <w:t>у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ч</w:t>
      </w:r>
      <w:r w:rsidRPr="00622978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ю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щи</w:t>
      </w:r>
      <w:r w:rsidRPr="0062297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proofErr w:type="gramEnd"/>
      <w:r w:rsidRPr="00622978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 w:rsidRPr="00622978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Pr="00622978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р</w:t>
      </w:r>
      <w:r w:rsidRPr="00622978"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ена</w:t>
      </w:r>
      <w:r w:rsidRPr="00622978">
        <w:rPr>
          <w:rFonts w:ascii="Times New Roman" w:eastAsia="Times New Roman" w:hAnsi="Times New Roman" w:cs="Times New Roman"/>
          <w:color w:val="000000"/>
          <w:spacing w:val="126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сл</w:t>
      </w:r>
      <w:r w:rsidRPr="00622978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е</w:t>
      </w:r>
      <w:r w:rsidRPr="0062297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 w:rsidRPr="00622978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ю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щи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pacing w:val="128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бр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з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ом:</w:t>
      </w:r>
    </w:p>
    <w:p w:rsidR="006B727F" w:rsidRPr="00622978" w:rsidRDefault="006B727F" w:rsidP="00622978">
      <w:pPr>
        <w:pStyle w:val="a6"/>
        <w:keepNext/>
        <w:keepLines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подборка репертуара из журналов;</w:t>
      </w:r>
    </w:p>
    <w:p w:rsidR="006B727F" w:rsidRPr="00622978" w:rsidRDefault="006B727F" w:rsidP="00622978">
      <w:pPr>
        <w:pStyle w:val="a6"/>
        <w:keepNext/>
        <w:keepLines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методические разработки;</w:t>
      </w:r>
    </w:p>
    <w:p w:rsidR="006B727F" w:rsidRPr="00622978" w:rsidRDefault="006B727F" w:rsidP="00622978">
      <w:pPr>
        <w:pStyle w:val="a6"/>
        <w:keepNext/>
        <w:keepLines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занимательный материал;</w:t>
      </w:r>
    </w:p>
    <w:p w:rsidR="006B727F" w:rsidRPr="00622978" w:rsidRDefault="006B727F" w:rsidP="00622978">
      <w:pPr>
        <w:pStyle w:val="a6"/>
        <w:keepNext/>
        <w:keepLines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 xml:space="preserve">беседы, конкурсы; </w:t>
      </w:r>
    </w:p>
    <w:p w:rsidR="006B727F" w:rsidRPr="00622978" w:rsidRDefault="006B727F" w:rsidP="00622978">
      <w:pPr>
        <w:pStyle w:val="a6"/>
        <w:keepNext/>
        <w:keepLines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иллюстрации и фотографии;</w:t>
      </w:r>
    </w:p>
    <w:p w:rsidR="006007F4" w:rsidRPr="00622978" w:rsidRDefault="006B727F" w:rsidP="00622978">
      <w:pPr>
        <w:pStyle w:val="a6"/>
        <w:keepNext/>
        <w:keepLines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2978">
        <w:rPr>
          <w:rFonts w:ascii="Times New Roman" w:hAnsi="Times New Roman" w:cs="Times New Roman"/>
          <w:sz w:val="18"/>
          <w:szCs w:val="18"/>
        </w:rPr>
        <w:t>подборка методических материалов, р</w:t>
      </w:r>
      <w:r w:rsidR="00797668" w:rsidRPr="00622978">
        <w:rPr>
          <w:rFonts w:ascii="Times New Roman" w:hAnsi="Times New Roman" w:cs="Times New Roman"/>
          <w:sz w:val="18"/>
          <w:szCs w:val="18"/>
        </w:rPr>
        <w:t>азработок, рекомендаций из сети И</w:t>
      </w:r>
      <w:r w:rsidRPr="00622978">
        <w:rPr>
          <w:rFonts w:ascii="Times New Roman" w:hAnsi="Times New Roman" w:cs="Times New Roman"/>
          <w:sz w:val="18"/>
          <w:szCs w:val="18"/>
        </w:rPr>
        <w:t>нтернет.</w:t>
      </w:r>
    </w:p>
    <w:p w:rsidR="00797668" w:rsidRPr="00622978" w:rsidRDefault="00797668" w:rsidP="00622978">
      <w:pPr>
        <w:keepNext/>
        <w:keepLines/>
        <w:spacing w:before="1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130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 w:rsidRPr="00622978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азы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вае</w:t>
      </w:r>
      <w:r w:rsidRPr="00622978">
        <w:rPr>
          <w:rFonts w:ascii="Times New Roman" w:eastAsia="Times New Roman" w:hAnsi="Times New Roman" w:cs="Times New Roman"/>
          <w:color w:val="000000"/>
          <w:spacing w:val="-18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622978">
        <w:rPr>
          <w:rFonts w:ascii="Times New Roman" w:eastAsia="Times New Roman" w:hAnsi="Times New Roman" w:cs="Times New Roman"/>
          <w:color w:val="000000"/>
          <w:spacing w:val="133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 w:rsidRPr="00622978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Pr="00622978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130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 w:rsidRPr="00622978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ель</w:t>
      </w:r>
      <w:r w:rsidRPr="00622978">
        <w:rPr>
          <w:rFonts w:ascii="Times New Roman" w:eastAsia="Times New Roman" w:hAnsi="Times New Roman" w:cs="Times New Roman"/>
          <w:color w:val="000000"/>
          <w:spacing w:val="127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ействия</w:t>
      </w:r>
      <w:r w:rsidRPr="00622978">
        <w:rPr>
          <w:rFonts w:ascii="Times New Roman" w:eastAsia="Times New Roman" w:hAnsi="Times New Roman" w:cs="Times New Roman"/>
          <w:color w:val="000000"/>
          <w:spacing w:val="127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Pr="00622978">
        <w:rPr>
          <w:rFonts w:ascii="Times New Roman" w:eastAsia="Times New Roman" w:hAnsi="Times New Roman" w:cs="Times New Roman"/>
          <w:color w:val="000000"/>
          <w:spacing w:val="126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де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си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ал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 w:rsidRPr="00622978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э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ф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ф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 w:rsidRPr="00622978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а,</w:t>
      </w:r>
      <w:r w:rsidRPr="00622978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де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ти</w:t>
      </w:r>
      <w:r w:rsidRPr="00622978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 w:rsidRPr="00622978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с большим интересом, полностью включаясь в работу. </w:t>
      </w:r>
    </w:p>
    <w:p w:rsidR="00065CA0" w:rsidRPr="00622978" w:rsidRDefault="00065CA0" w:rsidP="00622978">
      <w:pPr>
        <w:keepNext/>
        <w:keepLines/>
        <w:spacing w:after="0" w:line="242" w:lineRule="auto"/>
        <w:ind w:left="711" w:right="-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b/>
          <w:color w:val="000000"/>
          <w:spacing w:val="-1"/>
          <w:sz w:val="18"/>
          <w:szCs w:val="18"/>
        </w:rPr>
        <w:t>с</w:t>
      </w:r>
      <w:r w:rsidRPr="00622978">
        <w:rPr>
          <w:rFonts w:ascii="Times New Roman" w:eastAsia="Times New Roman" w:hAnsi="Times New Roman" w:cs="Times New Roman"/>
          <w:b/>
          <w:color w:val="000000"/>
          <w:spacing w:val="4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b/>
          <w:color w:val="000000"/>
          <w:spacing w:val="-6"/>
          <w:sz w:val="18"/>
          <w:szCs w:val="18"/>
        </w:rPr>
        <w:t>б</w:t>
      </w:r>
      <w:r w:rsidRPr="00622978">
        <w:rPr>
          <w:rFonts w:ascii="Times New Roman" w:eastAsia="Times New Roman" w:hAnsi="Times New Roman" w:cs="Times New Roman"/>
          <w:b/>
          <w:color w:val="000000"/>
          <w:spacing w:val="-1"/>
          <w:sz w:val="18"/>
          <w:szCs w:val="18"/>
        </w:rPr>
        <w:t>е</w:t>
      </w: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b/>
          <w:color w:val="000000"/>
          <w:spacing w:val="1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b/>
          <w:color w:val="000000"/>
          <w:spacing w:val="1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сти</w:t>
      </w:r>
      <w:r w:rsidRPr="00622978">
        <w:rPr>
          <w:rFonts w:ascii="Times New Roman" w:eastAsia="Times New Roman" w:hAnsi="Times New Roman" w:cs="Times New Roman"/>
          <w:b/>
          <w:color w:val="000000"/>
          <w:spacing w:val="-5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b/>
          <w:color w:val="000000"/>
          <w:spacing w:val="3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</w:t>
      </w:r>
      <w:r w:rsidRPr="00622978">
        <w:rPr>
          <w:rFonts w:ascii="Times New Roman" w:eastAsia="Times New Roman" w:hAnsi="Times New Roman" w:cs="Times New Roman"/>
          <w:b/>
          <w:color w:val="000000"/>
          <w:spacing w:val="2"/>
          <w:sz w:val="18"/>
          <w:szCs w:val="18"/>
        </w:rPr>
        <w:t>г</w:t>
      </w: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аниза</w:t>
      </w:r>
      <w:r w:rsidRPr="00622978">
        <w:rPr>
          <w:rFonts w:ascii="Times New Roman" w:eastAsia="Times New Roman" w:hAnsi="Times New Roman" w:cs="Times New Roman"/>
          <w:b/>
          <w:color w:val="000000"/>
          <w:spacing w:val="1"/>
          <w:sz w:val="18"/>
          <w:szCs w:val="18"/>
        </w:rPr>
        <w:t>ци</w:t>
      </w: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и</w:t>
      </w:r>
      <w:r w:rsidRPr="00622978">
        <w:rPr>
          <w:rFonts w:ascii="Times New Roman" w:eastAsia="Times New Roman" w:hAnsi="Times New Roman" w:cs="Times New Roman"/>
          <w:b/>
          <w:color w:val="000000"/>
          <w:spacing w:val="-5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b/>
          <w:color w:val="000000"/>
          <w:spacing w:val="3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b/>
          <w:color w:val="000000"/>
          <w:spacing w:val="-1"/>
          <w:sz w:val="18"/>
          <w:szCs w:val="18"/>
        </w:rPr>
        <w:t>б</w:t>
      </w: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</w:t>
      </w:r>
      <w:r w:rsidRPr="00622978">
        <w:rPr>
          <w:rFonts w:ascii="Times New Roman" w:eastAsia="Times New Roman" w:hAnsi="Times New Roman" w:cs="Times New Roman"/>
          <w:b/>
          <w:color w:val="000000"/>
          <w:spacing w:val="-1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b/>
          <w:color w:val="000000"/>
          <w:spacing w:val="-3"/>
          <w:sz w:val="18"/>
          <w:szCs w:val="18"/>
        </w:rPr>
        <w:t>з</w:t>
      </w:r>
      <w:r w:rsidRPr="00622978">
        <w:rPr>
          <w:rFonts w:ascii="Times New Roman" w:eastAsia="Times New Roman" w:hAnsi="Times New Roman" w:cs="Times New Roman"/>
          <w:b/>
          <w:color w:val="000000"/>
          <w:spacing w:val="4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</w:rPr>
        <w:t>в</w:t>
      </w:r>
      <w:r w:rsidRPr="00622978">
        <w:rPr>
          <w:rFonts w:ascii="Times New Roman" w:eastAsia="Times New Roman" w:hAnsi="Times New Roman" w:cs="Times New Roman"/>
          <w:b/>
          <w:color w:val="000000"/>
          <w:spacing w:val="-6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тель</w:t>
      </w:r>
      <w:r w:rsidRPr="00622978"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ой</w:t>
      </w:r>
      <w:r w:rsidRPr="00622978">
        <w:rPr>
          <w:rFonts w:ascii="Times New Roman" w:eastAsia="Times New Roman" w:hAnsi="Times New Roman" w:cs="Times New Roman"/>
          <w:b/>
          <w:color w:val="000000"/>
          <w:spacing w:val="2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</w:rPr>
        <w:t>д</w:t>
      </w: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е</w:t>
      </w:r>
      <w:r w:rsidRPr="00622978">
        <w:rPr>
          <w:rFonts w:ascii="Times New Roman" w:eastAsia="Times New Roman" w:hAnsi="Times New Roman" w:cs="Times New Roman"/>
          <w:b/>
          <w:color w:val="000000"/>
          <w:spacing w:val="-5"/>
          <w:sz w:val="18"/>
          <w:szCs w:val="18"/>
        </w:rPr>
        <w:t>я</w:t>
      </w: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тель</w:t>
      </w:r>
      <w:r w:rsidRPr="00622978">
        <w:rPr>
          <w:rFonts w:ascii="Times New Roman" w:eastAsia="Times New Roman" w:hAnsi="Times New Roman" w:cs="Times New Roman"/>
          <w:b/>
          <w:color w:val="000000"/>
          <w:spacing w:val="1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b/>
          <w:color w:val="000000"/>
          <w:spacing w:val="1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сти</w:t>
      </w:r>
    </w:p>
    <w:p w:rsidR="00065CA0" w:rsidRPr="00622978" w:rsidRDefault="00065CA0" w:rsidP="00622978">
      <w:pPr>
        <w:keepNext/>
        <w:keepLines/>
        <w:spacing w:after="0" w:line="238" w:lineRule="auto"/>
        <w:ind w:right="135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б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Pr="00622978">
        <w:rPr>
          <w:rFonts w:ascii="Times New Roman" w:eastAsia="Times New Roman" w:hAnsi="Times New Roman" w:cs="Times New Roman"/>
          <w:color w:val="000000"/>
          <w:spacing w:val="126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</w:rPr>
        <w:t>б</w:t>
      </w:r>
      <w:r w:rsidRPr="00622978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</w:rPr>
        <w:t>у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ч</w:t>
      </w:r>
      <w:r w:rsidRPr="00622978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ю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щи</w:t>
      </w:r>
      <w:r w:rsidRPr="0062297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 w:rsidRPr="00622978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 w:rsidRPr="00622978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Pr="00622978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р</w:t>
      </w:r>
      <w:r w:rsidRPr="00622978"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ена</w:t>
      </w:r>
      <w:r w:rsidRPr="00622978">
        <w:rPr>
          <w:rFonts w:ascii="Times New Roman" w:eastAsia="Times New Roman" w:hAnsi="Times New Roman" w:cs="Times New Roman"/>
          <w:color w:val="000000"/>
          <w:spacing w:val="126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сл</w:t>
      </w:r>
      <w:r w:rsidRPr="00622978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е</w:t>
      </w:r>
      <w:r w:rsidRPr="0062297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д</w:t>
      </w:r>
      <w:r w:rsidRPr="00622978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ю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щи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pacing w:val="128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бр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з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ом</w:t>
      </w:r>
      <w:r w:rsidR="006B727F"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: в работе с детьми используются репертуары из журналов, беседы, конкурсы, иллюстрации, фотографии, методические материалы, разработки и рекомендации из сети Интернет</w:t>
      </w:r>
      <w:r w:rsidR="006B727F"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  <w:proofErr w:type="gramEnd"/>
    </w:p>
    <w:p w:rsidR="006B727F" w:rsidRPr="00622978" w:rsidRDefault="00065CA0" w:rsidP="00622978">
      <w:pPr>
        <w:keepNext/>
        <w:keepLines/>
        <w:spacing w:before="1" w:after="0" w:line="238" w:lineRule="auto"/>
        <w:ind w:right="13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Пр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130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 w:rsidRPr="00622978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азы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вае</w:t>
      </w:r>
      <w:r w:rsidRPr="00622978">
        <w:rPr>
          <w:rFonts w:ascii="Times New Roman" w:eastAsia="Times New Roman" w:hAnsi="Times New Roman" w:cs="Times New Roman"/>
          <w:color w:val="000000"/>
          <w:spacing w:val="-18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622978">
        <w:rPr>
          <w:rFonts w:ascii="Times New Roman" w:eastAsia="Times New Roman" w:hAnsi="Times New Roman" w:cs="Times New Roman"/>
          <w:color w:val="000000"/>
          <w:spacing w:val="133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 w:rsidRPr="00622978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 w:rsidRPr="00622978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130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 w:rsidRPr="00622978">
        <w:rPr>
          <w:rFonts w:ascii="Times New Roman" w:eastAsia="Times New Roman" w:hAnsi="Times New Roman" w:cs="Times New Roman"/>
          <w:color w:val="000000"/>
          <w:spacing w:val="13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ель</w:t>
      </w:r>
      <w:r w:rsidRPr="00622978">
        <w:rPr>
          <w:rFonts w:ascii="Times New Roman" w:eastAsia="Times New Roman" w:hAnsi="Times New Roman" w:cs="Times New Roman"/>
          <w:color w:val="000000"/>
          <w:spacing w:val="127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им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д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ействия</w:t>
      </w:r>
      <w:r w:rsidRPr="00622978">
        <w:rPr>
          <w:rFonts w:ascii="Times New Roman" w:eastAsia="Times New Roman" w:hAnsi="Times New Roman" w:cs="Times New Roman"/>
          <w:color w:val="000000"/>
          <w:spacing w:val="127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 w:rsidRPr="00622978">
        <w:rPr>
          <w:rFonts w:ascii="Times New Roman" w:eastAsia="Times New Roman" w:hAnsi="Times New Roman" w:cs="Times New Roman"/>
          <w:color w:val="000000"/>
          <w:spacing w:val="126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де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си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ал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 w:rsidRPr="00622978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 w:rsidRPr="00622978">
        <w:rPr>
          <w:rFonts w:ascii="Times New Roman" w:eastAsia="Times New Roman" w:hAnsi="Times New Roman" w:cs="Times New Roman"/>
          <w:color w:val="000000"/>
          <w:spacing w:val="64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э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ф</w:t>
      </w:r>
      <w:r w:rsidRPr="0062297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ф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 w:rsidRPr="00622978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к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 w:rsidRPr="00622978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в</w:t>
      </w:r>
      <w:r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а,</w:t>
      </w:r>
      <w:r w:rsidRPr="00622978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де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ти</w:t>
      </w:r>
      <w:r w:rsidRPr="00622978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622978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 w:rsidRPr="00622978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а</w:t>
      </w:r>
      <w:r w:rsidRPr="00622978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т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 w:rsidR="006B727F"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с большим интересом и делают успехи в вокальной деятельности</w:t>
      </w:r>
      <w:r w:rsidR="00181384" w:rsidRPr="00622978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.</w:t>
      </w:r>
    </w:p>
    <w:p w:rsidR="00065CA0" w:rsidRPr="00622978" w:rsidRDefault="00065CA0" w:rsidP="00622978">
      <w:pPr>
        <w:pStyle w:val="a7"/>
        <w:keepNext/>
        <w:keepLines/>
        <w:ind w:left="143" w:firstLine="708"/>
        <w:contextualSpacing/>
        <w:jc w:val="center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b/>
          <w:sz w:val="18"/>
          <w:szCs w:val="18"/>
        </w:rPr>
        <w:t>Методы образовательной деятельности</w:t>
      </w:r>
    </w:p>
    <w:p w:rsidR="006B727F" w:rsidRPr="00622978" w:rsidRDefault="00065CA0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bCs/>
          <w:sz w:val="18"/>
          <w:szCs w:val="18"/>
        </w:rPr>
        <w:t>В период обучения применяются такие методы обучения и воспитания, которые позволят установить</w:t>
      </w:r>
      <w:r w:rsidRPr="00622978">
        <w:rPr>
          <w:rFonts w:ascii="Times New Roman" w:hAnsi="Times New Roman"/>
          <w:sz w:val="18"/>
          <w:szCs w:val="1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6B727F" w:rsidRPr="00622978" w:rsidRDefault="006B727F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При реализации программы используются как традиционные методы обучения, так и инновационные технологии:</w:t>
      </w:r>
    </w:p>
    <w:p w:rsidR="006B727F" w:rsidRPr="00622978" w:rsidRDefault="006B727F" w:rsidP="00622978">
      <w:pPr>
        <w:pStyle w:val="a7"/>
        <w:keepNext/>
        <w:keepLines/>
        <w:numPr>
          <w:ilvl w:val="0"/>
          <w:numId w:val="48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репродуктивный метод (педагог сам объясняет материал);</w:t>
      </w:r>
    </w:p>
    <w:p w:rsidR="006B727F" w:rsidRPr="00622978" w:rsidRDefault="006B727F" w:rsidP="00622978">
      <w:pPr>
        <w:pStyle w:val="a7"/>
        <w:keepNext/>
        <w:keepLines/>
        <w:numPr>
          <w:ilvl w:val="0"/>
          <w:numId w:val="48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проблемный (педагог помогает в решении проблемы); </w:t>
      </w:r>
    </w:p>
    <w:p w:rsidR="006B727F" w:rsidRPr="00622978" w:rsidRDefault="006B727F" w:rsidP="00622978">
      <w:pPr>
        <w:pStyle w:val="a7"/>
        <w:keepNext/>
        <w:keepLines/>
        <w:numPr>
          <w:ilvl w:val="0"/>
          <w:numId w:val="48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поисковый (воспитанники сами решают проблему, а педагог делает вывод); </w:t>
      </w:r>
    </w:p>
    <w:p w:rsidR="006B727F" w:rsidRPr="00622978" w:rsidRDefault="006B727F" w:rsidP="00622978">
      <w:pPr>
        <w:pStyle w:val="a7"/>
        <w:keepNext/>
        <w:keepLines/>
        <w:numPr>
          <w:ilvl w:val="0"/>
          <w:numId w:val="48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эвристический (изложение педагога + творческий поиск </w:t>
      </w:r>
      <w:proofErr w:type="gramStart"/>
      <w:r w:rsidRPr="00622978">
        <w:rPr>
          <w:rFonts w:ascii="Times New Roman" w:hAnsi="Times New Roman"/>
          <w:sz w:val="18"/>
          <w:szCs w:val="18"/>
        </w:rPr>
        <w:t>обучаемых</w:t>
      </w:r>
      <w:proofErr w:type="gramEnd"/>
      <w:r w:rsidRPr="00622978">
        <w:rPr>
          <w:rFonts w:ascii="Times New Roman" w:hAnsi="Times New Roman"/>
          <w:sz w:val="18"/>
          <w:szCs w:val="18"/>
        </w:rPr>
        <w:t xml:space="preserve">), </w:t>
      </w:r>
    </w:p>
    <w:p w:rsidR="006B727F" w:rsidRPr="00622978" w:rsidRDefault="006B727F" w:rsidP="00622978">
      <w:pPr>
        <w:pStyle w:val="a7"/>
        <w:keepNext/>
        <w:keepLines/>
        <w:numPr>
          <w:ilvl w:val="0"/>
          <w:numId w:val="48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методы развивающего обучения, </w:t>
      </w:r>
    </w:p>
    <w:p w:rsidR="006B727F" w:rsidRPr="00622978" w:rsidRDefault="006B727F" w:rsidP="00622978">
      <w:pPr>
        <w:pStyle w:val="a7"/>
        <w:keepNext/>
        <w:keepLines/>
        <w:numPr>
          <w:ilvl w:val="0"/>
          <w:numId w:val="48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метод взаимообучения, </w:t>
      </w:r>
    </w:p>
    <w:p w:rsidR="006B727F" w:rsidRPr="00622978" w:rsidRDefault="006B727F" w:rsidP="00622978">
      <w:pPr>
        <w:pStyle w:val="a7"/>
        <w:keepNext/>
        <w:keepLines/>
        <w:numPr>
          <w:ilvl w:val="0"/>
          <w:numId w:val="48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метод временных ограничений, </w:t>
      </w:r>
    </w:p>
    <w:p w:rsidR="006B727F" w:rsidRPr="00622978" w:rsidRDefault="006B727F" w:rsidP="00622978">
      <w:pPr>
        <w:pStyle w:val="a7"/>
        <w:keepNext/>
        <w:keepLines/>
        <w:numPr>
          <w:ilvl w:val="0"/>
          <w:numId w:val="48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метод полных нагрузок (превращает тренинг в цепь целесообразных, вытекающих одно из другого упражнений), </w:t>
      </w:r>
    </w:p>
    <w:p w:rsidR="00425D75" w:rsidRPr="00622978" w:rsidRDefault="006B727F" w:rsidP="00622978">
      <w:pPr>
        <w:pStyle w:val="a7"/>
        <w:keepNext/>
        <w:keepLines/>
        <w:numPr>
          <w:ilvl w:val="0"/>
          <w:numId w:val="48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метод ступенчатого повышения нагрузок (предполагает постепенное увеличение нагрузок по мере освоения технологии голосоведения и сценического поведения), </w:t>
      </w:r>
    </w:p>
    <w:p w:rsidR="00CF5794" w:rsidRPr="00622978" w:rsidRDefault="00CF5794" w:rsidP="00622978">
      <w:pPr>
        <w:pStyle w:val="a7"/>
        <w:keepNext/>
        <w:keepLines/>
        <w:numPr>
          <w:ilvl w:val="0"/>
          <w:numId w:val="48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метод игрового содержания,</w:t>
      </w:r>
    </w:p>
    <w:p w:rsidR="00425D75" w:rsidRPr="00622978" w:rsidRDefault="006B727F" w:rsidP="00622978">
      <w:pPr>
        <w:pStyle w:val="a7"/>
        <w:keepNext/>
        <w:keepLines/>
        <w:numPr>
          <w:ilvl w:val="0"/>
          <w:numId w:val="48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метод импровизации.</w:t>
      </w:r>
    </w:p>
    <w:p w:rsidR="00425D75" w:rsidRPr="00622978" w:rsidRDefault="006B727F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Методы формирования сознания обучающегося: показ, объяснение, инструктаж, разъяснение. Методы формирования деятельности и поведения обучающегося: самостоятельная работа, иллюстрация. </w:t>
      </w:r>
    </w:p>
    <w:p w:rsidR="00425D75" w:rsidRPr="00622978" w:rsidRDefault="006B727F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proofErr w:type="gramStart"/>
      <w:r w:rsidRPr="00622978">
        <w:rPr>
          <w:rFonts w:ascii="Times New Roman" w:hAnsi="Times New Roman"/>
          <w:sz w:val="18"/>
          <w:szCs w:val="18"/>
        </w:rPr>
        <w:t xml:space="preserve">Методы стимулирования познания и деятельности: поощрение, контроль, самоконтроль, оценка, самооценка, вручение подарка, одобрение словом. </w:t>
      </w:r>
      <w:proofErr w:type="gramEnd"/>
    </w:p>
    <w:p w:rsidR="006B727F" w:rsidRPr="00622978" w:rsidRDefault="006B727F" w:rsidP="00622978">
      <w:pPr>
        <w:pStyle w:val="a7"/>
        <w:keepNext/>
        <w:keepLines/>
        <w:contextualSpacing/>
        <w:jc w:val="both"/>
        <w:rPr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Методы поощрения: благодарность, благодарственное письмо родителям, устное одобрение</w:t>
      </w:r>
      <w:r w:rsidRPr="00622978">
        <w:rPr>
          <w:sz w:val="18"/>
          <w:szCs w:val="18"/>
        </w:rPr>
        <w:t>.</w:t>
      </w:r>
    </w:p>
    <w:p w:rsidR="006B727F" w:rsidRPr="00622978" w:rsidRDefault="00425D75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Коррекционные методы: проговаривание отдельных музыкальных фраз, напевов, работа над дикцией, ударением.</w:t>
      </w:r>
    </w:p>
    <w:p w:rsidR="00065CA0" w:rsidRPr="00622978" w:rsidRDefault="00065CA0" w:rsidP="00622978">
      <w:pPr>
        <w:pStyle w:val="a7"/>
        <w:keepNext/>
        <w:keepLines/>
        <w:contextualSpacing/>
        <w:jc w:val="both"/>
        <w:rPr>
          <w:rFonts w:ascii="Times New Roman" w:hAnsi="Times New Roman"/>
          <w:bCs/>
          <w:sz w:val="18"/>
          <w:szCs w:val="18"/>
          <w:highlight w:val="yellow"/>
          <w:u w:val="single"/>
        </w:rPr>
      </w:pPr>
      <w:r w:rsidRPr="00622978">
        <w:rPr>
          <w:rFonts w:ascii="Times New Roman" w:hAnsi="Times New Roman"/>
          <w:b/>
          <w:sz w:val="18"/>
          <w:szCs w:val="18"/>
        </w:rPr>
        <w:t>Приемы образовательной деятельности</w:t>
      </w:r>
      <w:r w:rsidRPr="00622978">
        <w:rPr>
          <w:rFonts w:ascii="Times New Roman" w:hAnsi="Times New Roman"/>
          <w:sz w:val="18"/>
          <w:szCs w:val="18"/>
        </w:rPr>
        <w:t xml:space="preserve">: 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31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622978">
        <w:rPr>
          <w:rFonts w:ascii="Times New Roman" w:hAnsi="Times New Roman"/>
          <w:bCs/>
          <w:sz w:val="18"/>
          <w:szCs w:val="18"/>
        </w:rPr>
        <w:t>Упражнение на дыхание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31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622978">
        <w:rPr>
          <w:rFonts w:ascii="Times New Roman" w:hAnsi="Times New Roman"/>
          <w:bCs/>
          <w:sz w:val="18"/>
          <w:szCs w:val="18"/>
        </w:rPr>
        <w:t>Артикуляционная гимнастика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31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622978">
        <w:rPr>
          <w:rFonts w:ascii="Times New Roman" w:hAnsi="Times New Roman"/>
          <w:bCs/>
          <w:sz w:val="18"/>
          <w:szCs w:val="18"/>
        </w:rPr>
        <w:t>Распевание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31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622978">
        <w:rPr>
          <w:rFonts w:ascii="Times New Roman" w:hAnsi="Times New Roman"/>
          <w:bCs/>
          <w:sz w:val="18"/>
          <w:szCs w:val="18"/>
        </w:rPr>
        <w:t>Исполнение любимых песен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31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622978">
        <w:rPr>
          <w:rFonts w:ascii="Times New Roman" w:hAnsi="Times New Roman"/>
          <w:bCs/>
          <w:sz w:val="18"/>
          <w:szCs w:val="18"/>
        </w:rPr>
        <w:t>Анализ занятия</w:t>
      </w:r>
    </w:p>
    <w:p w:rsidR="00065CA0" w:rsidRPr="00622978" w:rsidRDefault="00065CA0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</w:t>
      </w:r>
      <w:proofErr w:type="gramStart"/>
      <w:r w:rsidRPr="00622978">
        <w:rPr>
          <w:rFonts w:ascii="Times New Roman" w:hAnsi="Times New Roman"/>
          <w:sz w:val="18"/>
          <w:szCs w:val="18"/>
        </w:rPr>
        <w:t>обучающихся</w:t>
      </w:r>
      <w:proofErr w:type="gramEnd"/>
      <w:r w:rsidRPr="00622978">
        <w:rPr>
          <w:rFonts w:ascii="Times New Roman" w:hAnsi="Times New Roman"/>
          <w:sz w:val="18"/>
          <w:szCs w:val="18"/>
        </w:rPr>
        <w:t xml:space="preserve">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425D75" w:rsidRPr="00622978" w:rsidRDefault="00065CA0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b/>
          <w:sz w:val="18"/>
          <w:szCs w:val="18"/>
        </w:rPr>
        <w:t>Основные образовательные процессы:</w:t>
      </w:r>
      <w:r w:rsidRPr="00622978">
        <w:rPr>
          <w:rFonts w:ascii="Times New Roman" w:hAnsi="Times New Roman"/>
          <w:sz w:val="18"/>
          <w:szCs w:val="18"/>
        </w:rPr>
        <w:t xml:space="preserve"> </w:t>
      </w:r>
      <w:r w:rsidR="00425D75" w:rsidRPr="00622978">
        <w:rPr>
          <w:rFonts w:ascii="Times New Roman" w:hAnsi="Times New Roman"/>
          <w:sz w:val="18"/>
          <w:szCs w:val="18"/>
        </w:rPr>
        <w:t xml:space="preserve"> 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 познавательные проекты; соревновании, конкурсы, тематические вечера </w:t>
      </w:r>
    </w:p>
    <w:p w:rsidR="00065CA0" w:rsidRPr="00622978" w:rsidRDefault="00065CA0" w:rsidP="00622978">
      <w:pPr>
        <w:pStyle w:val="a7"/>
        <w:keepNext/>
        <w:keepLines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622978">
        <w:rPr>
          <w:rFonts w:ascii="Times New Roman" w:hAnsi="Times New Roman"/>
          <w:b/>
          <w:sz w:val="18"/>
          <w:szCs w:val="18"/>
        </w:rPr>
        <w:t xml:space="preserve">Основные формы деятельности: </w:t>
      </w:r>
    </w:p>
    <w:p w:rsidR="00425D75" w:rsidRPr="00622978" w:rsidRDefault="00425D75" w:rsidP="00622978">
      <w:pPr>
        <w:keepNext/>
        <w:keepLines/>
        <w:numPr>
          <w:ilvl w:val="0"/>
          <w:numId w:val="32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коллективная</w:t>
      </w:r>
      <w:proofErr w:type="gramEnd"/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 которой учащиеся рассматриваются как целостный коллектив;</w:t>
      </w:r>
    </w:p>
    <w:p w:rsidR="00103FB8" w:rsidRPr="00622978" w:rsidRDefault="00425D75" w:rsidP="00622978">
      <w:pPr>
        <w:keepNext/>
        <w:keepLines/>
        <w:numPr>
          <w:ilvl w:val="0"/>
          <w:numId w:val="32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групповая</w:t>
      </w:r>
      <w:proofErr w:type="gramEnd"/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 которой обучение проводится с группой воспитанников, имеющих общее задание и взаимодействующих между собой;</w:t>
      </w:r>
    </w:p>
    <w:p w:rsidR="00425D75" w:rsidRPr="00622978" w:rsidRDefault="00065CA0" w:rsidP="00622978">
      <w:pPr>
        <w:pStyle w:val="a7"/>
        <w:keepNext/>
        <w:keepLines/>
        <w:contextualSpacing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622978">
        <w:rPr>
          <w:rFonts w:ascii="Times New Roman" w:hAnsi="Times New Roman"/>
          <w:b/>
          <w:bCs/>
          <w:color w:val="000000"/>
          <w:sz w:val="18"/>
          <w:szCs w:val="18"/>
        </w:rPr>
        <w:t>Форма организации учебных занятий</w:t>
      </w:r>
      <w:r w:rsidRPr="00622978">
        <w:rPr>
          <w:rFonts w:ascii="Times New Roman" w:hAnsi="Times New Roman"/>
          <w:b/>
          <w:color w:val="000000"/>
          <w:sz w:val="18"/>
          <w:szCs w:val="18"/>
        </w:rPr>
        <w:t>: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занятие «Презентация вокального кружка»;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занятие – концерт;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занятие-постановка, репетиция </w:t>
      </w:r>
      <w:r w:rsidRPr="006229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- </w:t>
      </w: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отрабатываются концертные номера, развиваются актерские способности детей;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творческие отчеты;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тематические вечера, концерты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общественные акции;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проекты;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конкурсы;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драматизация и ролевые игры;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«Концерт по заявкам»;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музыкальные игры (кроссворды, викторины, "Угадай мелодию", "Юный композитор", игры-импровизации);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творческие мастерские;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семейные гостиные;</w:t>
      </w:r>
    </w:p>
    <w:p w:rsidR="00425D75" w:rsidRPr="00622978" w:rsidRDefault="00425D75" w:rsidP="00622978">
      <w:pPr>
        <w:keepNext/>
        <w:keepLines/>
        <w:numPr>
          <w:ilvl w:val="0"/>
          <w:numId w:val="33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выездное занятие – посещение выставок, музеев, концертов, праздников, конкурсов, фестивалей.</w:t>
      </w:r>
    </w:p>
    <w:p w:rsidR="00425D75" w:rsidRPr="00622978" w:rsidRDefault="00065CA0" w:rsidP="00622978">
      <w:pPr>
        <w:pStyle w:val="a7"/>
        <w:keepNext/>
        <w:keepLines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622978">
        <w:rPr>
          <w:rFonts w:ascii="Times New Roman" w:hAnsi="Times New Roman"/>
          <w:b/>
          <w:sz w:val="18"/>
          <w:szCs w:val="18"/>
        </w:rPr>
        <w:t>Типы учебных занятий</w:t>
      </w:r>
      <w:r w:rsidRPr="00622978">
        <w:rPr>
          <w:rFonts w:ascii="Times New Roman" w:hAnsi="Times New Roman"/>
          <w:sz w:val="18"/>
          <w:szCs w:val="18"/>
        </w:rPr>
        <w:t>: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46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первичного ознакомления с материалом;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46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усвоение новых знаний;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46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практические занятия;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46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закрепление, повторение;</w:t>
      </w:r>
    </w:p>
    <w:p w:rsidR="00425D75" w:rsidRPr="001A4CDE" w:rsidRDefault="00425D75" w:rsidP="001A4CDE">
      <w:pPr>
        <w:pStyle w:val="a7"/>
        <w:keepNext/>
        <w:keepLines/>
        <w:numPr>
          <w:ilvl w:val="0"/>
          <w:numId w:val="46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итоговое.</w:t>
      </w:r>
    </w:p>
    <w:p w:rsidR="00425D75" w:rsidRPr="00622978" w:rsidRDefault="00425D75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b/>
          <w:sz w:val="18"/>
          <w:szCs w:val="18"/>
        </w:rPr>
        <w:t>Диагностика эффективности</w:t>
      </w:r>
      <w:r w:rsidRPr="00622978">
        <w:rPr>
          <w:rFonts w:ascii="Times New Roman" w:hAnsi="Times New Roman"/>
          <w:sz w:val="18"/>
          <w:szCs w:val="1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</w:t>
      </w:r>
    </w:p>
    <w:p w:rsidR="00425D75" w:rsidRPr="00622978" w:rsidRDefault="00425D75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Предлагаемые методические рекомендации диагностики вокальных способностей детей представляют собой систему игровых тестов, направленных на изучение структурных компонентов музыкальности: звуковысотного, темпо-метроритмического, тембрового, динамического, гармонического (ладового), формообразующего чувства; эмоциональной отзывчивости на музыку как главного компонента музыкальности, а также когнитивного, операционального и мотивационного компонентов музыкально-эстетических вкусов детей.</w:t>
      </w:r>
    </w:p>
    <w:p w:rsidR="00425D75" w:rsidRPr="00622978" w:rsidRDefault="00425D75" w:rsidP="00622978">
      <w:pPr>
        <w:pStyle w:val="a7"/>
        <w:keepNext/>
        <w:keepLines/>
        <w:contextualSpacing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622978">
        <w:rPr>
          <w:rFonts w:ascii="Times New Roman" w:hAnsi="Times New Roman"/>
          <w:sz w:val="18"/>
          <w:szCs w:val="18"/>
        </w:rPr>
        <w:t xml:space="preserve">Результатом усвоения обучающимися программы являются </w:t>
      </w:r>
      <w:r w:rsidRPr="0062297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расширение теоретических знаний обучающихся и формирование у них устойчивых практических умений и навыков исполнительского мастерства.</w:t>
      </w:r>
    </w:p>
    <w:p w:rsidR="00425D75" w:rsidRPr="00622978" w:rsidRDefault="00425D75" w:rsidP="00622978">
      <w:pPr>
        <w:pStyle w:val="a7"/>
        <w:keepNext/>
        <w:keepLines/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b/>
          <w:sz w:val="18"/>
          <w:szCs w:val="18"/>
        </w:rPr>
        <w:t>Учебно-методические средства обучения: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47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 xml:space="preserve">специализированная литература; 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47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наборы технической документации к применяемому оборудованию (нотный материал, материал для бесед, нотные издания)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47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sz w:val="18"/>
          <w:szCs w:val="18"/>
        </w:rPr>
        <w:t>плакаты, фото и видеоматериалы;</w:t>
      </w:r>
    </w:p>
    <w:p w:rsidR="00425D75" w:rsidRPr="00622978" w:rsidRDefault="00425D75" w:rsidP="00622978">
      <w:pPr>
        <w:pStyle w:val="a7"/>
        <w:keepNext/>
        <w:keepLines/>
        <w:numPr>
          <w:ilvl w:val="0"/>
          <w:numId w:val="47"/>
        </w:numPr>
        <w:contextualSpacing/>
        <w:jc w:val="both"/>
        <w:rPr>
          <w:rFonts w:ascii="Times New Roman" w:hAnsi="Times New Roman"/>
          <w:sz w:val="18"/>
          <w:szCs w:val="18"/>
        </w:rPr>
      </w:pPr>
      <w:proofErr w:type="gramStart"/>
      <w:r w:rsidRPr="00622978">
        <w:rPr>
          <w:rFonts w:ascii="Times New Roman" w:hAnsi="Times New Roman"/>
          <w:sz w:val="18"/>
          <w:szCs w:val="18"/>
        </w:rPr>
        <w:t>учебно-методические пособия для педагога и обучающихся, включающие компьютерное и видео оборудование.</w:t>
      </w:r>
      <w:proofErr w:type="gramEnd"/>
    </w:p>
    <w:p w:rsidR="00425D75" w:rsidRPr="00622978" w:rsidRDefault="00425D75" w:rsidP="00622978">
      <w:pPr>
        <w:pStyle w:val="a7"/>
        <w:keepNext/>
        <w:keepLines/>
        <w:numPr>
          <w:ilvl w:val="0"/>
          <w:numId w:val="47"/>
        </w:numPr>
        <w:contextualSpacing/>
        <w:jc w:val="both"/>
        <w:rPr>
          <w:rFonts w:ascii="Times New Roman" w:hAnsi="Times New Roman"/>
          <w:sz w:val="18"/>
          <w:szCs w:val="18"/>
        </w:rPr>
      </w:pPr>
      <w:r w:rsidRPr="00622978">
        <w:rPr>
          <w:rFonts w:ascii="Times New Roman" w:hAnsi="Times New Roman"/>
          <w:color w:val="222222"/>
          <w:sz w:val="18"/>
          <w:szCs w:val="18"/>
        </w:rPr>
        <w:t>Применяемое на занятиях д</w:t>
      </w:r>
      <w:r w:rsidRPr="00622978">
        <w:rPr>
          <w:rFonts w:ascii="Times New Roman" w:hAnsi="Times New Roman"/>
          <w:sz w:val="18"/>
          <w:szCs w:val="18"/>
        </w:rPr>
        <w:t>идактическое и учебно-методическое обеспечение включает в себя электронные учебники, справочные материалы и системы используемых Программ, Интернет, рабочие тетради обучающихся.</w:t>
      </w:r>
    </w:p>
    <w:p w:rsidR="00425D75" w:rsidRPr="00622978" w:rsidRDefault="00425D75" w:rsidP="00622978">
      <w:pPr>
        <w:pStyle w:val="a7"/>
        <w:keepNext/>
        <w:keepLines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622978">
        <w:rPr>
          <w:rFonts w:ascii="Times New Roman" w:hAnsi="Times New Roman"/>
          <w:b/>
          <w:sz w:val="18"/>
          <w:szCs w:val="18"/>
        </w:rPr>
        <w:t xml:space="preserve">Педагогические технологии </w:t>
      </w:r>
    </w:p>
    <w:p w:rsidR="00425D75" w:rsidRPr="00622978" w:rsidRDefault="00425D75" w:rsidP="00622978">
      <w:pPr>
        <w:keepNext/>
        <w:keepLines/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 xml:space="preserve">Для того чтобы преподавать пение и определять возможности у </w:t>
      </w:r>
      <w:proofErr w:type="gramStart"/>
      <w:r w:rsidRPr="0062297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обучающихся</w:t>
      </w:r>
      <w:proofErr w:type="gramEnd"/>
      <w:r w:rsidRPr="00622978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 xml:space="preserve"> в этом направлении деятельности, необходимо:</w:t>
      </w:r>
    </w:p>
    <w:p w:rsidR="00425D75" w:rsidRPr="00622978" w:rsidRDefault="00425D75" w:rsidP="00622978">
      <w:pPr>
        <w:keepNext/>
        <w:keepLines/>
        <w:numPr>
          <w:ilvl w:val="0"/>
          <w:numId w:val="34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" w:name="_GoBack"/>
      <w:bookmarkEnd w:id="1"/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Изучение сущности вокального искусства, его основных техник, особенностей, а также методик преподавания.</w:t>
      </w:r>
    </w:p>
    <w:p w:rsidR="00425D75" w:rsidRPr="00622978" w:rsidRDefault="00425D75" w:rsidP="00622978">
      <w:pPr>
        <w:keepNext/>
        <w:keepLines/>
        <w:numPr>
          <w:ilvl w:val="0"/>
          <w:numId w:val="34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Знать исторические предпосылки возникновения пения, его развития как творческого вида деятельности;</w:t>
      </w:r>
    </w:p>
    <w:p w:rsidR="00425D75" w:rsidRPr="00622978" w:rsidRDefault="00425D75" w:rsidP="00622978">
      <w:pPr>
        <w:keepNext/>
        <w:keepLines/>
        <w:numPr>
          <w:ilvl w:val="0"/>
          <w:numId w:val="34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Изучить жанры, их особенности и требования к исполнителям;</w:t>
      </w:r>
    </w:p>
    <w:p w:rsidR="00425D75" w:rsidRPr="00622978" w:rsidRDefault="00425D75" w:rsidP="00622978">
      <w:pPr>
        <w:keepNext/>
        <w:keepLines/>
        <w:numPr>
          <w:ilvl w:val="0"/>
          <w:numId w:val="34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Рассмотреть методики преподавания вокала и техническое развитие вокального мастерства;</w:t>
      </w:r>
    </w:p>
    <w:p w:rsidR="00425D75" w:rsidRPr="00622978" w:rsidRDefault="00425D75" w:rsidP="00622978">
      <w:pPr>
        <w:keepNext/>
        <w:keepLines/>
        <w:numPr>
          <w:ilvl w:val="0"/>
          <w:numId w:val="34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Изучить особенности воздействия на слушателя.</w:t>
      </w:r>
    </w:p>
    <w:p w:rsidR="00425D75" w:rsidRPr="00622978" w:rsidRDefault="00425D75" w:rsidP="00622978">
      <w:pPr>
        <w:keepNext/>
        <w:keepLines/>
        <w:numPr>
          <w:ilvl w:val="0"/>
          <w:numId w:val="34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Активно участвовать в реализации образовательных программ;</w:t>
      </w:r>
    </w:p>
    <w:p w:rsidR="00425D75" w:rsidRPr="00622978" w:rsidRDefault="00425D75" w:rsidP="00622978">
      <w:pPr>
        <w:keepNext/>
        <w:keepLines/>
        <w:numPr>
          <w:ilvl w:val="0"/>
          <w:numId w:val="34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Проводить теоретические и практические занятия;</w:t>
      </w:r>
    </w:p>
    <w:p w:rsidR="00425D75" w:rsidRPr="00622978" w:rsidRDefault="00425D75" w:rsidP="00622978">
      <w:pPr>
        <w:keepNext/>
        <w:keepLines/>
        <w:numPr>
          <w:ilvl w:val="0"/>
          <w:numId w:val="34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Организовывать репетиционный процесс по классу вокала;</w:t>
      </w:r>
    </w:p>
    <w:p w:rsidR="00425D75" w:rsidRPr="00622978" w:rsidRDefault="00425D75" w:rsidP="00622978">
      <w:pPr>
        <w:keepNext/>
        <w:keepLines/>
        <w:numPr>
          <w:ilvl w:val="0"/>
          <w:numId w:val="34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Воспитывать у </w:t>
      </w:r>
      <w:proofErr w:type="gramStart"/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обучающихся</w:t>
      </w:r>
      <w:proofErr w:type="gramEnd"/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музыкальный вкус и музыкальный такт;</w:t>
      </w:r>
    </w:p>
    <w:p w:rsidR="00425D75" w:rsidRPr="00622978" w:rsidRDefault="00425D75" w:rsidP="00622978">
      <w:pPr>
        <w:keepNext/>
        <w:keepLines/>
        <w:numPr>
          <w:ilvl w:val="0"/>
          <w:numId w:val="34"/>
        </w:numPr>
        <w:shd w:val="clear" w:color="auto" w:fill="FFFFFF"/>
        <w:spacing w:after="13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229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Совершенствовать их дисциплинарные навыки, прямо связанные с повышением качества вокального мастерства.</w:t>
      </w:r>
    </w:p>
    <w:p w:rsidR="00065CA0" w:rsidRPr="00622978" w:rsidRDefault="00065CA0" w:rsidP="00622978">
      <w:pPr>
        <w:pStyle w:val="a7"/>
        <w:keepNext/>
        <w:keepLines/>
        <w:tabs>
          <w:tab w:val="left" w:pos="3217"/>
        </w:tabs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</w:p>
    <w:sectPr w:rsidR="00065CA0" w:rsidRPr="00622978" w:rsidSect="009D6CC0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E0E" w:rsidRDefault="00921E0E" w:rsidP="00CE77A9">
      <w:pPr>
        <w:spacing w:after="0" w:line="240" w:lineRule="auto"/>
      </w:pPr>
      <w:r>
        <w:separator/>
      </w:r>
    </w:p>
  </w:endnote>
  <w:endnote w:type="continuationSeparator" w:id="0">
    <w:p w:rsidR="00921E0E" w:rsidRDefault="00921E0E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5123220"/>
      <w:docPartObj>
        <w:docPartGallery w:val="Page Numbers (Bottom of Page)"/>
        <w:docPartUnique/>
      </w:docPartObj>
    </w:sdtPr>
    <w:sdtContent>
      <w:p w:rsidR="005F5FF6" w:rsidRDefault="005F5FF6">
        <w:pPr>
          <w:pStyle w:val="af0"/>
          <w:jc w:val="right"/>
        </w:pPr>
        <w:fldSimple w:instr="PAGE   \* MERGEFORMAT">
          <w:r w:rsidR="004160E8">
            <w:rPr>
              <w:noProof/>
            </w:rPr>
            <w:t>1</w:t>
          </w:r>
        </w:fldSimple>
      </w:p>
    </w:sdtContent>
  </w:sdt>
  <w:p w:rsidR="005F5FF6" w:rsidRDefault="005F5FF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E0E" w:rsidRDefault="00921E0E" w:rsidP="00CE77A9">
      <w:pPr>
        <w:spacing w:after="0" w:line="240" w:lineRule="auto"/>
      </w:pPr>
      <w:r>
        <w:separator/>
      </w:r>
    </w:p>
  </w:footnote>
  <w:footnote w:type="continuationSeparator" w:id="0">
    <w:p w:rsidR="00921E0E" w:rsidRDefault="00921E0E" w:rsidP="00CE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FF6" w:rsidRDefault="005F5FF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112"/>
    <w:multiLevelType w:val="hybridMultilevel"/>
    <w:tmpl w:val="052E1BD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47900"/>
    <w:multiLevelType w:val="hybridMultilevel"/>
    <w:tmpl w:val="6D8AC7FC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13574C"/>
    <w:multiLevelType w:val="hybridMultilevel"/>
    <w:tmpl w:val="8B04A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2222E"/>
    <w:multiLevelType w:val="multilevel"/>
    <w:tmpl w:val="08AE64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4D279E5"/>
    <w:multiLevelType w:val="hybridMultilevel"/>
    <w:tmpl w:val="13C01CC8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E5A23"/>
    <w:multiLevelType w:val="hybridMultilevel"/>
    <w:tmpl w:val="860E3F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A002D35"/>
    <w:multiLevelType w:val="hybridMultilevel"/>
    <w:tmpl w:val="29ECC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C6698"/>
    <w:multiLevelType w:val="hybridMultilevel"/>
    <w:tmpl w:val="3264899A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FC2EE8"/>
    <w:multiLevelType w:val="hybridMultilevel"/>
    <w:tmpl w:val="90FC8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64D75"/>
    <w:multiLevelType w:val="hybridMultilevel"/>
    <w:tmpl w:val="90BC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C3B27"/>
    <w:multiLevelType w:val="hybridMultilevel"/>
    <w:tmpl w:val="2C3E944E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115907"/>
    <w:multiLevelType w:val="hybridMultilevel"/>
    <w:tmpl w:val="53DC9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03139"/>
    <w:multiLevelType w:val="hybridMultilevel"/>
    <w:tmpl w:val="2BF22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97AAF"/>
    <w:multiLevelType w:val="hybridMultilevel"/>
    <w:tmpl w:val="BB1CB92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25E87DA2"/>
    <w:multiLevelType w:val="multilevel"/>
    <w:tmpl w:val="03DA0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60539F1"/>
    <w:multiLevelType w:val="hybridMultilevel"/>
    <w:tmpl w:val="12EE7DA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9610D4"/>
    <w:multiLevelType w:val="hybridMultilevel"/>
    <w:tmpl w:val="A9827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A02552A"/>
    <w:multiLevelType w:val="hybridMultilevel"/>
    <w:tmpl w:val="D8BA05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2544C6"/>
    <w:multiLevelType w:val="hybridMultilevel"/>
    <w:tmpl w:val="3760B51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2E44112F"/>
    <w:multiLevelType w:val="hybridMultilevel"/>
    <w:tmpl w:val="1F9C1934"/>
    <w:lvl w:ilvl="0" w:tplc="1FB27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CF229A"/>
    <w:multiLevelType w:val="hybridMultilevel"/>
    <w:tmpl w:val="642E9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764CF4"/>
    <w:multiLevelType w:val="hybridMultilevel"/>
    <w:tmpl w:val="06E28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7B0E10"/>
    <w:multiLevelType w:val="hybridMultilevel"/>
    <w:tmpl w:val="58F8A8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8EB5ECA"/>
    <w:multiLevelType w:val="hybridMultilevel"/>
    <w:tmpl w:val="8AB24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391645"/>
    <w:multiLevelType w:val="hybridMultilevel"/>
    <w:tmpl w:val="FF4462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1C02E85"/>
    <w:multiLevelType w:val="hybridMultilevel"/>
    <w:tmpl w:val="C3DA0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2946ECD"/>
    <w:multiLevelType w:val="hybridMultilevel"/>
    <w:tmpl w:val="DF962196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46476527"/>
    <w:multiLevelType w:val="hybridMultilevel"/>
    <w:tmpl w:val="8A22A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BE32BA"/>
    <w:multiLevelType w:val="hybridMultilevel"/>
    <w:tmpl w:val="77FA24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8008C8"/>
    <w:multiLevelType w:val="hybridMultilevel"/>
    <w:tmpl w:val="11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7079F6"/>
    <w:multiLevelType w:val="multilevel"/>
    <w:tmpl w:val="30DA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5C7845"/>
    <w:multiLevelType w:val="hybridMultilevel"/>
    <w:tmpl w:val="7CC40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7202FC3"/>
    <w:multiLevelType w:val="hybridMultilevel"/>
    <w:tmpl w:val="22C651C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3B40D7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A425F63"/>
    <w:multiLevelType w:val="multilevel"/>
    <w:tmpl w:val="39B2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F5E4498"/>
    <w:multiLevelType w:val="hybridMultilevel"/>
    <w:tmpl w:val="879E2A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>
    <w:nsid w:val="6FE57C40"/>
    <w:multiLevelType w:val="multilevel"/>
    <w:tmpl w:val="E1A2B63E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705B1876"/>
    <w:multiLevelType w:val="multilevel"/>
    <w:tmpl w:val="5B74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9E6BA7"/>
    <w:multiLevelType w:val="hybridMultilevel"/>
    <w:tmpl w:val="61B62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7A67C9"/>
    <w:multiLevelType w:val="multilevel"/>
    <w:tmpl w:val="B1CC8E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4"/>
  </w:num>
  <w:num w:numId="3">
    <w:abstractNumId w:val="41"/>
  </w:num>
  <w:num w:numId="4">
    <w:abstractNumId w:val="13"/>
  </w:num>
  <w:num w:numId="5">
    <w:abstractNumId w:val="40"/>
  </w:num>
  <w:num w:numId="6">
    <w:abstractNumId w:val="39"/>
  </w:num>
  <w:num w:numId="7">
    <w:abstractNumId w:val="42"/>
  </w:num>
  <w:num w:numId="8">
    <w:abstractNumId w:val="9"/>
  </w:num>
  <w:num w:numId="9">
    <w:abstractNumId w:val="8"/>
  </w:num>
  <w:num w:numId="10">
    <w:abstractNumId w:val="11"/>
  </w:num>
  <w:num w:numId="11">
    <w:abstractNumId w:val="1"/>
  </w:num>
  <w:num w:numId="12">
    <w:abstractNumId w:val="21"/>
  </w:num>
  <w:num w:numId="13">
    <w:abstractNumId w:val="37"/>
  </w:num>
  <w:num w:numId="14">
    <w:abstractNumId w:val="16"/>
  </w:num>
  <w:num w:numId="15">
    <w:abstractNumId w:val="3"/>
  </w:num>
  <w:num w:numId="16">
    <w:abstractNumId w:val="44"/>
  </w:num>
  <w:num w:numId="17">
    <w:abstractNumId w:val="47"/>
  </w:num>
  <w:num w:numId="18">
    <w:abstractNumId w:val="35"/>
  </w:num>
  <w:num w:numId="19">
    <w:abstractNumId w:val="38"/>
  </w:num>
  <w:num w:numId="20">
    <w:abstractNumId w:val="27"/>
  </w:num>
  <w:num w:numId="21">
    <w:abstractNumId w:val="28"/>
  </w:num>
  <w:num w:numId="22">
    <w:abstractNumId w:val="4"/>
  </w:num>
  <w:num w:numId="23">
    <w:abstractNumId w:val="5"/>
  </w:num>
  <w:num w:numId="24">
    <w:abstractNumId w:val="43"/>
  </w:num>
  <w:num w:numId="25">
    <w:abstractNumId w:val="15"/>
  </w:num>
  <w:num w:numId="26">
    <w:abstractNumId w:val="20"/>
  </w:num>
  <w:num w:numId="27">
    <w:abstractNumId w:val="7"/>
  </w:num>
  <w:num w:numId="28">
    <w:abstractNumId w:val="14"/>
  </w:num>
  <w:num w:numId="29">
    <w:abstractNumId w:val="30"/>
  </w:num>
  <w:num w:numId="30">
    <w:abstractNumId w:val="29"/>
  </w:num>
  <w:num w:numId="31">
    <w:abstractNumId w:val="6"/>
  </w:num>
  <w:num w:numId="32">
    <w:abstractNumId w:val="36"/>
  </w:num>
  <w:num w:numId="33">
    <w:abstractNumId w:val="45"/>
  </w:num>
  <w:num w:numId="34">
    <w:abstractNumId w:val="32"/>
  </w:num>
  <w:num w:numId="35">
    <w:abstractNumId w:val="24"/>
  </w:num>
  <w:num w:numId="36">
    <w:abstractNumId w:val="25"/>
  </w:num>
  <w:num w:numId="37">
    <w:abstractNumId w:val="23"/>
  </w:num>
  <w:num w:numId="38">
    <w:abstractNumId w:val="18"/>
  </w:num>
  <w:num w:numId="39">
    <w:abstractNumId w:val="10"/>
  </w:num>
  <w:num w:numId="40">
    <w:abstractNumId w:val="22"/>
  </w:num>
  <w:num w:numId="41">
    <w:abstractNumId w:val="31"/>
  </w:num>
  <w:num w:numId="42">
    <w:abstractNumId w:val="2"/>
  </w:num>
  <w:num w:numId="43">
    <w:abstractNumId w:val="33"/>
  </w:num>
  <w:num w:numId="44">
    <w:abstractNumId w:val="12"/>
  </w:num>
  <w:num w:numId="45">
    <w:abstractNumId w:val="26"/>
  </w:num>
  <w:num w:numId="46">
    <w:abstractNumId w:val="19"/>
  </w:num>
  <w:num w:numId="47">
    <w:abstractNumId w:val="17"/>
  </w:num>
  <w:num w:numId="48">
    <w:abstractNumId w:val="4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B728C"/>
    <w:rsid w:val="00003728"/>
    <w:rsid w:val="0000722A"/>
    <w:rsid w:val="00020171"/>
    <w:rsid w:val="000205E9"/>
    <w:rsid w:val="00022738"/>
    <w:rsid w:val="000275CA"/>
    <w:rsid w:val="00031BC0"/>
    <w:rsid w:val="000353A6"/>
    <w:rsid w:val="0004404F"/>
    <w:rsid w:val="00065CA0"/>
    <w:rsid w:val="000719A5"/>
    <w:rsid w:val="00087697"/>
    <w:rsid w:val="00092D7D"/>
    <w:rsid w:val="00094567"/>
    <w:rsid w:val="000B1C0B"/>
    <w:rsid w:val="000B7B78"/>
    <w:rsid w:val="000C5D1D"/>
    <w:rsid w:val="000D54E3"/>
    <w:rsid w:val="000E0454"/>
    <w:rsid w:val="00103FB8"/>
    <w:rsid w:val="00112875"/>
    <w:rsid w:val="00126BB6"/>
    <w:rsid w:val="00153103"/>
    <w:rsid w:val="0016754A"/>
    <w:rsid w:val="00177A9A"/>
    <w:rsid w:val="00180A5F"/>
    <w:rsid w:val="00181384"/>
    <w:rsid w:val="001A0AE9"/>
    <w:rsid w:val="001A4CDE"/>
    <w:rsid w:val="001A5DCD"/>
    <w:rsid w:val="001A6B53"/>
    <w:rsid w:val="001B2A0F"/>
    <w:rsid w:val="001D72FA"/>
    <w:rsid w:val="001F68EC"/>
    <w:rsid w:val="001F735F"/>
    <w:rsid w:val="00205980"/>
    <w:rsid w:val="0022355C"/>
    <w:rsid w:val="002457B6"/>
    <w:rsid w:val="002647E3"/>
    <w:rsid w:val="00273389"/>
    <w:rsid w:val="00297F10"/>
    <w:rsid w:val="002A5671"/>
    <w:rsid w:val="002A669C"/>
    <w:rsid w:val="002A79D5"/>
    <w:rsid w:val="002B2F27"/>
    <w:rsid w:val="002B49BE"/>
    <w:rsid w:val="002D0E98"/>
    <w:rsid w:val="002F640C"/>
    <w:rsid w:val="002F7931"/>
    <w:rsid w:val="0032138C"/>
    <w:rsid w:val="0034017F"/>
    <w:rsid w:val="00341044"/>
    <w:rsid w:val="00343E0F"/>
    <w:rsid w:val="00345686"/>
    <w:rsid w:val="0034739F"/>
    <w:rsid w:val="00380820"/>
    <w:rsid w:val="003913EC"/>
    <w:rsid w:val="003C26ED"/>
    <w:rsid w:val="003D6F90"/>
    <w:rsid w:val="003D7C86"/>
    <w:rsid w:val="003E74DA"/>
    <w:rsid w:val="003F56FC"/>
    <w:rsid w:val="004102BF"/>
    <w:rsid w:val="00411B85"/>
    <w:rsid w:val="004160E8"/>
    <w:rsid w:val="00425D75"/>
    <w:rsid w:val="00430C8F"/>
    <w:rsid w:val="00441FD5"/>
    <w:rsid w:val="00446BE8"/>
    <w:rsid w:val="0047113E"/>
    <w:rsid w:val="00490518"/>
    <w:rsid w:val="00493529"/>
    <w:rsid w:val="004958D7"/>
    <w:rsid w:val="004A0A35"/>
    <w:rsid w:val="004C1A16"/>
    <w:rsid w:val="004C297C"/>
    <w:rsid w:val="004D0669"/>
    <w:rsid w:val="004D3627"/>
    <w:rsid w:val="00502C10"/>
    <w:rsid w:val="00504612"/>
    <w:rsid w:val="00513895"/>
    <w:rsid w:val="00523931"/>
    <w:rsid w:val="00526561"/>
    <w:rsid w:val="0053109C"/>
    <w:rsid w:val="005458D6"/>
    <w:rsid w:val="005659EB"/>
    <w:rsid w:val="00565E5D"/>
    <w:rsid w:val="00566E93"/>
    <w:rsid w:val="005853F7"/>
    <w:rsid w:val="00592F7B"/>
    <w:rsid w:val="00593BAE"/>
    <w:rsid w:val="005C3E78"/>
    <w:rsid w:val="005F0526"/>
    <w:rsid w:val="005F5FF6"/>
    <w:rsid w:val="005F6F77"/>
    <w:rsid w:val="006007F4"/>
    <w:rsid w:val="006009FA"/>
    <w:rsid w:val="00606773"/>
    <w:rsid w:val="00612769"/>
    <w:rsid w:val="00612E83"/>
    <w:rsid w:val="00620F15"/>
    <w:rsid w:val="0062107C"/>
    <w:rsid w:val="00622978"/>
    <w:rsid w:val="00622D68"/>
    <w:rsid w:val="0066179C"/>
    <w:rsid w:val="006803A0"/>
    <w:rsid w:val="00694109"/>
    <w:rsid w:val="006A5B06"/>
    <w:rsid w:val="006B727F"/>
    <w:rsid w:val="006B73A4"/>
    <w:rsid w:val="006B7765"/>
    <w:rsid w:val="006D01B7"/>
    <w:rsid w:val="006E178C"/>
    <w:rsid w:val="006E7855"/>
    <w:rsid w:val="006F76FB"/>
    <w:rsid w:val="00711E09"/>
    <w:rsid w:val="00716E37"/>
    <w:rsid w:val="00717600"/>
    <w:rsid w:val="00723F10"/>
    <w:rsid w:val="00724779"/>
    <w:rsid w:val="007250C9"/>
    <w:rsid w:val="00726024"/>
    <w:rsid w:val="007261EE"/>
    <w:rsid w:val="00754948"/>
    <w:rsid w:val="007743DC"/>
    <w:rsid w:val="00797668"/>
    <w:rsid w:val="007C0727"/>
    <w:rsid w:val="007C34CB"/>
    <w:rsid w:val="007C6952"/>
    <w:rsid w:val="007C6991"/>
    <w:rsid w:val="007D5020"/>
    <w:rsid w:val="007D759F"/>
    <w:rsid w:val="007F5A72"/>
    <w:rsid w:val="00802E1D"/>
    <w:rsid w:val="00842F88"/>
    <w:rsid w:val="00852F64"/>
    <w:rsid w:val="00880659"/>
    <w:rsid w:val="008920E3"/>
    <w:rsid w:val="0089629D"/>
    <w:rsid w:val="00897003"/>
    <w:rsid w:val="008A3B4E"/>
    <w:rsid w:val="008A51AF"/>
    <w:rsid w:val="008A5309"/>
    <w:rsid w:val="008A700D"/>
    <w:rsid w:val="008B1421"/>
    <w:rsid w:val="008C57B6"/>
    <w:rsid w:val="008C6147"/>
    <w:rsid w:val="008C726B"/>
    <w:rsid w:val="008D6C20"/>
    <w:rsid w:val="008F05DB"/>
    <w:rsid w:val="00900CA5"/>
    <w:rsid w:val="00920B81"/>
    <w:rsid w:val="00921E0E"/>
    <w:rsid w:val="009226EF"/>
    <w:rsid w:val="00932948"/>
    <w:rsid w:val="009332F9"/>
    <w:rsid w:val="0096648D"/>
    <w:rsid w:val="00976220"/>
    <w:rsid w:val="00976522"/>
    <w:rsid w:val="009B728C"/>
    <w:rsid w:val="009C49EA"/>
    <w:rsid w:val="009C6F05"/>
    <w:rsid w:val="009D6CC0"/>
    <w:rsid w:val="009F1943"/>
    <w:rsid w:val="009F45AC"/>
    <w:rsid w:val="00A047A5"/>
    <w:rsid w:val="00A11D88"/>
    <w:rsid w:val="00A14907"/>
    <w:rsid w:val="00A27443"/>
    <w:rsid w:val="00A30367"/>
    <w:rsid w:val="00A51ADF"/>
    <w:rsid w:val="00A572CF"/>
    <w:rsid w:val="00A6486E"/>
    <w:rsid w:val="00A66DFF"/>
    <w:rsid w:val="00A70C77"/>
    <w:rsid w:val="00A75664"/>
    <w:rsid w:val="00A77AD0"/>
    <w:rsid w:val="00A808C3"/>
    <w:rsid w:val="00A8721A"/>
    <w:rsid w:val="00A93DB0"/>
    <w:rsid w:val="00AB2DF5"/>
    <w:rsid w:val="00AB6B22"/>
    <w:rsid w:val="00AC2456"/>
    <w:rsid w:val="00AC2B55"/>
    <w:rsid w:val="00AD0735"/>
    <w:rsid w:val="00AD285F"/>
    <w:rsid w:val="00AE62C7"/>
    <w:rsid w:val="00B34EE7"/>
    <w:rsid w:val="00B4160C"/>
    <w:rsid w:val="00B42F65"/>
    <w:rsid w:val="00B54911"/>
    <w:rsid w:val="00B55293"/>
    <w:rsid w:val="00B57341"/>
    <w:rsid w:val="00B67F76"/>
    <w:rsid w:val="00B7743F"/>
    <w:rsid w:val="00B82156"/>
    <w:rsid w:val="00B83669"/>
    <w:rsid w:val="00B83703"/>
    <w:rsid w:val="00B87B00"/>
    <w:rsid w:val="00B961B9"/>
    <w:rsid w:val="00B965D9"/>
    <w:rsid w:val="00BA5C3F"/>
    <w:rsid w:val="00BB6C54"/>
    <w:rsid w:val="00BC1120"/>
    <w:rsid w:val="00BC68DE"/>
    <w:rsid w:val="00BC709D"/>
    <w:rsid w:val="00BE15A0"/>
    <w:rsid w:val="00BE37C6"/>
    <w:rsid w:val="00BF294C"/>
    <w:rsid w:val="00BF421D"/>
    <w:rsid w:val="00BF5C1C"/>
    <w:rsid w:val="00C15AE2"/>
    <w:rsid w:val="00C21F32"/>
    <w:rsid w:val="00C278B9"/>
    <w:rsid w:val="00C41D8E"/>
    <w:rsid w:val="00C855EB"/>
    <w:rsid w:val="00C866BD"/>
    <w:rsid w:val="00C973EA"/>
    <w:rsid w:val="00CA2573"/>
    <w:rsid w:val="00CA3DA1"/>
    <w:rsid w:val="00CB24C4"/>
    <w:rsid w:val="00CC1E37"/>
    <w:rsid w:val="00CC546A"/>
    <w:rsid w:val="00CC6DEA"/>
    <w:rsid w:val="00CD13FF"/>
    <w:rsid w:val="00CD53BA"/>
    <w:rsid w:val="00CE77A9"/>
    <w:rsid w:val="00CF5794"/>
    <w:rsid w:val="00D00BB6"/>
    <w:rsid w:val="00D05695"/>
    <w:rsid w:val="00D066C3"/>
    <w:rsid w:val="00D14404"/>
    <w:rsid w:val="00D336EE"/>
    <w:rsid w:val="00D47B4F"/>
    <w:rsid w:val="00D706E7"/>
    <w:rsid w:val="00D708F0"/>
    <w:rsid w:val="00D86463"/>
    <w:rsid w:val="00D87447"/>
    <w:rsid w:val="00D95E08"/>
    <w:rsid w:val="00DA3D1A"/>
    <w:rsid w:val="00DE60DB"/>
    <w:rsid w:val="00E31BB4"/>
    <w:rsid w:val="00E31F5F"/>
    <w:rsid w:val="00E35B6B"/>
    <w:rsid w:val="00E400B7"/>
    <w:rsid w:val="00E52FF2"/>
    <w:rsid w:val="00E5516D"/>
    <w:rsid w:val="00E6522C"/>
    <w:rsid w:val="00E759EE"/>
    <w:rsid w:val="00E76561"/>
    <w:rsid w:val="00E80280"/>
    <w:rsid w:val="00E92070"/>
    <w:rsid w:val="00EA4D44"/>
    <w:rsid w:val="00EA5B76"/>
    <w:rsid w:val="00EB4CEB"/>
    <w:rsid w:val="00EB7DDC"/>
    <w:rsid w:val="00ED1EDE"/>
    <w:rsid w:val="00ED730D"/>
    <w:rsid w:val="00ED74A0"/>
    <w:rsid w:val="00ED7B52"/>
    <w:rsid w:val="00EF07EC"/>
    <w:rsid w:val="00EF76EF"/>
    <w:rsid w:val="00F044D6"/>
    <w:rsid w:val="00F2070B"/>
    <w:rsid w:val="00F27634"/>
    <w:rsid w:val="00F40F9D"/>
    <w:rsid w:val="00F43813"/>
    <w:rsid w:val="00F47403"/>
    <w:rsid w:val="00F5474D"/>
    <w:rsid w:val="00F57EB1"/>
    <w:rsid w:val="00F6484F"/>
    <w:rsid w:val="00F8795B"/>
    <w:rsid w:val="00FA1E94"/>
    <w:rsid w:val="00FA5510"/>
    <w:rsid w:val="00FB1D28"/>
    <w:rsid w:val="00FB6E59"/>
    <w:rsid w:val="00FD0EBC"/>
    <w:rsid w:val="00FE5A12"/>
    <w:rsid w:val="00FF0070"/>
    <w:rsid w:val="00FF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99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59"/>
    <w:rsid w:val="002A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6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character" w:customStyle="1" w:styleId="link">
    <w:name w:val="link"/>
    <w:basedOn w:val="a1"/>
    <w:rsid w:val="00D33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hitalkino.ru/suyazova-ga/mir-vokalnogo-iskusstv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lib.rsl.ru/01008865801" TargetMode="External"/><Relationship Id="rId17" Type="http://schemas.openxmlformats.org/officeDocument/2006/relationships/hyperlink" Target="https://dlib.rsl.ru/010085894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lib.rsl.ru/0100676869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lib.rsl.ru/01000970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sichildren.com" TargetMode="External"/><Relationship Id="rId10" Type="http://schemas.openxmlformats.org/officeDocument/2006/relationships/hyperlink" Target="https://search.rsl.ru/ru/record/0100334873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r-knig.com/read_224759-1" TargetMode="External"/><Relationship Id="rId14" Type="http://schemas.openxmlformats.org/officeDocument/2006/relationships/hyperlink" Target="http://notes.tarakanov.net/composers/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9840-5C92-4578-8C9D-A37321F2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6213</Words>
  <Characters>35418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2025-09-16T11:27:00Z</cp:lastPrinted>
  <dcterms:created xsi:type="dcterms:W3CDTF">2023-04-03T09:42:00Z</dcterms:created>
  <dcterms:modified xsi:type="dcterms:W3CDTF">2025-09-16T11:28:00Z</dcterms:modified>
</cp:coreProperties>
</file>