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Утверждаю</w:t>
      </w:r>
    </w:p>
    <w:p>
      <w:pPr>
        <w:pStyle w:val="Normal"/>
        <w:jc w:val="right"/>
        <w:rPr/>
      </w:pPr>
      <w:r>
        <w:rPr/>
        <w:t xml:space="preserve">Директор МОУ </w:t>
      </w:r>
      <w:r>
        <w:rPr/>
        <w:t xml:space="preserve">Скудинская </w:t>
      </w:r>
      <w:r>
        <w:rPr/>
        <w:t>ООШ</w:t>
      </w:r>
    </w:p>
    <w:p>
      <w:pPr>
        <w:pStyle w:val="Normal"/>
        <w:jc w:val="right"/>
        <w:rPr/>
      </w:pPr>
      <w:r>
        <w:rPr/>
        <w:t xml:space="preserve">/ </w:t>
      </w:r>
      <w:r>
        <w:rPr/>
        <w:t>Т.И.Терентьева/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700" w:type="dxa"/>
        <w:tblLayout w:type="fixed"/>
        <w:tblCellMar>
          <w:top w:w="50" w:type="dxa"/>
          <w:left w:w="700" w:type="dxa"/>
          <w:bottom w:w="0" w:type="dxa"/>
          <w:right w:w="50" w:type="dxa"/>
        </w:tblCellMar>
        <w:tblLook w:val="04a0"/>
      </w:tblPr>
      <w:tblGrid>
        <w:gridCol w:w="9353"/>
        <w:gridCol w:w="1"/>
      </w:tblGrid>
      <w:tr>
        <w:trPr/>
        <w:tc>
          <w:tcPr>
            <w:tcW w:w="9354" w:type="dxa"/>
            <w:gridSpan w:val="2"/>
            <w:tcBorders/>
            <w:shd w:color="auto" w:fill="F5F5F5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20" w:after="20"/>
              <w:ind w:left="20" w:right="20" w:hanging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2"/>
                <w:sz w:val="72"/>
                <w:szCs w:val="7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72"/>
                <w:szCs w:val="72"/>
                <w:lang w:eastAsia="ru-RU"/>
              </w:rPr>
              <w:t>Программа работы с родителями 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20" w:after="20"/>
              <w:ind w:left="20" w:right="20" w:hanging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2"/>
                <w:sz w:val="72"/>
                <w:szCs w:val="7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72"/>
                <w:szCs w:val="72"/>
                <w:lang w:eastAsia="ru-RU"/>
              </w:rPr>
              <w:t xml:space="preserve">МОУ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72"/>
                <w:szCs w:val="72"/>
                <w:lang w:eastAsia="ru-RU"/>
              </w:rPr>
              <w:t xml:space="preserve">Скудинской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72"/>
                <w:szCs w:val="72"/>
                <w:lang w:eastAsia="ru-RU"/>
              </w:rPr>
              <w:t>ООШ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20" w:after="20"/>
              <w:ind w:left="20" w:right="20" w:hanging="0"/>
              <w:jc w:val="center"/>
              <w:outlineLvl w:val="0"/>
              <w:rPr>
                <w:rFonts w:ascii="Arial" w:hAnsi="Arial" w:eastAsia="Times New Roman" w:cs="Arial"/>
                <w:b/>
                <w:b/>
                <w:bCs/>
                <w:color w:val="000000"/>
                <w:kern w:val="2"/>
                <w:sz w:val="40"/>
                <w:szCs w:val="4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2"/>
                <w:sz w:val="40"/>
                <w:szCs w:val="40"/>
                <w:lang w:eastAsia="ru-RU"/>
              </w:rPr>
              <w:t>2022-2023 УЧ. ГОД</w:t>
            </w:r>
          </w:p>
        </w:tc>
      </w:tr>
      <w:tr>
        <w:trPr>
          <w:trHeight w:val="31680" w:hRule="atLeast"/>
        </w:trPr>
        <w:tc>
          <w:tcPr>
            <w:tcW w:w="9353" w:type="dxa"/>
            <w:tcBorders/>
            <w:shd w:color="auto" w:fill="F5F5F5" w:val="clear"/>
            <w:tcMar>
              <w:top w:w="0" w:type="dxa"/>
              <w:left w:w="20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240" w:before="0" w:after="10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Семья по праву считается главным фактором и условием развития и воспитания ребенка. Именно здесь он рождается (желанный или нежеланный), здесь получает зачатки физического и духовного развития (позитивные либо негативные), первые знания об окружающем мире, здесь формируются первые навыки и умения во всех видах деятельности, изначальные критерии оценки добра, истины, красоты. Здесь протекает большая часть его жизнедеятельности, закладываются основы его отношений с миром, т.е. начинается процесс воспитания.</w:t>
            </w:r>
          </w:p>
          <w:p>
            <w:pPr>
              <w:pStyle w:val="Normal"/>
              <w:widowControl w:val="false"/>
              <w:spacing w:lineRule="auto" w:line="240" w:before="0" w:after="100"/>
              <w:ind w:firstLine="708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Успешность воспитательного процесса зависит от того, как складываются отношения между педагогами, учащимися и родителями. Родители и педагоги - воспитатели одних и тех же детей, и результат воспитания может быть успешным тогда, когда учителя и родители станут союзниками.</w:t>
            </w:r>
          </w:p>
          <w:p>
            <w:pPr>
              <w:pStyle w:val="Normal"/>
              <w:widowControl w:val="false"/>
              <w:spacing w:lineRule="auto" w:line="240" w:before="0" w:after="100"/>
              <w:ind w:firstLine="708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Семья и школа создают тот важнейший комплекс факторов воспитывающей среды, который определяет успешность либо неуспешность всего учебно-воспитательного процесса.</w:t>
            </w:r>
          </w:p>
          <w:p>
            <w:pPr>
              <w:pStyle w:val="Normal"/>
              <w:widowControl w:val="false"/>
              <w:spacing w:lineRule="auto" w:line="240" w:before="0" w:after="100"/>
              <w:ind w:firstLine="708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Современная семья развивается в условиях качественно новой противоречивой общественной ситуации. С одной стороны, наблюдается поворот общества к проблемам семьи, разрабатываются и реализуются комплексные целевые программы по укреплению и повышению ее значимости в воспитании детей. С другой стороны, наблюдаются процессы, которые приводят к обострению семейных проблем. Это, прежде всего, падение жизненного уровня большинства семей, решение проблем экономического, а порой и физического выживания, усилило социальную тенденцию самоустранения многих родителей от решения вопросов воспитания и личностного развития ребенка.</w:t>
            </w:r>
          </w:p>
          <w:p>
            <w:pPr>
              <w:pStyle w:val="Normal"/>
              <w:widowControl w:val="false"/>
              <w:spacing w:lineRule="auto" w:line="240" w:before="0" w:after="100"/>
              <w:ind w:firstLine="708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Так по результатам мониторинга можно говорить о снижении уровня образованности родителей учащихся:  ежегодно увеличивается процент родителей (за счет увеличения числа семей переезжающих в город из сел района и края) имеющих основное среднее, средне-специальное  образование. Именно  такие,  любящие,  но  не  имеющие  специальных  педагогических  знаний,  родители  часто  нуждаются  в  помощи  со  стороны  школы.  И  задача  школы – повышать  уровень  информированности   родителей  и  их  педагогическую  компетентность.</w:t>
            </w:r>
          </w:p>
          <w:p>
            <w:pPr>
              <w:pStyle w:val="Normal"/>
              <w:widowControl w:val="false"/>
              <w:spacing w:lineRule="auto" w:line="240" w:before="0" w:after="100"/>
              <w:ind w:firstLine="70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Кроме того уменьшается  вообще количество  семей, то  есть  численность    учащихся  снижается как  следствие  демографической  ситуации  в  стране, так и выезда из города в другие регионы РФ.</w:t>
            </w:r>
          </w:p>
          <w:p>
            <w:pPr>
              <w:pStyle w:val="Normal"/>
              <w:widowControl w:val="false"/>
              <w:spacing w:lineRule="auto" w:line="240" w:before="0" w:after="100"/>
              <w:ind w:firstLine="708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Вместе растёт  число  неполных  семей,  среди  них  преобладают  семьи,  где  детей  воспитывает  одна  мать.</w:t>
            </w:r>
          </w:p>
          <w:p>
            <w:pPr>
              <w:pStyle w:val="Normal"/>
              <w:widowControl w:val="false"/>
              <w:spacing w:lineRule="auto" w:line="240" w:before="0" w:after="100"/>
              <w:ind w:firstLine="708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Статус  семьи понижается  и  это  одна  из  важнейших  современных проблем, как государства так и общества.</w:t>
            </w:r>
          </w:p>
          <w:p>
            <w:pPr>
              <w:pStyle w:val="Normal"/>
              <w:widowControl w:val="false"/>
              <w:spacing w:lineRule="auto" w:line="240" w:before="0" w:after="100"/>
              <w:ind w:firstLine="708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Тем  не  менее,  школа  добивается  высоких качественных   результатов,  работая  непосредственно  с  семьёй.  Так,  за последнее время,  снизилось   количество  неблагополучных  семей,  семей  с  «трудными»  детьми.</w:t>
            </w:r>
          </w:p>
          <w:p>
            <w:pPr>
              <w:pStyle w:val="Normal"/>
              <w:widowControl w:val="false"/>
              <w:spacing w:lineRule="auto" w:line="240" w:before="0" w:after="100"/>
              <w:ind w:firstLine="708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Следовательно, в сложных современных условиях семье требуется систематическая и квалифицированная помощь, как со стороны государства и общества так и со стороны школы. Процесс взаимодействия семьи и школы направлен на активное включение родителей в учебно-воспитательный процесс, во внеурочную досуговую деятельность, сотрудничество с детьми и педагогами.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ЦЕЛЬЮ данной программы будет являться: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Создание модели эффективного взаимодействия ОУ, родителей и других заинтересованных субъектов образовательного пространства</w:t>
            </w:r>
            <w:r>
              <w:rPr>
                <w:rFonts w:eastAsia="Times New Roman" w:cs="Times New Roman" w:ascii="Times New Roman" w:hAnsi="Times New Roman"/>
                <w:color w:val="555555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 целью всестороннего развития и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воспитания личности ребенка, его социализации, адаптации в современном мире, будущего профессионального выбора.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555555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555555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1. Привлечение родителей к делам и проблемам школы.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2. Оказание семье разнообразной специальной  профессиональной и квалифицированной помощи.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3. Повышение педагогической культуры родителей.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4. Профилактика негативного семейного воспитания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Система  работы  педагогического  коллектива  с  семьёй.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0" w:hanging="36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Диагностика  (изучение  социального  состава  семей,  изучение  психологических  особенностей  семьи,  изучение  социального  заказа  родителей,  диагностика  методов  семейного  воспитания);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0" w:hanging="36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Просвещение  (родительский  всеобуч);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0" w:hanging="36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Совместная  деятельность  (досуговая,  художественно-творческая,  участие  родителей  в  организации  двустороннего  обмена,  помощь  ребёнку  в  учении,  хозяйственно-бытовое  обслуживание);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0" w:hanging="36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Психолого-педагогическая  помощь  через  систему  специальных  занятий  с  родителями;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0" w:hanging="36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Психолого-педагогические  консилиумы,  индивидуальные  консультации;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0" w:hanging="36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Совет  профилактики  правонарушений.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Основные направления сотрудничества семьи и школы: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 Единство требований к учащимся.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 Согласованность действий (законы, защищающие семью и ребенка, знание обеими сторонами психологических особенностей ребенка).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 Взаимодополнение  влияний (авторитет родителей, личность учителя, единая трактовка влияния улицы, средств массовой информации).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 Преодоление недостатков в формировании личности (работа с детьми, находящимися в особо трудных условиях, психологическая коррекция).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5. Совместная работа по закреплению и развитию успехов ребенка.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6. Повышение педагогической культуры родителей.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7. Различные формы сотрудничества с родителями.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8. Совместная работа в рамках предпрофильной и профильной работы учащихся;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Функции и задачи взаимодействия семьи и школы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 Информационная.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 Воспитательно - развивающая.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 Формирующая.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 Охранно - оздоровительная.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5. Контролирующая.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6. Бытовая.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Формы и методы работы по взаимодействию семьи и школы в современных условиях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Включение семьи в деятельность воспитательной системы школы основано на: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гуманистическом стиле общения и взаимодействия;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уважительном отношении семьи и школы к ребенку и друг другу;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систематическом повышении психолого-педагогического уровня учителей и родителей;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умении конструктивно подходить к разрешению конфликтов.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Методы изучения семей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 Наблюдение.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 Подключенное наблюдение (подключение психолога, актива класса, инспектора ОДН и др.)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 Индивидуальные беседы.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 Тестирование.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5. Анкетирование.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6. Диагностика.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7. Деловые игры.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8. Анализ детских рассказов и рисунков о семье.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Формы работы с родителями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 Встречи за «круглым столом».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 Родительские собрания.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 Индивидуальные встречи «разговор по душам».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 Встречи с директором школы.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5. Психолого-педагогические консультации (на базе Кабинета профилактики).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6. День открытых дверей.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7. Конференции отцов.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8. Психологические тренинги (на базе Кабинета профилактики).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9. Родительский лекторий для различных групп риска (неполные семьи, многодетные, мелообеспеченные, родители опекаемых детей).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10. Школа молодых родителей.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11. Письменный телефон доверия.</w:t>
            </w:r>
          </w:p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Циклограмма работы с семьей:</w:t>
            </w:r>
          </w:p>
          <w:p>
            <w:pPr>
              <w:pStyle w:val="Normal"/>
              <w:widowControl w:val="false"/>
              <w:spacing w:lineRule="atLeast" w:line="215" w:before="0" w:after="10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tbl>
            <w:tblPr>
              <w:tblW w:w="7050" w:type="dxa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29"/>
              <w:gridCol w:w="1919"/>
              <w:gridCol w:w="28"/>
              <w:gridCol w:w="1602"/>
              <w:gridCol w:w="1628"/>
              <w:gridCol w:w="117"/>
              <w:gridCol w:w="36"/>
              <w:gridCol w:w="90"/>
            </w:tblGrid>
            <w:tr>
              <w:trPr/>
              <w:tc>
                <w:tcPr>
                  <w:tcW w:w="162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5420" w:type="dxa"/>
                  <w:gridSpan w:val="7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162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Направления в работе.</w:t>
                  </w:r>
                </w:p>
              </w:tc>
              <w:tc>
                <w:tcPr>
                  <w:tcW w:w="1919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Содержание</w:t>
                  </w:r>
                </w:p>
              </w:tc>
              <w:tc>
                <w:tcPr>
                  <w:tcW w:w="163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Срок.</w:t>
                  </w:r>
                </w:p>
              </w:tc>
              <w:tc>
                <w:tcPr>
                  <w:tcW w:w="174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ind w:left="-88" w:hanging="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Ответственные.</w:t>
                  </w:r>
                </w:p>
              </w:tc>
              <w:tc>
                <w:tcPr>
                  <w:tcW w:w="126" w:type="dxa"/>
                  <w:gridSpan w:val="2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1629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 Школа будущего первоклассника</w:t>
                  </w:r>
                </w:p>
              </w:tc>
              <w:tc>
                <w:tcPr>
                  <w:tcW w:w="1919" w:type="dxa"/>
                  <w:tcBorders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 Организационное родительское собрание.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 Индивидуальные консультации психолога, логопеда.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3. Подготовительные занятия.</w:t>
                  </w:r>
                </w:p>
              </w:tc>
              <w:tc>
                <w:tcPr>
                  <w:tcW w:w="1630" w:type="dxa"/>
                  <w:gridSpan w:val="2"/>
                  <w:tcBorders>
                    <w:left w:val="single" w:sz="8" w:space="0" w:color="000000"/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Август.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 необходимости.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Один раз в неделю.</w:t>
                  </w:r>
                </w:p>
              </w:tc>
              <w:tc>
                <w:tcPr>
                  <w:tcW w:w="1745" w:type="dxa"/>
                  <w:gridSpan w:val="2"/>
                  <w:tcBorders>
                    <w:left w:val="single" w:sz="8" w:space="0" w:color="000000"/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Зам. директора по нач. классам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Администрация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Учитель 1го класса.</w:t>
                  </w:r>
                </w:p>
              </w:tc>
              <w:tc>
                <w:tcPr>
                  <w:tcW w:w="126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1629" w:type="dxa"/>
                  <w:tcBorders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 Привлечение родителей к делам и проблемам школы.</w:t>
                  </w:r>
                </w:p>
              </w:tc>
              <w:tc>
                <w:tcPr>
                  <w:tcW w:w="1919" w:type="dxa"/>
                  <w:tcBorders>
                    <w:lef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 Организация участия в мероприятиях школьных месячников: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 Правовой месячник.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 Всероссийский день матери.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 Новогодние утренники.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 За здоровый образ жизни.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 Защитники Отечества.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 Международный день семьи.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 Использование возможностей активных, полезных школе родителей.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3. Привлечение к ремонту школы.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 Изучение отношения к уровню деятельности ОУ и предложений по ее улучшению.</w:t>
                  </w:r>
                </w:p>
              </w:tc>
              <w:tc>
                <w:tcPr>
                  <w:tcW w:w="1630" w:type="dxa"/>
                  <w:gridSpan w:val="2"/>
                  <w:tcBorders>
                    <w:lef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 плану.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Октябрь, апрель.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Декабрь.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Март.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октябрь, декабрь, февраль, апрель,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февраль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май.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Май.</w:t>
                  </w:r>
                </w:p>
              </w:tc>
              <w:tc>
                <w:tcPr>
                  <w:tcW w:w="1628" w:type="dxa"/>
                  <w:tcBorders>
                    <w:lef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Администрация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Классные ру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ководители.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оводители.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оводители.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Родительский комитет.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Администрация</w:t>
                  </w:r>
                </w:p>
              </w:tc>
              <w:tc>
                <w:tcPr>
                  <w:tcW w:w="153" w:type="dxa"/>
                  <w:gridSpan w:val="2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90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1629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3. Оказание различной помощи семье.</w:t>
                  </w:r>
                </w:p>
              </w:tc>
              <w:tc>
                <w:tcPr>
                  <w:tcW w:w="194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 Родительские дни, субботы по решению проблем школьной жизни.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 Оказание материальной помощи детям из малообеспеченных семей.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3. Устройство детей из неблагополучных детей в соц. приюты.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 Организация психологической помощи.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5. Работа кабинета профилактики.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6. Оказание помощи опекаемым учащимся.</w:t>
                  </w:r>
                </w:p>
              </w:tc>
              <w:tc>
                <w:tcPr>
                  <w:tcW w:w="16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 раз в две недели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 возможности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 необходимости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 необходимости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74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Классный руководитель.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Социальный педагог.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Психолог.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Зам. директора по В.Р.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Социальный педагог.</w:t>
                  </w:r>
                </w:p>
              </w:tc>
              <w:tc>
                <w:tcPr>
                  <w:tcW w:w="126" w:type="dxa"/>
                  <w:gridSpan w:val="2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1629" w:type="dxa"/>
                  <w:tcBorders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 Повышение педагогической культуры родителей.</w:t>
                  </w:r>
                </w:p>
              </w:tc>
              <w:tc>
                <w:tcPr>
                  <w:tcW w:w="1947" w:type="dxa"/>
                  <w:gridSpan w:val="2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 Классные тематические родительские собрания.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 Всеобуч родителей (родительские собрания, «круглые столы») с привлечением различных специалистов.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3. Информационно - иллюстративные стенды.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 Памятки, рекомендации по воспитанию детей.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5. Использование видеоматериалов в пед. просвещении родителей.</w:t>
                  </w:r>
                </w:p>
              </w:tc>
              <w:tc>
                <w:tcPr>
                  <w:tcW w:w="1602" w:type="dxa"/>
                  <w:tcBorders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 раз в четверть.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 раз в полугодие.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 раз в четверть.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 необходимости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745" w:type="dxa"/>
                  <w:gridSpan w:val="2"/>
                  <w:tcBorders>
                    <w:left w:val="single" w:sz="8" w:space="0" w:color="000000"/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Классный руководитель.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Администрация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Администрация, специалисты других учреждений.</w:t>
                  </w:r>
                </w:p>
              </w:tc>
              <w:tc>
                <w:tcPr>
                  <w:tcW w:w="126" w:type="dxa"/>
                  <w:gridSpan w:val="2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1629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5. Профилактика негативного семейного воспитания.</w:t>
                  </w:r>
                </w:p>
              </w:tc>
              <w:tc>
                <w:tcPr>
                  <w:tcW w:w="194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 Индивидуальные встречи, беседы.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 Рейды в семьи «трудных» учащихся и неблагополучных родителей.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3. Изоляция беспризорных детей и из неблагополучных семей в социальные приюты.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 Вызов на совет профилактики, КДН.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5. Подготовка и передача материалов на лишение родительских и опекунских прав.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6. Собеседования по организации летнего отдыха.</w:t>
                  </w:r>
                </w:p>
              </w:tc>
              <w:tc>
                <w:tcPr>
                  <w:tcW w:w="160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 необходимости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 необходимости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 необходимости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Февраль- Май.</w:t>
                  </w:r>
                </w:p>
              </w:tc>
              <w:tc>
                <w:tcPr>
                  <w:tcW w:w="1745" w:type="dxa"/>
                  <w:gridSpan w:val="2"/>
                  <w:tcBorders>
                    <w:lef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Администрация, Кл.руководители ЗДВР, инспектор ПДН ОВД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Администрация, социальный педагог.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Социальный педагог.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Администрация, социальный педагог.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Социальный педагог.</w:t>
                  </w:r>
                </w:p>
              </w:tc>
              <w:tc>
                <w:tcPr>
                  <w:tcW w:w="126" w:type="dxa"/>
                  <w:gridSpan w:val="2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1629" w:type="dxa"/>
                  <w:tcBorders>
                    <w:top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1947" w:type="dxa"/>
                  <w:gridSpan w:val="2"/>
                  <w:tcBorders>
                    <w:top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1602" w:type="dxa"/>
                  <w:tcBorders>
                    <w:top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1745" w:type="dxa"/>
                  <w:gridSpan w:val="2"/>
                  <w:tcBorders>
                    <w:top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126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10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результаты реализации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00" w:hanging="36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 w:cs="Times New Roman" w:ascii="Times New Roman" w:hAnsi="Times New Roman"/>
                <w:color w:val="000000"/>
                <w:sz w:val="14"/>
                <w:szCs w:val="14"/>
                <w:lang w:eastAsia="ru-RU"/>
              </w:rPr>
              <w:t>     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Привлечь родителей к участию в организации единого воспитательного пространства;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Autospacing="1" w:after="0"/>
              <w:ind w:left="350" w:hanging="36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Достичь единства взаимодействия   воспитания и обучения между семьей и школой, как двух   взаимосвязанных компонентов в развивающем образовательном пространстве;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Привлечь внимания всех субъектов образовательного пространства к проблемам неблагополучных детей и семей.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Приложения.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555555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Приложение 1.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Методика контактного взаимодействия учителя с родителями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 Поиск контактов (процесс первого общения).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 Поиск общей темы (анкетирование родителей, наблюдение, индивидуальные беседы).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 Установление общих требований к воспитанию ребенка (педагогическое сотрудничество).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 Упрочнение сотрудничества в достижении общей цели (стадия прогнозирования возможных вариантов отношений учителя с родителями.).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5. Реализация индивидуального подхода (выработка ряда согласованных мер, направленных на воспитание и перевоспитание ребенка)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6. Совершенствование педагогического сотрудничества (анализ совместных действий родителей и учителя, направленной на коррекцию поведения школьников).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Приложение 2.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Структура подготовки родительского собрания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 Определение цели.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 Изучение научно-методической литературы.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 Проведение микроисследований.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 Определение вида, формы и этапов собрания, способов и приемов работы его участников.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5. Придумать форму приглашения родителей.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6. Разработка решения собрания, его рекомендации, памяток родителям. Ведение протокола (смотри приложение).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7. Оборудование и оформление помещения для собрания.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8. Собрание условно делится на три части: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вступительная;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основная;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заключительная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555555"/>
                <w:sz w:val="28"/>
                <w:szCs w:val="28"/>
                <w:lang w:eastAsia="ru-RU"/>
              </w:rPr>
              <w:t>Приложение 3.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Памятка классному руководителю по проведению родительского собрания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 Если вы только взяли класс, начните собрание со знакомства с родителями, расскажите немного о себе.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 Сообщите родителям режим работы школы, день классного часа.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 Расскажите о том, какие кружки, секции, факультативы работают в школе.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 Начинать свое выступление перед родителями надо с положительного.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5. Если вы проводите диагностическое исследование, то оно не должно сводится к навешиванию ярлыков.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6. Интонация собрания: «советуемся, размышляем вместе»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7. Тактичность.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8. Построение доверительных отношений с родителями учеников.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9. Главные показатели эффективности родительского собрания - это активное участие родителей, атмосфера активного обсуждения поставленных вопросов, обмен опытом.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555555"/>
                <w:sz w:val="28"/>
                <w:szCs w:val="28"/>
                <w:lang w:eastAsia="ru-RU"/>
              </w:rPr>
              <w:t>Приложение 4.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Примерная тематика традиционных родительских собраний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1 класс.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 Трудности адаптации первоклассников к школе.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 Особенности мыслительной деятельности младших школьников. значение семьи в ее развитии.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 Эмоциональный мир ребенка. Его значение и пути развития.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 Как воспитать у ребенка любовь к чтению.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5. О детской дружбе.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2 класс.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 Физическое развитие младшего школьника в школе и дома.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 Агрессивные дети. Причины и последствия детской агрессии.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 Наказание и поощрение в семье.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 Первые шаги самовоспитания.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5. Предупреждение эгоизма, индивидуализма, корыстолюбия.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3 класс.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 Значение общения в развитии личностных качеств ребенка.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 Поощрение и наказание. «Хочу, можно, нельзя, надо».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 Роль семьи в трудовом воспитании ребенка.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 Эстетическая атмосфера в школе и семье.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5.Если ребенок не хочет учиться.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4 класс.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 Что такое акселерация.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 О чем может рассказать школьный дневник.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 Учебные способности ребенка. Пути их развития на уроке и во внеурочной деятельности.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 Проблема преемственности в обучении в начальной и средней школе. Пути и способы их решения.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5. Роль отца и матери в воспитании ребенка.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5 класс.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 «Давайте познакомимся».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 «Синдром понедельника» у пятиклассников и как его избежать.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 Авторитет родителей, его источники, прочность. Умение пользоваться родительской властью.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 Культура желаний подростка. Воспитание умения управлять желаниями.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5. Итоговое «Вот и стали мы но год взрослей».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6 класс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 Физическое развитие школьников и пути его совершенствования.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 Результативность школьного урока. От чего она зависит.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 «Этот трудный подростковый возраст».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 Роль книги в развитии интеллектуальных и личностных качеств ребенка.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5. Вредные привычки ребенка. Как им противостоять.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7 класс.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 Роль семьи в развитии моральных качеств подростка.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 Половые различия и половое созревание. Проблемы и решения.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 Здоровый образ жизни - основа успеха.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 Контакты и конфликты. Воспитание толерантности.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5. Друзья моего ребенка. Кто они, какие они?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8 класс.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 Нравственные ценности семьи.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 Способности и роль семьи в их развитии.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 Психологические и возрастные особенности подростка. «Переходный возраст продолжается».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 Подросток и закон. Ваш ребенок в школе и после школы.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5. Адекватная самооценка как условие успешного развития личности.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9 класс.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 Помощь семьи в правильной профессиональной ориентации ребенка.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 Трудный ребенок. Какой он?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 Анализ учебной работы учащихся 9х классов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 Подготовка учащегося к экзаменам. Роль родителей в экзаменационный период.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5. Эмоции и чувства в разговоре с подростком.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Приложение 5.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Проблемные тематические общешкольные собрания.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 Здоровая семья. Нравственные аспекты.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 Предупреждение асоциального поведения несовершеннолетних.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 Наркотики и статистика.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Приложение 6.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Работа с родителями различных групп риска.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Все чаще педагогам школы приходится сталкиваться с таким понятием как неблагополучная семья. К неблагополучным семьям можно  отнести:</w:t>
            </w:r>
          </w:p>
          <w:p>
            <w:pPr>
              <w:pStyle w:val="Normal"/>
              <w:widowControl w:val="false"/>
              <w:spacing w:lineRule="auto" w:line="240" w:before="0" w:after="100"/>
              <w:ind w:hanging="36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14"/>
                <w:szCs w:val="14"/>
                <w:lang w:eastAsia="ru-RU"/>
              </w:rPr>
              <w:t>    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семьи с жестоким обращением к детям (физическое, психическое, сексуальное насилие);</w:t>
            </w:r>
          </w:p>
          <w:p>
            <w:pPr>
              <w:pStyle w:val="Normal"/>
              <w:widowControl w:val="false"/>
              <w:spacing w:lineRule="auto" w:line="240" w:before="0" w:after="100"/>
              <w:ind w:hanging="36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14"/>
                <w:szCs w:val="14"/>
                <w:lang w:eastAsia="ru-RU"/>
              </w:rPr>
              <w:t>    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невысокий уровень образовательной культуры родителей;</w:t>
            </w:r>
          </w:p>
          <w:p>
            <w:pPr>
              <w:pStyle w:val="Normal"/>
              <w:widowControl w:val="false"/>
              <w:spacing w:lineRule="auto" w:line="240" w:before="0" w:after="100"/>
              <w:ind w:hanging="36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14"/>
                <w:szCs w:val="14"/>
                <w:lang w:eastAsia="ru-RU"/>
              </w:rPr>
              <w:t>    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семьи, где один или оба родителя злоупотребляют алкоголем;</w:t>
            </w:r>
          </w:p>
          <w:p>
            <w:pPr>
              <w:pStyle w:val="Normal"/>
              <w:widowControl w:val="false"/>
              <w:spacing w:lineRule="auto" w:line="240" w:before="0" w:after="100"/>
              <w:ind w:hanging="36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14"/>
                <w:szCs w:val="14"/>
                <w:lang w:eastAsia="ru-RU"/>
              </w:rPr>
              <w:t>    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родители - наркоманы;</w:t>
            </w:r>
          </w:p>
          <w:p>
            <w:pPr>
              <w:pStyle w:val="Normal"/>
              <w:widowControl w:val="false"/>
              <w:spacing w:lineRule="auto" w:line="240" w:before="0" w:after="100"/>
              <w:ind w:hanging="36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14"/>
                <w:szCs w:val="14"/>
                <w:lang w:eastAsia="ru-RU"/>
              </w:rPr>
              <w:t>    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злостное невыполнение родительских обязанностей по воспитанию и обучению несовершеннолетних.</w:t>
            </w:r>
          </w:p>
          <w:p>
            <w:pPr>
              <w:pStyle w:val="Normal"/>
              <w:widowControl w:val="false"/>
              <w:spacing w:lineRule="auto" w:line="240" w:before="0" w:after="100"/>
              <w:ind w:hanging="36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00"/>
              <w:ind w:hanging="36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Приложение 7.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Ошибки семейного воспитания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Обещание больше не любить.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Эта угроза, как правило, быстро забывается. Дети прекрасно чувствуют фальш. Единожды обманув, родители могут надолго потерять доверие ребенка - он будет воспринимать их как лживых людей. Лучше сказать так: «Я буду все равно тебя любить, но твое поведение не одобряю».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Безразличие.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Родители не должны показывать ребенку, что им все равно, чем он занимается.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Почувствовав их безразличие, он немедленно начнет проверять, насколько оно «настоящее», причем проверка может заключаться в совершении изначально плохих поступков. Ребенок будет ждать, последует ли за проступок критика. Лучше всего вместо показного безразличия постараться наладить с ребенком дружеские отношения, даже если его поведение вовсе не нравится родителям.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Слишком много строгости.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Дети должны слушаться старших беспрекословно - это самый важный принцип в воспитании. Однако слишком строгое воспитание, основанное на принципах, не всегда понятных ребенку, напоминает дрессировку. В таких случаях ребенок будет беспрекословно выполнять все в присутствии родителей и сознательно забывать обо всех запретах, когда их нет рядом. Убеждение лучше чрезмерной строгости.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Детей не надо баловать.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Избалованным детям очень тяжело приходится в жизни. Убирая буквально каждый камушек с дороги малыша, родители не делают ребенка счастливее. Скорее, наоборот, он часто ощущает свою беспомощность и одиночество.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Навязанная роль.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Дети, бывает, делают все, чтобы понравиться своим родителям, ведь папа и мама для них главнейшие люди на свете. Малыши даже готовы погрузиться в сложный мир взрослых. К сожалению, при этом их собственные проблемы так и остаются нерешенными.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Денежная.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Любовь не купить за деньги. Родители не должны чувствовать угрызения совести, если не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могут исполнить любое его желание. Счастливым ребенка делают не деньги, а осознание того, что он для родителей самый-самый.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Наполеоновские планы.</w:t>
            </w:r>
          </w:p>
          <w:p>
            <w:pPr>
              <w:pStyle w:val="Normal"/>
              <w:widowControl w:val="false"/>
              <w:spacing w:lineRule="auto" w:line="240" w:before="0" w:after="10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При заполнении дня ребенка нужными и полезными занятиями не стоит забывать о его желаниях, оставляя время для личных дел.</w:t>
            </w:r>
          </w:p>
        </w:tc>
        <w:tc>
          <w:tcPr>
            <w:tcW w:w="1" w:type="dxa"/>
            <w:tcBorders/>
            <w:shd w:color="auto" w:fill="F5F5F5" w:val="clear"/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65b7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5c0938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5c0938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Текст выноски Знак"/>
    <w:basedOn w:val="DefaultParagraphFont"/>
    <w:link w:val="a5"/>
    <w:uiPriority w:val="99"/>
    <w:semiHidden/>
    <w:qFormat/>
    <w:rsid w:val="005c0938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5c093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c093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5c093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LibreOffice/7.0.6.2$Linux_X86_64 LibreOffice_project/00$Build-2</Application>
  <AppVersion>15.0000</AppVersion>
  <Pages>11</Pages>
  <Words>2175</Words>
  <Characters>14739</Characters>
  <CharactersWithSpaces>16775</CharactersWithSpaces>
  <Paragraphs>293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2022-11-06T18:25:00Z</dcterms:created>
  <dc:creator>User</dc:creator>
  <dc:description/>
  <dc:language>ru-RU</dc:language>
  <cp:lastModifiedBy/>
  <dcterms:modified xsi:type="dcterms:W3CDTF">2022-11-10T15:18:02Z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