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E4" w:rsidRDefault="008C3FE4" w:rsidP="008C3FE4">
      <w:pPr>
        <w:shd w:val="clear" w:color="auto" w:fill="FFFFFF"/>
        <w:spacing w:after="240"/>
        <w:ind w:firstLine="567"/>
        <w:jc w:val="both"/>
        <w:rPr>
          <w:color w:val="111111"/>
          <w:sz w:val="28"/>
          <w:szCs w:val="28"/>
        </w:rPr>
      </w:pPr>
      <w:r w:rsidRPr="006357AB">
        <w:rPr>
          <w:color w:val="111111"/>
          <w:sz w:val="28"/>
          <w:szCs w:val="28"/>
        </w:rPr>
        <w:t>В настоящее время любой чел</w:t>
      </w:r>
      <w:r w:rsidRPr="006357AB">
        <w:rPr>
          <w:color w:val="111111"/>
          <w:sz w:val="28"/>
          <w:szCs w:val="28"/>
        </w:rPr>
        <w:t>о</w:t>
      </w:r>
      <w:r w:rsidRPr="006357AB">
        <w:rPr>
          <w:color w:val="111111"/>
          <w:sz w:val="28"/>
          <w:szCs w:val="28"/>
        </w:rPr>
        <w:t>век, в том числе и несовершенноле</w:t>
      </w:r>
      <w:r w:rsidRPr="006357AB">
        <w:rPr>
          <w:color w:val="111111"/>
          <w:sz w:val="28"/>
          <w:szCs w:val="28"/>
        </w:rPr>
        <w:t>т</w:t>
      </w:r>
      <w:r w:rsidRPr="006357AB">
        <w:rPr>
          <w:color w:val="111111"/>
          <w:sz w:val="28"/>
          <w:szCs w:val="28"/>
        </w:rPr>
        <w:t>ний, владеющий знаниями в области компьютерных технологий, может п</w:t>
      </w:r>
      <w:r w:rsidRPr="006357AB">
        <w:rPr>
          <w:color w:val="111111"/>
          <w:sz w:val="28"/>
          <w:szCs w:val="28"/>
        </w:rPr>
        <w:t>о</w:t>
      </w:r>
      <w:r w:rsidRPr="006357AB">
        <w:rPr>
          <w:color w:val="111111"/>
          <w:sz w:val="28"/>
          <w:szCs w:val="28"/>
        </w:rPr>
        <w:t>лучить доступ к данным, хранящимся в Интернете, или создать свой собстве</w:t>
      </w:r>
      <w:r w:rsidRPr="006357AB">
        <w:rPr>
          <w:color w:val="111111"/>
          <w:sz w:val="28"/>
          <w:szCs w:val="28"/>
        </w:rPr>
        <w:t>н</w:t>
      </w:r>
      <w:r w:rsidRPr="006357AB">
        <w:rPr>
          <w:color w:val="111111"/>
          <w:sz w:val="28"/>
          <w:szCs w:val="28"/>
        </w:rPr>
        <w:t xml:space="preserve">ный веб - ресурс. </w:t>
      </w:r>
    </w:p>
    <w:p w:rsidR="006357AB" w:rsidRDefault="00EC3C62" w:rsidP="008C3FE4">
      <w:pPr>
        <w:shd w:val="clear" w:color="auto" w:fill="FFFFFF"/>
        <w:spacing w:after="240"/>
        <w:ind w:firstLine="567"/>
        <w:jc w:val="center"/>
        <w:rPr>
          <w:color w:val="111111"/>
          <w:sz w:val="28"/>
          <w:szCs w:val="28"/>
        </w:rPr>
      </w:pPr>
      <w:r w:rsidRPr="006357AB">
        <w:rPr>
          <w:b/>
          <w:i/>
          <w:color w:val="111111"/>
          <w:sz w:val="28"/>
          <w:szCs w:val="28"/>
        </w:rPr>
        <w:t>Интернет</w:t>
      </w:r>
      <w:r w:rsidRPr="00EC3C62">
        <w:rPr>
          <w:color w:val="111111"/>
          <w:sz w:val="28"/>
          <w:szCs w:val="28"/>
        </w:rPr>
        <w:t xml:space="preserve"> </w:t>
      </w:r>
      <w:r w:rsidRPr="006357AB">
        <w:rPr>
          <w:b/>
          <w:i/>
          <w:color w:val="111111"/>
          <w:sz w:val="28"/>
          <w:szCs w:val="28"/>
        </w:rPr>
        <w:t>является прекрасным источником для новых знаний, пом</w:t>
      </w:r>
      <w:r w:rsidRPr="006357AB">
        <w:rPr>
          <w:b/>
          <w:i/>
          <w:color w:val="111111"/>
          <w:sz w:val="28"/>
          <w:szCs w:val="28"/>
        </w:rPr>
        <w:t>о</w:t>
      </w:r>
      <w:r w:rsidRPr="006357AB">
        <w:rPr>
          <w:b/>
          <w:i/>
          <w:color w:val="111111"/>
          <w:sz w:val="28"/>
          <w:szCs w:val="28"/>
        </w:rPr>
        <w:t>гает в учебе, занимает досуг</w:t>
      </w:r>
    </w:p>
    <w:p w:rsidR="004276DA" w:rsidRDefault="00EC3C62" w:rsidP="006357AB">
      <w:pPr>
        <w:shd w:val="clear" w:color="auto" w:fill="FFFFFF"/>
        <w:ind w:firstLine="567"/>
        <w:jc w:val="both"/>
        <w:rPr>
          <w:color w:val="111111"/>
          <w:sz w:val="28"/>
          <w:szCs w:val="28"/>
        </w:rPr>
      </w:pPr>
      <w:r w:rsidRPr="00EC3C62">
        <w:rPr>
          <w:color w:val="111111"/>
          <w:sz w:val="28"/>
          <w:szCs w:val="28"/>
        </w:rPr>
        <w:t xml:space="preserve">Но в то же время, </w:t>
      </w:r>
      <w:r w:rsidR="008C3FE4">
        <w:rPr>
          <w:color w:val="111111"/>
          <w:sz w:val="28"/>
          <w:szCs w:val="28"/>
        </w:rPr>
        <w:t>с</w:t>
      </w:r>
      <w:r w:rsidRPr="00EC3C62">
        <w:rPr>
          <w:color w:val="111111"/>
          <w:sz w:val="28"/>
          <w:szCs w:val="28"/>
        </w:rPr>
        <w:t>е</w:t>
      </w:r>
      <w:r w:rsidR="006357AB">
        <w:rPr>
          <w:color w:val="111111"/>
          <w:sz w:val="28"/>
          <w:szCs w:val="28"/>
        </w:rPr>
        <w:t>ть таит в себе много опасностей</w:t>
      </w:r>
      <w:r w:rsidR="004276DA">
        <w:rPr>
          <w:color w:val="111111"/>
          <w:sz w:val="28"/>
          <w:szCs w:val="28"/>
        </w:rPr>
        <w:t>.</w:t>
      </w:r>
      <w:r w:rsidR="006357AB">
        <w:rPr>
          <w:color w:val="111111"/>
          <w:sz w:val="28"/>
          <w:szCs w:val="28"/>
        </w:rPr>
        <w:t xml:space="preserve"> </w:t>
      </w:r>
    </w:p>
    <w:p w:rsidR="004276DA" w:rsidRPr="005B73B9" w:rsidRDefault="004276DA" w:rsidP="008C3FE4">
      <w:pPr>
        <w:shd w:val="clear" w:color="auto" w:fill="FFFFFF"/>
        <w:jc w:val="center"/>
        <w:rPr>
          <w:b/>
          <w:bCs/>
          <w:color w:val="111111"/>
          <w:sz w:val="16"/>
          <w:szCs w:val="16"/>
        </w:rPr>
      </w:pPr>
    </w:p>
    <w:p w:rsidR="008C3FE4" w:rsidRPr="004276DA" w:rsidRDefault="008C3FE4" w:rsidP="008C3FE4">
      <w:pPr>
        <w:shd w:val="clear" w:color="auto" w:fill="FFFFFF"/>
        <w:jc w:val="center"/>
        <w:rPr>
          <w:b/>
          <w:color w:val="111111"/>
          <w:sz w:val="28"/>
          <w:szCs w:val="28"/>
        </w:rPr>
      </w:pPr>
      <w:r w:rsidRPr="004276DA">
        <w:rPr>
          <w:b/>
          <w:bCs/>
          <w:color w:val="111111"/>
          <w:sz w:val="28"/>
          <w:szCs w:val="28"/>
        </w:rPr>
        <w:t>Какие угрозы встречаются наиболее часто?</w:t>
      </w:r>
    </w:p>
    <w:p w:rsidR="008C3FE4" w:rsidRPr="005B73B9" w:rsidRDefault="008C3FE4" w:rsidP="008C3FE4">
      <w:pPr>
        <w:shd w:val="clear" w:color="auto" w:fill="FFFFFF"/>
        <w:jc w:val="both"/>
        <w:rPr>
          <w:color w:val="111111"/>
          <w:sz w:val="16"/>
          <w:szCs w:val="16"/>
        </w:rPr>
      </w:pPr>
    </w:p>
    <w:p w:rsidR="00835DC9" w:rsidRDefault="00835DC9" w:rsidP="004276DA">
      <w:pPr>
        <w:pStyle w:val="af4"/>
        <w:numPr>
          <w:ilvl w:val="0"/>
          <w:numId w:val="10"/>
        </w:numPr>
        <w:shd w:val="clear" w:color="auto" w:fill="FFFFFF"/>
        <w:spacing w:after="240"/>
        <w:ind w:left="0" w:firstLine="0"/>
        <w:jc w:val="both"/>
        <w:rPr>
          <w:color w:val="111111"/>
          <w:sz w:val="28"/>
          <w:szCs w:val="28"/>
        </w:rPr>
      </w:pPr>
      <w:r w:rsidRPr="00EC3C62">
        <w:rPr>
          <w:b/>
          <w:bCs/>
          <w:color w:val="111111"/>
          <w:sz w:val="28"/>
          <w:szCs w:val="28"/>
        </w:rPr>
        <w:t>Контакты с незнакомыми людьми с помощью чатов или эле</w:t>
      </w:r>
      <w:r w:rsidRPr="00EC3C62">
        <w:rPr>
          <w:b/>
          <w:bCs/>
          <w:color w:val="111111"/>
          <w:sz w:val="28"/>
          <w:szCs w:val="28"/>
        </w:rPr>
        <w:t>к</w:t>
      </w:r>
      <w:r w:rsidRPr="00EC3C62">
        <w:rPr>
          <w:b/>
          <w:bCs/>
          <w:color w:val="111111"/>
          <w:sz w:val="28"/>
          <w:szCs w:val="28"/>
        </w:rPr>
        <w:t>тронной почты.</w:t>
      </w:r>
      <w:r w:rsidRPr="00EC3C62">
        <w:rPr>
          <w:color w:val="111111"/>
          <w:sz w:val="28"/>
          <w:szCs w:val="28"/>
        </w:rPr>
        <w:t> Все чаще и чаще зл</w:t>
      </w:r>
      <w:r w:rsidRPr="00EC3C62">
        <w:rPr>
          <w:color w:val="111111"/>
          <w:sz w:val="28"/>
          <w:szCs w:val="28"/>
        </w:rPr>
        <w:t>о</w:t>
      </w:r>
      <w:r w:rsidRPr="00EC3C62">
        <w:rPr>
          <w:color w:val="111111"/>
          <w:sz w:val="28"/>
          <w:szCs w:val="28"/>
        </w:rPr>
        <w:t>умышленники используют эти каналы для того, чтобы заставить</w:t>
      </w:r>
      <w:r>
        <w:rPr>
          <w:color w:val="111111"/>
          <w:sz w:val="28"/>
          <w:szCs w:val="28"/>
        </w:rPr>
        <w:t xml:space="preserve"> детей выдать личную информацию, впоследствии использовать ее для ограбления, взл</w:t>
      </w:r>
      <w:r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>ма социальных страничек, электронной почты, банковской карты и др.</w:t>
      </w:r>
      <w:r w:rsidRPr="00EC3C62">
        <w:rPr>
          <w:color w:val="111111"/>
          <w:sz w:val="28"/>
          <w:szCs w:val="28"/>
        </w:rPr>
        <w:t xml:space="preserve"> В др</w:t>
      </w:r>
      <w:r w:rsidRPr="00EC3C62">
        <w:rPr>
          <w:color w:val="111111"/>
          <w:sz w:val="28"/>
          <w:szCs w:val="28"/>
        </w:rPr>
        <w:t>у</w:t>
      </w:r>
      <w:r w:rsidRPr="00EC3C62">
        <w:rPr>
          <w:color w:val="111111"/>
          <w:sz w:val="28"/>
          <w:szCs w:val="28"/>
        </w:rPr>
        <w:t>гих случаях это могут быть педофилы, которые ищут новые жертвы. Выдавая себя за сверстника жертвы, они могут выведывать личную информацию и и</w:t>
      </w:r>
      <w:r w:rsidRPr="00EC3C62">
        <w:rPr>
          <w:color w:val="111111"/>
          <w:sz w:val="28"/>
          <w:szCs w:val="28"/>
        </w:rPr>
        <w:t>с</w:t>
      </w:r>
      <w:r w:rsidRPr="00EC3C62">
        <w:rPr>
          <w:color w:val="111111"/>
          <w:sz w:val="28"/>
          <w:szCs w:val="28"/>
        </w:rPr>
        <w:t>кать личной встречи.</w:t>
      </w:r>
    </w:p>
    <w:p w:rsidR="008C3FE4" w:rsidRDefault="008C3FE4" w:rsidP="004276DA">
      <w:pPr>
        <w:pStyle w:val="af4"/>
        <w:numPr>
          <w:ilvl w:val="0"/>
          <w:numId w:val="10"/>
        </w:numPr>
        <w:shd w:val="clear" w:color="auto" w:fill="FFFFFF"/>
        <w:spacing w:before="240"/>
        <w:ind w:left="0" w:firstLine="36"/>
        <w:jc w:val="both"/>
        <w:rPr>
          <w:color w:val="111111"/>
          <w:sz w:val="28"/>
          <w:szCs w:val="28"/>
        </w:rPr>
      </w:pPr>
      <w:r w:rsidRPr="00EC3C62">
        <w:rPr>
          <w:b/>
          <w:bCs/>
          <w:color w:val="111111"/>
          <w:sz w:val="28"/>
          <w:szCs w:val="28"/>
        </w:rPr>
        <w:lastRenderedPageBreak/>
        <w:t>Угроза заражения вредоно</w:t>
      </w:r>
      <w:r w:rsidRPr="00EC3C62">
        <w:rPr>
          <w:b/>
          <w:bCs/>
          <w:color w:val="111111"/>
          <w:sz w:val="28"/>
          <w:szCs w:val="28"/>
        </w:rPr>
        <w:t>с</w:t>
      </w:r>
      <w:r w:rsidRPr="00EC3C62">
        <w:rPr>
          <w:b/>
          <w:bCs/>
          <w:color w:val="111111"/>
          <w:sz w:val="28"/>
          <w:szCs w:val="28"/>
        </w:rPr>
        <w:t>ным ПО.</w:t>
      </w:r>
      <w:r w:rsidRPr="00EC3C62">
        <w:rPr>
          <w:color w:val="111111"/>
          <w:sz w:val="28"/>
          <w:szCs w:val="28"/>
        </w:rPr>
        <w:t> 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</w:t>
      </w:r>
      <w:r w:rsidRPr="00EC3C62">
        <w:rPr>
          <w:color w:val="111111"/>
          <w:sz w:val="28"/>
          <w:szCs w:val="28"/>
        </w:rPr>
        <w:t>м</w:t>
      </w:r>
      <w:r w:rsidRPr="00EC3C62">
        <w:rPr>
          <w:color w:val="111111"/>
          <w:sz w:val="28"/>
          <w:szCs w:val="28"/>
        </w:rPr>
        <w:t>пакт-диски, дискеты и прочие сменные носители информации или скачанные из Интернет файлы. Например, пр</w:t>
      </w:r>
      <w:r w:rsidRPr="00EC3C62">
        <w:rPr>
          <w:color w:val="111111"/>
          <w:sz w:val="28"/>
          <w:szCs w:val="28"/>
        </w:rPr>
        <w:t>о</w:t>
      </w:r>
      <w:r w:rsidRPr="00EC3C62">
        <w:rPr>
          <w:color w:val="111111"/>
          <w:sz w:val="28"/>
          <w:szCs w:val="28"/>
        </w:rPr>
        <w:t>граммное обеспечение для мгновенн</w:t>
      </w:r>
      <w:r w:rsidRPr="00EC3C62">
        <w:rPr>
          <w:color w:val="111111"/>
          <w:sz w:val="28"/>
          <w:szCs w:val="28"/>
        </w:rPr>
        <w:t>о</w:t>
      </w:r>
      <w:r w:rsidRPr="00EC3C62">
        <w:rPr>
          <w:color w:val="111111"/>
          <w:sz w:val="28"/>
          <w:szCs w:val="28"/>
        </w:rPr>
        <w:t>го обмена сообщениями сегодня явл</w:t>
      </w:r>
      <w:r w:rsidRPr="00EC3C62">
        <w:rPr>
          <w:color w:val="111111"/>
          <w:sz w:val="28"/>
          <w:szCs w:val="28"/>
        </w:rPr>
        <w:t>я</w:t>
      </w:r>
      <w:r w:rsidRPr="00EC3C62">
        <w:rPr>
          <w:color w:val="111111"/>
          <w:sz w:val="28"/>
          <w:szCs w:val="28"/>
        </w:rPr>
        <w:t>ются простым способом распростран</w:t>
      </w:r>
      <w:r w:rsidRPr="00EC3C62">
        <w:rPr>
          <w:color w:val="111111"/>
          <w:sz w:val="28"/>
          <w:szCs w:val="28"/>
        </w:rPr>
        <w:t>е</w:t>
      </w:r>
      <w:r w:rsidRPr="00EC3C62">
        <w:rPr>
          <w:color w:val="111111"/>
          <w:sz w:val="28"/>
          <w:szCs w:val="28"/>
        </w:rPr>
        <w:t>ния вирусов, так как очень часто и</w:t>
      </w:r>
      <w:r w:rsidRPr="00EC3C62">
        <w:rPr>
          <w:color w:val="111111"/>
          <w:sz w:val="28"/>
          <w:szCs w:val="28"/>
        </w:rPr>
        <w:t>с</w:t>
      </w:r>
      <w:r w:rsidRPr="00EC3C62">
        <w:rPr>
          <w:color w:val="111111"/>
          <w:sz w:val="28"/>
          <w:szCs w:val="28"/>
        </w:rPr>
        <w:t>пользуются для прямой передачи фа</w:t>
      </w:r>
      <w:r w:rsidRPr="00EC3C62">
        <w:rPr>
          <w:color w:val="111111"/>
          <w:sz w:val="28"/>
          <w:szCs w:val="28"/>
        </w:rPr>
        <w:t>й</w:t>
      </w:r>
      <w:r w:rsidRPr="00EC3C62">
        <w:rPr>
          <w:color w:val="111111"/>
          <w:sz w:val="28"/>
          <w:szCs w:val="28"/>
        </w:rPr>
        <w:t>лов. Дети, неискушенные в вопросах социальной инженерии, могут легко попасться на уговоры злоумышленн</w:t>
      </w:r>
      <w:r w:rsidRPr="00EC3C62">
        <w:rPr>
          <w:color w:val="111111"/>
          <w:sz w:val="28"/>
          <w:szCs w:val="28"/>
        </w:rPr>
        <w:t>и</w:t>
      </w:r>
      <w:r w:rsidRPr="00EC3C62">
        <w:rPr>
          <w:color w:val="111111"/>
          <w:sz w:val="28"/>
          <w:szCs w:val="28"/>
        </w:rPr>
        <w:t>ка. Этот метод часто используется х</w:t>
      </w:r>
      <w:r w:rsidRPr="00EC3C62">
        <w:rPr>
          <w:color w:val="111111"/>
          <w:sz w:val="28"/>
          <w:szCs w:val="28"/>
        </w:rPr>
        <w:t>а</w:t>
      </w:r>
      <w:r w:rsidRPr="00EC3C62">
        <w:rPr>
          <w:color w:val="111111"/>
          <w:sz w:val="28"/>
          <w:szCs w:val="28"/>
        </w:rPr>
        <w:t>керами для ра</w:t>
      </w:r>
      <w:r w:rsidR="004276DA">
        <w:rPr>
          <w:color w:val="111111"/>
          <w:sz w:val="28"/>
          <w:szCs w:val="28"/>
        </w:rPr>
        <w:t>спространения троянских вирусов.</w:t>
      </w:r>
    </w:p>
    <w:p w:rsidR="005B73B9" w:rsidRPr="005B73B9" w:rsidRDefault="005B73B9" w:rsidP="005B73B9">
      <w:pPr>
        <w:pStyle w:val="af4"/>
        <w:rPr>
          <w:color w:val="111111"/>
          <w:sz w:val="28"/>
          <w:szCs w:val="28"/>
        </w:rPr>
      </w:pPr>
    </w:p>
    <w:p w:rsidR="008C3FE4" w:rsidRDefault="008C3FE4" w:rsidP="008C3FE4">
      <w:pPr>
        <w:pStyle w:val="af4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111111"/>
          <w:sz w:val="28"/>
          <w:szCs w:val="28"/>
        </w:rPr>
      </w:pPr>
      <w:r w:rsidRPr="00EC3C62">
        <w:rPr>
          <w:b/>
          <w:bCs/>
          <w:color w:val="111111"/>
          <w:sz w:val="28"/>
          <w:szCs w:val="28"/>
        </w:rPr>
        <w:t>Доступ к нежелательному с</w:t>
      </w:r>
      <w:r w:rsidRPr="00EC3C62">
        <w:rPr>
          <w:b/>
          <w:bCs/>
          <w:color w:val="111111"/>
          <w:sz w:val="28"/>
          <w:szCs w:val="28"/>
        </w:rPr>
        <w:t>о</w:t>
      </w:r>
      <w:r w:rsidRPr="00EC3C62">
        <w:rPr>
          <w:b/>
          <w:bCs/>
          <w:color w:val="111111"/>
          <w:sz w:val="28"/>
          <w:szCs w:val="28"/>
        </w:rPr>
        <w:t>держимому.</w:t>
      </w:r>
      <w:r w:rsidRPr="00EC3C62">
        <w:rPr>
          <w:color w:val="111111"/>
          <w:sz w:val="28"/>
          <w:szCs w:val="28"/>
        </w:rPr>
        <w:t> Ведь сегодня дела обстоят таким образом, что любой ребенок, выходящий в Интернет, может пр</w:t>
      </w:r>
      <w:r w:rsidRPr="00EC3C62">
        <w:rPr>
          <w:color w:val="111111"/>
          <w:sz w:val="28"/>
          <w:szCs w:val="28"/>
        </w:rPr>
        <w:t>о</w:t>
      </w:r>
      <w:r w:rsidRPr="00EC3C62">
        <w:rPr>
          <w:color w:val="111111"/>
          <w:sz w:val="28"/>
          <w:szCs w:val="28"/>
        </w:rPr>
        <w:t xml:space="preserve">сматривать любые материалы. А это насилие, наркотики порнография, страницы, подталкивающие молодежь к самоубийствам, анорексии (отказ от приема пищи), убийствам, страницы с </w:t>
      </w:r>
      <w:r w:rsidRPr="00EC3C62">
        <w:rPr>
          <w:color w:val="111111"/>
          <w:sz w:val="28"/>
          <w:szCs w:val="28"/>
        </w:rPr>
        <w:lastRenderedPageBreak/>
        <w:t>националистической или откровенно фашистской идеологией и многое-многое другое. Ведь все это доступно в Интернет без ограничений. Часто б</w:t>
      </w:r>
      <w:r w:rsidRPr="00EC3C62">
        <w:rPr>
          <w:color w:val="111111"/>
          <w:sz w:val="28"/>
          <w:szCs w:val="28"/>
        </w:rPr>
        <w:t>ы</w:t>
      </w:r>
      <w:r w:rsidRPr="00EC3C62">
        <w:rPr>
          <w:color w:val="111111"/>
          <w:sz w:val="28"/>
          <w:szCs w:val="28"/>
        </w:rPr>
        <w:t>вает так, что просмотр этих страниц даже не зависит от ребенка, ведь на многих сайтах отображаются вспл</w:t>
      </w:r>
      <w:r w:rsidRPr="00EC3C62">
        <w:rPr>
          <w:color w:val="111111"/>
          <w:sz w:val="28"/>
          <w:szCs w:val="28"/>
        </w:rPr>
        <w:t>ы</w:t>
      </w:r>
      <w:r w:rsidRPr="00EC3C62">
        <w:rPr>
          <w:color w:val="111111"/>
          <w:sz w:val="28"/>
          <w:szCs w:val="28"/>
        </w:rPr>
        <w:t>вающие окна содержащие любую и</w:t>
      </w:r>
      <w:r w:rsidRPr="00EC3C62">
        <w:rPr>
          <w:color w:val="111111"/>
          <w:sz w:val="28"/>
          <w:szCs w:val="28"/>
        </w:rPr>
        <w:t>н</w:t>
      </w:r>
      <w:r w:rsidRPr="00EC3C62">
        <w:rPr>
          <w:color w:val="111111"/>
          <w:sz w:val="28"/>
          <w:szCs w:val="28"/>
        </w:rPr>
        <w:t>формацию, чаще всего порнографич</w:t>
      </w:r>
      <w:r w:rsidRPr="00EC3C62">
        <w:rPr>
          <w:color w:val="111111"/>
          <w:sz w:val="28"/>
          <w:szCs w:val="28"/>
        </w:rPr>
        <w:t>е</w:t>
      </w:r>
      <w:r w:rsidRPr="00EC3C62">
        <w:rPr>
          <w:color w:val="111111"/>
          <w:sz w:val="28"/>
          <w:szCs w:val="28"/>
        </w:rPr>
        <w:t>ского характера.</w:t>
      </w:r>
    </w:p>
    <w:p w:rsidR="004276DA" w:rsidRDefault="004276DA" w:rsidP="004276DA">
      <w:pPr>
        <w:pStyle w:val="af4"/>
        <w:shd w:val="clear" w:color="auto" w:fill="FFFFFF"/>
        <w:ind w:left="0"/>
        <w:jc w:val="both"/>
        <w:rPr>
          <w:color w:val="111111"/>
          <w:sz w:val="28"/>
          <w:szCs w:val="28"/>
        </w:rPr>
      </w:pPr>
    </w:p>
    <w:p w:rsidR="008C3FE4" w:rsidRDefault="008C3FE4" w:rsidP="008C3FE4">
      <w:pPr>
        <w:pStyle w:val="af4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111111"/>
          <w:sz w:val="28"/>
          <w:szCs w:val="28"/>
        </w:rPr>
      </w:pPr>
      <w:r w:rsidRPr="00EC3C62">
        <w:rPr>
          <w:b/>
          <w:bCs/>
          <w:color w:val="111111"/>
          <w:sz w:val="28"/>
          <w:szCs w:val="28"/>
        </w:rPr>
        <w:t>Неконтролируемые поку</w:t>
      </w:r>
      <w:r w:rsidRPr="00EC3C62">
        <w:rPr>
          <w:b/>
          <w:bCs/>
          <w:color w:val="111111"/>
          <w:sz w:val="28"/>
          <w:szCs w:val="28"/>
        </w:rPr>
        <w:t>п</w:t>
      </w:r>
      <w:r w:rsidRPr="00EC3C62">
        <w:rPr>
          <w:b/>
          <w:bCs/>
          <w:color w:val="111111"/>
          <w:sz w:val="28"/>
          <w:szCs w:val="28"/>
        </w:rPr>
        <w:t>ки.</w:t>
      </w:r>
      <w:r w:rsidRPr="00EC3C62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П</w:t>
      </w:r>
      <w:r w:rsidRPr="00EC3C62">
        <w:rPr>
          <w:color w:val="111111"/>
          <w:sz w:val="28"/>
          <w:szCs w:val="28"/>
        </w:rPr>
        <w:t xml:space="preserve">окупки через Интернет </w:t>
      </w:r>
      <w:r>
        <w:rPr>
          <w:color w:val="111111"/>
          <w:sz w:val="28"/>
          <w:szCs w:val="28"/>
        </w:rPr>
        <w:t xml:space="preserve">вошли в жизнь </w:t>
      </w:r>
      <w:r w:rsidRPr="00EC3C62">
        <w:rPr>
          <w:color w:val="111111"/>
          <w:sz w:val="28"/>
          <w:szCs w:val="28"/>
        </w:rPr>
        <w:t xml:space="preserve">для большинства из нас, однако </w:t>
      </w:r>
      <w:r>
        <w:rPr>
          <w:color w:val="111111"/>
          <w:sz w:val="28"/>
          <w:szCs w:val="28"/>
        </w:rPr>
        <w:t>необходимо быть бдительными, пров</w:t>
      </w:r>
      <w:r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>рять электронный адрес, отзывы пок</w:t>
      </w:r>
      <w:r>
        <w:rPr>
          <w:color w:val="111111"/>
          <w:sz w:val="28"/>
          <w:szCs w:val="28"/>
        </w:rPr>
        <w:t>у</w:t>
      </w:r>
      <w:r>
        <w:rPr>
          <w:color w:val="111111"/>
          <w:sz w:val="28"/>
          <w:szCs w:val="28"/>
        </w:rPr>
        <w:t xml:space="preserve">пателей иначе </w:t>
      </w:r>
      <w:r w:rsidRPr="00EC3C62">
        <w:rPr>
          <w:color w:val="111111"/>
          <w:sz w:val="28"/>
          <w:szCs w:val="28"/>
        </w:rPr>
        <w:t xml:space="preserve">угроза </w:t>
      </w:r>
      <w:r>
        <w:rPr>
          <w:color w:val="111111"/>
          <w:sz w:val="28"/>
          <w:szCs w:val="28"/>
        </w:rPr>
        <w:t xml:space="preserve">потерять деньги или предоставить мошенникам доступ к вашим финансам </w:t>
      </w:r>
      <w:r w:rsidRPr="00EC3C62">
        <w:rPr>
          <w:color w:val="111111"/>
          <w:sz w:val="28"/>
          <w:szCs w:val="28"/>
        </w:rPr>
        <w:t>может стать весьма актуальной.</w:t>
      </w:r>
    </w:p>
    <w:p w:rsidR="004276DA" w:rsidRPr="004276DA" w:rsidRDefault="004276DA" w:rsidP="004276DA">
      <w:pPr>
        <w:pStyle w:val="af4"/>
        <w:rPr>
          <w:color w:val="111111"/>
          <w:sz w:val="28"/>
          <w:szCs w:val="28"/>
        </w:rPr>
      </w:pPr>
    </w:p>
    <w:p w:rsidR="004276DA" w:rsidRDefault="004276DA" w:rsidP="008C3FE4">
      <w:pPr>
        <w:pStyle w:val="af4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111111"/>
          <w:sz w:val="28"/>
          <w:szCs w:val="28"/>
        </w:rPr>
      </w:pPr>
      <w:proofErr w:type="spellStart"/>
      <w:r w:rsidRPr="004276DA">
        <w:rPr>
          <w:b/>
          <w:i/>
          <w:sz w:val="28"/>
          <w:szCs w:val="27"/>
        </w:rPr>
        <w:t>Кибермошенничество</w:t>
      </w:r>
      <w:proofErr w:type="spellEnd"/>
      <w:r w:rsidRPr="00B8358D">
        <w:rPr>
          <w:sz w:val="28"/>
          <w:szCs w:val="27"/>
        </w:rPr>
        <w:t xml:space="preserve"> – один из видов </w:t>
      </w:r>
      <w:proofErr w:type="spellStart"/>
      <w:r w:rsidRPr="00B8358D">
        <w:rPr>
          <w:sz w:val="28"/>
          <w:szCs w:val="27"/>
        </w:rPr>
        <w:t>киберпреступлений</w:t>
      </w:r>
      <w:proofErr w:type="spellEnd"/>
      <w:r w:rsidRPr="00B8358D">
        <w:rPr>
          <w:sz w:val="28"/>
          <w:szCs w:val="27"/>
        </w:rPr>
        <w:t>, целью к</w:t>
      </w:r>
      <w:r w:rsidRPr="00B8358D">
        <w:rPr>
          <w:sz w:val="28"/>
          <w:szCs w:val="27"/>
        </w:rPr>
        <w:t>о</w:t>
      </w:r>
      <w:r w:rsidRPr="00B8358D">
        <w:rPr>
          <w:sz w:val="28"/>
          <w:szCs w:val="27"/>
        </w:rPr>
        <w:t>торого является причинение матер</w:t>
      </w:r>
      <w:r w:rsidRPr="00B8358D">
        <w:rPr>
          <w:sz w:val="28"/>
          <w:szCs w:val="27"/>
        </w:rPr>
        <w:t>и</w:t>
      </w:r>
      <w:r w:rsidRPr="00B8358D">
        <w:rPr>
          <w:sz w:val="28"/>
          <w:szCs w:val="27"/>
        </w:rPr>
        <w:t>ального или иного ущерба путем х</w:t>
      </w:r>
      <w:r w:rsidRPr="00B8358D">
        <w:rPr>
          <w:sz w:val="28"/>
          <w:szCs w:val="27"/>
        </w:rPr>
        <w:t>и</w:t>
      </w:r>
      <w:r w:rsidRPr="00B8358D">
        <w:rPr>
          <w:sz w:val="28"/>
          <w:szCs w:val="27"/>
        </w:rPr>
        <w:t>щения личной информации пользов</w:t>
      </w:r>
      <w:r w:rsidRPr="00B8358D">
        <w:rPr>
          <w:sz w:val="28"/>
          <w:szCs w:val="27"/>
        </w:rPr>
        <w:t>а</w:t>
      </w:r>
      <w:r w:rsidRPr="00B8358D">
        <w:rPr>
          <w:sz w:val="28"/>
          <w:szCs w:val="27"/>
        </w:rPr>
        <w:t>теля (номера банковских счетов, па</w:t>
      </w:r>
      <w:r w:rsidRPr="00B8358D">
        <w:rPr>
          <w:sz w:val="28"/>
          <w:szCs w:val="27"/>
        </w:rPr>
        <w:t>с</w:t>
      </w:r>
      <w:r w:rsidRPr="00B8358D">
        <w:rPr>
          <w:sz w:val="28"/>
          <w:szCs w:val="27"/>
        </w:rPr>
        <w:t>портные данные, коды, пароли и др.).</w:t>
      </w:r>
    </w:p>
    <w:p w:rsidR="00046352" w:rsidRDefault="00046352" w:rsidP="004276DA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655815" w:rsidRPr="004276DA" w:rsidRDefault="008C3FE4" w:rsidP="004276DA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 w:rsidRPr="004276DA">
        <w:rPr>
          <w:b/>
          <w:bCs/>
          <w:color w:val="111111"/>
          <w:sz w:val="28"/>
          <w:szCs w:val="28"/>
        </w:rPr>
        <w:lastRenderedPageBreak/>
        <w:t>Как защитить детей от негативной информации</w:t>
      </w:r>
      <w:r w:rsidR="005B73B9">
        <w:rPr>
          <w:b/>
          <w:bCs/>
          <w:color w:val="111111"/>
          <w:sz w:val="28"/>
          <w:szCs w:val="28"/>
        </w:rPr>
        <w:t>, мошенников</w:t>
      </w:r>
      <w:r w:rsidRPr="004276DA">
        <w:rPr>
          <w:b/>
          <w:bCs/>
          <w:color w:val="111111"/>
          <w:sz w:val="28"/>
          <w:szCs w:val="28"/>
        </w:rPr>
        <w:t>?</w:t>
      </w:r>
    </w:p>
    <w:p w:rsidR="00655815" w:rsidRPr="008C3FE4" w:rsidRDefault="008C3FE4" w:rsidP="008C3FE4">
      <w:pPr>
        <w:pStyle w:val="af4"/>
        <w:numPr>
          <w:ilvl w:val="0"/>
          <w:numId w:val="12"/>
        </w:numPr>
        <w:shd w:val="clear" w:color="auto" w:fill="FFFFFF"/>
        <w:ind w:left="142" w:firstLine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655815" w:rsidRPr="008C3FE4">
        <w:rPr>
          <w:color w:val="111111"/>
          <w:sz w:val="28"/>
          <w:szCs w:val="28"/>
        </w:rPr>
        <w:t>осещайте Интернет вместе с детьми. Поощряйте ваших детей д</w:t>
      </w:r>
      <w:r w:rsidR="00655815" w:rsidRPr="008C3FE4">
        <w:rPr>
          <w:color w:val="111111"/>
          <w:sz w:val="28"/>
          <w:szCs w:val="28"/>
        </w:rPr>
        <w:t>е</w:t>
      </w:r>
      <w:r w:rsidR="00655815" w:rsidRPr="008C3FE4">
        <w:rPr>
          <w:color w:val="111111"/>
          <w:sz w:val="28"/>
          <w:szCs w:val="28"/>
        </w:rPr>
        <w:t>литься с вами их успехами и неудач</w:t>
      </w:r>
      <w:r w:rsidR="00655815" w:rsidRPr="008C3FE4">
        <w:rPr>
          <w:color w:val="111111"/>
          <w:sz w:val="28"/>
          <w:szCs w:val="28"/>
        </w:rPr>
        <w:t>а</w:t>
      </w:r>
      <w:r w:rsidR="00655815" w:rsidRPr="008C3FE4">
        <w:rPr>
          <w:color w:val="111111"/>
          <w:sz w:val="28"/>
          <w:szCs w:val="28"/>
        </w:rPr>
        <w:t>ми в деле освоения Интернет</w:t>
      </w:r>
      <w:r w:rsidR="00046352">
        <w:rPr>
          <w:color w:val="111111"/>
          <w:sz w:val="28"/>
          <w:szCs w:val="28"/>
        </w:rPr>
        <w:t>, п</w:t>
      </w:r>
      <w:r w:rsidR="00046352" w:rsidRPr="008C3FE4">
        <w:rPr>
          <w:color w:val="111111"/>
          <w:sz w:val="28"/>
          <w:szCs w:val="28"/>
        </w:rPr>
        <w:t>р</w:t>
      </w:r>
      <w:r w:rsidR="00046352" w:rsidRPr="008C3FE4">
        <w:rPr>
          <w:color w:val="111111"/>
          <w:sz w:val="28"/>
          <w:szCs w:val="28"/>
        </w:rPr>
        <w:t>и</w:t>
      </w:r>
      <w:r w:rsidR="00046352" w:rsidRPr="008C3FE4">
        <w:rPr>
          <w:color w:val="111111"/>
          <w:sz w:val="28"/>
          <w:szCs w:val="28"/>
        </w:rPr>
        <w:t>учите их спрашивать о том, в чем они не уверены</w:t>
      </w:r>
      <w:r w:rsidR="00655815" w:rsidRPr="008C3FE4">
        <w:rPr>
          <w:color w:val="111111"/>
          <w:sz w:val="28"/>
          <w:szCs w:val="28"/>
        </w:rPr>
        <w:t>;</w:t>
      </w:r>
    </w:p>
    <w:p w:rsidR="008C3FE4" w:rsidRPr="00046352" w:rsidRDefault="008C3FE4" w:rsidP="008F017F">
      <w:pPr>
        <w:pStyle w:val="af4"/>
        <w:numPr>
          <w:ilvl w:val="0"/>
          <w:numId w:val="12"/>
        </w:numPr>
        <w:shd w:val="clear" w:color="auto" w:fill="FFFFFF"/>
        <w:ind w:left="142" w:firstLine="0"/>
        <w:jc w:val="both"/>
        <w:rPr>
          <w:color w:val="111111"/>
          <w:sz w:val="28"/>
          <w:szCs w:val="28"/>
        </w:rPr>
      </w:pPr>
      <w:r w:rsidRPr="00046352">
        <w:rPr>
          <w:color w:val="111111"/>
          <w:sz w:val="28"/>
          <w:szCs w:val="28"/>
        </w:rPr>
        <w:t>расскажите детям, что каждый компьютер, ноутбук имеет перс</w:t>
      </w:r>
      <w:r w:rsidRPr="00046352">
        <w:rPr>
          <w:color w:val="111111"/>
          <w:sz w:val="28"/>
          <w:szCs w:val="28"/>
        </w:rPr>
        <w:t>о</w:t>
      </w:r>
      <w:r w:rsidRPr="00046352">
        <w:rPr>
          <w:color w:val="111111"/>
          <w:sz w:val="28"/>
          <w:szCs w:val="28"/>
        </w:rPr>
        <w:t>нальный IP- адрес. Поэтому всегда очень легко установить адрес и да</w:t>
      </w:r>
      <w:r w:rsidRPr="00046352">
        <w:rPr>
          <w:color w:val="111111"/>
          <w:sz w:val="28"/>
          <w:szCs w:val="28"/>
        </w:rPr>
        <w:t>н</w:t>
      </w:r>
      <w:r w:rsidRPr="00046352">
        <w:rPr>
          <w:color w:val="111111"/>
          <w:sz w:val="28"/>
          <w:szCs w:val="28"/>
        </w:rPr>
        <w:t>ные пользователя;</w:t>
      </w:r>
    </w:p>
    <w:p w:rsidR="008C3FE4" w:rsidRDefault="008C3FE4" w:rsidP="005B73B9">
      <w:pPr>
        <w:pStyle w:val="af4"/>
        <w:numPr>
          <w:ilvl w:val="0"/>
          <w:numId w:val="12"/>
        </w:numPr>
        <w:shd w:val="clear" w:color="auto" w:fill="FFFFFF"/>
        <w:ind w:left="142" w:firstLine="0"/>
        <w:jc w:val="both"/>
        <w:rPr>
          <w:color w:val="111111"/>
          <w:sz w:val="28"/>
          <w:szCs w:val="28"/>
        </w:rPr>
      </w:pPr>
      <w:r w:rsidRPr="008C3FE4">
        <w:rPr>
          <w:color w:val="111111"/>
          <w:sz w:val="28"/>
          <w:szCs w:val="28"/>
        </w:rPr>
        <w:t>о</w:t>
      </w:r>
      <w:r w:rsidR="00655815" w:rsidRPr="008C3FE4">
        <w:rPr>
          <w:color w:val="111111"/>
          <w:sz w:val="28"/>
          <w:szCs w:val="28"/>
        </w:rPr>
        <w:t>бъясните ребенку, что при о</w:t>
      </w:r>
      <w:r w:rsidR="00655815" w:rsidRPr="008C3FE4">
        <w:rPr>
          <w:color w:val="111111"/>
          <w:sz w:val="28"/>
          <w:szCs w:val="28"/>
        </w:rPr>
        <w:t>б</w:t>
      </w:r>
      <w:r w:rsidR="00655815" w:rsidRPr="008C3FE4">
        <w:rPr>
          <w:color w:val="111111"/>
          <w:sz w:val="28"/>
          <w:szCs w:val="28"/>
        </w:rPr>
        <w:t>щении в чатах, использовании пр</w:t>
      </w:r>
      <w:r w:rsidR="00655815" w:rsidRPr="008C3FE4">
        <w:rPr>
          <w:color w:val="111111"/>
          <w:sz w:val="28"/>
          <w:szCs w:val="28"/>
        </w:rPr>
        <w:t>о</w:t>
      </w:r>
      <w:r w:rsidR="00655815" w:rsidRPr="008C3FE4">
        <w:rPr>
          <w:color w:val="111111"/>
          <w:sz w:val="28"/>
          <w:szCs w:val="28"/>
        </w:rPr>
        <w:t>грамм мгновенного обмена сообщ</w:t>
      </w:r>
      <w:r w:rsidR="00655815" w:rsidRPr="008C3FE4">
        <w:rPr>
          <w:color w:val="111111"/>
          <w:sz w:val="28"/>
          <w:szCs w:val="28"/>
        </w:rPr>
        <w:t>е</w:t>
      </w:r>
      <w:r w:rsidR="00655815" w:rsidRPr="008C3FE4">
        <w:rPr>
          <w:color w:val="111111"/>
          <w:sz w:val="28"/>
          <w:szCs w:val="28"/>
        </w:rPr>
        <w:t xml:space="preserve">ниями (типа ICQ, </w:t>
      </w:r>
      <w:proofErr w:type="spellStart"/>
      <w:r w:rsidR="00655815" w:rsidRPr="008C3FE4">
        <w:rPr>
          <w:color w:val="111111"/>
          <w:sz w:val="28"/>
          <w:szCs w:val="28"/>
        </w:rPr>
        <w:t>Microsoft</w:t>
      </w:r>
      <w:proofErr w:type="spellEnd"/>
      <w:r w:rsidR="00655815" w:rsidRPr="008C3FE4">
        <w:rPr>
          <w:color w:val="111111"/>
          <w:sz w:val="28"/>
          <w:szCs w:val="28"/>
        </w:rPr>
        <w:t xml:space="preserve"> </w:t>
      </w:r>
      <w:proofErr w:type="spellStart"/>
      <w:r w:rsidR="00655815" w:rsidRPr="008C3FE4">
        <w:rPr>
          <w:color w:val="111111"/>
          <w:sz w:val="28"/>
          <w:szCs w:val="28"/>
        </w:rPr>
        <w:t>Messenger</w:t>
      </w:r>
      <w:proofErr w:type="spellEnd"/>
      <w:r w:rsidR="00655815" w:rsidRPr="008C3FE4">
        <w:rPr>
          <w:color w:val="111111"/>
          <w:sz w:val="28"/>
          <w:szCs w:val="28"/>
        </w:rPr>
        <w:t xml:space="preserve"> и т.д.), использовании он-</w:t>
      </w:r>
      <w:proofErr w:type="spellStart"/>
      <w:r w:rsidR="00655815" w:rsidRPr="008C3FE4">
        <w:rPr>
          <w:color w:val="111111"/>
          <w:sz w:val="28"/>
          <w:szCs w:val="28"/>
        </w:rPr>
        <w:t>лайн</w:t>
      </w:r>
      <w:proofErr w:type="spellEnd"/>
      <w:r w:rsidR="00655815" w:rsidRPr="008C3FE4">
        <w:rPr>
          <w:color w:val="111111"/>
          <w:sz w:val="28"/>
          <w:szCs w:val="28"/>
        </w:rPr>
        <w:t xml:space="preserve"> игр и других ситуациях, требующих рег</w:t>
      </w:r>
      <w:r w:rsidR="00655815" w:rsidRPr="008C3FE4">
        <w:rPr>
          <w:color w:val="111111"/>
          <w:sz w:val="28"/>
          <w:szCs w:val="28"/>
        </w:rPr>
        <w:t>и</w:t>
      </w:r>
      <w:r w:rsidR="00655815" w:rsidRPr="008C3FE4">
        <w:rPr>
          <w:color w:val="111111"/>
          <w:sz w:val="28"/>
          <w:szCs w:val="28"/>
        </w:rPr>
        <w:t>страции, нельзя использовать реал</w:t>
      </w:r>
      <w:r w:rsidR="00655815" w:rsidRPr="008C3FE4">
        <w:rPr>
          <w:color w:val="111111"/>
          <w:sz w:val="28"/>
          <w:szCs w:val="28"/>
        </w:rPr>
        <w:t>ь</w:t>
      </w:r>
      <w:r w:rsidR="00655815" w:rsidRPr="008C3FE4">
        <w:rPr>
          <w:color w:val="111111"/>
          <w:sz w:val="28"/>
          <w:szCs w:val="28"/>
        </w:rPr>
        <w:t>ное имя, помогите вашему ребенку выбрать регистрационное имя, не с</w:t>
      </w:r>
      <w:r w:rsidR="00655815" w:rsidRPr="008C3FE4">
        <w:rPr>
          <w:color w:val="111111"/>
          <w:sz w:val="28"/>
          <w:szCs w:val="28"/>
        </w:rPr>
        <w:t>о</w:t>
      </w:r>
      <w:r w:rsidR="00655815" w:rsidRPr="008C3FE4">
        <w:rPr>
          <w:color w:val="111111"/>
          <w:sz w:val="28"/>
          <w:szCs w:val="28"/>
        </w:rPr>
        <w:t>держащее никакой личной информ</w:t>
      </w:r>
      <w:r w:rsidR="00655815" w:rsidRPr="008C3FE4">
        <w:rPr>
          <w:color w:val="111111"/>
          <w:sz w:val="28"/>
          <w:szCs w:val="28"/>
        </w:rPr>
        <w:t>а</w:t>
      </w:r>
      <w:r w:rsidR="00655815" w:rsidRPr="008C3FE4">
        <w:rPr>
          <w:color w:val="111111"/>
          <w:sz w:val="28"/>
          <w:szCs w:val="28"/>
        </w:rPr>
        <w:t>ции;</w:t>
      </w:r>
    </w:p>
    <w:p w:rsidR="00EC3C62" w:rsidRPr="008C3FE4" w:rsidRDefault="008C3FE4" w:rsidP="005B73B9">
      <w:pPr>
        <w:pStyle w:val="af4"/>
        <w:numPr>
          <w:ilvl w:val="0"/>
          <w:numId w:val="12"/>
        </w:numPr>
        <w:shd w:val="clear" w:color="auto" w:fill="FFFFFF"/>
        <w:ind w:left="142" w:firstLine="0"/>
        <w:jc w:val="both"/>
        <w:rPr>
          <w:color w:val="111111"/>
          <w:sz w:val="28"/>
          <w:szCs w:val="28"/>
        </w:rPr>
      </w:pPr>
      <w:r w:rsidRPr="008C3FE4">
        <w:rPr>
          <w:color w:val="111111"/>
          <w:sz w:val="28"/>
          <w:szCs w:val="28"/>
        </w:rPr>
        <w:t>о</w:t>
      </w:r>
      <w:r w:rsidR="00655815" w:rsidRPr="008C3FE4">
        <w:rPr>
          <w:color w:val="111111"/>
          <w:sz w:val="28"/>
          <w:szCs w:val="28"/>
        </w:rPr>
        <w:t>бъясните ребенку, что нельзя выдавать свои личные данные, такие как домашний адрес, номер телефона и любую другую личную информ</w:t>
      </w:r>
      <w:r w:rsidR="00655815" w:rsidRPr="008C3FE4">
        <w:rPr>
          <w:color w:val="111111"/>
          <w:sz w:val="28"/>
          <w:szCs w:val="28"/>
        </w:rPr>
        <w:t>а</w:t>
      </w:r>
      <w:r w:rsidR="00655815" w:rsidRPr="008C3FE4">
        <w:rPr>
          <w:color w:val="111111"/>
          <w:sz w:val="28"/>
          <w:szCs w:val="28"/>
        </w:rPr>
        <w:t>цию, например, номер школы, класс, любимое место прогулки, время во</w:t>
      </w:r>
      <w:r w:rsidR="00655815" w:rsidRPr="008C3FE4">
        <w:rPr>
          <w:color w:val="111111"/>
          <w:sz w:val="28"/>
          <w:szCs w:val="28"/>
        </w:rPr>
        <w:t>з</w:t>
      </w:r>
      <w:r w:rsidR="00655815" w:rsidRPr="008C3FE4">
        <w:rPr>
          <w:color w:val="111111"/>
          <w:sz w:val="28"/>
          <w:szCs w:val="28"/>
        </w:rPr>
        <w:lastRenderedPageBreak/>
        <w:t xml:space="preserve">вращения домой, место работы отца или матери и т.д.; </w:t>
      </w:r>
    </w:p>
    <w:p w:rsidR="00655815" w:rsidRPr="00046352" w:rsidRDefault="008C3FE4" w:rsidP="00D80A66">
      <w:pPr>
        <w:pStyle w:val="af4"/>
        <w:numPr>
          <w:ilvl w:val="0"/>
          <w:numId w:val="12"/>
        </w:numPr>
        <w:shd w:val="clear" w:color="auto" w:fill="FFFFFF"/>
        <w:ind w:left="142" w:firstLine="0"/>
        <w:jc w:val="both"/>
        <w:rPr>
          <w:color w:val="111111"/>
          <w:sz w:val="28"/>
          <w:szCs w:val="28"/>
        </w:rPr>
      </w:pPr>
      <w:r w:rsidRPr="00046352">
        <w:rPr>
          <w:color w:val="111111"/>
          <w:sz w:val="28"/>
          <w:szCs w:val="28"/>
        </w:rPr>
        <w:t>о</w:t>
      </w:r>
      <w:r w:rsidR="00655815" w:rsidRPr="00046352">
        <w:rPr>
          <w:color w:val="111111"/>
          <w:sz w:val="28"/>
          <w:szCs w:val="28"/>
        </w:rPr>
        <w:t>бъясните своему ребенку, что в реальной жизни и в Интернет нет ра</w:t>
      </w:r>
      <w:r w:rsidR="00655815" w:rsidRPr="00046352">
        <w:rPr>
          <w:color w:val="111111"/>
          <w:sz w:val="28"/>
          <w:szCs w:val="28"/>
        </w:rPr>
        <w:t>з</w:t>
      </w:r>
      <w:r w:rsidR="00655815" w:rsidRPr="00046352">
        <w:rPr>
          <w:color w:val="111111"/>
          <w:sz w:val="28"/>
          <w:szCs w:val="28"/>
        </w:rPr>
        <w:t>ницы между неправильными и пр</w:t>
      </w:r>
      <w:r w:rsidR="00655815" w:rsidRPr="00046352">
        <w:rPr>
          <w:color w:val="111111"/>
          <w:sz w:val="28"/>
          <w:szCs w:val="28"/>
        </w:rPr>
        <w:t>а</w:t>
      </w:r>
      <w:r w:rsidR="00655815" w:rsidRPr="00046352">
        <w:rPr>
          <w:color w:val="111111"/>
          <w:sz w:val="28"/>
          <w:szCs w:val="28"/>
        </w:rPr>
        <w:t>вильными поступками</w:t>
      </w:r>
      <w:r w:rsidR="00046352" w:rsidRPr="00046352">
        <w:rPr>
          <w:color w:val="111111"/>
          <w:sz w:val="28"/>
          <w:szCs w:val="28"/>
        </w:rPr>
        <w:t xml:space="preserve">, </w:t>
      </w:r>
      <w:r w:rsidRPr="00046352">
        <w:rPr>
          <w:color w:val="111111"/>
          <w:sz w:val="28"/>
          <w:szCs w:val="28"/>
        </w:rPr>
        <w:t>н</w:t>
      </w:r>
      <w:r w:rsidR="00655815" w:rsidRPr="00046352">
        <w:rPr>
          <w:color w:val="111111"/>
          <w:sz w:val="28"/>
          <w:szCs w:val="28"/>
        </w:rPr>
        <w:t>аучите в</w:t>
      </w:r>
      <w:r w:rsidR="00655815" w:rsidRPr="00046352">
        <w:rPr>
          <w:color w:val="111111"/>
          <w:sz w:val="28"/>
          <w:szCs w:val="28"/>
        </w:rPr>
        <w:t>а</w:t>
      </w:r>
      <w:r w:rsidR="00655815" w:rsidRPr="00046352">
        <w:rPr>
          <w:color w:val="111111"/>
          <w:sz w:val="28"/>
          <w:szCs w:val="28"/>
        </w:rPr>
        <w:t>ших детей у</w:t>
      </w:r>
      <w:r w:rsidR="00046352">
        <w:rPr>
          <w:color w:val="111111"/>
          <w:sz w:val="28"/>
          <w:szCs w:val="28"/>
        </w:rPr>
        <w:t>важать собеседников в Интернет;</w:t>
      </w:r>
    </w:p>
    <w:p w:rsidR="00655815" w:rsidRPr="008C3FE4" w:rsidRDefault="008C3FE4" w:rsidP="008C3FE4">
      <w:pPr>
        <w:pStyle w:val="af4"/>
        <w:numPr>
          <w:ilvl w:val="0"/>
          <w:numId w:val="12"/>
        </w:numPr>
        <w:shd w:val="clear" w:color="auto" w:fill="FFFFFF"/>
        <w:ind w:left="142" w:firstLine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655815" w:rsidRPr="008C3FE4">
        <w:rPr>
          <w:color w:val="111111"/>
          <w:sz w:val="28"/>
          <w:szCs w:val="28"/>
        </w:rPr>
        <w:t>кажите им, что никогда не стоит встречаться с друзьями из Интернет. Ведь люди могут оказаться совсем не теми, за кого себя выдают;</w:t>
      </w:r>
    </w:p>
    <w:p w:rsidR="00655815" w:rsidRPr="008C3FE4" w:rsidRDefault="008C3FE4" w:rsidP="008C3FE4">
      <w:pPr>
        <w:pStyle w:val="af4"/>
        <w:numPr>
          <w:ilvl w:val="0"/>
          <w:numId w:val="12"/>
        </w:numPr>
        <w:shd w:val="clear" w:color="auto" w:fill="FFFFFF"/>
        <w:ind w:left="142" w:firstLine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="00655815" w:rsidRPr="008C3FE4">
        <w:rPr>
          <w:color w:val="111111"/>
          <w:sz w:val="28"/>
          <w:szCs w:val="28"/>
        </w:rPr>
        <w:t>бъясните детям, что далеко не все, что они могут прочесть или ув</w:t>
      </w:r>
      <w:r w:rsidR="00655815" w:rsidRPr="008C3FE4">
        <w:rPr>
          <w:color w:val="111111"/>
          <w:sz w:val="28"/>
          <w:szCs w:val="28"/>
        </w:rPr>
        <w:t>и</w:t>
      </w:r>
      <w:r w:rsidR="00655815" w:rsidRPr="008C3FE4">
        <w:rPr>
          <w:color w:val="111111"/>
          <w:sz w:val="28"/>
          <w:szCs w:val="28"/>
        </w:rPr>
        <w:t>деть в Интернет – правда</w:t>
      </w:r>
      <w:r w:rsidRPr="008C3FE4">
        <w:rPr>
          <w:color w:val="111111"/>
          <w:sz w:val="28"/>
          <w:szCs w:val="28"/>
        </w:rPr>
        <w:t>;</w:t>
      </w:r>
      <w:r w:rsidR="00655815" w:rsidRPr="008C3FE4">
        <w:rPr>
          <w:color w:val="111111"/>
          <w:sz w:val="28"/>
          <w:szCs w:val="28"/>
        </w:rPr>
        <w:t xml:space="preserve">        </w:t>
      </w:r>
    </w:p>
    <w:p w:rsidR="00655815" w:rsidRDefault="008C3FE4" w:rsidP="008C3FE4">
      <w:pPr>
        <w:pStyle w:val="af4"/>
        <w:numPr>
          <w:ilvl w:val="0"/>
          <w:numId w:val="12"/>
        </w:numPr>
        <w:shd w:val="clear" w:color="auto" w:fill="FFFFFF"/>
        <w:ind w:left="142" w:firstLine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="00655815" w:rsidRPr="008C3FE4">
        <w:rPr>
          <w:color w:val="111111"/>
          <w:sz w:val="28"/>
          <w:szCs w:val="28"/>
        </w:rPr>
        <w:t>е забывайте контролировать д</w:t>
      </w:r>
      <w:r w:rsidR="00655815" w:rsidRPr="008C3FE4">
        <w:rPr>
          <w:color w:val="111111"/>
          <w:sz w:val="28"/>
          <w:szCs w:val="28"/>
        </w:rPr>
        <w:t>е</w:t>
      </w:r>
      <w:r w:rsidR="00655815" w:rsidRPr="008C3FE4">
        <w:rPr>
          <w:color w:val="111111"/>
          <w:sz w:val="28"/>
          <w:szCs w:val="28"/>
        </w:rPr>
        <w:t>тей в Интернет с помощью специал</w:t>
      </w:r>
      <w:r w:rsidR="00655815" w:rsidRPr="008C3FE4">
        <w:rPr>
          <w:color w:val="111111"/>
          <w:sz w:val="28"/>
          <w:szCs w:val="28"/>
        </w:rPr>
        <w:t>ь</w:t>
      </w:r>
      <w:r w:rsidR="00655815" w:rsidRPr="008C3FE4">
        <w:rPr>
          <w:color w:val="111111"/>
          <w:sz w:val="28"/>
          <w:szCs w:val="28"/>
        </w:rPr>
        <w:t xml:space="preserve">ного программного обеспечения. Это поможет вам выяснить, какие сайты на самом деле посещает </w:t>
      </w:r>
      <w:r w:rsidR="00046352">
        <w:rPr>
          <w:color w:val="111111"/>
          <w:sz w:val="28"/>
          <w:szCs w:val="28"/>
        </w:rPr>
        <w:t>ваш ребенок;</w:t>
      </w:r>
    </w:p>
    <w:p w:rsidR="00EC3C62" w:rsidRPr="00655815" w:rsidRDefault="00046352" w:rsidP="00494988">
      <w:pPr>
        <w:pStyle w:val="af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2" w:firstLine="0"/>
        <w:jc w:val="both"/>
        <w:textAlignment w:val="top"/>
        <w:rPr>
          <w:color w:val="111111"/>
          <w:sz w:val="28"/>
          <w:szCs w:val="28"/>
        </w:rPr>
      </w:pPr>
      <w:r>
        <w:rPr>
          <w:bCs/>
          <w:sz w:val="28"/>
          <w:szCs w:val="28"/>
        </w:rPr>
        <w:t>о</w:t>
      </w:r>
      <w:r w:rsidRPr="00046352">
        <w:rPr>
          <w:bCs/>
          <w:sz w:val="28"/>
          <w:szCs w:val="28"/>
        </w:rPr>
        <w:t>братит</w:t>
      </w:r>
      <w:r>
        <w:rPr>
          <w:bCs/>
          <w:sz w:val="28"/>
          <w:szCs w:val="28"/>
        </w:rPr>
        <w:t>есь</w:t>
      </w:r>
      <w:r w:rsidRPr="00046352">
        <w:rPr>
          <w:bCs/>
          <w:sz w:val="28"/>
          <w:szCs w:val="28"/>
        </w:rPr>
        <w:t xml:space="preserve"> на</w:t>
      </w:r>
      <w:r w:rsidRPr="00046352">
        <w:rPr>
          <w:b/>
          <w:bCs/>
          <w:sz w:val="28"/>
          <w:szCs w:val="28"/>
        </w:rPr>
        <w:t xml:space="preserve"> Линию помощи «Дети Онлайн</w:t>
      </w:r>
      <w:r w:rsidRPr="00046352">
        <w:rPr>
          <w:color w:val="000000"/>
          <w:sz w:val="28"/>
          <w:szCs w:val="28"/>
        </w:rPr>
        <w:t>», которая оказывает психологическую и информационную поддержку детям и подросткам, столкнувшимся с различными пр</w:t>
      </w:r>
      <w:r w:rsidRPr="00046352">
        <w:rPr>
          <w:color w:val="000000"/>
          <w:sz w:val="28"/>
          <w:szCs w:val="28"/>
        </w:rPr>
        <w:t>о</w:t>
      </w:r>
      <w:r w:rsidRPr="00046352">
        <w:rPr>
          <w:color w:val="000000"/>
          <w:sz w:val="28"/>
          <w:szCs w:val="28"/>
        </w:rPr>
        <w:t xml:space="preserve">блемами в Интернете. </w:t>
      </w:r>
      <w:r w:rsidRPr="00046352">
        <w:rPr>
          <w:b/>
          <w:bCs/>
          <w:sz w:val="28"/>
          <w:szCs w:val="28"/>
        </w:rPr>
        <w:t>Бесплатно п</w:t>
      </w:r>
      <w:r w:rsidRPr="00046352">
        <w:rPr>
          <w:b/>
          <w:bCs/>
          <w:sz w:val="28"/>
          <w:szCs w:val="28"/>
        </w:rPr>
        <w:t>о</w:t>
      </w:r>
      <w:r w:rsidRPr="00046352">
        <w:rPr>
          <w:b/>
          <w:bCs/>
          <w:sz w:val="28"/>
          <w:szCs w:val="28"/>
        </w:rPr>
        <w:t xml:space="preserve">звонив </w:t>
      </w:r>
      <w:r w:rsidRPr="00046352">
        <w:rPr>
          <w:bCs/>
          <w:sz w:val="28"/>
          <w:szCs w:val="28"/>
        </w:rPr>
        <w:t xml:space="preserve">из любой точки страны </w:t>
      </w:r>
      <w:r w:rsidRPr="00046352">
        <w:rPr>
          <w:b/>
          <w:bCs/>
          <w:sz w:val="28"/>
          <w:szCs w:val="28"/>
        </w:rPr>
        <w:t xml:space="preserve">по телефону 8-800-25-000-15, </w:t>
      </w:r>
      <w:r w:rsidRPr="00046352">
        <w:rPr>
          <w:bCs/>
          <w:sz w:val="28"/>
          <w:szCs w:val="28"/>
        </w:rPr>
        <w:t xml:space="preserve">звонки принимаются в рабочие дни с 9.00 до 18.00 по московскому времени. </w:t>
      </w:r>
    </w:p>
    <w:p w:rsidR="00496837" w:rsidRPr="00655815" w:rsidRDefault="001821A4" w:rsidP="001821A4">
      <w:pPr>
        <w:ind w:left="-180" w:right="-58" w:hanging="104"/>
        <w:jc w:val="center"/>
        <w:rPr>
          <w:b/>
          <w:sz w:val="28"/>
          <w:szCs w:val="28"/>
        </w:rPr>
      </w:pPr>
      <w:r w:rsidRPr="00655815">
        <w:rPr>
          <w:b/>
          <w:sz w:val="28"/>
          <w:szCs w:val="28"/>
        </w:rPr>
        <w:lastRenderedPageBreak/>
        <w:t>Смоленское областное государственное</w:t>
      </w:r>
      <w:r w:rsidR="00496837" w:rsidRPr="00655815">
        <w:rPr>
          <w:b/>
          <w:sz w:val="28"/>
          <w:szCs w:val="28"/>
        </w:rPr>
        <w:t xml:space="preserve"> бюджетное учреждение</w:t>
      </w:r>
      <w:r w:rsidRPr="00655815">
        <w:rPr>
          <w:b/>
          <w:sz w:val="28"/>
          <w:szCs w:val="28"/>
        </w:rPr>
        <w:t xml:space="preserve"> </w:t>
      </w:r>
      <w:r w:rsidR="00496837" w:rsidRPr="00655815">
        <w:rPr>
          <w:b/>
          <w:sz w:val="28"/>
          <w:szCs w:val="28"/>
        </w:rPr>
        <w:t>«Гагаринский социально-реабилитационный центр для несовершеннолетних «Яуза»</w:t>
      </w:r>
      <w:r w:rsidRPr="00655815">
        <w:rPr>
          <w:b/>
          <w:sz w:val="28"/>
          <w:szCs w:val="28"/>
        </w:rPr>
        <w:t xml:space="preserve"> </w:t>
      </w:r>
      <w:r w:rsidR="00496837" w:rsidRPr="00655815">
        <w:rPr>
          <w:b/>
          <w:sz w:val="28"/>
          <w:szCs w:val="28"/>
        </w:rPr>
        <w:t>(СОГБУ СРЦН «Яуза»)</w:t>
      </w:r>
    </w:p>
    <w:p w:rsidR="00496837" w:rsidRPr="00655815" w:rsidRDefault="00496837" w:rsidP="00496837">
      <w:pPr>
        <w:jc w:val="center"/>
        <w:rPr>
          <w:b/>
          <w:sz w:val="28"/>
          <w:szCs w:val="28"/>
        </w:rPr>
      </w:pPr>
    </w:p>
    <w:p w:rsidR="001821A4" w:rsidRPr="00655815" w:rsidRDefault="00496837" w:rsidP="001821A4">
      <w:pPr>
        <w:jc w:val="center"/>
        <w:rPr>
          <w:sz w:val="20"/>
          <w:szCs w:val="28"/>
        </w:rPr>
      </w:pPr>
      <w:r w:rsidRPr="00655815">
        <w:rPr>
          <w:sz w:val="20"/>
          <w:szCs w:val="28"/>
        </w:rPr>
        <w:t xml:space="preserve">215047 Смоленская </w:t>
      </w:r>
      <w:r w:rsidR="00060D23" w:rsidRPr="00655815">
        <w:rPr>
          <w:sz w:val="20"/>
          <w:szCs w:val="28"/>
        </w:rPr>
        <w:t>область, Гагаринский</w:t>
      </w:r>
      <w:r w:rsidRPr="00655815">
        <w:rPr>
          <w:sz w:val="20"/>
          <w:szCs w:val="28"/>
        </w:rPr>
        <w:t xml:space="preserve"> район</w:t>
      </w:r>
    </w:p>
    <w:p w:rsidR="00346CF1" w:rsidRDefault="00496837" w:rsidP="001821A4">
      <w:pPr>
        <w:jc w:val="center"/>
        <w:rPr>
          <w:sz w:val="20"/>
          <w:szCs w:val="28"/>
        </w:rPr>
      </w:pPr>
      <w:r w:rsidRPr="00655815">
        <w:rPr>
          <w:sz w:val="20"/>
          <w:szCs w:val="28"/>
        </w:rPr>
        <w:t xml:space="preserve"> с. Карманово ул. </w:t>
      </w:r>
      <w:proofErr w:type="gramStart"/>
      <w:r w:rsidRPr="00655815">
        <w:rPr>
          <w:sz w:val="20"/>
          <w:szCs w:val="28"/>
        </w:rPr>
        <w:t>Октябрьская</w:t>
      </w:r>
      <w:proofErr w:type="gramEnd"/>
      <w:r w:rsidRPr="00655815">
        <w:rPr>
          <w:sz w:val="20"/>
          <w:szCs w:val="28"/>
        </w:rPr>
        <w:t xml:space="preserve"> </w:t>
      </w:r>
      <w:r w:rsidR="00346CF1">
        <w:rPr>
          <w:sz w:val="20"/>
          <w:szCs w:val="28"/>
        </w:rPr>
        <w:t xml:space="preserve"> д. 8, </w:t>
      </w:r>
    </w:p>
    <w:p w:rsidR="00496837" w:rsidRPr="00655815" w:rsidRDefault="001821A4" w:rsidP="001821A4">
      <w:pPr>
        <w:jc w:val="center"/>
        <w:rPr>
          <w:sz w:val="20"/>
          <w:szCs w:val="28"/>
        </w:rPr>
      </w:pPr>
      <w:r w:rsidRPr="00655815">
        <w:rPr>
          <w:sz w:val="20"/>
          <w:szCs w:val="28"/>
        </w:rPr>
        <w:t>тел. 8-(48135) 7-78-59,  тел./факс 8(48135) 7-79-</w:t>
      </w:r>
      <w:r w:rsidR="0056551D" w:rsidRPr="00655815">
        <w:rPr>
          <w:sz w:val="20"/>
          <w:szCs w:val="28"/>
        </w:rPr>
        <w:t xml:space="preserve">23,  </w:t>
      </w:r>
      <w:r w:rsidR="00151E7B" w:rsidRPr="00655815">
        <w:rPr>
          <w:sz w:val="20"/>
          <w:szCs w:val="28"/>
        </w:rPr>
        <w:t xml:space="preserve"> http://centr-yauza.ru</w:t>
      </w:r>
    </w:p>
    <w:tbl>
      <w:tblPr>
        <w:tblW w:w="5246" w:type="dxa"/>
        <w:tblInd w:w="-31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5246"/>
      </w:tblGrid>
      <w:tr w:rsidR="00496837" w:rsidRPr="00655815" w:rsidTr="00060D23">
        <w:trPr>
          <w:trHeight w:val="100"/>
        </w:trPr>
        <w:tc>
          <w:tcPr>
            <w:tcW w:w="52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96837" w:rsidRPr="00655815" w:rsidRDefault="00496837" w:rsidP="00060D23">
            <w:pPr>
              <w:ind w:right="2933"/>
              <w:rPr>
                <w:sz w:val="28"/>
                <w:szCs w:val="28"/>
              </w:rPr>
            </w:pPr>
          </w:p>
        </w:tc>
      </w:tr>
    </w:tbl>
    <w:p w:rsidR="00B560D0" w:rsidRPr="00655815" w:rsidRDefault="00B560D0" w:rsidP="00B560D0">
      <w:pPr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E23B1A" w:rsidRPr="00655815" w:rsidRDefault="00E23B1A" w:rsidP="003A150E">
      <w:pPr>
        <w:rPr>
          <w:sz w:val="28"/>
          <w:szCs w:val="28"/>
        </w:rPr>
      </w:pPr>
    </w:p>
    <w:p w:rsidR="00060D23" w:rsidRPr="00655815" w:rsidRDefault="00060D23" w:rsidP="00060D23">
      <w:pPr>
        <w:ind w:firstLine="426"/>
        <w:jc w:val="center"/>
        <w:rPr>
          <w:b/>
          <w:color w:val="0070C0"/>
          <w:sz w:val="28"/>
          <w:szCs w:val="28"/>
        </w:rPr>
      </w:pPr>
    </w:p>
    <w:p w:rsidR="00E23B1A" w:rsidRPr="00655815" w:rsidRDefault="00E23B1A" w:rsidP="00060D23">
      <w:pPr>
        <w:ind w:firstLine="426"/>
        <w:jc w:val="center"/>
        <w:rPr>
          <w:b/>
          <w:sz w:val="28"/>
          <w:szCs w:val="28"/>
        </w:rPr>
      </w:pPr>
      <w:r w:rsidRPr="00655815">
        <w:rPr>
          <w:b/>
          <w:sz w:val="28"/>
          <w:szCs w:val="28"/>
        </w:rPr>
        <w:t>ПАМЯТКА ДЛЯ РОДИТЕЛЕ</w:t>
      </w:r>
      <w:r w:rsidR="00E8318B" w:rsidRPr="00655815">
        <w:rPr>
          <w:b/>
          <w:sz w:val="28"/>
          <w:szCs w:val="28"/>
        </w:rPr>
        <w:t>Й</w:t>
      </w:r>
    </w:p>
    <w:p w:rsidR="001821A4" w:rsidRPr="00655815" w:rsidRDefault="001821A4" w:rsidP="00060D23">
      <w:pPr>
        <w:ind w:firstLine="426"/>
        <w:jc w:val="center"/>
        <w:rPr>
          <w:sz w:val="28"/>
          <w:szCs w:val="28"/>
        </w:rPr>
      </w:pPr>
    </w:p>
    <w:p w:rsidR="005B73B9" w:rsidRDefault="00655815" w:rsidP="00655815">
      <w:pPr>
        <w:jc w:val="center"/>
        <w:rPr>
          <w:b/>
          <w:sz w:val="36"/>
          <w:szCs w:val="28"/>
        </w:rPr>
      </w:pPr>
      <w:r w:rsidRPr="005B73B9">
        <w:rPr>
          <w:b/>
          <w:sz w:val="36"/>
          <w:szCs w:val="28"/>
        </w:rPr>
        <w:t>«Как уберечь ребенка от</w:t>
      </w:r>
    </w:p>
    <w:p w:rsidR="00655815" w:rsidRPr="005B73B9" w:rsidRDefault="00655815" w:rsidP="00655815">
      <w:pPr>
        <w:jc w:val="center"/>
        <w:rPr>
          <w:b/>
          <w:sz w:val="36"/>
          <w:szCs w:val="28"/>
        </w:rPr>
      </w:pPr>
      <w:proofErr w:type="spellStart"/>
      <w:r w:rsidRPr="005B73B9">
        <w:rPr>
          <w:b/>
          <w:sz w:val="36"/>
          <w:szCs w:val="28"/>
        </w:rPr>
        <w:t>кибер</w:t>
      </w:r>
      <w:r w:rsidR="005B73B9" w:rsidRPr="005B73B9">
        <w:rPr>
          <w:b/>
          <w:sz w:val="36"/>
          <w:szCs w:val="28"/>
        </w:rPr>
        <w:t>преступников</w:t>
      </w:r>
      <w:proofErr w:type="spellEnd"/>
      <w:r w:rsidRPr="005B73B9">
        <w:rPr>
          <w:b/>
          <w:sz w:val="36"/>
          <w:szCs w:val="28"/>
        </w:rPr>
        <w:t>»</w:t>
      </w:r>
    </w:p>
    <w:p w:rsidR="001E0992" w:rsidRDefault="001E0992" w:rsidP="00060D23">
      <w:pPr>
        <w:ind w:left="284"/>
        <w:jc w:val="center"/>
        <w:rPr>
          <w:sz w:val="28"/>
          <w:szCs w:val="28"/>
        </w:rPr>
      </w:pPr>
    </w:p>
    <w:p w:rsidR="005B73B9" w:rsidRPr="00655815" w:rsidRDefault="005B73B9" w:rsidP="00060D23">
      <w:pPr>
        <w:ind w:left="284"/>
        <w:jc w:val="center"/>
        <w:rPr>
          <w:sz w:val="28"/>
          <w:szCs w:val="28"/>
        </w:rPr>
      </w:pPr>
      <w:r w:rsidRPr="005B73B9">
        <w:rPr>
          <w:noProof/>
          <w:sz w:val="28"/>
          <w:szCs w:val="28"/>
        </w:rPr>
        <w:drawing>
          <wp:inline distT="0" distB="0" distL="0" distR="0">
            <wp:extent cx="3023870" cy="1700927"/>
            <wp:effectExtent l="0" t="0" r="0" b="0"/>
            <wp:docPr id="1" name="Рисунок 1" descr="C:\Users\User\Downloads\moshennichestvo-v-internete-stat-ya-uk-rf-za-obman-na-den-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shennichestvo-v-internete-stat-ya-uk-rf-za-obman-na-den-g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0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815" w:rsidRPr="00655815" w:rsidRDefault="00655815" w:rsidP="003A150E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A150E" w:rsidRPr="00655815" w:rsidRDefault="003A150E" w:rsidP="003A15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0D23" w:rsidRPr="00655815" w:rsidRDefault="003A150E" w:rsidP="00060D23">
      <w:pPr>
        <w:pStyle w:val="a5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0" w:name="_GoBack"/>
      <w:bookmarkEnd w:id="0"/>
      <w:r w:rsidRPr="0065581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с. Карманово </w:t>
      </w:r>
    </w:p>
    <w:sectPr w:rsidR="00060D23" w:rsidRPr="00655815" w:rsidSect="00060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567" w:bottom="142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7A" w:rsidRDefault="00A7777A" w:rsidP="001E0992">
      <w:r>
        <w:separator/>
      </w:r>
    </w:p>
  </w:endnote>
  <w:endnote w:type="continuationSeparator" w:id="0">
    <w:p w:rsidR="00A7777A" w:rsidRDefault="00A7777A" w:rsidP="001E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B9" w:rsidRDefault="005B73B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B9" w:rsidRDefault="005B73B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B9" w:rsidRDefault="005B73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7A" w:rsidRDefault="00A7777A" w:rsidP="001E0992">
      <w:r>
        <w:separator/>
      </w:r>
    </w:p>
  </w:footnote>
  <w:footnote w:type="continuationSeparator" w:id="0">
    <w:p w:rsidR="00A7777A" w:rsidRDefault="00A7777A" w:rsidP="001E0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B9" w:rsidRDefault="005B73B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B9" w:rsidRDefault="005B73B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B9" w:rsidRDefault="005B73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30E"/>
    <w:multiLevelType w:val="hybridMultilevel"/>
    <w:tmpl w:val="36663496"/>
    <w:lvl w:ilvl="0" w:tplc="B76C3D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D18F8"/>
    <w:multiLevelType w:val="hybridMultilevel"/>
    <w:tmpl w:val="5254F9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294CC4"/>
    <w:multiLevelType w:val="multilevel"/>
    <w:tmpl w:val="85FE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36B63"/>
    <w:multiLevelType w:val="hybridMultilevel"/>
    <w:tmpl w:val="6946065C"/>
    <w:lvl w:ilvl="0" w:tplc="0E8C51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>
    <w:nsid w:val="24D37226"/>
    <w:multiLevelType w:val="multilevel"/>
    <w:tmpl w:val="FA4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A26A2"/>
    <w:multiLevelType w:val="multilevel"/>
    <w:tmpl w:val="898C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A3D81"/>
    <w:multiLevelType w:val="hybridMultilevel"/>
    <w:tmpl w:val="694E6306"/>
    <w:lvl w:ilvl="0" w:tplc="C3E267AA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7444D43"/>
    <w:multiLevelType w:val="multilevel"/>
    <w:tmpl w:val="6D16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F7E94"/>
    <w:multiLevelType w:val="multilevel"/>
    <w:tmpl w:val="6F3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F65E48"/>
    <w:multiLevelType w:val="hybridMultilevel"/>
    <w:tmpl w:val="3ED8712A"/>
    <w:lvl w:ilvl="0" w:tplc="A8A2C07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BF0D60"/>
    <w:multiLevelType w:val="hybridMultilevel"/>
    <w:tmpl w:val="85A8F67E"/>
    <w:lvl w:ilvl="0" w:tplc="B76C3DC8">
      <w:start w:val="1"/>
      <w:numFmt w:val="bullet"/>
      <w:lvlText w:val="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1">
    <w:nsid w:val="72002E56"/>
    <w:multiLevelType w:val="hybridMultilevel"/>
    <w:tmpl w:val="A86CDDCE"/>
    <w:lvl w:ilvl="0" w:tplc="041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2">
    <w:nsid w:val="74CC09FC"/>
    <w:multiLevelType w:val="multilevel"/>
    <w:tmpl w:val="5A9A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11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9E6"/>
    <w:rsid w:val="00046352"/>
    <w:rsid w:val="00060D23"/>
    <w:rsid w:val="000932E2"/>
    <w:rsid w:val="0012067B"/>
    <w:rsid w:val="00151E7B"/>
    <w:rsid w:val="001821A4"/>
    <w:rsid w:val="001E0992"/>
    <w:rsid w:val="002643F5"/>
    <w:rsid w:val="00282566"/>
    <w:rsid w:val="00346CF1"/>
    <w:rsid w:val="003A150E"/>
    <w:rsid w:val="003A1B79"/>
    <w:rsid w:val="004276DA"/>
    <w:rsid w:val="00460C29"/>
    <w:rsid w:val="00496837"/>
    <w:rsid w:val="00507349"/>
    <w:rsid w:val="0052008C"/>
    <w:rsid w:val="00553F0C"/>
    <w:rsid w:val="0056551D"/>
    <w:rsid w:val="005B1E4B"/>
    <w:rsid w:val="005B73B9"/>
    <w:rsid w:val="005D0D56"/>
    <w:rsid w:val="005F7B9A"/>
    <w:rsid w:val="006357AB"/>
    <w:rsid w:val="00655815"/>
    <w:rsid w:val="00666EDD"/>
    <w:rsid w:val="00670B9E"/>
    <w:rsid w:val="0069271B"/>
    <w:rsid w:val="006E3C43"/>
    <w:rsid w:val="00713552"/>
    <w:rsid w:val="00732C5F"/>
    <w:rsid w:val="00734F65"/>
    <w:rsid w:val="007436CB"/>
    <w:rsid w:val="00774F60"/>
    <w:rsid w:val="007B55CF"/>
    <w:rsid w:val="00804950"/>
    <w:rsid w:val="0082342A"/>
    <w:rsid w:val="00835DC9"/>
    <w:rsid w:val="008A084E"/>
    <w:rsid w:val="008A1AB2"/>
    <w:rsid w:val="008C3FE4"/>
    <w:rsid w:val="00946D68"/>
    <w:rsid w:val="0097166E"/>
    <w:rsid w:val="009F5643"/>
    <w:rsid w:val="00A05DDF"/>
    <w:rsid w:val="00A15D4D"/>
    <w:rsid w:val="00A7777A"/>
    <w:rsid w:val="00AB52EF"/>
    <w:rsid w:val="00AD4560"/>
    <w:rsid w:val="00B24D42"/>
    <w:rsid w:val="00B560D0"/>
    <w:rsid w:val="00B669D5"/>
    <w:rsid w:val="00B75845"/>
    <w:rsid w:val="00BD09E6"/>
    <w:rsid w:val="00D642CD"/>
    <w:rsid w:val="00D71BFF"/>
    <w:rsid w:val="00DA5654"/>
    <w:rsid w:val="00E23B1A"/>
    <w:rsid w:val="00E8318B"/>
    <w:rsid w:val="00EC3C62"/>
    <w:rsid w:val="00ED4407"/>
    <w:rsid w:val="00F0161F"/>
    <w:rsid w:val="00F07B5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3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3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3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3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3B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3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23B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3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3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23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3B1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3B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styleId="a8">
    <w:name w:val="Subtle Reference"/>
    <w:basedOn w:val="a0"/>
    <w:uiPriority w:val="31"/>
    <w:qFormat/>
    <w:rsid w:val="00E23B1A"/>
    <w:rPr>
      <w:smallCaps/>
      <w:color w:val="C0504D" w:themeColor="accent2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553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53F0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eastAsia="ru-RU"/>
    </w:rPr>
  </w:style>
  <w:style w:type="character" w:styleId="ab">
    <w:name w:val="Intense Emphasis"/>
    <w:basedOn w:val="a0"/>
    <w:uiPriority w:val="21"/>
    <w:qFormat/>
    <w:rsid w:val="00553F0C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1E09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E09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E099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99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Subtle Emphasis"/>
    <w:basedOn w:val="a0"/>
    <w:uiPriority w:val="19"/>
    <w:qFormat/>
    <w:rsid w:val="003A150E"/>
    <w:rPr>
      <w:i/>
      <w:iCs/>
      <w:color w:val="808080" w:themeColor="text1" w:themeTint="7F"/>
    </w:rPr>
  </w:style>
  <w:style w:type="character" w:styleId="af3">
    <w:name w:val="Hyperlink"/>
    <w:basedOn w:val="a0"/>
    <w:uiPriority w:val="99"/>
    <w:semiHidden/>
    <w:unhideWhenUsed/>
    <w:rsid w:val="0028256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82566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04635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дир. по УВР</dc:creator>
  <cp:lastModifiedBy>Петрова Р А</cp:lastModifiedBy>
  <cp:revision>27</cp:revision>
  <cp:lastPrinted>2021-01-27T06:37:00Z</cp:lastPrinted>
  <dcterms:created xsi:type="dcterms:W3CDTF">2010-10-20T06:26:00Z</dcterms:created>
  <dcterms:modified xsi:type="dcterms:W3CDTF">2021-02-11T07:46:00Z</dcterms:modified>
</cp:coreProperties>
</file>