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49B" w:rsidRDefault="00C1549B" w:rsidP="00D5526B">
      <w:pPr>
        <w:autoSpaceDE w:val="0"/>
        <w:autoSpaceDN w:val="0"/>
        <w:adjustRightInd w:val="0"/>
        <w:spacing w:after="0" w:line="276" w:lineRule="auto"/>
        <w:jc w:val="both"/>
        <w:rPr>
          <w:rFonts w:ascii="Times New Roman" w:eastAsia="Calibri" w:hAnsi="Times New Roman" w:cs="Times New Roman"/>
          <w:sz w:val="26"/>
          <w:szCs w:val="26"/>
        </w:rPr>
      </w:pPr>
      <w:r w:rsidRPr="00C1549B">
        <w:rPr>
          <w:rFonts w:ascii="Times New Roman" w:eastAsia="Calibri" w:hAnsi="Times New Roman" w:cs="Times New Roman"/>
          <w:noProof/>
          <w:sz w:val="26"/>
          <w:szCs w:val="26"/>
          <w:lang w:eastAsia="ru-RU"/>
        </w:rPr>
        <w:drawing>
          <wp:inline distT="0" distB="0" distL="0" distR="0">
            <wp:extent cx="6311265" cy="9387259"/>
            <wp:effectExtent l="0" t="0" r="0" b="4445"/>
            <wp:docPr id="2" name="Рисунок 2" descr="C:\Users\Пользователь\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4.png"/>
                    <pic:cNvPicPr>
                      <a:picLocks noChangeAspect="1" noChangeArrowheads="1"/>
                    </pic:cNvPicPr>
                  </pic:nvPicPr>
                  <pic:blipFill rotWithShape="1">
                    <a:blip r:embed="rId7">
                      <a:extLst>
                        <a:ext uri="{28A0092B-C50C-407E-A947-70E740481C1C}">
                          <a14:useLocalDpi xmlns:a14="http://schemas.microsoft.com/office/drawing/2010/main" val="0"/>
                        </a:ext>
                      </a:extLst>
                    </a:blip>
                    <a:srcRect l="4881"/>
                    <a:stretch/>
                  </pic:blipFill>
                  <pic:spPr bwMode="auto">
                    <a:xfrm>
                      <a:off x="0" y="0"/>
                      <a:ext cx="6312832" cy="938958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C1549B" w:rsidRDefault="00C1549B" w:rsidP="00D5526B">
      <w:pPr>
        <w:autoSpaceDE w:val="0"/>
        <w:autoSpaceDN w:val="0"/>
        <w:adjustRightInd w:val="0"/>
        <w:spacing w:after="0" w:line="276" w:lineRule="auto"/>
        <w:jc w:val="both"/>
        <w:rPr>
          <w:rFonts w:ascii="Times New Roman" w:eastAsia="Calibri" w:hAnsi="Times New Roman" w:cs="Times New Roman"/>
          <w:sz w:val="26"/>
          <w:szCs w:val="26"/>
        </w:rPr>
      </w:pPr>
    </w:p>
    <w:p w:rsidR="00C1549B" w:rsidRDefault="00C1549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r w:rsidRPr="00D5526B">
        <w:rPr>
          <w:rFonts w:ascii="Times New Roman" w:eastAsia="Calibri" w:hAnsi="Times New Roman" w:cs="Times New Roman"/>
          <w:sz w:val="26"/>
          <w:szCs w:val="26"/>
        </w:rPr>
        <w:t>Основная профессиональная образовательная программа подготовки квалифицированных рабочих и служащих разработана  на основе Федерального государственного образовательного стандарта среднего профессионального образования по профессии 35.01.013 Тракторист машинист сельскохозяйственного производства, утвержденного приказом Министерства образования и науки РФ №740 от 02.08.2013г. с изменениями, утвержденными приказом МОН РФ № 390 от 09 апреля 2015г.</w:t>
      </w: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b/>
          <w:sz w:val="28"/>
          <w:szCs w:val="28"/>
          <w:lang w:eastAsia="ru-RU"/>
        </w:rPr>
        <w:t>Организация-разработчик</w:t>
      </w:r>
      <w:r w:rsidRPr="00D5526B">
        <w:rPr>
          <w:rFonts w:ascii="Times New Roman" w:eastAsia="Times New Roman" w:hAnsi="Times New Roman" w:cs="Times New Roman"/>
          <w:sz w:val="28"/>
          <w:szCs w:val="28"/>
          <w:lang w:eastAsia="ru-RU"/>
        </w:rPr>
        <w:t>: СОГБПОУ  «Гагаринский многопрофильный колледж»</w:t>
      </w:r>
    </w:p>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p>
    <w:p w:rsidR="00D5526B" w:rsidRPr="00D5526B" w:rsidRDefault="00D5526B" w:rsidP="00D5526B">
      <w:pPr>
        <w:widowControl w:val="0"/>
        <w:suppressAutoHyphens/>
        <w:spacing w:after="0" w:line="276" w:lineRule="auto"/>
        <w:jc w:val="both"/>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Разработчики:</w:t>
      </w:r>
    </w:p>
    <w:p w:rsidR="00D5526B" w:rsidRPr="00D5526B" w:rsidRDefault="00B5417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Буцилова Татьяна Михайловна</w:t>
      </w:r>
      <w:r w:rsidR="00D5526B" w:rsidRPr="00D5526B">
        <w:rPr>
          <w:rFonts w:ascii="Times New Roman" w:eastAsia="Times New Roman" w:hAnsi="Times New Roman" w:cs="Times New Roman"/>
          <w:sz w:val="28"/>
          <w:szCs w:val="28"/>
          <w:lang w:eastAsia="ru-RU"/>
        </w:rPr>
        <w:t>, методист  СОГБПОУ  «Гагаринский многопрофильный колледж»</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Судоплатов Сергей Николаевич, мастер производственного обучения СОГБПОУ  «Гагаринский многопрофильный колледж»</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jc w:val="both"/>
        <w:rPr>
          <w:rFonts w:ascii="Times New Roman" w:eastAsia="Times New Roman" w:hAnsi="Times New Roman" w:cs="Times New Roman"/>
          <w:sz w:val="28"/>
          <w:szCs w:val="28"/>
          <w:lang w:eastAsia="ru-RU"/>
        </w:rPr>
      </w:pP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Рассмотрена на заседании педагогического совета </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СОГБПОУ  «Гагаринский многопрофильный колледж»</w:t>
      </w:r>
    </w:p>
    <w:p w:rsidR="00D5526B" w:rsidRPr="00D5526B" w:rsidRDefault="00D5526B" w:rsidP="00D5526B">
      <w:pPr>
        <w:spacing w:after="0" w:line="276" w:lineRule="auto"/>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Протокол №</w:t>
      </w:r>
      <w:r w:rsidR="00B5417B">
        <w:rPr>
          <w:rFonts w:ascii="Times New Roman" w:eastAsia="Times New Roman" w:hAnsi="Times New Roman" w:cs="Times New Roman"/>
          <w:sz w:val="28"/>
          <w:szCs w:val="28"/>
          <w:lang w:eastAsia="ru-RU"/>
        </w:rPr>
        <w:t xml:space="preserve"> </w:t>
      </w:r>
      <w:r w:rsidRPr="00D5526B">
        <w:rPr>
          <w:rFonts w:ascii="Times New Roman" w:eastAsia="Times New Roman" w:hAnsi="Times New Roman" w:cs="Times New Roman"/>
          <w:sz w:val="28"/>
          <w:szCs w:val="28"/>
          <w:u w:val="single"/>
          <w:lang w:eastAsia="ru-RU"/>
        </w:rPr>
        <w:t>1</w:t>
      </w:r>
      <w:r w:rsidR="00B5417B">
        <w:rPr>
          <w:rFonts w:ascii="Times New Roman" w:eastAsia="Times New Roman" w:hAnsi="Times New Roman" w:cs="Times New Roman"/>
          <w:sz w:val="28"/>
          <w:szCs w:val="28"/>
          <w:lang w:eastAsia="ru-RU"/>
        </w:rPr>
        <w:t xml:space="preserve">  от  «</w:t>
      </w:r>
      <w:r w:rsidRPr="00D5526B">
        <w:rPr>
          <w:rFonts w:ascii="Times New Roman" w:eastAsia="Times New Roman" w:hAnsi="Times New Roman" w:cs="Times New Roman"/>
          <w:sz w:val="28"/>
          <w:szCs w:val="28"/>
          <w:u w:val="single"/>
          <w:lang w:eastAsia="ru-RU"/>
        </w:rPr>
        <w:t>3</w:t>
      </w:r>
      <w:r w:rsidR="00B5417B">
        <w:rPr>
          <w:rFonts w:ascii="Times New Roman" w:eastAsia="Times New Roman" w:hAnsi="Times New Roman" w:cs="Times New Roman"/>
          <w:sz w:val="28"/>
          <w:szCs w:val="28"/>
          <w:u w:val="single"/>
          <w:lang w:eastAsia="ru-RU"/>
        </w:rPr>
        <w:t>1</w:t>
      </w:r>
      <w:r w:rsidRPr="00D5526B">
        <w:rPr>
          <w:rFonts w:ascii="Times New Roman" w:eastAsia="Times New Roman" w:hAnsi="Times New Roman" w:cs="Times New Roman"/>
          <w:sz w:val="28"/>
          <w:szCs w:val="28"/>
          <w:lang w:eastAsia="ru-RU"/>
        </w:rPr>
        <w:t xml:space="preserve">» </w:t>
      </w:r>
      <w:r w:rsidRPr="00D5526B">
        <w:rPr>
          <w:rFonts w:ascii="Times New Roman" w:eastAsia="Times New Roman" w:hAnsi="Times New Roman" w:cs="Times New Roman"/>
          <w:sz w:val="28"/>
          <w:szCs w:val="28"/>
          <w:u w:val="single"/>
          <w:lang w:eastAsia="ru-RU"/>
        </w:rPr>
        <w:t>августа</w:t>
      </w:r>
      <w:r w:rsidRPr="00D5526B">
        <w:rPr>
          <w:rFonts w:ascii="Times New Roman" w:eastAsia="Times New Roman" w:hAnsi="Times New Roman" w:cs="Times New Roman"/>
          <w:sz w:val="28"/>
          <w:szCs w:val="28"/>
          <w:lang w:eastAsia="ru-RU"/>
        </w:rPr>
        <w:t xml:space="preserve"> 20</w:t>
      </w:r>
      <w:r w:rsidR="00B5417B">
        <w:rPr>
          <w:rFonts w:ascii="Times New Roman" w:eastAsia="Times New Roman" w:hAnsi="Times New Roman" w:cs="Times New Roman"/>
          <w:sz w:val="28"/>
          <w:szCs w:val="28"/>
          <w:u w:val="single"/>
          <w:lang w:eastAsia="ru-RU"/>
        </w:rPr>
        <w:t>22</w:t>
      </w:r>
      <w:r w:rsidRPr="00D5526B">
        <w:rPr>
          <w:rFonts w:ascii="Times New Roman" w:eastAsia="Times New Roman" w:hAnsi="Times New Roman" w:cs="Times New Roman"/>
          <w:sz w:val="28"/>
          <w:szCs w:val="28"/>
          <w:lang w:eastAsia="ru-RU"/>
        </w:rPr>
        <w:t xml:space="preserve"> г.</w:t>
      </w: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B5417B" w:rsidRDefault="00B5417B" w:rsidP="00D5526B">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СОДЕРЖАНИЕ</w:t>
      </w:r>
    </w:p>
    <w:tbl>
      <w:tblPr>
        <w:tblW w:w="9855" w:type="dxa"/>
        <w:tblLayout w:type="fixed"/>
        <w:tblLook w:val="04A0" w:firstRow="1" w:lastRow="0" w:firstColumn="1" w:lastColumn="0" w:noHBand="0" w:noVBand="1"/>
      </w:tblPr>
      <w:tblGrid>
        <w:gridCol w:w="606"/>
        <w:gridCol w:w="778"/>
        <w:gridCol w:w="7372"/>
        <w:gridCol w:w="1099"/>
      </w:tblGrid>
      <w:tr w:rsidR="00D5526B" w:rsidRPr="00D5526B" w:rsidTr="00D5526B">
        <w:tc>
          <w:tcPr>
            <w:tcW w:w="606" w:type="dxa"/>
            <w:vMerge w:val="restart"/>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w:t>
            </w:r>
          </w:p>
        </w:tc>
        <w:tc>
          <w:tcPr>
            <w:tcW w:w="8150" w:type="dxa"/>
            <w:gridSpan w:val="2"/>
            <w:hideMark/>
          </w:tcPr>
          <w:p w:rsidR="00D5526B" w:rsidRPr="00D5526B" w:rsidRDefault="00D5526B" w:rsidP="00D5526B">
            <w:pPr>
              <w:widowControl w:val="0"/>
              <w:tabs>
                <w:tab w:val="right" w:leader="dot" w:pos="9968"/>
              </w:tabs>
              <w:spacing w:after="0" w:line="240" w:lineRule="auto"/>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Общие положения</w:t>
            </w:r>
          </w:p>
        </w:tc>
        <w:tc>
          <w:tcPr>
            <w:tcW w:w="1099" w:type="dxa"/>
          </w:tcPr>
          <w:p w:rsidR="00D5526B" w:rsidRPr="00D5526B" w:rsidRDefault="00D5526B" w:rsidP="00D5526B">
            <w:pPr>
              <w:widowControl w:val="0"/>
              <w:tabs>
                <w:tab w:val="right" w:leader="dot" w:pos="9968"/>
              </w:tabs>
              <w:spacing w:after="0" w:line="240" w:lineRule="auto"/>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4</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1.1.</w:t>
            </w: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Основная профессиональная образовательная программа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4</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1.2.</w:t>
            </w: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noProof/>
                <w:sz w:val="26"/>
                <w:szCs w:val="26"/>
                <w:lang w:eastAsia="ru-RU"/>
              </w:rPr>
            </w:pPr>
            <w:r w:rsidRPr="00D5526B">
              <w:rPr>
                <w:rFonts w:ascii="Times New Roman" w:eastAsia="Times New Roman" w:hAnsi="Times New Roman" w:cs="Times New Roman"/>
                <w:sz w:val="26"/>
                <w:szCs w:val="26"/>
                <w:lang w:eastAsia="ru-RU"/>
              </w:rPr>
              <w:t xml:space="preserve">Нормативные документы для разработки ОПОП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4</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vMerge w:val="restart"/>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1.3.</w:t>
            </w: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Общая характеристика ОПОП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6</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1.3.1. Цель  ОПОП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6</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1.3.2. Срок освоения ОПОП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7</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1.3.3. Трудоемкость ОПОП для лиц, обучающихся на базе основного общего образования</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7</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1.3.4. Особенности ОПОП</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8</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1.3.5. Требования   </w:t>
            </w:r>
            <w:r w:rsidRPr="00D5526B">
              <w:rPr>
                <w:rFonts w:ascii="Times New Roman" w:eastAsia="Times New Roman" w:hAnsi="Times New Roman" w:cs="Times New Roman"/>
                <w:bCs/>
                <w:sz w:val="26"/>
                <w:szCs w:val="26"/>
                <w:lang w:eastAsia="ru-RU"/>
              </w:rPr>
              <w:t>к абитуриентам</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8</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1.3.6. Востребованность выпускников</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8</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1.3.7. Возможности продолжения образования выпускника</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8</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1.3.8. Основные пользователи ОПОП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8</w:t>
            </w:r>
          </w:p>
        </w:tc>
      </w:tr>
      <w:tr w:rsidR="00D5526B" w:rsidRPr="00D5526B" w:rsidTr="00D5526B">
        <w:tc>
          <w:tcPr>
            <w:tcW w:w="606" w:type="dxa"/>
            <w:vAlign w:val="center"/>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vAlign w:val="center"/>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372"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r>
      <w:tr w:rsidR="00D5526B" w:rsidRPr="00D5526B" w:rsidTr="00D5526B">
        <w:tc>
          <w:tcPr>
            <w:tcW w:w="606" w:type="dxa"/>
            <w:vMerge w:val="restart"/>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2.</w:t>
            </w:r>
          </w:p>
        </w:tc>
        <w:tc>
          <w:tcPr>
            <w:tcW w:w="8150" w:type="dxa"/>
            <w:gridSpan w:val="2"/>
            <w:hideMark/>
          </w:tcPr>
          <w:p w:rsidR="00D5526B" w:rsidRPr="00D5526B" w:rsidRDefault="00D5526B" w:rsidP="00D5526B">
            <w:pPr>
              <w:widowControl w:val="0"/>
              <w:tabs>
                <w:tab w:val="left" w:pos="1620"/>
              </w:tabs>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Характеристика профессиональной деятельности выпускника </w:t>
            </w:r>
          </w:p>
        </w:tc>
        <w:tc>
          <w:tcPr>
            <w:tcW w:w="1099" w:type="dxa"/>
          </w:tcPr>
          <w:p w:rsidR="00D5526B" w:rsidRPr="00D5526B" w:rsidRDefault="00D5526B" w:rsidP="00D5526B">
            <w:pPr>
              <w:widowControl w:val="0"/>
              <w:tabs>
                <w:tab w:val="left" w:pos="1620"/>
              </w:tabs>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9</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2.1.</w:t>
            </w:r>
          </w:p>
        </w:tc>
        <w:tc>
          <w:tcPr>
            <w:tcW w:w="7372" w:type="dxa"/>
            <w:hideMark/>
          </w:tcPr>
          <w:p w:rsidR="00D5526B" w:rsidRPr="00D5526B" w:rsidRDefault="00D5526B" w:rsidP="00D5526B">
            <w:pPr>
              <w:widowControl w:val="0"/>
              <w:tabs>
                <w:tab w:val="left" w:pos="1620"/>
              </w:tabs>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Область профессиональной деятельности</w:t>
            </w:r>
          </w:p>
        </w:tc>
        <w:tc>
          <w:tcPr>
            <w:tcW w:w="1099" w:type="dxa"/>
          </w:tcPr>
          <w:p w:rsidR="00D5526B" w:rsidRPr="00D5526B" w:rsidRDefault="00D5526B" w:rsidP="00D5526B">
            <w:pPr>
              <w:widowControl w:val="0"/>
              <w:tabs>
                <w:tab w:val="left" w:pos="1620"/>
              </w:tabs>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9</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2.2.</w:t>
            </w:r>
          </w:p>
        </w:tc>
        <w:tc>
          <w:tcPr>
            <w:tcW w:w="7372" w:type="dxa"/>
            <w:hideMark/>
          </w:tcPr>
          <w:p w:rsidR="00D5526B" w:rsidRPr="00D5526B" w:rsidRDefault="00D5526B" w:rsidP="00D5526B">
            <w:pPr>
              <w:widowControl w:val="0"/>
              <w:tabs>
                <w:tab w:val="left" w:pos="1620"/>
              </w:tabs>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Объекты профессиональной деятельности</w:t>
            </w:r>
          </w:p>
        </w:tc>
        <w:tc>
          <w:tcPr>
            <w:tcW w:w="1099" w:type="dxa"/>
          </w:tcPr>
          <w:p w:rsidR="00D5526B" w:rsidRPr="00D5526B" w:rsidRDefault="00D5526B" w:rsidP="00D5526B">
            <w:pPr>
              <w:widowControl w:val="0"/>
              <w:tabs>
                <w:tab w:val="left" w:pos="1620"/>
              </w:tabs>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9</w:t>
            </w:r>
          </w:p>
        </w:tc>
      </w:tr>
      <w:tr w:rsidR="00D5526B" w:rsidRPr="00D5526B" w:rsidTr="00D5526B">
        <w:tc>
          <w:tcPr>
            <w:tcW w:w="606" w:type="dxa"/>
            <w:vAlign w:val="center"/>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7372" w:type="dxa"/>
          </w:tcPr>
          <w:p w:rsidR="00D5526B" w:rsidRPr="00D5526B" w:rsidRDefault="00D5526B" w:rsidP="00D5526B">
            <w:pPr>
              <w:widowControl w:val="0"/>
              <w:tabs>
                <w:tab w:val="left" w:pos="1620"/>
              </w:tabs>
              <w:spacing w:after="0" w:line="240" w:lineRule="auto"/>
              <w:jc w:val="both"/>
              <w:rPr>
                <w:rFonts w:ascii="Times New Roman" w:eastAsia="Times New Roman" w:hAnsi="Times New Roman" w:cs="Times New Roman"/>
                <w:sz w:val="26"/>
                <w:szCs w:val="26"/>
                <w:lang w:eastAsia="ru-RU"/>
              </w:rPr>
            </w:pPr>
          </w:p>
        </w:tc>
        <w:tc>
          <w:tcPr>
            <w:tcW w:w="1099" w:type="dxa"/>
          </w:tcPr>
          <w:p w:rsidR="00D5526B" w:rsidRPr="00D5526B" w:rsidRDefault="00D5526B" w:rsidP="00D5526B">
            <w:pPr>
              <w:widowControl w:val="0"/>
              <w:tabs>
                <w:tab w:val="left" w:pos="1620"/>
              </w:tabs>
              <w:spacing w:after="0" w:line="240" w:lineRule="auto"/>
              <w:jc w:val="both"/>
              <w:rPr>
                <w:rFonts w:ascii="Times New Roman" w:eastAsia="Times New Roman" w:hAnsi="Times New Roman" w:cs="Times New Roman"/>
                <w:sz w:val="26"/>
                <w:szCs w:val="26"/>
                <w:lang w:eastAsia="ru-RU"/>
              </w:rPr>
            </w:pPr>
          </w:p>
        </w:tc>
      </w:tr>
      <w:tr w:rsidR="00D5526B" w:rsidRPr="00D5526B" w:rsidTr="00D5526B">
        <w:tc>
          <w:tcPr>
            <w:tcW w:w="606" w:type="dxa"/>
            <w:vMerge w:val="restart"/>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3.</w:t>
            </w:r>
          </w:p>
        </w:tc>
        <w:tc>
          <w:tcPr>
            <w:tcW w:w="8150" w:type="dxa"/>
            <w:gridSpan w:val="2"/>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Требования к результатам освоения ОПОП</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9</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3.1.</w:t>
            </w: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Общие компетенции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9</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3.2.</w:t>
            </w: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Основные виды профессиональной деятельности и профессиональные компетенции</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10</w:t>
            </w:r>
          </w:p>
        </w:tc>
      </w:tr>
      <w:tr w:rsidR="00D5526B" w:rsidRPr="00D5526B" w:rsidTr="00D5526B">
        <w:tc>
          <w:tcPr>
            <w:tcW w:w="606" w:type="dxa"/>
            <w:vMerge/>
            <w:vAlign w:val="center"/>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3.3.</w:t>
            </w:r>
          </w:p>
        </w:tc>
        <w:tc>
          <w:tcPr>
            <w:tcW w:w="7372"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Результаты освоения ОПОП</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11</w:t>
            </w:r>
          </w:p>
        </w:tc>
      </w:tr>
      <w:tr w:rsidR="00D5526B" w:rsidRPr="00D5526B" w:rsidTr="00D5526B">
        <w:tc>
          <w:tcPr>
            <w:tcW w:w="606" w:type="dxa"/>
            <w:vAlign w:val="center"/>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3.4.</w:t>
            </w:r>
          </w:p>
        </w:tc>
        <w:tc>
          <w:tcPr>
            <w:tcW w:w="7372"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Специальные требования</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18</w:t>
            </w:r>
          </w:p>
        </w:tc>
      </w:tr>
      <w:tr w:rsidR="00D5526B" w:rsidRPr="00D5526B" w:rsidTr="00D5526B">
        <w:tc>
          <w:tcPr>
            <w:tcW w:w="606" w:type="dxa"/>
            <w:vAlign w:val="center"/>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7372"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r>
      <w:tr w:rsidR="00D5526B" w:rsidRPr="00D5526B" w:rsidTr="00D5526B">
        <w:tc>
          <w:tcPr>
            <w:tcW w:w="606" w:type="dxa"/>
            <w:vMerge w:val="restart"/>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4.</w:t>
            </w:r>
          </w:p>
        </w:tc>
        <w:tc>
          <w:tcPr>
            <w:tcW w:w="8150" w:type="dxa"/>
            <w:gridSpan w:val="2"/>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Документы, регламентирующие содержание и организацию образовательного процесса</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19</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4.1.</w:t>
            </w:r>
          </w:p>
        </w:tc>
        <w:tc>
          <w:tcPr>
            <w:tcW w:w="7372"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Учебный  план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19</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4.2.</w:t>
            </w: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Календарный учебный график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20</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4.3.</w:t>
            </w:r>
          </w:p>
        </w:tc>
        <w:tc>
          <w:tcPr>
            <w:tcW w:w="7372"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Рабочие программы учебных дисциплин, профессиональных модулей, междисциплинарных курсов, практик</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20</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4.4.</w:t>
            </w:r>
          </w:p>
        </w:tc>
        <w:tc>
          <w:tcPr>
            <w:tcW w:w="7372"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Программа  практики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22</w:t>
            </w:r>
          </w:p>
        </w:tc>
      </w:tr>
      <w:tr w:rsidR="00D5526B" w:rsidRPr="00D5526B" w:rsidTr="00D5526B">
        <w:tc>
          <w:tcPr>
            <w:tcW w:w="606" w:type="dxa"/>
            <w:vAlign w:val="center"/>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7372"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r>
      <w:tr w:rsidR="00D5526B" w:rsidRPr="00D5526B" w:rsidTr="00D5526B">
        <w:tc>
          <w:tcPr>
            <w:tcW w:w="606"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5.</w:t>
            </w:r>
          </w:p>
        </w:tc>
        <w:tc>
          <w:tcPr>
            <w:tcW w:w="8150" w:type="dxa"/>
            <w:gridSpan w:val="2"/>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Контроль и оценка результатов освоения ОПОП</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24</w:t>
            </w:r>
          </w:p>
        </w:tc>
      </w:tr>
      <w:tr w:rsidR="00D5526B" w:rsidRPr="00D5526B" w:rsidTr="00D5526B">
        <w:tc>
          <w:tcPr>
            <w:tcW w:w="606" w:type="dxa"/>
            <w:vMerge w:val="restart"/>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5.1.</w:t>
            </w: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Контроль и оценка достижений обучающихся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24</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5.2.</w:t>
            </w: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Организация государственной итоговой  аттестации выпускников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25</w:t>
            </w:r>
          </w:p>
        </w:tc>
      </w:tr>
      <w:tr w:rsidR="00D5526B" w:rsidRPr="00D5526B" w:rsidTr="00D5526B">
        <w:tc>
          <w:tcPr>
            <w:tcW w:w="606" w:type="dxa"/>
            <w:vMerge/>
            <w:vAlign w:val="center"/>
            <w:hideMark/>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5.3.</w:t>
            </w:r>
          </w:p>
        </w:tc>
        <w:tc>
          <w:tcPr>
            <w:tcW w:w="7372"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Требования к выпускным квалификационным работам</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32</w:t>
            </w:r>
          </w:p>
        </w:tc>
      </w:tr>
      <w:tr w:rsidR="00D5526B" w:rsidRPr="00D5526B" w:rsidTr="00D5526B">
        <w:tc>
          <w:tcPr>
            <w:tcW w:w="606" w:type="dxa"/>
            <w:vAlign w:val="center"/>
          </w:tcPr>
          <w:p w:rsidR="00D5526B" w:rsidRPr="00D5526B" w:rsidRDefault="00D5526B" w:rsidP="00D5526B">
            <w:pPr>
              <w:spacing w:after="0" w:line="240" w:lineRule="auto"/>
              <w:rPr>
                <w:rFonts w:ascii="Times New Roman" w:eastAsia="Times New Roman" w:hAnsi="Times New Roman" w:cs="Times New Roman"/>
                <w:sz w:val="26"/>
                <w:szCs w:val="26"/>
                <w:lang w:eastAsia="ru-RU"/>
              </w:rPr>
            </w:pPr>
          </w:p>
        </w:tc>
        <w:tc>
          <w:tcPr>
            <w:tcW w:w="778"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7372"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r>
      <w:tr w:rsidR="00D5526B" w:rsidRPr="00D5526B" w:rsidTr="00D5526B">
        <w:tc>
          <w:tcPr>
            <w:tcW w:w="606"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6.</w:t>
            </w:r>
          </w:p>
        </w:tc>
        <w:tc>
          <w:tcPr>
            <w:tcW w:w="8150" w:type="dxa"/>
            <w:gridSpan w:val="2"/>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Условия реализации ОПОП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34</w:t>
            </w:r>
          </w:p>
        </w:tc>
      </w:tr>
      <w:tr w:rsidR="00D5526B" w:rsidRPr="00D5526B" w:rsidTr="00D5526B">
        <w:tc>
          <w:tcPr>
            <w:tcW w:w="606"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8150" w:type="dxa"/>
            <w:gridSpan w:val="2"/>
          </w:tcPr>
          <w:p w:rsidR="00D5526B" w:rsidRPr="00D5526B" w:rsidRDefault="00D5526B" w:rsidP="00D5526B">
            <w:pPr>
              <w:widowControl w:val="0"/>
              <w:spacing w:after="0" w:line="240" w:lineRule="auto"/>
              <w:jc w:val="both"/>
              <w:rPr>
                <w:rFonts w:ascii="Times New Roman" w:eastAsia="Times New Roman" w:hAnsi="Times New Roman" w:cs="Times New Roman"/>
                <w:b/>
                <w:sz w:val="26"/>
                <w:szCs w:val="26"/>
                <w:lang w:eastAsia="ru-RU"/>
              </w:rPr>
            </w:pP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r>
      <w:tr w:rsidR="00D5526B" w:rsidRPr="00D5526B" w:rsidTr="00D5526B">
        <w:tc>
          <w:tcPr>
            <w:tcW w:w="606" w:type="dxa"/>
            <w:hideMark/>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7.</w:t>
            </w:r>
          </w:p>
        </w:tc>
        <w:tc>
          <w:tcPr>
            <w:tcW w:w="8150" w:type="dxa"/>
            <w:gridSpan w:val="2"/>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Характеристика среды колледжа, обеспечивающей развитие</w:t>
            </w:r>
          </w:p>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общих компетенций выпускников</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36</w:t>
            </w:r>
          </w:p>
        </w:tc>
      </w:tr>
      <w:tr w:rsidR="00D5526B" w:rsidRPr="00D5526B" w:rsidTr="00D5526B">
        <w:tc>
          <w:tcPr>
            <w:tcW w:w="606"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c>
          <w:tcPr>
            <w:tcW w:w="8150" w:type="dxa"/>
            <w:gridSpan w:val="2"/>
          </w:tcPr>
          <w:p w:rsidR="00D5526B" w:rsidRPr="00D5526B" w:rsidRDefault="00D5526B" w:rsidP="00D5526B">
            <w:pPr>
              <w:widowControl w:val="0"/>
              <w:spacing w:after="0" w:line="240" w:lineRule="auto"/>
              <w:jc w:val="both"/>
              <w:rPr>
                <w:rFonts w:ascii="Times New Roman" w:eastAsia="Times New Roman" w:hAnsi="Times New Roman" w:cs="Times New Roman"/>
                <w:b/>
                <w:sz w:val="26"/>
                <w:szCs w:val="26"/>
                <w:lang w:eastAsia="ru-RU"/>
              </w:rPr>
            </w:pP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p>
        </w:tc>
      </w:tr>
      <w:tr w:rsidR="00D5526B" w:rsidRPr="00D5526B" w:rsidTr="00D5526B">
        <w:tc>
          <w:tcPr>
            <w:tcW w:w="606"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8.</w:t>
            </w:r>
          </w:p>
        </w:tc>
        <w:tc>
          <w:tcPr>
            <w:tcW w:w="8150" w:type="dxa"/>
            <w:gridSpan w:val="2"/>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t xml:space="preserve">Нормативно-методические документы, обеспечивающие  качество </w:t>
            </w:r>
            <w:r w:rsidRPr="00D5526B">
              <w:rPr>
                <w:rFonts w:ascii="Times New Roman" w:eastAsia="Times New Roman" w:hAnsi="Times New Roman" w:cs="Times New Roman"/>
                <w:sz w:val="26"/>
                <w:szCs w:val="26"/>
                <w:lang w:eastAsia="ru-RU"/>
              </w:rPr>
              <w:lastRenderedPageBreak/>
              <w:t xml:space="preserve">подготовки  обучающихся  </w:t>
            </w:r>
          </w:p>
        </w:tc>
        <w:tc>
          <w:tcPr>
            <w:tcW w:w="1099" w:type="dxa"/>
          </w:tcPr>
          <w:p w:rsidR="00D5526B" w:rsidRPr="00D5526B" w:rsidRDefault="00D5526B" w:rsidP="00D5526B">
            <w:pPr>
              <w:widowControl w:val="0"/>
              <w:spacing w:after="0" w:line="240" w:lineRule="auto"/>
              <w:jc w:val="both"/>
              <w:rPr>
                <w:rFonts w:ascii="Times New Roman" w:eastAsia="Times New Roman" w:hAnsi="Times New Roman" w:cs="Times New Roman"/>
                <w:sz w:val="26"/>
                <w:szCs w:val="26"/>
                <w:lang w:eastAsia="ru-RU"/>
              </w:rPr>
            </w:pPr>
            <w:r w:rsidRPr="00D5526B">
              <w:rPr>
                <w:rFonts w:ascii="Times New Roman" w:eastAsia="Times New Roman" w:hAnsi="Times New Roman" w:cs="Times New Roman"/>
                <w:sz w:val="26"/>
                <w:szCs w:val="26"/>
                <w:lang w:eastAsia="ru-RU"/>
              </w:rPr>
              <w:lastRenderedPageBreak/>
              <w:t>39</w:t>
            </w:r>
          </w:p>
        </w:tc>
      </w:tr>
    </w:tbl>
    <w:p w:rsidR="00B5417B" w:rsidRDefault="00B5417B" w:rsidP="00D5526B">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1. Общие положения</w:t>
      </w: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bookmarkStart w:id="1" w:name="_Toc310435901"/>
      <w:bookmarkStart w:id="2" w:name="_Toc293871391"/>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1.1. Основная профессиональная образовательная программа (программа подготовки квалифицированных рабочих и служащих)</w:t>
      </w: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ind w:firstLine="426"/>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Основная профессиональная образовательная программа</w:t>
      </w:r>
      <w:bookmarkEnd w:id="1"/>
      <w:bookmarkEnd w:id="2"/>
      <w:r w:rsidRPr="00D5526B">
        <w:rPr>
          <w:rFonts w:ascii="Times New Roman" w:eastAsia="Times New Roman" w:hAnsi="Times New Roman" w:cs="Times New Roman"/>
          <w:sz w:val="28"/>
          <w:szCs w:val="28"/>
          <w:lang w:eastAsia="ru-RU"/>
        </w:rPr>
        <w:t xml:space="preserve">  (далее - ОПОП) </w:t>
      </w:r>
      <w:r w:rsidRPr="00D5526B">
        <w:rPr>
          <w:rFonts w:ascii="Times New Roman" w:eastAsia="Calibri" w:hAnsi="Times New Roman" w:cs="Times New Roman"/>
          <w:sz w:val="26"/>
          <w:szCs w:val="26"/>
        </w:rPr>
        <w:t xml:space="preserve">по профессии 35.01.013 Тракторист - машинист сельскохозяйственного производства </w:t>
      </w:r>
      <w:r w:rsidRPr="00D5526B">
        <w:rPr>
          <w:rFonts w:ascii="Times New Roman" w:eastAsia="Times New Roman" w:hAnsi="Times New Roman" w:cs="Times New Roman"/>
          <w:sz w:val="28"/>
          <w:szCs w:val="28"/>
          <w:lang w:eastAsia="ru-RU"/>
        </w:rPr>
        <w:t>реализуется смоленским областным государственным бюджетным профессиональным образовательным учреждением «Гагаринский многопрофильный  колледж» (далее – колледж) на базе основного   общего образования.</w:t>
      </w:r>
    </w:p>
    <w:p w:rsidR="00D5526B" w:rsidRPr="00D5526B" w:rsidRDefault="00D5526B" w:rsidP="00D5526B">
      <w:pPr>
        <w:widowControl w:val="0"/>
        <w:spacing w:after="0" w:line="240" w:lineRule="auto"/>
        <w:ind w:firstLine="426"/>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 ОПОП  представляет собой систему документов, разработанную и утвержденную колледжем с учетом требований регионального рынка труда на основе Федерального государственного образовательного стандарта </w:t>
      </w:r>
      <w:r w:rsidRPr="00D5526B">
        <w:rPr>
          <w:rFonts w:ascii="Times New Roman" w:eastAsia="Calibri" w:hAnsi="Times New Roman" w:cs="Times New Roman"/>
          <w:sz w:val="26"/>
          <w:szCs w:val="26"/>
        </w:rPr>
        <w:t xml:space="preserve">по профессии 35.01.013 Тракторист -машинист сельскохозяйственного производства </w:t>
      </w:r>
      <w:r w:rsidRPr="00D5526B">
        <w:rPr>
          <w:rFonts w:ascii="Times New Roman" w:eastAsia="Times New Roman" w:hAnsi="Times New Roman" w:cs="Times New Roman"/>
          <w:sz w:val="28"/>
          <w:szCs w:val="28"/>
          <w:lang w:eastAsia="ru-RU"/>
        </w:rPr>
        <w:t>среднего профессионального образования (ФГОС СПО),</w:t>
      </w:r>
      <w:r w:rsidRPr="00D5526B">
        <w:rPr>
          <w:rFonts w:ascii="Times New Roman" w:eastAsia="Calibri" w:hAnsi="Times New Roman" w:cs="Times New Roman"/>
          <w:sz w:val="26"/>
          <w:szCs w:val="26"/>
        </w:rPr>
        <w:t xml:space="preserve"> утвержденного приказом Министерства образования и науки РФ №740 от 02.08.2013г. с изменениями, утвержденными приказом МОН РФ № 390 от 09 апреля 2015г. </w:t>
      </w:r>
      <w:r w:rsidRPr="00D5526B">
        <w:rPr>
          <w:rFonts w:ascii="Times New Roman" w:eastAsia="Times New Roman" w:hAnsi="Times New Roman" w:cs="Times New Roman"/>
          <w:sz w:val="28"/>
          <w:szCs w:val="28"/>
          <w:lang w:eastAsia="ru-RU"/>
        </w:rPr>
        <w:t xml:space="preserve"> ОПОП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профессии и включает в себя  учебный план, рабочие программы учебных дисциплин, профессиональных модулей,   практик и другие методические материалы, обеспечивающие качественную  подготовку обучающихся.</w:t>
      </w:r>
    </w:p>
    <w:p w:rsidR="00D5526B" w:rsidRPr="00D5526B" w:rsidRDefault="00D5526B" w:rsidP="00D5526B">
      <w:pPr>
        <w:widowControl w:val="0"/>
        <w:spacing w:after="0" w:line="240" w:lineRule="auto"/>
        <w:ind w:firstLine="426"/>
        <w:jc w:val="both"/>
        <w:rPr>
          <w:rFonts w:ascii="Times New Roman" w:eastAsia="Times New Roman" w:hAnsi="Times New Roman" w:cs="Times New Roman"/>
          <w:sz w:val="28"/>
          <w:szCs w:val="28"/>
          <w:lang w:eastAsia="ru-RU"/>
        </w:rPr>
      </w:pPr>
      <w:bookmarkStart w:id="3" w:name="_Toc293871392"/>
      <w:r w:rsidRPr="00D5526B">
        <w:rPr>
          <w:rFonts w:ascii="Times New Roman" w:eastAsia="Times New Roman" w:hAnsi="Times New Roman" w:cs="Times New Roman"/>
          <w:sz w:val="28"/>
          <w:szCs w:val="28"/>
          <w:lang w:eastAsia="ru-RU"/>
        </w:rPr>
        <w:t>ОПОП реализуется в совместной образовательной, научной, производственной, общественной и иной деятельности обучающихся, преподавателей колледжа и работодателей Смоленской области.</w:t>
      </w:r>
    </w:p>
    <w:p w:rsidR="00D5526B" w:rsidRPr="00D5526B" w:rsidRDefault="00D5526B" w:rsidP="00D5526B">
      <w:pPr>
        <w:spacing w:after="0" w:line="240" w:lineRule="auto"/>
        <w:rPr>
          <w:rFonts w:ascii="Times New Roman" w:eastAsia="Times New Roman" w:hAnsi="Times New Roman" w:cs="Times New Roman"/>
          <w:b/>
          <w:sz w:val="28"/>
          <w:szCs w:val="28"/>
          <w:lang w:eastAsia="ru-RU"/>
        </w:rPr>
      </w:pPr>
      <w:bookmarkStart w:id="4" w:name="_Toc310435902"/>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1.2. Нормативные документы для разработки ОПОП</w:t>
      </w:r>
      <w:bookmarkEnd w:id="3"/>
      <w:bookmarkEnd w:id="4"/>
    </w:p>
    <w:p w:rsidR="00D5526B" w:rsidRPr="00D5526B" w:rsidRDefault="00D5526B" w:rsidP="00D5526B">
      <w:pPr>
        <w:widowControl w:val="0"/>
        <w:spacing w:after="0" w:line="240" w:lineRule="auto"/>
        <w:ind w:firstLine="426"/>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Нормативную основу разработки ОПОП  </w:t>
      </w:r>
      <w:r w:rsidRPr="00D5526B">
        <w:rPr>
          <w:rFonts w:ascii="Times New Roman" w:eastAsia="Calibri" w:hAnsi="Times New Roman" w:cs="Times New Roman"/>
          <w:sz w:val="26"/>
          <w:szCs w:val="26"/>
        </w:rPr>
        <w:t>по профессии 35.01.013 Тракторист -машинист сельскохозяйственного производства</w:t>
      </w:r>
      <w:r w:rsidRPr="00D5526B">
        <w:rPr>
          <w:rFonts w:ascii="Times New Roman" w:eastAsia="Times New Roman" w:hAnsi="Times New Roman" w:cs="Times New Roman"/>
          <w:i/>
          <w:sz w:val="28"/>
          <w:szCs w:val="28"/>
          <w:lang w:eastAsia="ru-RU"/>
        </w:rPr>
        <w:t xml:space="preserve"> </w:t>
      </w:r>
      <w:r w:rsidRPr="00D5526B">
        <w:rPr>
          <w:rFonts w:ascii="Times New Roman" w:eastAsia="Times New Roman" w:hAnsi="Times New Roman" w:cs="Times New Roman"/>
          <w:sz w:val="28"/>
          <w:szCs w:val="28"/>
          <w:lang w:eastAsia="ru-RU"/>
        </w:rPr>
        <w:t xml:space="preserve"> составляют:</w:t>
      </w:r>
    </w:p>
    <w:p w:rsidR="00D5526B" w:rsidRPr="00D5526B" w:rsidRDefault="00D5526B" w:rsidP="0032470E">
      <w:pPr>
        <w:widowControl w:val="0"/>
        <w:numPr>
          <w:ilvl w:val="0"/>
          <w:numId w:val="1"/>
        </w:numPr>
        <w:tabs>
          <w:tab w:val="clear" w:pos="1440"/>
          <w:tab w:val="num" w:pos="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Федеральный закон «Об образовании в Российской Федерации» № 273-ФЗ от 29.12. 2012 г. (с изменениями и дополнениями);</w:t>
      </w:r>
    </w:p>
    <w:p w:rsidR="00D5526B" w:rsidRPr="00D5526B" w:rsidRDefault="00D5526B" w:rsidP="0032470E">
      <w:pPr>
        <w:widowControl w:val="0"/>
        <w:numPr>
          <w:ilvl w:val="0"/>
          <w:numId w:val="1"/>
        </w:numPr>
        <w:tabs>
          <w:tab w:val="clear" w:pos="1440"/>
          <w:tab w:val="num" w:pos="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Федеральный государственный образовательный стандарт среднего профессионального образования </w:t>
      </w:r>
      <w:r w:rsidRPr="00D5526B">
        <w:rPr>
          <w:rFonts w:ascii="Times New Roman" w:eastAsia="Calibri" w:hAnsi="Times New Roman" w:cs="Times New Roman"/>
          <w:sz w:val="26"/>
          <w:szCs w:val="26"/>
        </w:rPr>
        <w:t xml:space="preserve">по профессии 35.01.013 Тракторист - машинист сельскохозяйственного производства </w:t>
      </w:r>
      <w:r w:rsidRPr="00D5526B">
        <w:rPr>
          <w:rFonts w:ascii="Times New Roman" w:eastAsia="Times New Roman" w:hAnsi="Times New Roman" w:cs="Times New Roman"/>
          <w:sz w:val="28"/>
          <w:szCs w:val="28"/>
          <w:lang w:eastAsia="ru-RU"/>
        </w:rPr>
        <w:t>среднего профессионального образования (ФГОС СПО),</w:t>
      </w:r>
      <w:r w:rsidRPr="00D5526B">
        <w:rPr>
          <w:rFonts w:ascii="Times New Roman" w:eastAsia="Calibri" w:hAnsi="Times New Roman" w:cs="Times New Roman"/>
          <w:sz w:val="26"/>
          <w:szCs w:val="26"/>
        </w:rPr>
        <w:t xml:space="preserve"> утвержденного приказом Министерства образования и науки РФ №740 от 02.08.2013г. с изменениями, утвержденными приказом МОН РФ № 390 от 09 апреля 2015г. </w:t>
      </w:r>
      <w:r w:rsidRPr="00D5526B">
        <w:rPr>
          <w:rFonts w:ascii="Times New Roman" w:eastAsia="Times New Roman" w:hAnsi="Times New Roman" w:cs="Times New Roman"/>
          <w:sz w:val="28"/>
          <w:szCs w:val="28"/>
          <w:lang w:eastAsia="ru-RU"/>
        </w:rPr>
        <w:t xml:space="preserve"> </w:t>
      </w:r>
    </w:p>
    <w:p w:rsidR="00377EFB" w:rsidRDefault="00D5526B" w:rsidP="0032470E">
      <w:pPr>
        <w:widowControl w:val="0"/>
        <w:numPr>
          <w:ilvl w:val="0"/>
          <w:numId w:val="1"/>
        </w:numPr>
        <w:tabs>
          <w:tab w:val="clear" w:pos="144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 </w:t>
      </w:r>
      <w:r w:rsidR="00377EFB" w:rsidRPr="00377EFB">
        <w:rPr>
          <w:rFonts w:ascii="Times New Roman" w:eastAsia="Times New Roman" w:hAnsi="Times New Roman" w:cs="Times New Roman"/>
          <w:sz w:val="28"/>
          <w:szCs w:val="28"/>
          <w:lang w:eastAsia="ru-RU"/>
        </w:rPr>
        <w:t xml:space="preserve">Федеральный закон от 29.12.2012 № 273-ФЗ «Об образовании в Российской Федерации»; − Федеральный закон от 31 июля 2020 г. N 304-ФЗ "О внесении изменений в Федеральный закон "Об образовании в Российской Федерации" по вопросам воспитания обучающихся" </w:t>
      </w:r>
    </w:p>
    <w:p w:rsidR="00377EFB" w:rsidRDefault="00377EFB" w:rsidP="0032470E">
      <w:pPr>
        <w:widowControl w:val="0"/>
        <w:numPr>
          <w:ilvl w:val="0"/>
          <w:numId w:val="1"/>
        </w:numPr>
        <w:tabs>
          <w:tab w:val="clear" w:pos="144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377EFB">
        <w:rPr>
          <w:rFonts w:ascii="Times New Roman" w:eastAsia="Times New Roman" w:hAnsi="Times New Roman" w:cs="Times New Roman"/>
          <w:sz w:val="28"/>
          <w:szCs w:val="28"/>
          <w:lang w:eastAsia="ru-RU"/>
        </w:rPr>
        <w:lastRenderedPageBreak/>
        <w:t xml:space="preserve"> Приказ Минобрнауки России N 885, Минпросвещения России N 390 от 05.08.2020 (ред. от 18.11.2020) "О практической подготовке обучающихся" (вместе с "Положением о практической подготовке обучающихся") (Зарегистрировано в Минюсте России 11.09.2020 N 59778); </w:t>
      </w:r>
    </w:p>
    <w:p w:rsidR="00377EFB" w:rsidRDefault="00377EFB" w:rsidP="0032470E">
      <w:pPr>
        <w:widowControl w:val="0"/>
        <w:numPr>
          <w:ilvl w:val="0"/>
          <w:numId w:val="1"/>
        </w:numPr>
        <w:tabs>
          <w:tab w:val="clear" w:pos="144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377EFB">
        <w:rPr>
          <w:rFonts w:ascii="Times New Roman" w:eastAsia="Times New Roman" w:hAnsi="Times New Roman" w:cs="Times New Roman"/>
          <w:sz w:val="28"/>
          <w:szCs w:val="28"/>
          <w:lang w:eastAsia="ru-RU"/>
        </w:rPr>
        <w:t xml:space="preserve">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РФ от 14 июня 2013 г. № 464; − Порядок проведения государственной итоговой аттестации по программам среднего профессионального образования, утвержденный приказом Министерства образования и науки Российской Федерации от 16 августа 2013 г. № 968; </w:t>
      </w:r>
    </w:p>
    <w:p w:rsidR="00377EFB" w:rsidRDefault="00377EFB" w:rsidP="0032470E">
      <w:pPr>
        <w:widowControl w:val="0"/>
        <w:numPr>
          <w:ilvl w:val="0"/>
          <w:numId w:val="1"/>
        </w:numPr>
        <w:tabs>
          <w:tab w:val="clear" w:pos="144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377EFB">
        <w:rPr>
          <w:rFonts w:ascii="Times New Roman" w:eastAsia="Times New Roman" w:hAnsi="Times New Roman" w:cs="Times New Roman"/>
          <w:sz w:val="28"/>
          <w:szCs w:val="28"/>
          <w:lang w:eastAsia="ru-RU"/>
        </w:rPr>
        <w:t xml:space="preserve"> Приказ Минобрнауки России от 17.05.2012 N 413 "Об утверждении федерального государственного образовательного стандарта среднего общего образования"; </w:t>
      </w:r>
    </w:p>
    <w:p w:rsidR="00377EFB" w:rsidRDefault="00377EFB" w:rsidP="0032470E">
      <w:pPr>
        <w:widowControl w:val="0"/>
        <w:numPr>
          <w:ilvl w:val="0"/>
          <w:numId w:val="1"/>
        </w:numPr>
        <w:tabs>
          <w:tab w:val="clear" w:pos="144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377EFB">
        <w:rPr>
          <w:rFonts w:ascii="Times New Roman" w:eastAsia="Times New Roman" w:hAnsi="Times New Roman" w:cs="Times New Roman"/>
          <w:sz w:val="28"/>
          <w:szCs w:val="28"/>
          <w:lang w:eastAsia="ru-RU"/>
        </w:rPr>
        <w:t xml:space="preserve"> Приказ Минобрнауки России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w:t>
      </w:r>
    </w:p>
    <w:p w:rsidR="00D5526B" w:rsidRPr="00D5526B" w:rsidRDefault="00377EFB" w:rsidP="0032470E">
      <w:pPr>
        <w:widowControl w:val="0"/>
        <w:numPr>
          <w:ilvl w:val="0"/>
          <w:numId w:val="1"/>
        </w:numPr>
        <w:tabs>
          <w:tab w:val="clear" w:pos="144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5526B" w:rsidRPr="00D5526B">
        <w:rPr>
          <w:rFonts w:ascii="Times New Roman" w:eastAsia="Times New Roman" w:hAnsi="Times New Roman" w:cs="Times New Roman"/>
          <w:sz w:val="28"/>
          <w:szCs w:val="28"/>
          <w:lang w:eastAsia="ru-RU"/>
        </w:rPr>
        <w:t>риказ Министерства образования и науки РФ от 14.06.2013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 изменениями);</w:t>
      </w:r>
    </w:p>
    <w:p w:rsidR="00D5526B" w:rsidRPr="00D5526B" w:rsidRDefault="00D5526B" w:rsidP="0032470E">
      <w:pPr>
        <w:widowControl w:val="0"/>
        <w:numPr>
          <w:ilvl w:val="0"/>
          <w:numId w:val="1"/>
        </w:numPr>
        <w:tabs>
          <w:tab w:val="clear" w:pos="1440"/>
          <w:tab w:val="num" w:pos="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D5526B">
        <w:rPr>
          <w:rFonts w:ascii="Times New Roman" w:eastAsia="Calibri" w:hAnsi="Times New Roman" w:cs="Times New Roman"/>
          <w:sz w:val="28"/>
          <w:szCs w:val="28"/>
        </w:rPr>
        <w:t>Приказ Министерства образования и науки Российской Федерации от 31.01.2014 № 74 «О внесении изменений в порядок проведения госу</w:t>
      </w:r>
      <w:r w:rsidRPr="00D5526B">
        <w:rPr>
          <w:rFonts w:ascii="Times New Roman" w:eastAsia="Calibri" w:hAnsi="Times New Roman" w:cs="Times New Roman"/>
          <w:sz w:val="28"/>
          <w:szCs w:val="28"/>
        </w:rPr>
        <w:softHyphen/>
        <w:t>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16.08.2013 №968»</w:t>
      </w:r>
    </w:p>
    <w:p w:rsidR="00D5526B" w:rsidRPr="00D5526B" w:rsidRDefault="00D5526B" w:rsidP="0032470E">
      <w:pPr>
        <w:numPr>
          <w:ilvl w:val="0"/>
          <w:numId w:val="1"/>
        </w:numPr>
        <w:tabs>
          <w:tab w:val="clear" w:pos="1440"/>
          <w:tab w:val="num" w:pos="709"/>
        </w:tabs>
        <w:spacing w:after="0" w:line="240" w:lineRule="auto"/>
        <w:ind w:left="851" w:hanging="284"/>
        <w:contextualSpacing/>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Письмо Министерства образования и науки Российской Федерации от 20 июля 2015 г. № 06-846 «О направлении методических рекомендаций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w:t>
      </w:r>
    </w:p>
    <w:p w:rsidR="00D5526B" w:rsidRPr="00D5526B" w:rsidRDefault="00D5526B" w:rsidP="0032470E">
      <w:pPr>
        <w:widowControl w:val="0"/>
        <w:numPr>
          <w:ilvl w:val="0"/>
          <w:numId w:val="1"/>
        </w:numPr>
        <w:tabs>
          <w:tab w:val="clear" w:pos="1440"/>
          <w:tab w:val="num" w:pos="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Письмо Минобрнауки России от 20 октября 2010 № 12-696 «О разъяснениях по формированию учебного плана ОПОП НПО/СПО»;</w:t>
      </w:r>
    </w:p>
    <w:p w:rsidR="00D5526B" w:rsidRPr="00D5526B" w:rsidRDefault="00D5526B" w:rsidP="0032470E">
      <w:pPr>
        <w:widowControl w:val="0"/>
        <w:numPr>
          <w:ilvl w:val="0"/>
          <w:numId w:val="1"/>
        </w:numPr>
        <w:tabs>
          <w:tab w:val="clear" w:pos="1440"/>
          <w:tab w:val="num" w:pos="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 </w:t>
      </w:r>
    </w:p>
    <w:p w:rsidR="00D5526B" w:rsidRPr="00D5526B" w:rsidRDefault="00D5526B" w:rsidP="0032470E">
      <w:pPr>
        <w:widowControl w:val="0"/>
        <w:numPr>
          <w:ilvl w:val="0"/>
          <w:numId w:val="1"/>
        </w:numPr>
        <w:tabs>
          <w:tab w:val="clear" w:pos="1440"/>
          <w:tab w:val="num" w:pos="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Письмо Министерства образования и науки Российской Федерации от </w:t>
      </w:r>
      <w:r w:rsidRPr="00D5526B">
        <w:rPr>
          <w:rFonts w:ascii="Times New Roman" w:eastAsia="Times New Roman" w:hAnsi="Times New Roman" w:cs="Times New Roman"/>
          <w:sz w:val="28"/>
          <w:szCs w:val="28"/>
          <w:lang w:eastAsia="ru-RU"/>
        </w:rPr>
        <w:lastRenderedPageBreak/>
        <w:t>17 марта 2015 г.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D5526B" w:rsidRPr="00D5526B" w:rsidRDefault="00D5526B" w:rsidP="0032470E">
      <w:pPr>
        <w:widowControl w:val="0"/>
        <w:numPr>
          <w:ilvl w:val="0"/>
          <w:numId w:val="1"/>
        </w:numPr>
        <w:tabs>
          <w:tab w:val="clear" w:pos="1440"/>
          <w:tab w:val="num" w:pos="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Протокол №3 ФГАУ «ФИРО» «Об уточнении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 от 17.03.2015 г. № 06-259»</w:t>
      </w:r>
    </w:p>
    <w:p w:rsidR="00D5526B" w:rsidRPr="00D5526B" w:rsidRDefault="00D5526B" w:rsidP="0032470E">
      <w:pPr>
        <w:widowControl w:val="0"/>
        <w:numPr>
          <w:ilvl w:val="0"/>
          <w:numId w:val="1"/>
        </w:numPr>
        <w:tabs>
          <w:tab w:val="clear" w:pos="1440"/>
          <w:tab w:val="num" w:pos="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и нормативно-правового регулирования в сфере образования Министерства образования и науки Российской Федерации  27 августа  2009 г.;</w:t>
      </w:r>
    </w:p>
    <w:p w:rsidR="00D5526B" w:rsidRPr="00D5526B" w:rsidRDefault="00D5526B" w:rsidP="0032470E">
      <w:pPr>
        <w:widowControl w:val="0"/>
        <w:numPr>
          <w:ilvl w:val="0"/>
          <w:numId w:val="1"/>
        </w:numPr>
        <w:tabs>
          <w:tab w:val="clear" w:pos="1440"/>
          <w:tab w:val="num" w:pos="0"/>
          <w:tab w:val="left" w:pos="284"/>
          <w:tab w:val="num" w:pos="709"/>
        </w:tabs>
        <w:spacing w:after="0" w:line="240" w:lineRule="auto"/>
        <w:ind w:left="851" w:hanging="284"/>
        <w:jc w:val="both"/>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sz w:val="28"/>
          <w:szCs w:val="28"/>
          <w:lang w:eastAsia="ru-RU"/>
        </w:rPr>
        <w:t>Устав СОГБПОУ  «Гагаринский многопрофильный колледж»</w:t>
      </w:r>
    </w:p>
    <w:p w:rsidR="00D5526B" w:rsidRPr="00D5526B" w:rsidRDefault="00D5526B" w:rsidP="0032470E">
      <w:pPr>
        <w:widowControl w:val="0"/>
        <w:numPr>
          <w:ilvl w:val="0"/>
          <w:numId w:val="1"/>
        </w:numPr>
        <w:tabs>
          <w:tab w:val="clear" w:pos="1440"/>
          <w:tab w:val="num" w:pos="0"/>
          <w:tab w:val="left" w:pos="284"/>
          <w:tab w:val="num" w:pos="709"/>
        </w:tabs>
        <w:spacing w:after="0" w:line="240" w:lineRule="auto"/>
        <w:ind w:left="851" w:hanging="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Локальные нормативные акты</w:t>
      </w:r>
    </w:p>
    <w:p w:rsidR="00D5526B" w:rsidRPr="00D5526B" w:rsidRDefault="00D5526B" w:rsidP="00D5526B">
      <w:pPr>
        <w:autoSpaceDE w:val="0"/>
        <w:autoSpaceDN w:val="0"/>
        <w:adjustRightInd w:val="0"/>
        <w:spacing w:after="0" w:line="276" w:lineRule="auto"/>
        <w:jc w:val="both"/>
        <w:rPr>
          <w:rFonts w:ascii="Times New Roman" w:eastAsia="Calibri" w:hAnsi="Times New Roman" w:cs="Times New Roman"/>
          <w:sz w:val="26"/>
          <w:szCs w:val="26"/>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77EFB" w:rsidRDefault="00377EFB"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2470E" w:rsidRDefault="0032470E"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2470E" w:rsidRDefault="0032470E"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2470E" w:rsidRDefault="0032470E"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32470E" w:rsidRDefault="0032470E" w:rsidP="00D5526B">
      <w:pPr>
        <w:autoSpaceDE w:val="0"/>
        <w:autoSpaceDN w:val="0"/>
        <w:adjustRightInd w:val="0"/>
        <w:spacing w:after="0" w:line="276" w:lineRule="auto"/>
        <w:jc w:val="center"/>
        <w:rPr>
          <w:rFonts w:ascii="Times New Roman" w:eastAsia="Times New Roman" w:hAnsi="Times New Roman" w:cs="Times New Roman"/>
          <w:b/>
          <w:sz w:val="28"/>
          <w:szCs w:val="28"/>
          <w:lang w:eastAsia="ru-RU"/>
        </w:rPr>
      </w:pPr>
    </w:p>
    <w:p w:rsidR="00D5526B" w:rsidRPr="00D5526B" w:rsidRDefault="00D5526B" w:rsidP="00D5526B">
      <w:pPr>
        <w:autoSpaceDE w:val="0"/>
        <w:autoSpaceDN w:val="0"/>
        <w:adjustRightInd w:val="0"/>
        <w:spacing w:after="0" w:line="276" w:lineRule="auto"/>
        <w:jc w:val="center"/>
        <w:rPr>
          <w:rFonts w:ascii="Times New Roman" w:eastAsia="Calibri" w:hAnsi="Times New Roman" w:cs="Times New Roman"/>
          <w:b/>
          <w:sz w:val="26"/>
          <w:szCs w:val="26"/>
        </w:rPr>
      </w:pPr>
      <w:r w:rsidRPr="00D5526B">
        <w:rPr>
          <w:rFonts w:ascii="Times New Roman" w:eastAsia="Times New Roman" w:hAnsi="Times New Roman" w:cs="Times New Roman"/>
          <w:b/>
          <w:sz w:val="28"/>
          <w:szCs w:val="28"/>
          <w:lang w:eastAsia="ru-RU"/>
        </w:rPr>
        <w:lastRenderedPageBreak/>
        <w:t xml:space="preserve">1.3. Общая характеристика основной профессиональной образовательной программы </w:t>
      </w:r>
      <w:r w:rsidRPr="00D5526B">
        <w:rPr>
          <w:rFonts w:ascii="Times New Roman" w:eastAsia="Calibri" w:hAnsi="Times New Roman" w:cs="Times New Roman"/>
          <w:b/>
          <w:sz w:val="26"/>
          <w:szCs w:val="26"/>
        </w:rPr>
        <w:t xml:space="preserve">по профессии </w:t>
      </w:r>
    </w:p>
    <w:p w:rsidR="00D5526B" w:rsidRPr="00D5526B" w:rsidRDefault="00D5526B" w:rsidP="00D5526B">
      <w:pPr>
        <w:autoSpaceDE w:val="0"/>
        <w:autoSpaceDN w:val="0"/>
        <w:adjustRightInd w:val="0"/>
        <w:spacing w:after="0" w:line="276" w:lineRule="auto"/>
        <w:jc w:val="center"/>
        <w:rPr>
          <w:rFonts w:ascii="Times New Roman" w:eastAsia="Calibri" w:hAnsi="Times New Roman" w:cs="Times New Roman"/>
          <w:b/>
          <w:sz w:val="26"/>
          <w:szCs w:val="26"/>
        </w:rPr>
      </w:pPr>
      <w:r w:rsidRPr="00D5526B">
        <w:rPr>
          <w:rFonts w:ascii="Times New Roman" w:eastAsia="Calibri" w:hAnsi="Times New Roman" w:cs="Times New Roman"/>
          <w:b/>
          <w:sz w:val="26"/>
          <w:szCs w:val="26"/>
        </w:rPr>
        <w:t>35.01.013 Тракторист - машинист сельскохозяйственного производства</w:t>
      </w: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bookmarkStart w:id="5" w:name="_Toc310435904"/>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1.3.1. Цель  ОПОП</w:t>
      </w:r>
      <w:bookmarkEnd w:id="5"/>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 ОПОП имеет целью развитие у обучающихся личностных качеств, а также формирование общих  и профессиональных компетенций в соответствии с требованиями ФГОС СПО по данной  профессии </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Выпускник колледжа в результате освоения ОПОП </w:t>
      </w:r>
      <w:r w:rsidRPr="00D5526B">
        <w:rPr>
          <w:rFonts w:ascii="Times New Roman" w:eastAsia="Calibri" w:hAnsi="Times New Roman" w:cs="Times New Roman"/>
          <w:sz w:val="26"/>
          <w:szCs w:val="26"/>
        </w:rPr>
        <w:t>по профессии 35.01.013 Тракторист - машинист сельскохозяйственного производства</w:t>
      </w:r>
      <w:r w:rsidRPr="00D5526B">
        <w:rPr>
          <w:rFonts w:ascii="Times New Roman" w:eastAsia="Times New Roman" w:hAnsi="Times New Roman" w:cs="Times New Roman"/>
          <w:sz w:val="28"/>
          <w:szCs w:val="28"/>
          <w:lang w:eastAsia="ru-RU"/>
        </w:rPr>
        <w:t xml:space="preserve"> будет профессионально готов к выполнению следующих  видов деятельности:</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1. Эксплуатация и техническое обслуживание сельскохозяйственных машин и оборудования. </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2. Выполнение слесарных работ по ремонту и техническому обслуживанию сельскохозяйственных машин и оборудования. </w:t>
      </w:r>
    </w:p>
    <w:p w:rsidR="00D5526B" w:rsidRPr="00D5526B" w:rsidRDefault="00D5526B" w:rsidP="00D5526B">
      <w:pPr>
        <w:widowControl w:val="0"/>
        <w:spacing w:after="0" w:line="240" w:lineRule="auto"/>
        <w:ind w:firstLine="567"/>
        <w:jc w:val="both"/>
        <w:rPr>
          <w:rFonts w:ascii="Calibri" w:eastAsia="Calibri" w:hAnsi="Calibri" w:cs="Times New Roman"/>
          <w:sz w:val="20"/>
          <w:szCs w:val="20"/>
        </w:rPr>
      </w:pPr>
      <w:r w:rsidRPr="00D5526B">
        <w:rPr>
          <w:rFonts w:ascii="Times New Roman" w:eastAsia="Calibri" w:hAnsi="Times New Roman" w:cs="Times New Roman"/>
          <w:sz w:val="28"/>
          <w:szCs w:val="28"/>
        </w:rPr>
        <w:t>3. Транспортировка грузов</w:t>
      </w:r>
      <w:r w:rsidRPr="00D5526B">
        <w:rPr>
          <w:rFonts w:ascii="Calibri" w:eastAsia="Calibri" w:hAnsi="Calibri" w:cs="Times New Roman"/>
          <w:sz w:val="20"/>
          <w:szCs w:val="20"/>
        </w:rPr>
        <w:t xml:space="preserve">. </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Основная профессиональная образовательная программа ориентирована на реализацию следующих принципов:</w:t>
      </w:r>
    </w:p>
    <w:p w:rsidR="00D5526B" w:rsidRPr="00D5526B" w:rsidRDefault="00D5526B" w:rsidP="00D5526B">
      <w:pPr>
        <w:widowControl w:val="0"/>
        <w:numPr>
          <w:ilvl w:val="0"/>
          <w:numId w:val="3"/>
        </w:numPr>
        <w:tabs>
          <w:tab w:val="num" w:pos="0"/>
          <w:tab w:val="num" w:pos="851"/>
        </w:tabs>
        <w:spacing w:after="0" w:line="240" w:lineRule="auto"/>
        <w:ind w:firstLine="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приоритет практикоориентированных знаний выпускника;</w:t>
      </w:r>
    </w:p>
    <w:p w:rsidR="00D5526B" w:rsidRPr="00D5526B" w:rsidRDefault="00D5526B" w:rsidP="00D5526B">
      <w:pPr>
        <w:widowControl w:val="0"/>
        <w:numPr>
          <w:ilvl w:val="0"/>
          <w:numId w:val="3"/>
        </w:numPr>
        <w:tabs>
          <w:tab w:val="num" w:pos="0"/>
          <w:tab w:val="num" w:pos="851"/>
        </w:tabs>
        <w:spacing w:after="0" w:line="240" w:lineRule="auto"/>
        <w:ind w:firstLine="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ориентация на развитие местного и регионального сообщества;</w:t>
      </w:r>
    </w:p>
    <w:p w:rsidR="00D5526B" w:rsidRPr="00D5526B" w:rsidRDefault="00D5526B" w:rsidP="00D5526B">
      <w:pPr>
        <w:widowControl w:val="0"/>
        <w:numPr>
          <w:ilvl w:val="0"/>
          <w:numId w:val="3"/>
        </w:numPr>
        <w:tabs>
          <w:tab w:val="num" w:pos="0"/>
          <w:tab w:val="num" w:pos="851"/>
        </w:tabs>
        <w:spacing w:after="0" w:line="240" w:lineRule="auto"/>
        <w:ind w:firstLine="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D5526B" w:rsidRPr="00D5526B" w:rsidRDefault="00D5526B" w:rsidP="00D5526B">
      <w:pPr>
        <w:widowControl w:val="0"/>
        <w:numPr>
          <w:ilvl w:val="0"/>
          <w:numId w:val="3"/>
        </w:numPr>
        <w:tabs>
          <w:tab w:val="num" w:pos="0"/>
          <w:tab w:val="num" w:pos="851"/>
        </w:tabs>
        <w:spacing w:after="0" w:line="240" w:lineRule="auto"/>
        <w:ind w:firstLine="284"/>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формирование готовности принимать решения и профессионально действовать в нестандартных ситуациях.</w:t>
      </w:r>
    </w:p>
    <w:p w:rsidR="00D5526B" w:rsidRPr="00D5526B" w:rsidRDefault="00D5526B" w:rsidP="00D5526B">
      <w:pPr>
        <w:widowControl w:val="0"/>
        <w:tabs>
          <w:tab w:val="num" w:pos="851"/>
        </w:tabs>
        <w:spacing w:after="0" w:line="240" w:lineRule="auto"/>
        <w:ind w:left="284"/>
        <w:jc w:val="both"/>
        <w:rPr>
          <w:rFonts w:ascii="Times New Roman" w:eastAsia="Times New Roman" w:hAnsi="Times New Roman" w:cs="Times New Roman"/>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bookmarkStart w:id="6" w:name="_Toc310435905"/>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1.3.2. Срок освоения ОПОП</w:t>
      </w:r>
      <w:bookmarkEnd w:id="6"/>
      <w:r w:rsidRPr="00D5526B">
        <w:rPr>
          <w:rFonts w:ascii="Times New Roman" w:eastAsia="Times New Roman" w:hAnsi="Times New Roman" w:cs="Times New Roman"/>
          <w:b/>
          <w:sz w:val="28"/>
          <w:szCs w:val="28"/>
          <w:lang w:eastAsia="ru-RU"/>
        </w:rPr>
        <w:t xml:space="preserve">  </w:t>
      </w: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Нормативные сроки освоения основной профессиональной образовательной программы среднего профессионального образования </w:t>
      </w:r>
      <w:r w:rsidRPr="00D5526B">
        <w:rPr>
          <w:rFonts w:ascii="Times New Roman" w:eastAsia="Calibri" w:hAnsi="Times New Roman" w:cs="Times New Roman"/>
          <w:sz w:val="26"/>
          <w:szCs w:val="26"/>
        </w:rPr>
        <w:t>по профессии 35.01.013 Тракторист - машинист сельскохозяйственного производства</w:t>
      </w:r>
      <w:r w:rsidRPr="00D5526B">
        <w:rPr>
          <w:rFonts w:ascii="Times New Roman" w:eastAsia="Times New Roman" w:hAnsi="Times New Roman" w:cs="Times New Roman"/>
          <w:sz w:val="28"/>
          <w:szCs w:val="28"/>
          <w:lang w:eastAsia="ru-RU"/>
        </w:rPr>
        <w:t xml:space="preserve"> при очной форме получения образования и присваиваемая квалификация приводятся в таблице: </w:t>
      </w:r>
    </w:p>
    <w:p w:rsidR="00D5526B" w:rsidRPr="00D5526B" w:rsidRDefault="00D5526B" w:rsidP="00D5526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bl>
      <w:tblPr>
        <w:tblW w:w="936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94"/>
        <w:gridCol w:w="3827"/>
        <w:gridCol w:w="2839"/>
      </w:tblGrid>
      <w:tr w:rsidR="00D5526B" w:rsidRPr="00D5526B" w:rsidTr="00D5526B">
        <w:trPr>
          <w:cantSplit/>
          <w:trHeight w:val="600"/>
        </w:trPr>
        <w:tc>
          <w:tcPr>
            <w:tcW w:w="2694" w:type="dxa"/>
            <w:tcBorders>
              <w:top w:val="single" w:sz="6" w:space="0" w:color="auto"/>
              <w:left w:val="single" w:sz="6" w:space="0" w:color="auto"/>
              <w:bottom w:val="single" w:sz="6" w:space="0" w:color="auto"/>
              <w:right w:val="single" w:sz="6" w:space="0" w:color="auto"/>
            </w:tcBorders>
            <w:hideMark/>
          </w:tcPr>
          <w:p w:rsidR="00D5526B" w:rsidRPr="00D5526B" w:rsidRDefault="00D5526B" w:rsidP="00D5526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lastRenderedPageBreak/>
              <w:t>Уровень образования, необходимей для приёма на обучение по ППКРС</w:t>
            </w:r>
          </w:p>
        </w:tc>
        <w:tc>
          <w:tcPr>
            <w:tcW w:w="3827" w:type="dxa"/>
            <w:tcBorders>
              <w:top w:val="single" w:sz="6" w:space="0" w:color="auto"/>
              <w:left w:val="single" w:sz="6" w:space="0" w:color="auto"/>
              <w:bottom w:val="single" w:sz="6" w:space="0" w:color="auto"/>
              <w:right w:val="single" w:sz="6" w:space="0" w:color="auto"/>
            </w:tcBorders>
            <w:hideMark/>
          </w:tcPr>
          <w:p w:rsidR="00D5526B" w:rsidRPr="00D5526B" w:rsidRDefault="00D5526B" w:rsidP="00D5526B">
            <w:pPr>
              <w:spacing w:after="200" w:line="276" w:lineRule="auto"/>
              <w:jc w:val="center"/>
              <w:rPr>
                <w:rFonts w:ascii="Times New Roman" w:eastAsia="Calibri" w:hAnsi="Times New Roman" w:cs="Times New Roman"/>
                <w:sz w:val="28"/>
                <w:szCs w:val="28"/>
              </w:rPr>
            </w:pPr>
            <w:r w:rsidRPr="00D5526B">
              <w:rPr>
                <w:rFonts w:ascii="Times New Roman" w:eastAsia="Calibri" w:hAnsi="Times New Roman" w:cs="Times New Roman"/>
                <w:sz w:val="28"/>
                <w:szCs w:val="28"/>
              </w:rPr>
              <w:t>Наименование квалификации (профессий по Общероссийскому классификатору профессий рабочих, должностей служащих и тарифных разрядов)</w:t>
            </w:r>
          </w:p>
        </w:tc>
        <w:tc>
          <w:tcPr>
            <w:tcW w:w="2839" w:type="dxa"/>
            <w:tcBorders>
              <w:top w:val="single" w:sz="6" w:space="0" w:color="auto"/>
              <w:left w:val="single" w:sz="6" w:space="0" w:color="auto"/>
              <w:bottom w:val="single" w:sz="6" w:space="0" w:color="auto"/>
              <w:right w:val="single" w:sz="6" w:space="0" w:color="auto"/>
            </w:tcBorders>
            <w:hideMark/>
          </w:tcPr>
          <w:p w:rsidR="00D5526B" w:rsidRPr="00D5526B" w:rsidRDefault="00D5526B" w:rsidP="00D5526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Срок получения СПО по ППКРС в очной форме обучения</w:t>
            </w:r>
          </w:p>
        </w:tc>
      </w:tr>
      <w:tr w:rsidR="00D5526B" w:rsidRPr="00D5526B" w:rsidTr="00D5526B">
        <w:trPr>
          <w:cantSplit/>
          <w:trHeight w:val="1215"/>
        </w:trPr>
        <w:tc>
          <w:tcPr>
            <w:tcW w:w="2694" w:type="dxa"/>
            <w:tcBorders>
              <w:top w:val="single" w:sz="6" w:space="0" w:color="auto"/>
              <w:left w:val="single" w:sz="6" w:space="0" w:color="auto"/>
              <w:bottom w:val="single" w:sz="6" w:space="0" w:color="auto"/>
              <w:right w:val="single" w:sz="6" w:space="0" w:color="auto"/>
            </w:tcBorders>
            <w:hideMark/>
          </w:tcPr>
          <w:p w:rsidR="00D5526B" w:rsidRPr="00D5526B" w:rsidRDefault="00D5526B" w:rsidP="00D5526B">
            <w:pPr>
              <w:autoSpaceDE w:val="0"/>
              <w:autoSpaceDN w:val="0"/>
              <w:adjustRightInd w:val="0"/>
              <w:spacing w:after="0" w:line="240" w:lineRule="auto"/>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основное общее образование</w:t>
            </w:r>
          </w:p>
        </w:tc>
        <w:tc>
          <w:tcPr>
            <w:tcW w:w="3827" w:type="dxa"/>
            <w:tcBorders>
              <w:top w:val="single" w:sz="6" w:space="0" w:color="auto"/>
              <w:left w:val="single" w:sz="6" w:space="0" w:color="auto"/>
              <w:bottom w:val="single" w:sz="6" w:space="0" w:color="auto"/>
              <w:right w:val="single" w:sz="6" w:space="0" w:color="auto"/>
            </w:tcBorders>
            <w:hideMark/>
          </w:tcPr>
          <w:p w:rsidR="00D5526B" w:rsidRPr="00D5526B" w:rsidRDefault="00D5526B" w:rsidP="00D5526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Слесарь по ремонту сельскохозяйственных машин и оборудования. Тракторист машинист сельскохозяйственного производства. Водитель автомобиля</w:t>
            </w:r>
          </w:p>
        </w:tc>
        <w:tc>
          <w:tcPr>
            <w:tcW w:w="2839" w:type="dxa"/>
            <w:tcBorders>
              <w:top w:val="single" w:sz="6" w:space="0" w:color="auto"/>
              <w:left w:val="single" w:sz="6" w:space="0" w:color="auto"/>
              <w:bottom w:val="single" w:sz="6" w:space="0" w:color="auto"/>
              <w:right w:val="single" w:sz="6" w:space="0" w:color="auto"/>
            </w:tcBorders>
            <w:hideMark/>
          </w:tcPr>
          <w:p w:rsidR="00D5526B" w:rsidRPr="00D5526B" w:rsidRDefault="00D5526B" w:rsidP="00D5526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 года 10 месяцев</w:t>
            </w:r>
          </w:p>
        </w:tc>
      </w:tr>
    </w:tbl>
    <w:p w:rsidR="00D5526B" w:rsidRPr="00D5526B" w:rsidRDefault="00D5526B" w:rsidP="00D5526B">
      <w:pPr>
        <w:autoSpaceDE w:val="0"/>
        <w:autoSpaceDN w:val="0"/>
        <w:adjustRightInd w:val="0"/>
        <w:spacing w:after="0" w:line="276" w:lineRule="auto"/>
        <w:jc w:val="center"/>
        <w:rPr>
          <w:rFonts w:ascii="Times New Roman" w:eastAsia="Calibri" w:hAnsi="Times New Roman" w:cs="Times New Roman"/>
          <w:b/>
          <w:sz w:val="26"/>
          <w:szCs w:val="26"/>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 xml:space="preserve">1.3.3. Трудоемкость ОПОП для лиц, обучающихся на базе основного общего образования </w:t>
      </w:r>
    </w:p>
    <w:p w:rsidR="00D5526B" w:rsidRPr="00D5526B" w:rsidRDefault="00D5526B" w:rsidP="00D5526B">
      <w:pPr>
        <w:widowControl w:val="0"/>
        <w:spacing w:after="0" w:line="240" w:lineRule="auto"/>
        <w:jc w:val="both"/>
        <w:rPr>
          <w:rFonts w:ascii="Times New Roman" w:eastAsia="Times New Roman" w:hAnsi="Times New Roman" w:cs="Times New Roman"/>
          <w:b/>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8"/>
        <w:gridCol w:w="3016"/>
      </w:tblGrid>
      <w:tr w:rsidR="00D5526B" w:rsidRPr="00D5526B" w:rsidTr="00D5526B">
        <w:tc>
          <w:tcPr>
            <w:tcW w:w="6448"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Учебные циклы</w:t>
            </w:r>
          </w:p>
        </w:tc>
        <w:tc>
          <w:tcPr>
            <w:tcW w:w="3016"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Количество недель</w:t>
            </w:r>
          </w:p>
        </w:tc>
      </w:tr>
      <w:tr w:rsidR="00D5526B" w:rsidRPr="00D5526B" w:rsidTr="00D5526B">
        <w:tc>
          <w:tcPr>
            <w:tcW w:w="6448"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Обучение по учебным циклам и разделу «Физическая культура»</w:t>
            </w:r>
          </w:p>
        </w:tc>
        <w:tc>
          <w:tcPr>
            <w:tcW w:w="3016"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widowControl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77</w:t>
            </w:r>
          </w:p>
        </w:tc>
      </w:tr>
      <w:tr w:rsidR="00D5526B" w:rsidRPr="00D5526B" w:rsidTr="00D5526B">
        <w:tc>
          <w:tcPr>
            <w:tcW w:w="6448"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Учебная практика</w:t>
            </w:r>
          </w:p>
        </w:tc>
        <w:tc>
          <w:tcPr>
            <w:tcW w:w="3016"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widowControl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22</w:t>
            </w:r>
          </w:p>
        </w:tc>
      </w:tr>
      <w:tr w:rsidR="00D5526B" w:rsidRPr="00D5526B" w:rsidTr="00D5526B">
        <w:tc>
          <w:tcPr>
            <w:tcW w:w="6448"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Производственная практика </w:t>
            </w:r>
          </w:p>
        </w:tc>
        <w:tc>
          <w:tcPr>
            <w:tcW w:w="3016"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widowControl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17</w:t>
            </w:r>
          </w:p>
        </w:tc>
      </w:tr>
      <w:tr w:rsidR="00D5526B" w:rsidRPr="00D5526B" w:rsidTr="00D5526B">
        <w:tc>
          <w:tcPr>
            <w:tcW w:w="6448"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Промежуточная аттестация</w:t>
            </w:r>
          </w:p>
        </w:tc>
        <w:tc>
          <w:tcPr>
            <w:tcW w:w="3016"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widowControl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5</w:t>
            </w:r>
          </w:p>
        </w:tc>
      </w:tr>
      <w:tr w:rsidR="00D5526B" w:rsidRPr="00D5526B" w:rsidTr="00D5526B">
        <w:tc>
          <w:tcPr>
            <w:tcW w:w="6448"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Государственная итоговая аттестация</w:t>
            </w:r>
          </w:p>
        </w:tc>
        <w:tc>
          <w:tcPr>
            <w:tcW w:w="3016"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widowControl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w:t>
            </w:r>
          </w:p>
        </w:tc>
      </w:tr>
      <w:tr w:rsidR="00D5526B" w:rsidRPr="00D5526B" w:rsidTr="00D5526B">
        <w:tc>
          <w:tcPr>
            <w:tcW w:w="6448"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Каникулярное время</w:t>
            </w:r>
          </w:p>
        </w:tc>
        <w:tc>
          <w:tcPr>
            <w:tcW w:w="3016"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widowControl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24</w:t>
            </w:r>
          </w:p>
        </w:tc>
      </w:tr>
      <w:tr w:rsidR="00D5526B" w:rsidRPr="00D5526B" w:rsidTr="00D5526B">
        <w:tc>
          <w:tcPr>
            <w:tcW w:w="6448"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right"/>
              <w:rPr>
                <w:rFonts w:ascii="Times New Roman" w:eastAsia="Times New Roman" w:hAnsi="Times New Roman" w:cs="Times New Roman"/>
                <w:sz w:val="28"/>
                <w:szCs w:val="28"/>
                <w:lang w:eastAsia="ru-RU"/>
              </w:rPr>
            </w:pPr>
            <w:r w:rsidRPr="00D5526B">
              <w:rPr>
                <w:rFonts w:ascii="Times New Roman" w:eastAsia="Times New Roman" w:hAnsi="Times New Roman" w:cs="Times New Roman"/>
                <w:b/>
                <w:sz w:val="28"/>
                <w:szCs w:val="28"/>
                <w:lang w:eastAsia="ru-RU"/>
              </w:rPr>
              <w:t>Итого</w:t>
            </w:r>
            <w:r w:rsidRPr="00D5526B">
              <w:rPr>
                <w:rFonts w:ascii="Times New Roman" w:eastAsia="Times New Roman" w:hAnsi="Times New Roman" w:cs="Times New Roman"/>
                <w:sz w:val="28"/>
                <w:szCs w:val="28"/>
                <w:lang w:eastAsia="ru-RU"/>
              </w:rPr>
              <w:t>:</w:t>
            </w:r>
          </w:p>
        </w:tc>
        <w:tc>
          <w:tcPr>
            <w:tcW w:w="3016"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widowControl w:val="0"/>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147</w:t>
            </w:r>
          </w:p>
        </w:tc>
      </w:tr>
    </w:tbl>
    <w:p w:rsidR="00D5526B" w:rsidRPr="00D5526B" w:rsidRDefault="00D5526B" w:rsidP="00D5526B">
      <w:pPr>
        <w:autoSpaceDE w:val="0"/>
        <w:autoSpaceDN w:val="0"/>
        <w:adjustRightInd w:val="0"/>
        <w:spacing w:after="0" w:line="240" w:lineRule="auto"/>
        <w:jc w:val="both"/>
        <w:rPr>
          <w:rFonts w:ascii="Times New Roman" w:eastAsia="Calibri" w:hAnsi="Times New Roman" w:cs="Times New Roman"/>
          <w:sz w:val="28"/>
          <w:szCs w:val="28"/>
        </w:rPr>
      </w:pPr>
    </w:p>
    <w:p w:rsidR="00D5526B" w:rsidRPr="00D5526B" w:rsidRDefault="00D5526B" w:rsidP="00D5526B">
      <w:pPr>
        <w:autoSpaceDE w:val="0"/>
        <w:autoSpaceDN w:val="0"/>
        <w:adjustRightInd w:val="0"/>
        <w:spacing w:after="0" w:line="240" w:lineRule="auto"/>
        <w:jc w:val="both"/>
        <w:rPr>
          <w:rFonts w:ascii="Times New Roman" w:eastAsia="Calibri" w:hAnsi="Times New Roman" w:cs="Times New Roman"/>
          <w:sz w:val="28"/>
          <w:szCs w:val="28"/>
        </w:rPr>
      </w:pPr>
    </w:p>
    <w:p w:rsidR="00D5526B" w:rsidRPr="00D5526B" w:rsidRDefault="00D5526B" w:rsidP="00D5526B">
      <w:pPr>
        <w:autoSpaceDE w:val="0"/>
        <w:autoSpaceDN w:val="0"/>
        <w:adjustRightInd w:val="0"/>
        <w:spacing w:after="0" w:line="240" w:lineRule="auto"/>
        <w:jc w:val="both"/>
        <w:rPr>
          <w:rFonts w:ascii="Times New Roman" w:eastAsia="Calibri" w:hAnsi="Times New Roman" w:cs="Times New Roman"/>
          <w:sz w:val="28"/>
          <w:szCs w:val="28"/>
        </w:rPr>
      </w:pPr>
    </w:p>
    <w:p w:rsidR="00D5526B" w:rsidRPr="00D5526B" w:rsidRDefault="00D5526B" w:rsidP="00D5526B">
      <w:pPr>
        <w:autoSpaceDE w:val="0"/>
        <w:autoSpaceDN w:val="0"/>
        <w:adjustRightInd w:val="0"/>
        <w:spacing w:after="0" w:line="240" w:lineRule="auto"/>
        <w:jc w:val="both"/>
        <w:rPr>
          <w:rFonts w:ascii="Times New Roman" w:eastAsia="Calibri" w:hAnsi="Times New Roman" w:cs="Times New Roman"/>
          <w:sz w:val="28"/>
          <w:szCs w:val="28"/>
        </w:rPr>
      </w:pPr>
    </w:p>
    <w:p w:rsidR="00D5526B" w:rsidRPr="00D5526B" w:rsidRDefault="00D5526B" w:rsidP="00D5526B">
      <w:pPr>
        <w:autoSpaceDE w:val="0"/>
        <w:autoSpaceDN w:val="0"/>
        <w:adjustRightInd w:val="0"/>
        <w:spacing w:after="0" w:line="240" w:lineRule="auto"/>
        <w:jc w:val="both"/>
        <w:rPr>
          <w:rFonts w:ascii="Times New Roman" w:eastAsia="Calibri" w:hAnsi="Times New Roman" w:cs="Times New Roman"/>
          <w:sz w:val="28"/>
          <w:szCs w:val="28"/>
        </w:rPr>
      </w:pPr>
    </w:p>
    <w:p w:rsidR="00D5526B" w:rsidRPr="00D5526B" w:rsidRDefault="00D5526B" w:rsidP="00D5526B">
      <w:pPr>
        <w:autoSpaceDE w:val="0"/>
        <w:autoSpaceDN w:val="0"/>
        <w:adjustRightInd w:val="0"/>
        <w:spacing w:after="0" w:line="240" w:lineRule="auto"/>
        <w:jc w:val="both"/>
        <w:rPr>
          <w:rFonts w:ascii="Times New Roman" w:eastAsia="Calibri" w:hAnsi="Times New Roman" w:cs="Times New Roman"/>
          <w:sz w:val="28"/>
          <w:szCs w:val="28"/>
        </w:rPr>
      </w:pPr>
    </w:p>
    <w:p w:rsidR="00D5526B" w:rsidRPr="00D5526B" w:rsidRDefault="00D5526B" w:rsidP="00D5526B">
      <w:pPr>
        <w:widowControl w:val="0"/>
        <w:spacing w:after="0" w:line="240" w:lineRule="auto"/>
        <w:jc w:val="center"/>
        <w:rPr>
          <w:rFonts w:ascii="Times New Roman" w:eastAsia="Times New Roman" w:hAnsi="Times New Roman" w:cs="Times New Roman"/>
          <w:b/>
          <w:bCs/>
          <w:sz w:val="28"/>
          <w:szCs w:val="28"/>
          <w:lang w:eastAsia="ru-RU"/>
        </w:rPr>
      </w:pPr>
    </w:p>
    <w:p w:rsidR="0032470E" w:rsidRDefault="0032470E" w:rsidP="00D5526B">
      <w:pPr>
        <w:widowControl w:val="0"/>
        <w:spacing w:after="0" w:line="240" w:lineRule="auto"/>
        <w:jc w:val="center"/>
        <w:rPr>
          <w:rFonts w:ascii="Times New Roman" w:eastAsia="Times New Roman" w:hAnsi="Times New Roman" w:cs="Times New Roman"/>
          <w:b/>
          <w:bCs/>
          <w:sz w:val="28"/>
          <w:szCs w:val="28"/>
          <w:lang w:eastAsia="ru-RU"/>
        </w:rPr>
      </w:pPr>
    </w:p>
    <w:p w:rsidR="0032470E" w:rsidRDefault="0032470E" w:rsidP="00D5526B">
      <w:pPr>
        <w:widowControl w:val="0"/>
        <w:spacing w:after="0" w:line="240" w:lineRule="auto"/>
        <w:jc w:val="center"/>
        <w:rPr>
          <w:rFonts w:ascii="Times New Roman" w:eastAsia="Times New Roman" w:hAnsi="Times New Roman" w:cs="Times New Roman"/>
          <w:b/>
          <w:bCs/>
          <w:sz w:val="28"/>
          <w:szCs w:val="28"/>
          <w:lang w:eastAsia="ru-RU"/>
        </w:rPr>
      </w:pPr>
    </w:p>
    <w:p w:rsidR="0032470E" w:rsidRDefault="0032470E" w:rsidP="00D5526B">
      <w:pPr>
        <w:widowControl w:val="0"/>
        <w:spacing w:after="0" w:line="240" w:lineRule="auto"/>
        <w:jc w:val="center"/>
        <w:rPr>
          <w:rFonts w:ascii="Times New Roman" w:eastAsia="Times New Roman" w:hAnsi="Times New Roman" w:cs="Times New Roman"/>
          <w:b/>
          <w:bCs/>
          <w:sz w:val="28"/>
          <w:szCs w:val="28"/>
          <w:lang w:eastAsia="ru-RU"/>
        </w:rPr>
      </w:pPr>
    </w:p>
    <w:p w:rsidR="0032470E" w:rsidRDefault="0032470E" w:rsidP="00D5526B">
      <w:pPr>
        <w:widowControl w:val="0"/>
        <w:spacing w:after="0" w:line="240" w:lineRule="auto"/>
        <w:jc w:val="center"/>
        <w:rPr>
          <w:rFonts w:ascii="Times New Roman" w:eastAsia="Times New Roman" w:hAnsi="Times New Roman" w:cs="Times New Roman"/>
          <w:b/>
          <w:bCs/>
          <w:sz w:val="28"/>
          <w:szCs w:val="28"/>
          <w:lang w:eastAsia="ru-RU"/>
        </w:rPr>
      </w:pPr>
    </w:p>
    <w:p w:rsidR="0032470E" w:rsidRDefault="0032470E" w:rsidP="00D5526B">
      <w:pPr>
        <w:widowControl w:val="0"/>
        <w:spacing w:after="0" w:line="240" w:lineRule="auto"/>
        <w:jc w:val="center"/>
        <w:rPr>
          <w:rFonts w:ascii="Times New Roman" w:eastAsia="Times New Roman" w:hAnsi="Times New Roman" w:cs="Times New Roman"/>
          <w:b/>
          <w:bCs/>
          <w:sz w:val="28"/>
          <w:szCs w:val="28"/>
          <w:lang w:eastAsia="ru-RU"/>
        </w:rPr>
      </w:pPr>
    </w:p>
    <w:p w:rsidR="0032470E" w:rsidRDefault="0032470E" w:rsidP="00D5526B">
      <w:pPr>
        <w:widowControl w:val="0"/>
        <w:spacing w:after="0" w:line="240" w:lineRule="auto"/>
        <w:jc w:val="center"/>
        <w:rPr>
          <w:rFonts w:ascii="Times New Roman" w:eastAsia="Times New Roman" w:hAnsi="Times New Roman" w:cs="Times New Roman"/>
          <w:b/>
          <w:bCs/>
          <w:sz w:val="28"/>
          <w:szCs w:val="28"/>
          <w:lang w:eastAsia="ru-RU"/>
        </w:rPr>
      </w:pPr>
    </w:p>
    <w:p w:rsidR="0032470E" w:rsidRDefault="0032470E" w:rsidP="00D5526B">
      <w:pPr>
        <w:widowControl w:val="0"/>
        <w:spacing w:after="0" w:line="240" w:lineRule="auto"/>
        <w:jc w:val="center"/>
        <w:rPr>
          <w:rFonts w:ascii="Times New Roman" w:eastAsia="Times New Roman" w:hAnsi="Times New Roman" w:cs="Times New Roman"/>
          <w:b/>
          <w:bCs/>
          <w:sz w:val="28"/>
          <w:szCs w:val="28"/>
          <w:lang w:eastAsia="ru-RU"/>
        </w:rPr>
      </w:pPr>
    </w:p>
    <w:p w:rsidR="0032470E" w:rsidRDefault="0032470E" w:rsidP="00D5526B">
      <w:pPr>
        <w:widowControl w:val="0"/>
        <w:spacing w:after="0" w:line="240" w:lineRule="auto"/>
        <w:jc w:val="center"/>
        <w:rPr>
          <w:rFonts w:ascii="Times New Roman" w:eastAsia="Times New Roman" w:hAnsi="Times New Roman" w:cs="Times New Roman"/>
          <w:b/>
          <w:bCs/>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bCs/>
          <w:sz w:val="28"/>
          <w:szCs w:val="28"/>
          <w:lang w:eastAsia="ru-RU"/>
        </w:rPr>
      </w:pPr>
      <w:r w:rsidRPr="00D5526B">
        <w:rPr>
          <w:rFonts w:ascii="Times New Roman" w:eastAsia="Times New Roman" w:hAnsi="Times New Roman" w:cs="Times New Roman"/>
          <w:b/>
          <w:bCs/>
          <w:sz w:val="28"/>
          <w:szCs w:val="28"/>
          <w:lang w:eastAsia="ru-RU"/>
        </w:rPr>
        <w:lastRenderedPageBreak/>
        <w:t>1.3.4. Особенности ОПОП</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bCs/>
          <w:sz w:val="28"/>
          <w:szCs w:val="28"/>
          <w:lang w:eastAsia="ru-RU"/>
        </w:rPr>
      </w:pPr>
      <w:r w:rsidRPr="00D5526B">
        <w:rPr>
          <w:rFonts w:ascii="Times New Roman" w:eastAsia="Times New Roman" w:hAnsi="Times New Roman" w:cs="Times New Roman"/>
          <w:bCs/>
          <w:sz w:val="28"/>
          <w:szCs w:val="28"/>
          <w:lang w:eastAsia="ru-RU"/>
        </w:rPr>
        <w:t xml:space="preserve">Подготовка </w:t>
      </w:r>
      <w:r w:rsidRPr="00D5526B">
        <w:rPr>
          <w:rFonts w:ascii="Times New Roman" w:eastAsia="Calibri" w:hAnsi="Times New Roman" w:cs="Times New Roman"/>
          <w:sz w:val="26"/>
          <w:szCs w:val="26"/>
        </w:rPr>
        <w:t>по профессии 35.01.013 Тракторист - машинист сельскохозяйственного производства</w:t>
      </w:r>
      <w:r w:rsidRPr="00D5526B">
        <w:rPr>
          <w:rFonts w:ascii="Times New Roman" w:eastAsia="Times New Roman" w:hAnsi="Times New Roman" w:cs="Times New Roman"/>
          <w:sz w:val="28"/>
          <w:szCs w:val="28"/>
          <w:lang w:eastAsia="ru-RU"/>
        </w:rPr>
        <w:t xml:space="preserve"> осуществляется через </w:t>
      </w:r>
      <w:r w:rsidRPr="00D5526B">
        <w:rPr>
          <w:rFonts w:ascii="Times New Roman" w:eastAsia="Times New Roman" w:hAnsi="Times New Roman" w:cs="Times New Roman"/>
          <w:bCs/>
          <w:sz w:val="28"/>
          <w:szCs w:val="28"/>
          <w:lang w:eastAsia="ru-RU"/>
        </w:rPr>
        <w:t>сочетание профессиональной подготовки с изучением ее социальных аспектов, что позволяет обеспечить формирование профессиональных и общих компетенций, заданных требованиями ФГОС СПО, обществом  и работодателями.</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bCs/>
          <w:sz w:val="28"/>
          <w:szCs w:val="28"/>
          <w:lang w:eastAsia="ru-RU"/>
        </w:rPr>
      </w:pPr>
      <w:r w:rsidRPr="00D5526B">
        <w:rPr>
          <w:rFonts w:ascii="Times New Roman" w:eastAsia="Times New Roman" w:hAnsi="Times New Roman" w:cs="Times New Roman"/>
          <w:bCs/>
          <w:sz w:val="28"/>
          <w:szCs w:val="28"/>
          <w:lang w:eastAsia="ru-RU"/>
        </w:rPr>
        <w:t>Профессиональные модули обеспечивают готовность выпускника  к профессиональной деятельности по основным видам деятельности в соответствии с квалификационной характеристикой.</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bCs/>
          <w:sz w:val="28"/>
          <w:szCs w:val="28"/>
          <w:lang w:eastAsia="ru-RU"/>
        </w:rPr>
      </w:pPr>
      <w:r w:rsidRPr="00D5526B">
        <w:rPr>
          <w:rFonts w:ascii="Times New Roman" w:eastAsia="Times New Roman" w:hAnsi="Times New Roman" w:cs="Times New Roman"/>
          <w:bCs/>
          <w:sz w:val="28"/>
          <w:szCs w:val="28"/>
          <w:lang w:eastAsia="ru-RU"/>
        </w:rPr>
        <w:t>Организация учебного процесса осуществляется по лекционно-семинарской системе в сочетании с самостоятельной внеаудиторной работой студентов. Практические и лабораторные работы проводятся  на учебных рабочих местах, специализированных кабинетах общеобразовательных школ на договорной основе. Кроме этого, в образовательном процессе используются активные и интерактивные формы проведения занятий, тестовые формы контроля.</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bCs/>
          <w:sz w:val="28"/>
          <w:szCs w:val="28"/>
          <w:lang w:eastAsia="ru-RU"/>
        </w:rPr>
      </w:pPr>
      <w:r w:rsidRPr="00D5526B">
        <w:rPr>
          <w:rFonts w:ascii="Times New Roman" w:eastAsia="Times New Roman" w:hAnsi="Times New Roman" w:cs="Times New Roman"/>
          <w:b/>
          <w:bCs/>
          <w:sz w:val="28"/>
          <w:szCs w:val="28"/>
          <w:lang w:eastAsia="ru-RU"/>
        </w:rPr>
        <w:t xml:space="preserve"> </w:t>
      </w:r>
      <w:r w:rsidRPr="00D5526B">
        <w:rPr>
          <w:rFonts w:ascii="Times New Roman" w:eastAsia="Times New Roman" w:hAnsi="Times New Roman" w:cs="Times New Roman"/>
          <w:bCs/>
          <w:sz w:val="28"/>
          <w:szCs w:val="28"/>
          <w:lang w:eastAsia="ru-RU"/>
        </w:rPr>
        <w:t>При  успешном завершении обучения выпускникам выдается документ об образовании и квалификации (диплом о среднем профессиональном образовании).</w:t>
      </w:r>
    </w:p>
    <w:p w:rsidR="00D5526B" w:rsidRPr="00D5526B" w:rsidRDefault="00D5526B" w:rsidP="00D5526B">
      <w:pPr>
        <w:widowControl w:val="0"/>
        <w:spacing w:after="0" w:line="240" w:lineRule="auto"/>
        <w:jc w:val="both"/>
        <w:rPr>
          <w:rFonts w:ascii="Times New Roman" w:eastAsia="Times New Roman" w:hAnsi="Times New Roman" w:cs="Times New Roman"/>
          <w:b/>
          <w:bCs/>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bCs/>
          <w:sz w:val="28"/>
          <w:szCs w:val="28"/>
          <w:lang w:eastAsia="ru-RU"/>
        </w:rPr>
      </w:pPr>
      <w:r w:rsidRPr="00D5526B">
        <w:rPr>
          <w:rFonts w:ascii="Times New Roman" w:eastAsia="Times New Roman" w:hAnsi="Times New Roman" w:cs="Times New Roman"/>
          <w:b/>
          <w:bCs/>
          <w:sz w:val="28"/>
          <w:szCs w:val="28"/>
          <w:lang w:eastAsia="ru-RU"/>
        </w:rPr>
        <w:t>1.3.5.  Требования к абитуриентам</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Абитуриент должен   предоставить документ об образовании (аттестат об основном общем образовании).</w:t>
      </w:r>
    </w:p>
    <w:p w:rsidR="00D5526B" w:rsidRPr="00D5526B" w:rsidRDefault="00D5526B" w:rsidP="00D5526B">
      <w:pPr>
        <w:widowControl w:val="0"/>
        <w:spacing w:after="0" w:line="240" w:lineRule="auto"/>
        <w:jc w:val="both"/>
        <w:rPr>
          <w:rFonts w:ascii="Times New Roman" w:eastAsia="Times New Roman" w:hAnsi="Times New Roman" w:cs="Times New Roman"/>
          <w:sz w:val="28"/>
          <w:szCs w:val="28"/>
          <w:lang w:eastAsia="ru-RU"/>
        </w:rPr>
      </w:pPr>
    </w:p>
    <w:p w:rsidR="00D5526B" w:rsidRPr="00D5526B" w:rsidRDefault="00D5526B" w:rsidP="00D5526B">
      <w:pPr>
        <w:widowControl w:val="0"/>
        <w:spacing w:after="0" w:line="240" w:lineRule="auto"/>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1.3.6. Возможности продолжения образования выпускника</w:t>
      </w:r>
    </w:p>
    <w:p w:rsidR="00D5526B" w:rsidRPr="00D5526B" w:rsidRDefault="00D5526B" w:rsidP="00D5526B">
      <w:pPr>
        <w:widowControl w:val="0"/>
        <w:spacing w:after="0" w:line="240" w:lineRule="auto"/>
        <w:ind w:firstLine="851"/>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Выпускник, освоивший ОПОП ППКРС  </w:t>
      </w:r>
      <w:r w:rsidRPr="00D5526B">
        <w:rPr>
          <w:rFonts w:ascii="Times New Roman" w:eastAsia="Calibri" w:hAnsi="Times New Roman" w:cs="Times New Roman"/>
          <w:sz w:val="26"/>
          <w:szCs w:val="26"/>
        </w:rPr>
        <w:t>профессии 35.01.013 Тракторист - машинист сельскохозяйственного производства</w:t>
      </w:r>
      <w:r w:rsidRPr="00D5526B">
        <w:rPr>
          <w:rFonts w:ascii="Times New Roman" w:eastAsia="Times New Roman" w:hAnsi="Times New Roman" w:cs="Times New Roman"/>
          <w:sz w:val="28"/>
          <w:szCs w:val="28"/>
          <w:lang w:eastAsia="ru-RU"/>
        </w:rPr>
        <w:t xml:space="preserve">  подготовлен:</w:t>
      </w:r>
    </w:p>
    <w:p w:rsidR="00D5526B" w:rsidRPr="00D5526B" w:rsidRDefault="00D5526B" w:rsidP="00D5526B">
      <w:pPr>
        <w:widowControl w:val="0"/>
        <w:numPr>
          <w:ilvl w:val="0"/>
          <w:numId w:val="5"/>
        </w:numPr>
        <w:tabs>
          <w:tab w:val="num" w:pos="851"/>
        </w:tab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к освоению ОПОП высшего образования </w:t>
      </w:r>
    </w:p>
    <w:p w:rsidR="00D5526B" w:rsidRPr="00D5526B" w:rsidRDefault="00D5526B" w:rsidP="00D5526B">
      <w:pPr>
        <w:widowControl w:val="0"/>
        <w:numPr>
          <w:ilvl w:val="0"/>
          <w:numId w:val="5"/>
        </w:numPr>
        <w:tabs>
          <w:tab w:val="num" w:pos="851"/>
        </w:tab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к освоению ОПОП ППССЗ</w:t>
      </w:r>
    </w:p>
    <w:p w:rsidR="00D5526B" w:rsidRPr="00D5526B" w:rsidRDefault="00D5526B" w:rsidP="00D5526B">
      <w:pPr>
        <w:widowControl w:val="0"/>
        <w:spacing w:after="0" w:line="240" w:lineRule="auto"/>
        <w:ind w:left="1440"/>
        <w:jc w:val="both"/>
        <w:rPr>
          <w:rFonts w:ascii="Times New Roman" w:eastAsia="Times New Roman" w:hAnsi="Times New Roman" w:cs="Times New Roman"/>
          <w:sz w:val="28"/>
          <w:szCs w:val="28"/>
          <w:lang w:eastAsia="ru-RU"/>
        </w:rPr>
      </w:pPr>
    </w:p>
    <w:p w:rsidR="00D5526B" w:rsidRPr="00D5526B" w:rsidRDefault="00D5526B" w:rsidP="00D5526B">
      <w:pPr>
        <w:widowControl w:val="0"/>
        <w:spacing w:after="0" w:line="240" w:lineRule="auto"/>
        <w:jc w:val="both"/>
        <w:rPr>
          <w:rFonts w:ascii="Times New Roman" w:eastAsia="Times New Roman" w:hAnsi="Times New Roman" w:cs="Times New Roman"/>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1.3.7. Основные пользователи ОПОП</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Основными пользователями ОПОП являются:</w:t>
      </w:r>
    </w:p>
    <w:p w:rsidR="00D5526B" w:rsidRPr="00D5526B" w:rsidRDefault="00D5526B" w:rsidP="00D5526B">
      <w:pPr>
        <w:widowControl w:val="0"/>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преподаватели и сотрудники колледжа</w:t>
      </w:r>
    </w:p>
    <w:p w:rsidR="00D5526B" w:rsidRPr="00D5526B" w:rsidRDefault="00D5526B" w:rsidP="00D5526B">
      <w:pPr>
        <w:widowControl w:val="0"/>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студенты, обучающиеся по </w:t>
      </w:r>
      <w:r w:rsidRPr="00D5526B">
        <w:rPr>
          <w:rFonts w:ascii="Times New Roman" w:eastAsia="Calibri" w:hAnsi="Times New Roman" w:cs="Times New Roman"/>
          <w:sz w:val="26"/>
          <w:szCs w:val="26"/>
        </w:rPr>
        <w:t>профессии 35.01.013 Тракторист - машинист сельскохозяйственного производства</w:t>
      </w:r>
      <w:r w:rsidRPr="00D5526B">
        <w:rPr>
          <w:rFonts w:ascii="Times New Roman" w:eastAsia="Times New Roman" w:hAnsi="Times New Roman" w:cs="Times New Roman"/>
          <w:sz w:val="28"/>
          <w:szCs w:val="28"/>
          <w:lang w:eastAsia="ru-RU"/>
        </w:rPr>
        <w:t xml:space="preserve"> </w:t>
      </w:r>
    </w:p>
    <w:p w:rsidR="00D5526B" w:rsidRPr="00D5526B" w:rsidRDefault="00D5526B" w:rsidP="00D5526B">
      <w:pPr>
        <w:widowControl w:val="0"/>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администрация и коллективные органы управления колледжем</w:t>
      </w:r>
    </w:p>
    <w:p w:rsidR="00D5526B" w:rsidRPr="00D5526B" w:rsidRDefault="00D5526B" w:rsidP="00D5526B">
      <w:pPr>
        <w:widowControl w:val="0"/>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абитуриенты и их родители</w:t>
      </w:r>
    </w:p>
    <w:p w:rsidR="00D5526B" w:rsidRPr="00D5526B" w:rsidRDefault="00D5526B" w:rsidP="00D5526B">
      <w:pPr>
        <w:widowControl w:val="0"/>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работодатели</w:t>
      </w:r>
    </w:p>
    <w:p w:rsidR="00D5526B" w:rsidRPr="00D5526B" w:rsidRDefault="00D5526B" w:rsidP="00D5526B">
      <w:pPr>
        <w:widowControl w:val="0"/>
        <w:spacing w:after="0" w:line="240" w:lineRule="auto"/>
        <w:rPr>
          <w:rFonts w:ascii="Times New Roman" w:eastAsia="Times New Roman" w:hAnsi="Times New Roman" w:cs="Times New Roman"/>
          <w:sz w:val="24"/>
          <w:szCs w:val="24"/>
          <w:lang w:eastAsia="ru-RU"/>
        </w:rPr>
      </w:pP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lastRenderedPageBreak/>
        <w:t xml:space="preserve">2. Характеристика профессиональной деятельности </w:t>
      </w:r>
      <w:bookmarkStart w:id="7" w:name="_Toc310435909"/>
      <w:r w:rsidRPr="00D5526B">
        <w:rPr>
          <w:rFonts w:ascii="Times New Roman" w:eastAsia="Times New Roman" w:hAnsi="Times New Roman" w:cs="Times New Roman"/>
          <w:b/>
          <w:sz w:val="28"/>
          <w:szCs w:val="28"/>
          <w:lang w:eastAsia="ru-RU"/>
        </w:rPr>
        <w:t>выпускник</w:t>
      </w:r>
      <w:bookmarkEnd w:id="7"/>
      <w:r w:rsidRPr="00D5526B">
        <w:rPr>
          <w:rFonts w:ascii="Times New Roman" w:eastAsia="Times New Roman" w:hAnsi="Times New Roman" w:cs="Times New Roman"/>
          <w:b/>
          <w:sz w:val="28"/>
          <w:szCs w:val="28"/>
          <w:lang w:eastAsia="ru-RU"/>
        </w:rPr>
        <w:t>а</w:t>
      </w: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bookmarkStart w:id="8" w:name="_Toc310435910"/>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2.1. Область профессиональной деятельности</w:t>
      </w:r>
      <w:bookmarkEnd w:id="8"/>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Область профессиональной деятельности выпускников: выполнение механизированных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w:t>
      </w:r>
    </w:p>
    <w:p w:rsidR="00D5526B" w:rsidRPr="00D5526B" w:rsidRDefault="00D5526B" w:rsidP="00D5526B">
      <w:pPr>
        <w:widowControl w:val="0"/>
        <w:spacing w:after="0" w:line="240" w:lineRule="auto"/>
        <w:ind w:firstLine="851"/>
        <w:jc w:val="both"/>
        <w:rPr>
          <w:rFonts w:ascii="Times New Roman" w:eastAsia="Calibri" w:hAnsi="Times New Roman" w:cs="Times New Roman"/>
          <w:sz w:val="28"/>
          <w:szCs w:val="28"/>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2.2.  Объекты профессиональной деятельности выпускников</w:t>
      </w:r>
    </w:p>
    <w:p w:rsidR="00D5526B" w:rsidRPr="00D5526B" w:rsidRDefault="00D5526B" w:rsidP="00D5526B">
      <w:pPr>
        <w:widowControl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Объектами профессиональной деятельности выпускников являются:</w:t>
      </w:r>
    </w:p>
    <w:p w:rsidR="00D5526B" w:rsidRPr="00D5526B" w:rsidRDefault="00D5526B" w:rsidP="00D5526B">
      <w:pPr>
        <w:widowControl w:val="0"/>
        <w:numPr>
          <w:ilvl w:val="0"/>
          <w:numId w:val="7"/>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тракторы, самоходные сельскохозяйственные машины; </w:t>
      </w:r>
    </w:p>
    <w:p w:rsidR="00D5526B" w:rsidRPr="00D5526B" w:rsidRDefault="00D5526B" w:rsidP="00D5526B">
      <w:pPr>
        <w:widowControl w:val="0"/>
        <w:numPr>
          <w:ilvl w:val="0"/>
          <w:numId w:val="7"/>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прицепные и навесные устройства; </w:t>
      </w:r>
    </w:p>
    <w:p w:rsidR="00D5526B" w:rsidRPr="00D5526B" w:rsidRDefault="00D5526B" w:rsidP="00D5526B">
      <w:pPr>
        <w:widowControl w:val="0"/>
        <w:numPr>
          <w:ilvl w:val="0"/>
          <w:numId w:val="7"/>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оборудование животноводческих ферм и комплексов; </w:t>
      </w:r>
    </w:p>
    <w:p w:rsidR="00D5526B" w:rsidRPr="00D5526B" w:rsidRDefault="00D5526B" w:rsidP="00D5526B">
      <w:pPr>
        <w:widowControl w:val="0"/>
        <w:numPr>
          <w:ilvl w:val="0"/>
          <w:numId w:val="7"/>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механизмы, установки, приспособления и другое инженерно-техническое оборудование сельскохозяйственного назначения; </w:t>
      </w:r>
    </w:p>
    <w:p w:rsidR="00D5526B" w:rsidRPr="00D5526B" w:rsidRDefault="00D5526B" w:rsidP="00D5526B">
      <w:pPr>
        <w:widowControl w:val="0"/>
        <w:numPr>
          <w:ilvl w:val="0"/>
          <w:numId w:val="7"/>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автомобили категории "С"; </w:t>
      </w:r>
    </w:p>
    <w:p w:rsidR="00D5526B" w:rsidRPr="00D5526B" w:rsidRDefault="00D5526B" w:rsidP="00D5526B">
      <w:pPr>
        <w:widowControl w:val="0"/>
        <w:numPr>
          <w:ilvl w:val="0"/>
          <w:numId w:val="7"/>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инструменты, оборудование, стационарные и передвижные средства для монтажа, ремонта и технического обслуживания сельскохозяйственных машин и оборудования; </w:t>
      </w:r>
    </w:p>
    <w:p w:rsidR="00D5526B" w:rsidRPr="00D5526B" w:rsidRDefault="00D5526B" w:rsidP="00D5526B">
      <w:pPr>
        <w:widowControl w:val="0"/>
        <w:numPr>
          <w:ilvl w:val="0"/>
          <w:numId w:val="7"/>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технологические процессы монтажа, ремонта и технического обслуживания сельскохозяйственных машин и оборудования, сырье и сельскохозяйственная продукция; </w:t>
      </w:r>
    </w:p>
    <w:p w:rsidR="00D5526B" w:rsidRPr="00D5526B" w:rsidRDefault="00D5526B" w:rsidP="00D5526B">
      <w:pPr>
        <w:widowControl w:val="0"/>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D5526B">
        <w:rPr>
          <w:rFonts w:ascii="Times New Roman" w:eastAsia="Calibri" w:hAnsi="Times New Roman" w:cs="Times New Roman"/>
          <w:sz w:val="28"/>
          <w:szCs w:val="28"/>
        </w:rPr>
        <w:t>технологические операции в сельском хозяйстве.</w:t>
      </w:r>
    </w:p>
    <w:p w:rsidR="00D5526B" w:rsidRPr="00D5526B" w:rsidRDefault="00D5526B" w:rsidP="00D5526B">
      <w:pPr>
        <w:widowControl w:val="0"/>
        <w:spacing w:after="0" w:line="240" w:lineRule="auto"/>
        <w:jc w:val="both"/>
        <w:rPr>
          <w:rFonts w:ascii="Times New Roman" w:eastAsia="Times New Roman" w:hAnsi="Times New Roman" w:cs="Times New Roman"/>
          <w:sz w:val="28"/>
          <w:szCs w:val="28"/>
          <w:lang w:eastAsia="ru-RU"/>
        </w:rPr>
      </w:pP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bookmarkStart w:id="9" w:name="_Toc310435913"/>
      <w:r w:rsidRPr="00D5526B">
        <w:rPr>
          <w:rFonts w:ascii="Times New Roman" w:eastAsia="Times New Roman" w:hAnsi="Times New Roman" w:cs="Times New Roman"/>
          <w:b/>
          <w:sz w:val="28"/>
          <w:szCs w:val="28"/>
          <w:lang w:eastAsia="ru-RU"/>
        </w:rPr>
        <w:t>3. Требования к результатам освоения</w:t>
      </w:r>
      <w:bookmarkEnd w:id="9"/>
      <w:r w:rsidRPr="00D5526B">
        <w:rPr>
          <w:rFonts w:ascii="Times New Roman" w:eastAsia="Times New Roman" w:hAnsi="Times New Roman" w:cs="Times New Roman"/>
          <w:b/>
          <w:sz w:val="28"/>
          <w:szCs w:val="28"/>
          <w:lang w:eastAsia="ru-RU"/>
        </w:rPr>
        <w:t xml:space="preserve"> ОПОП</w:t>
      </w: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bookmarkStart w:id="10" w:name="_Toc310435914"/>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3.1. Общие компетенции</w:t>
      </w:r>
      <w:bookmarkEnd w:id="10"/>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В результате освоения основной профессиональной образовательной программы  подготовки квалифицированных рабочих, служащих, обучающиеся должны овладеть следующими общими (ОК)  компетенциями:</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numPr>
          <w:ilvl w:val="0"/>
          <w:numId w:val="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D5526B">
        <w:rPr>
          <w:rFonts w:ascii="Times New Roman" w:eastAsia="Calibri" w:hAnsi="Times New Roman" w:cs="Times New Roman"/>
          <w:color w:val="000000"/>
          <w:sz w:val="28"/>
          <w:szCs w:val="28"/>
        </w:rPr>
        <w:t xml:space="preserve">ОК 1. Понимать сущность и социальную значимость будущей профессии, проявлять к ней устойчивый интерес. </w:t>
      </w:r>
    </w:p>
    <w:p w:rsidR="00D5526B" w:rsidRPr="00D5526B" w:rsidRDefault="00D5526B" w:rsidP="00D5526B">
      <w:pPr>
        <w:numPr>
          <w:ilvl w:val="0"/>
          <w:numId w:val="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D5526B">
        <w:rPr>
          <w:rFonts w:ascii="Times New Roman" w:eastAsia="Calibri" w:hAnsi="Times New Roman" w:cs="Times New Roman"/>
          <w:color w:val="000000"/>
          <w:sz w:val="28"/>
          <w:szCs w:val="28"/>
        </w:rPr>
        <w:t>ОК 2. Организовывать собственную деятельность, исходя из цели и способов ее достижения, определенных руководителем.</w:t>
      </w:r>
    </w:p>
    <w:p w:rsidR="00D5526B" w:rsidRPr="00D5526B" w:rsidRDefault="00D5526B" w:rsidP="00D5526B">
      <w:pPr>
        <w:numPr>
          <w:ilvl w:val="0"/>
          <w:numId w:val="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D5526B">
        <w:rPr>
          <w:rFonts w:ascii="Times New Roman" w:eastAsia="Calibri" w:hAnsi="Times New Roman" w:cs="Times New Roman"/>
          <w:color w:val="000000"/>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D5526B" w:rsidRPr="00D5526B" w:rsidRDefault="00D5526B" w:rsidP="00D5526B">
      <w:pPr>
        <w:numPr>
          <w:ilvl w:val="0"/>
          <w:numId w:val="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D5526B">
        <w:rPr>
          <w:rFonts w:ascii="Times New Roman" w:eastAsia="Calibri" w:hAnsi="Times New Roman" w:cs="Times New Roman"/>
          <w:color w:val="000000"/>
          <w:sz w:val="28"/>
          <w:szCs w:val="28"/>
        </w:rPr>
        <w:t xml:space="preserve">ОК 4. Осуществлять поиск информации, необходимой для эффективного выполнения профессиональных задач. </w:t>
      </w:r>
    </w:p>
    <w:p w:rsidR="00D5526B" w:rsidRPr="00D5526B" w:rsidRDefault="00D5526B" w:rsidP="00D5526B">
      <w:pPr>
        <w:widowControl w:val="0"/>
        <w:numPr>
          <w:ilvl w:val="0"/>
          <w:numId w:val="8"/>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ОК 5. Использовать информационно-коммуникационные технологии в </w:t>
      </w:r>
      <w:r w:rsidRPr="00D5526B">
        <w:rPr>
          <w:rFonts w:ascii="Times New Roman" w:eastAsia="Calibri" w:hAnsi="Times New Roman" w:cs="Times New Roman"/>
          <w:sz w:val="28"/>
          <w:szCs w:val="28"/>
        </w:rPr>
        <w:lastRenderedPageBreak/>
        <w:t>профессиональной</w:t>
      </w:r>
    </w:p>
    <w:p w:rsidR="00D5526B" w:rsidRPr="00D5526B" w:rsidRDefault="00D5526B" w:rsidP="00D5526B">
      <w:pPr>
        <w:widowControl w:val="0"/>
        <w:numPr>
          <w:ilvl w:val="0"/>
          <w:numId w:val="8"/>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ОК 6. Работать в команде, эффективно общаться с коллегами, руководством, клиентами. </w:t>
      </w:r>
    </w:p>
    <w:p w:rsidR="00D5526B" w:rsidRPr="00D5526B" w:rsidRDefault="00D5526B" w:rsidP="00D5526B">
      <w:pPr>
        <w:widowControl w:val="0"/>
        <w:numPr>
          <w:ilvl w:val="0"/>
          <w:numId w:val="8"/>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ОК 7. Организовать собственную деятельность с соблюдением требований охраны труда и экологической безопасности. </w:t>
      </w:r>
    </w:p>
    <w:p w:rsidR="00D5526B" w:rsidRPr="00D5526B" w:rsidRDefault="00D5526B" w:rsidP="00D5526B">
      <w:pPr>
        <w:widowControl w:val="0"/>
        <w:numPr>
          <w:ilvl w:val="0"/>
          <w:numId w:val="8"/>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ОК 8. Исполнять воинскую обязанность, в том числе с применением полученных профессиональных знаний (для юношей).</w:t>
      </w:r>
    </w:p>
    <w:p w:rsidR="00D5526B" w:rsidRPr="00D5526B" w:rsidRDefault="00D5526B" w:rsidP="00D5526B">
      <w:pPr>
        <w:widowControl w:val="0"/>
        <w:spacing w:after="0" w:line="240" w:lineRule="auto"/>
        <w:jc w:val="both"/>
        <w:rPr>
          <w:rFonts w:ascii="Times New Roman" w:eastAsia="Calibri" w:hAnsi="Times New Roman" w:cs="Times New Roman"/>
          <w:sz w:val="28"/>
          <w:szCs w:val="28"/>
        </w:rPr>
      </w:pP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3.2. Основные виды профессиональной деятельности и профессиональные компетенции</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В результате освоения основной профессиональной образовательной программы  обучающиеся должны овладеть профессиональными  компетенциями, соответствующие основным видам деятельности:</w:t>
      </w:r>
    </w:p>
    <w:tbl>
      <w:tblPr>
        <w:tblpPr w:leftFromText="180" w:rightFromText="180" w:bottomFromText="20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8193"/>
      </w:tblGrid>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Код</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Наименование видов профессиональной деятельности и профессиональных компетенций</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ВПД 1</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b/>
                <w:sz w:val="28"/>
                <w:szCs w:val="28"/>
                <w:lang w:eastAsia="ru-RU"/>
              </w:rPr>
            </w:pPr>
            <w:r w:rsidRPr="00D5526B">
              <w:rPr>
                <w:rFonts w:ascii="Times New Roman" w:eastAsia="Calibri" w:hAnsi="Times New Roman" w:cs="Times New Roman"/>
                <w:b/>
                <w:sz w:val="28"/>
                <w:szCs w:val="28"/>
              </w:rPr>
              <w:t>Эксплуатация и техническое обслуживание сельскохозяйственных машин и оборудования</w:t>
            </w:r>
          </w:p>
        </w:tc>
      </w:tr>
      <w:tr w:rsidR="00D5526B" w:rsidRPr="00D5526B" w:rsidTr="00D5526B">
        <w:trPr>
          <w:trHeight w:val="351"/>
        </w:trPr>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ПК 1.1</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tabs>
                <w:tab w:val="left" w:pos="993"/>
                <w:tab w:val="left" w:pos="1418"/>
              </w:tabs>
              <w:spacing w:after="120" w:line="240" w:lineRule="auto"/>
              <w:jc w:val="both"/>
              <w:rPr>
                <w:rFonts w:ascii="Times New Roman" w:eastAsia="Times New Roman" w:hAnsi="Times New Roman" w:cs="Times New Roman"/>
                <w:bCs/>
                <w:sz w:val="28"/>
                <w:szCs w:val="28"/>
                <w:lang w:eastAsia="ru-RU"/>
              </w:rPr>
            </w:pPr>
            <w:r w:rsidRPr="00D5526B">
              <w:rPr>
                <w:rFonts w:ascii="Times New Roman" w:eastAsia="Calibri" w:hAnsi="Times New Roman" w:cs="Times New Roman"/>
                <w:sz w:val="28"/>
                <w:szCs w:val="28"/>
              </w:rPr>
              <w:t>Управлять тракторами и самоходными сельскохозяйственными машинами всех видов на предприятиях сельского хозяйства</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ПК 1.2</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tabs>
                <w:tab w:val="left" w:pos="993"/>
                <w:tab w:val="left" w:pos="1418"/>
              </w:tabs>
              <w:spacing w:after="120" w:line="240" w:lineRule="auto"/>
              <w:jc w:val="both"/>
              <w:rPr>
                <w:rFonts w:ascii="Times New Roman" w:eastAsia="Times New Roman" w:hAnsi="Times New Roman" w:cs="Times New Roman"/>
                <w:bCs/>
                <w:sz w:val="28"/>
                <w:szCs w:val="28"/>
                <w:lang w:eastAsia="ru-RU"/>
              </w:rPr>
            </w:pPr>
            <w:r w:rsidRPr="00D5526B">
              <w:rPr>
                <w:rFonts w:ascii="Times New Roman" w:eastAsia="Calibri" w:hAnsi="Times New Roman" w:cs="Times New Roman"/>
                <w:sz w:val="28"/>
                <w:szCs w:val="28"/>
              </w:rPr>
              <w:t>Выполнять работы по возделыванию и уборке сельскохозяйственных культур в растениеводстве.</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val="en-US" w:eastAsia="ru-RU"/>
              </w:rPr>
            </w:pPr>
            <w:r w:rsidRPr="00D5526B">
              <w:rPr>
                <w:rFonts w:ascii="Times New Roman" w:eastAsia="Times New Roman" w:hAnsi="Times New Roman" w:cs="Times New Roman"/>
                <w:sz w:val="28"/>
                <w:szCs w:val="28"/>
                <w:lang w:eastAsia="ru-RU"/>
              </w:rPr>
              <w:t xml:space="preserve">ПК </w:t>
            </w:r>
            <w:r w:rsidRPr="00D5526B">
              <w:rPr>
                <w:rFonts w:ascii="Times New Roman" w:eastAsia="Times New Roman" w:hAnsi="Times New Roman" w:cs="Times New Roman"/>
                <w:bCs/>
                <w:sz w:val="28"/>
                <w:szCs w:val="28"/>
                <w:lang w:eastAsia="ru-RU"/>
              </w:rPr>
              <w:t>1.3</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tabs>
                <w:tab w:val="left" w:pos="993"/>
                <w:tab w:val="left" w:pos="1418"/>
              </w:tabs>
              <w:spacing w:after="120" w:line="240" w:lineRule="auto"/>
              <w:jc w:val="both"/>
              <w:rPr>
                <w:rFonts w:ascii="Times New Roman" w:eastAsia="Times New Roman" w:hAnsi="Times New Roman" w:cs="Times New Roman"/>
                <w:bCs/>
                <w:sz w:val="28"/>
                <w:szCs w:val="28"/>
                <w:lang w:eastAsia="ru-RU"/>
              </w:rPr>
            </w:pPr>
            <w:r w:rsidRPr="00D5526B">
              <w:rPr>
                <w:rFonts w:ascii="Times New Roman" w:eastAsia="Calibri" w:hAnsi="Times New Roman" w:cs="Times New Roman"/>
                <w:sz w:val="28"/>
                <w:szCs w:val="28"/>
              </w:rPr>
              <w:t>Выполнять работы по обслуживанию технологического оборудования животноводческих комплексов и механизированных ферм.</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bCs/>
                <w:sz w:val="28"/>
                <w:szCs w:val="28"/>
                <w:lang w:eastAsia="ru-RU"/>
              </w:rPr>
              <w:t>ПК 1.4</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tabs>
                <w:tab w:val="left" w:pos="993"/>
                <w:tab w:val="left" w:pos="1418"/>
              </w:tabs>
              <w:spacing w:after="120" w:line="240" w:lineRule="auto"/>
              <w:jc w:val="both"/>
              <w:rPr>
                <w:rFonts w:ascii="Times New Roman" w:eastAsia="Times New Roman" w:hAnsi="Times New Roman" w:cs="Times New Roman"/>
                <w:bCs/>
                <w:sz w:val="28"/>
                <w:szCs w:val="28"/>
                <w:lang w:eastAsia="ru-RU"/>
              </w:rPr>
            </w:pPr>
            <w:r w:rsidRPr="00D5526B">
              <w:rPr>
                <w:rFonts w:ascii="Times New Roman" w:eastAsia="Calibri" w:hAnsi="Times New Roman" w:cs="Times New Roman"/>
                <w:sz w:val="28"/>
                <w:szCs w:val="28"/>
              </w:rPr>
              <w:t>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b/>
                <w:sz w:val="28"/>
                <w:szCs w:val="28"/>
                <w:lang w:val="en-US" w:eastAsia="ru-RU"/>
              </w:rPr>
            </w:pPr>
            <w:r w:rsidRPr="00D5526B">
              <w:rPr>
                <w:rFonts w:ascii="Times New Roman" w:eastAsia="Times New Roman" w:hAnsi="Times New Roman" w:cs="Times New Roman"/>
                <w:b/>
                <w:sz w:val="28"/>
                <w:szCs w:val="28"/>
                <w:lang w:eastAsia="ru-RU"/>
              </w:rPr>
              <w:t xml:space="preserve">ВПД </w:t>
            </w:r>
            <w:r w:rsidRPr="00D5526B">
              <w:rPr>
                <w:rFonts w:ascii="Times New Roman" w:eastAsia="Times New Roman" w:hAnsi="Times New Roman" w:cs="Times New Roman"/>
                <w:b/>
                <w:sz w:val="28"/>
                <w:szCs w:val="28"/>
                <w:lang w:val="en-US" w:eastAsia="ru-RU"/>
              </w:rPr>
              <w:t>2</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tabs>
                <w:tab w:val="left" w:pos="993"/>
                <w:tab w:val="left" w:pos="1418"/>
              </w:tabs>
              <w:spacing w:after="120" w:line="240" w:lineRule="auto"/>
              <w:jc w:val="both"/>
              <w:rPr>
                <w:rFonts w:ascii="Times New Roman" w:eastAsia="Times New Roman" w:hAnsi="Times New Roman" w:cs="Times New Roman"/>
                <w:b/>
                <w:sz w:val="28"/>
                <w:szCs w:val="28"/>
                <w:lang w:eastAsia="ru-RU"/>
              </w:rPr>
            </w:pPr>
            <w:r w:rsidRPr="00D5526B">
              <w:rPr>
                <w:rFonts w:ascii="Times New Roman" w:eastAsia="Calibri" w:hAnsi="Times New Roman" w:cs="Times New Roman"/>
                <w:b/>
                <w:sz w:val="28"/>
                <w:szCs w:val="28"/>
              </w:rPr>
              <w:t>Выполнение слесарных работ по ремонту и техническому обслуживанию сельскохозяйственных машин и оборудования</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ПК </w:t>
            </w:r>
            <w:r w:rsidRPr="00D5526B">
              <w:rPr>
                <w:rFonts w:ascii="Times New Roman" w:eastAsia="Times New Roman" w:hAnsi="Times New Roman" w:cs="Times New Roman"/>
                <w:sz w:val="28"/>
                <w:szCs w:val="28"/>
                <w:lang w:val="en-US" w:eastAsia="ru-RU"/>
              </w:rPr>
              <w:t>2</w:t>
            </w:r>
            <w:r w:rsidRPr="00D5526B">
              <w:rPr>
                <w:rFonts w:ascii="Times New Roman" w:eastAsia="Times New Roman" w:hAnsi="Times New Roman" w:cs="Times New Roman"/>
                <w:sz w:val="28"/>
                <w:szCs w:val="28"/>
                <w:lang w:eastAsia="ru-RU"/>
              </w:rPr>
              <w:t>.1</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bCs/>
                <w:sz w:val="28"/>
                <w:szCs w:val="28"/>
                <w:lang w:eastAsia="ru-RU"/>
              </w:rPr>
            </w:pPr>
            <w:r w:rsidRPr="00D5526B">
              <w:rPr>
                <w:rFonts w:ascii="Times New Roman" w:eastAsia="Calibri" w:hAnsi="Times New Roman" w:cs="Times New Roman"/>
                <w:sz w:val="28"/>
                <w:szCs w:val="28"/>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ПК </w:t>
            </w:r>
            <w:r w:rsidRPr="00D5526B">
              <w:rPr>
                <w:rFonts w:ascii="Times New Roman" w:eastAsia="Times New Roman" w:hAnsi="Times New Roman" w:cs="Times New Roman"/>
                <w:sz w:val="28"/>
                <w:szCs w:val="28"/>
                <w:lang w:val="en-US" w:eastAsia="ru-RU"/>
              </w:rPr>
              <w:t>2</w:t>
            </w:r>
            <w:r w:rsidRPr="00D5526B">
              <w:rPr>
                <w:rFonts w:ascii="Times New Roman" w:eastAsia="Times New Roman" w:hAnsi="Times New Roman" w:cs="Times New Roman"/>
                <w:sz w:val="28"/>
                <w:szCs w:val="28"/>
                <w:lang w:eastAsia="ru-RU"/>
              </w:rPr>
              <w:t>.2</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bCs/>
                <w:sz w:val="28"/>
                <w:szCs w:val="28"/>
                <w:lang w:eastAsia="ru-RU"/>
              </w:rPr>
            </w:pPr>
            <w:r w:rsidRPr="00D5526B">
              <w:rPr>
                <w:rFonts w:ascii="Times New Roman" w:eastAsia="Calibri" w:hAnsi="Times New Roman" w:cs="Times New Roman"/>
                <w:sz w:val="28"/>
                <w:szCs w:val="28"/>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ПК 2.3 </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p w:rsidR="00D5526B" w:rsidRPr="00D5526B" w:rsidRDefault="00D5526B" w:rsidP="00D5526B">
            <w:pPr>
              <w:widowControl w:val="0"/>
              <w:spacing w:after="0" w:line="240" w:lineRule="auto"/>
              <w:jc w:val="both"/>
              <w:rPr>
                <w:rFonts w:ascii="Times New Roman" w:eastAsia="Times New Roman" w:hAnsi="Times New Roman" w:cs="Times New Roman"/>
                <w:sz w:val="28"/>
                <w:szCs w:val="28"/>
                <w:lang w:eastAsia="ru-RU"/>
              </w:rPr>
            </w:pP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lastRenderedPageBreak/>
              <w:t>ПК 2.4 </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bCs/>
                <w:sz w:val="28"/>
                <w:szCs w:val="28"/>
                <w:lang w:eastAsia="ru-RU"/>
              </w:rPr>
            </w:pPr>
            <w:r w:rsidRPr="00D5526B">
              <w:rPr>
                <w:rFonts w:ascii="Times New Roman" w:eastAsia="Calibri" w:hAnsi="Times New Roman" w:cs="Times New Roman"/>
                <w:sz w:val="28"/>
                <w:szCs w:val="28"/>
              </w:rPr>
              <w:t>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bCs/>
                <w:sz w:val="28"/>
                <w:szCs w:val="28"/>
                <w:lang w:eastAsia="ru-RU"/>
              </w:rPr>
              <w:t>ПК 2.5 </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pacing w:after="0" w:line="240" w:lineRule="auto"/>
              <w:jc w:val="both"/>
              <w:rPr>
                <w:rFonts w:ascii="Times New Roman" w:eastAsia="Times New Roman" w:hAnsi="Times New Roman" w:cs="Times New Roman"/>
                <w:b/>
                <w:bCs/>
                <w:sz w:val="28"/>
                <w:szCs w:val="28"/>
                <w:lang w:eastAsia="ru-RU"/>
              </w:rPr>
            </w:pPr>
            <w:r w:rsidRPr="00D5526B">
              <w:rPr>
                <w:rFonts w:ascii="Times New Roman" w:eastAsia="Calibri" w:hAnsi="Times New Roman" w:cs="Times New Roman"/>
                <w:sz w:val="28"/>
                <w:szCs w:val="28"/>
              </w:rPr>
              <w:t>Проверять на точность и испытывать под нагрузкой отремонтированные сельскохозяйственные машины и оборудование</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bCs/>
                <w:sz w:val="28"/>
                <w:szCs w:val="28"/>
                <w:lang w:eastAsia="ru-RU"/>
              </w:rPr>
            </w:pPr>
            <w:r w:rsidRPr="00D5526B">
              <w:rPr>
                <w:rFonts w:ascii="Times New Roman" w:eastAsia="Times New Roman" w:hAnsi="Times New Roman" w:cs="Times New Roman"/>
                <w:bCs/>
                <w:sz w:val="28"/>
                <w:szCs w:val="28"/>
                <w:lang w:eastAsia="ru-RU"/>
              </w:rPr>
              <w:t>ПК.2.6.</w:t>
            </w:r>
          </w:p>
        </w:tc>
        <w:tc>
          <w:tcPr>
            <w:tcW w:w="8193" w:type="dxa"/>
            <w:tcBorders>
              <w:top w:val="single" w:sz="4" w:space="0" w:color="auto"/>
              <w:left w:val="single" w:sz="4" w:space="0" w:color="auto"/>
              <w:bottom w:val="single" w:sz="4" w:space="0" w:color="auto"/>
              <w:right w:val="single" w:sz="4" w:space="0" w:color="auto"/>
            </w:tcBorders>
          </w:tcPr>
          <w:p w:rsidR="00D5526B" w:rsidRPr="00D5526B" w:rsidRDefault="00D5526B" w:rsidP="00D5526B">
            <w:pPr>
              <w:widowControl w:val="0"/>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Выполнять работы по консервации и сезонному хранению сельскохозяйственных машин и оборудования.</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b/>
                <w:sz w:val="28"/>
                <w:szCs w:val="28"/>
                <w:lang w:val="en-US" w:eastAsia="ru-RU"/>
              </w:rPr>
            </w:pPr>
            <w:r w:rsidRPr="00D5526B">
              <w:rPr>
                <w:rFonts w:ascii="Times New Roman" w:eastAsia="Times New Roman" w:hAnsi="Times New Roman" w:cs="Times New Roman"/>
                <w:b/>
                <w:sz w:val="28"/>
                <w:szCs w:val="28"/>
                <w:lang w:eastAsia="ru-RU"/>
              </w:rPr>
              <w:t xml:space="preserve">ВПД </w:t>
            </w:r>
            <w:r w:rsidRPr="00D5526B">
              <w:rPr>
                <w:rFonts w:ascii="Times New Roman" w:eastAsia="Times New Roman" w:hAnsi="Times New Roman" w:cs="Times New Roman"/>
                <w:b/>
                <w:sz w:val="28"/>
                <w:szCs w:val="28"/>
                <w:lang w:val="en-US" w:eastAsia="ru-RU"/>
              </w:rPr>
              <w:t>3</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tabs>
                <w:tab w:val="left" w:pos="993"/>
                <w:tab w:val="left" w:pos="1418"/>
              </w:tabs>
              <w:spacing w:after="120" w:line="240" w:lineRule="auto"/>
              <w:jc w:val="both"/>
              <w:rPr>
                <w:rFonts w:ascii="Times New Roman" w:eastAsia="Times New Roman" w:hAnsi="Times New Roman" w:cs="Times New Roman"/>
                <w:b/>
                <w:caps/>
                <w:sz w:val="28"/>
                <w:szCs w:val="28"/>
                <w:lang w:eastAsia="ru-RU"/>
              </w:rPr>
            </w:pPr>
            <w:r w:rsidRPr="00D5526B">
              <w:rPr>
                <w:rFonts w:ascii="Times New Roman" w:eastAsia="Calibri" w:hAnsi="Times New Roman" w:cs="Times New Roman"/>
                <w:b/>
                <w:sz w:val="28"/>
                <w:szCs w:val="28"/>
              </w:rPr>
              <w:t>Транспортировка грузов.</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ПК </w:t>
            </w:r>
            <w:r w:rsidRPr="00D5526B">
              <w:rPr>
                <w:rFonts w:ascii="Times New Roman" w:eastAsia="Times New Roman" w:hAnsi="Times New Roman" w:cs="Times New Roman"/>
                <w:sz w:val="28"/>
                <w:szCs w:val="28"/>
                <w:lang w:val="en-US" w:eastAsia="ru-RU"/>
              </w:rPr>
              <w:t>3</w:t>
            </w:r>
            <w:r w:rsidRPr="00D5526B">
              <w:rPr>
                <w:rFonts w:ascii="Times New Roman" w:eastAsia="Times New Roman" w:hAnsi="Times New Roman" w:cs="Times New Roman"/>
                <w:sz w:val="28"/>
                <w:szCs w:val="28"/>
                <w:lang w:eastAsia="ru-RU"/>
              </w:rPr>
              <w:t>.1</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spacing w:after="0" w:line="240" w:lineRule="auto"/>
              <w:jc w:val="both"/>
              <w:rPr>
                <w:rFonts w:ascii="Times New Roman" w:eastAsia="Times New Roman" w:hAnsi="Times New Roman" w:cs="Times New Roman"/>
                <w:sz w:val="28"/>
                <w:szCs w:val="28"/>
                <w:lang w:eastAsia="ru-RU"/>
              </w:rPr>
            </w:pPr>
            <w:r w:rsidRPr="00D5526B">
              <w:rPr>
                <w:rFonts w:ascii="Times New Roman" w:eastAsia="Calibri" w:hAnsi="Times New Roman" w:cs="Times New Roman"/>
                <w:sz w:val="28"/>
                <w:szCs w:val="28"/>
              </w:rPr>
              <w:t>Управлять автомобилями категории "С".</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ПК </w:t>
            </w:r>
            <w:r w:rsidRPr="00D5526B">
              <w:rPr>
                <w:rFonts w:ascii="Times New Roman" w:eastAsia="Times New Roman" w:hAnsi="Times New Roman" w:cs="Times New Roman"/>
                <w:sz w:val="28"/>
                <w:szCs w:val="28"/>
                <w:lang w:val="en-US" w:eastAsia="ru-RU"/>
              </w:rPr>
              <w:t>3</w:t>
            </w:r>
            <w:r w:rsidRPr="00D5526B">
              <w:rPr>
                <w:rFonts w:ascii="Times New Roman" w:eastAsia="Times New Roman" w:hAnsi="Times New Roman" w:cs="Times New Roman"/>
                <w:sz w:val="28"/>
                <w:szCs w:val="28"/>
                <w:lang w:eastAsia="ru-RU"/>
              </w:rPr>
              <w:t>.2</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spacing w:after="0" w:line="240" w:lineRule="auto"/>
              <w:jc w:val="both"/>
              <w:rPr>
                <w:rFonts w:ascii="Times New Roman" w:eastAsia="Times New Roman" w:hAnsi="Times New Roman" w:cs="Times New Roman"/>
                <w:sz w:val="28"/>
                <w:szCs w:val="28"/>
                <w:lang w:eastAsia="ru-RU"/>
              </w:rPr>
            </w:pPr>
            <w:r w:rsidRPr="00D5526B">
              <w:rPr>
                <w:rFonts w:ascii="Times New Roman" w:eastAsia="Calibri" w:hAnsi="Times New Roman" w:cs="Times New Roman"/>
                <w:sz w:val="28"/>
                <w:szCs w:val="28"/>
              </w:rPr>
              <w:t>Выполнять работы по транспортировке грузов.</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ПК 3.3</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tabs>
                <w:tab w:val="left" w:pos="993"/>
                <w:tab w:val="left" w:pos="1418"/>
              </w:tabs>
              <w:spacing w:after="120" w:line="240" w:lineRule="auto"/>
              <w:jc w:val="both"/>
              <w:rPr>
                <w:rFonts w:ascii="Times New Roman" w:eastAsia="Times New Roman" w:hAnsi="Times New Roman" w:cs="Times New Roman"/>
                <w:sz w:val="28"/>
                <w:szCs w:val="28"/>
                <w:lang w:eastAsia="ru-RU"/>
              </w:rPr>
            </w:pPr>
            <w:r w:rsidRPr="00D5526B">
              <w:rPr>
                <w:rFonts w:ascii="Times New Roman" w:eastAsia="Calibri" w:hAnsi="Times New Roman" w:cs="Times New Roman"/>
                <w:sz w:val="28"/>
                <w:szCs w:val="28"/>
              </w:rPr>
              <w:t>Осуществлять техническое обслуживание транспортных средств в пути следования</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ПК 3.4</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tabs>
                <w:tab w:val="left" w:pos="993"/>
                <w:tab w:val="left" w:pos="1418"/>
              </w:tabs>
              <w:spacing w:after="120" w:line="240" w:lineRule="auto"/>
              <w:jc w:val="both"/>
              <w:rPr>
                <w:rFonts w:ascii="Times New Roman" w:eastAsia="Times New Roman" w:hAnsi="Times New Roman" w:cs="Times New Roman"/>
                <w:sz w:val="28"/>
                <w:szCs w:val="28"/>
                <w:lang w:eastAsia="ru-RU"/>
              </w:rPr>
            </w:pPr>
            <w:r w:rsidRPr="00D5526B">
              <w:rPr>
                <w:rFonts w:ascii="Times New Roman" w:eastAsia="Calibri" w:hAnsi="Times New Roman" w:cs="Times New Roman"/>
                <w:sz w:val="28"/>
                <w:szCs w:val="28"/>
              </w:rPr>
              <w:t>Устранять мелкие неисправности, возникающие во время эксплуатации транспортных средств.</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ПК 3.5</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tabs>
                <w:tab w:val="left" w:pos="993"/>
                <w:tab w:val="left" w:pos="1418"/>
              </w:tabs>
              <w:spacing w:after="120" w:line="240" w:lineRule="auto"/>
              <w:jc w:val="both"/>
              <w:rPr>
                <w:rFonts w:ascii="Times New Roman" w:eastAsia="Times New Roman" w:hAnsi="Times New Roman" w:cs="Times New Roman"/>
                <w:sz w:val="28"/>
                <w:szCs w:val="28"/>
                <w:lang w:eastAsia="ru-RU"/>
              </w:rPr>
            </w:pPr>
            <w:r w:rsidRPr="00D5526B">
              <w:rPr>
                <w:rFonts w:ascii="Times New Roman" w:eastAsia="Calibri" w:hAnsi="Times New Roman" w:cs="Times New Roman"/>
                <w:sz w:val="28"/>
                <w:szCs w:val="28"/>
              </w:rPr>
              <w:t>Работать с документацией установленной формы.</w:t>
            </w:r>
          </w:p>
        </w:tc>
      </w:tr>
      <w:tr w:rsidR="00D5526B" w:rsidRPr="00D5526B" w:rsidTr="00D5526B">
        <w:tc>
          <w:tcPr>
            <w:tcW w:w="1095"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suppressAutoHyphen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ПК 3.6</w:t>
            </w:r>
          </w:p>
        </w:tc>
        <w:tc>
          <w:tcPr>
            <w:tcW w:w="8193" w:type="dxa"/>
            <w:tcBorders>
              <w:top w:val="single" w:sz="4" w:space="0" w:color="auto"/>
              <w:left w:val="single" w:sz="4" w:space="0" w:color="auto"/>
              <w:bottom w:val="single" w:sz="4" w:space="0" w:color="auto"/>
              <w:right w:val="single" w:sz="4" w:space="0" w:color="auto"/>
            </w:tcBorders>
            <w:hideMark/>
          </w:tcPr>
          <w:p w:rsidR="00D5526B" w:rsidRPr="00D5526B" w:rsidRDefault="00D5526B" w:rsidP="00D5526B">
            <w:pPr>
              <w:widowControl w:val="0"/>
              <w:tabs>
                <w:tab w:val="left" w:pos="993"/>
                <w:tab w:val="left" w:pos="1418"/>
              </w:tabs>
              <w:spacing w:after="120" w:line="240" w:lineRule="auto"/>
              <w:jc w:val="both"/>
              <w:rPr>
                <w:rFonts w:ascii="Times New Roman" w:eastAsia="Times New Roman" w:hAnsi="Times New Roman" w:cs="Times New Roman"/>
                <w:sz w:val="28"/>
                <w:szCs w:val="28"/>
                <w:lang w:eastAsia="ru-RU"/>
              </w:rPr>
            </w:pPr>
            <w:r w:rsidRPr="00D5526B">
              <w:rPr>
                <w:rFonts w:ascii="Times New Roman" w:eastAsia="Calibri" w:hAnsi="Times New Roman" w:cs="Times New Roman"/>
                <w:sz w:val="28"/>
                <w:szCs w:val="28"/>
              </w:rPr>
              <w:t>Проводить первоочередные мероприятия на месте дорожно-транспортного происшествия.</w:t>
            </w:r>
          </w:p>
        </w:tc>
      </w:tr>
    </w:tbl>
    <w:p w:rsidR="00D5526B" w:rsidRPr="00D5526B" w:rsidRDefault="00D5526B" w:rsidP="00D5526B">
      <w:pPr>
        <w:widowControl w:val="0"/>
        <w:spacing w:after="0" w:line="240" w:lineRule="auto"/>
        <w:jc w:val="both"/>
        <w:rPr>
          <w:rFonts w:ascii="Times New Roman" w:eastAsia="Calibri" w:hAnsi="Times New Roman" w:cs="Times New Roman"/>
          <w:sz w:val="28"/>
          <w:szCs w:val="28"/>
        </w:rPr>
      </w:pPr>
    </w:p>
    <w:p w:rsidR="00D5526B" w:rsidRPr="00D5526B" w:rsidRDefault="00D5526B" w:rsidP="00D5526B">
      <w:pPr>
        <w:autoSpaceDE w:val="0"/>
        <w:autoSpaceDN w:val="0"/>
        <w:adjustRightInd w:val="0"/>
        <w:spacing w:after="0" w:line="240" w:lineRule="auto"/>
        <w:jc w:val="center"/>
        <w:rPr>
          <w:rFonts w:ascii="Times New Roman" w:eastAsia="Calibri" w:hAnsi="Times New Roman" w:cs="Times New Roman"/>
          <w:b/>
          <w:bCs/>
          <w:sz w:val="28"/>
          <w:szCs w:val="28"/>
        </w:rPr>
      </w:pPr>
      <w:r w:rsidRPr="00D5526B">
        <w:rPr>
          <w:rFonts w:ascii="Times New Roman" w:eastAsia="Calibri" w:hAnsi="Times New Roman" w:cs="Times New Roman"/>
          <w:b/>
          <w:bCs/>
          <w:sz w:val="28"/>
          <w:szCs w:val="28"/>
        </w:rPr>
        <w:t>3.3. Результаты освоения ОПОП</w:t>
      </w:r>
    </w:p>
    <w:p w:rsidR="00D5526B" w:rsidRPr="00D5526B" w:rsidRDefault="00D5526B" w:rsidP="00D5526B">
      <w:pPr>
        <w:autoSpaceDE w:val="0"/>
        <w:autoSpaceDN w:val="0"/>
        <w:adjustRightInd w:val="0"/>
        <w:spacing w:after="0" w:line="240" w:lineRule="auto"/>
        <w:ind w:firstLine="851"/>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Результаты освоения ОПОП в соответствии с целью программы подготовки специалиста среднего звена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tbl>
      <w:tblPr>
        <w:tblStyle w:val="4"/>
        <w:tblW w:w="0" w:type="auto"/>
        <w:tblLook w:val="01E0" w:firstRow="1" w:lastRow="1" w:firstColumn="1" w:lastColumn="1" w:noHBand="0" w:noVBand="0"/>
      </w:tblPr>
      <w:tblGrid>
        <w:gridCol w:w="4666"/>
        <w:gridCol w:w="4679"/>
      </w:tblGrid>
      <w:tr w:rsidR="00D5526B" w:rsidRPr="00D5526B" w:rsidTr="00D5526B">
        <w:trPr>
          <w:trHeight w:val="375"/>
        </w:trPr>
        <w:tc>
          <w:tcPr>
            <w:tcW w:w="4785" w:type="dxa"/>
          </w:tcPr>
          <w:p w:rsidR="00D5526B" w:rsidRPr="00D5526B" w:rsidRDefault="00D5526B" w:rsidP="00D5526B">
            <w:pPr>
              <w:autoSpaceDE w:val="0"/>
              <w:autoSpaceDN w:val="0"/>
              <w:adjustRightInd w:val="0"/>
              <w:jc w:val="center"/>
              <w:rPr>
                <w:b/>
                <w:bCs/>
                <w:sz w:val="24"/>
                <w:szCs w:val="24"/>
              </w:rPr>
            </w:pPr>
            <w:r w:rsidRPr="00D5526B">
              <w:rPr>
                <w:b/>
                <w:bCs/>
                <w:sz w:val="24"/>
                <w:szCs w:val="24"/>
              </w:rPr>
              <w:t>Общие компетенции</w:t>
            </w:r>
          </w:p>
          <w:p w:rsidR="00D5526B" w:rsidRPr="00D5526B" w:rsidRDefault="00D5526B" w:rsidP="00D5526B">
            <w:pPr>
              <w:autoSpaceDE w:val="0"/>
              <w:autoSpaceDN w:val="0"/>
              <w:adjustRightInd w:val="0"/>
              <w:spacing w:before="58"/>
              <w:jc w:val="center"/>
              <w:rPr>
                <w:sz w:val="24"/>
                <w:szCs w:val="24"/>
              </w:rPr>
            </w:pPr>
          </w:p>
        </w:tc>
        <w:tc>
          <w:tcPr>
            <w:tcW w:w="4786" w:type="dxa"/>
          </w:tcPr>
          <w:p w:rsidR="00D5526B" w:rsidRPr="00D5526B" w:rsidRDefault="00D5526B" w:rsidP="00D5526B">
            <w:pPr>
              <w:autoSpaceDE w:val="0"/>
              <w:autoSpaceDN w:val="0"/>
              <w:adjustRightInd w:val="0"/>
              <w:spacing w:before="58"/>
              <w:jc w:val="center"/>
              <w:rPr>
                <w:sz w:val="24"/>
                <w:szCs w:val="24"/>
              </w:rPr>
            </w:pPr>
            <w:r w:rsidRPr="00D5526B">
              <w:rPr>
                <w:b/>
                <w:bCs/>
                <w:sz w:val="24"/>
                <w:szCs w:val="24"/>
              </w:rPr>
              <w:t>Показатели оценки результата</w:t>
            </w:r>
          </w:p>
        </w:tc>
      </w:tr>
      <w:tr w:rsidR="00D5526B" w:rsidRPr="00D5526B" w:rsidTr="00D5526B">
        <w:tc>
          <w:tcPr>
            <w:tcW w:w="4785" w:type="dxa"/>
          </w:tcPr>
          <w:p w:rsidR="00D5526B" w:rsidRPr="00D5526B" w:rsidRDefault="00D5526B" w:rsidP="00D5526B">
            <w:pPr>
              <w:autoSpaceDE w:val="0"/>
              <w:autoSpaceDN w:val="0"/>
              <w:adjustRightInd w:val="0"/>
              <w:jc w:val="both"/>
              <w:rPr>
                <w:sz w:val="24"/>
                <w:szCs w:val="24"/>
              </w:rPr>
            </w:pPr>
            <w:r w:rsidRPr="00D5526B">
              <w:rPr>
                <w:sz w:val="24"/>
                <w:szCs w:val="24"/>
              </w:rPr>
              <w:t>ОК 01. Понимать сущность и</w:t>
            </w:r>
          </w:p>
          <w:p w:rsidR="00D5526B" w:rsidRPr="00D5526B" w:rsidRDefault="00D5526B" w:rsidP="00D5526B">
            <w:pPr>
              <w:autoSpaceDE w:val="0"/>
              <w:autoSpaceDN w:val="0"/>
              <w:adjustRightInd w:val="0"/>
              <w:jc w:val="both"/>
              <w:rPr>
                <w:sz w:val="24"/>
                <w:szCs w:val="24"/>
              </w:rPr>
            </w:pPr>
            <w:r w:rsidRPr="00D5526B">
              <w:rPr>
                <w:sz w:val="24"/>
                <w:szCs w:val="24"/>
              </w:rPr>
              <w:t>социальную значимость своей будущей профессии, проявлять к ней устойчивый интерес.</w:t>
            </w:r>
          </w:p>
        </w:tc>
        <w:tc>
          <w:tcPr>
            <w:tcW w:w="4786" w:type="dxa"/>
          </w:tcPr>
          <w:p w:rsidR="00D5526B" w:rsidRPr="00D5526B" w:rsidRDefault="00D5526B" w:rsidP="00D5526B">
            <w:pPr>
              <w:autoSpaceDE w:val="0"/>
              <w:autoSpaceDN w:val="0"/>
              <w:adjustRightInd w:val="0"/>
              <w:jc w:val="both"/>
              <w:rPr>
                <w:sz w:val="24"/>
                <w:szCs w:val="24"/>
              </w:rPr>
            </w:pPr>
            <w:r w:rsidRPr="00D5526B">
              <w:rPr>
                <w:sz w:val="24"/>
                <w:szCs w:val="24"/>
              </w:rPr>
              <w:t>Владение информацией о профессиональной области, о профессии и основных видах деятельности</w:t>
            </w:r>
          </w:p>
        </w:tc>
      </w:tr>
      <w:tr w:rsidR="00D5526B" w:rsidRPr="00D5526B" w:rsidTr="00D5526B">
        <w:tc>
          <w:tcPr>
            <w:tcW w:w="4785" w:type="dxa"/>
          </w:tcPr>
          <w:p w:rsidR="00D5526B" w:rsidRPr="00D5526B" w:rsidRDefault="00D5526B" w:rsidP="00D5526B">
            <w:pPr>
              <w:autoSpaceDE w:val="0"/>
              <w:autoSpaceDN w:val="0"/>
              <w:adjustRightInd w:val="0"/>
              <w:jc w:val="both"/>
              <w:rPr>
                <w:sz w:val="24"/>
                <w:szCs w:val="24"/>
              </w:rPr>
            </w:pPr>
            <w:r w:rsidRPr="00D5526B">
              <w:rPr>
                <w:sz w:val="24"/>
                <w:szCs w:val="24"/>
              </w:rPr>
              <w:t>ОК 02.  Организовывать собственную деятельность, исходя из цели и способов ее достижения, определенных руководителем.</w:t>
            </w:r>
          </w:p>
        </w:tc>
        <w:tc>
          <w:tcPr>
            <w:tcW w:w="4786" w:type="dxa"/>
          </w:tcPr>
          <w:p w:rsidR="00D5526B" w:rsidRPr="00D5526B" w:rsidRDefault="00D5526B" w:rsidP="00D5526B">
            <w:pPr>
              <w:autoSpaceDE w:val="0"/>
              <w:autoSpaceDN w:val="0"/>
              <w:adjustRightInd w:val="0"/>
              <w:jc w:val="both"/>
              <w:rPr>
                <w:sz w:val="24"/>
                <w:szCs w:val="24"/>
              </w:rPr>
            </w:pPr>
            <w:r w:rsidRPr="00D5526B">
              <w:rPr>
                <w:sz w:val="24"/>
                <w:szCs w:val="24"/>
              </w:rPr>
              <w:t>Правильная организация рабочего места в соответствии с выполняемой работой и требованиями охраны труда; оптимальный выбор и грамотное применение методов и способов решения профессиональных задач в соответствии с требованиями техники безопасности и видами работ</w:t>
            </w:r>
          </w:p>
          <w:p w:rsidR="00D5526B" w:rsidRPr="00D5526B" w:rsidRDefault="00D5526B" w:rsidP="00D5526B">
            <w:pPr>
              <w:autoSpaceDE w:val="0"/>
              <w:autoSpaceDN w:val="0"/>
              <w:adjustRightInd w:val="0"/>
              <w:jc w:val="both"/>
              <w:rPr>
                <w:sz w:val="24"/>
                <w:szCs w:val="24"/>
              </w:rPr>
            </w:pPr>
          </w:p>
        </w:tc>
      </w:tr>
      <w:tr w:rsidR="00D5526B" w:rsidRPr="00D5526B" w:rsidTr="00D5526B">
        <w:tc>
          <w:tcPr>
            <w:tcW w:w="4785" w:type="dxa"/>
          </w:tcPr>
          <w:p w:rsidR="00D5526B" w:rsidRPr="00D5526B" w:rsidRDefault="00D5526B" w:rsidP="00D5526B">
            <w:pPr>
              <w:autoSpaceDE w:val="0"/>
              <w:autoSpaceDN w:val="0"/>
              <w:adjustRightInd w:val="0"/>
              <w:jc w:val="both"/>
              <w:rPr>
                <w:sz w:val="24"/>
                <w:szCs w:val="24"/>
              </w:rPr>
            </w:pPr>
            <w:r w:rsidRPr="00D5526B">
              <w:rPr>
                <w:sz w:val="24"/>
                <w:szCs w:val="24"/>
              </w:rPr>
              <w:t xml:space="preserve">ОК 03. Анализировать рабочую ситуацию, осуществлять текущий и итоговый контроль, оценку и коррекцию собственной </w:t>
            </w:r>
            <w:r w:rsidRPr="00D5526B">
              <w:rPr>
                <w:sz w:val="24"/>
                <w:szCs w:val="24"/>
              </w:rPr>
              <w:lastRenderedPageBreak/>
              <w:t>деятельности, нести  ответственность за результаты своей работы.</w:t>
            </w:r>
          </w:p>
        </w:tc>
        <w:tc>
          <w:tcPr>
            <w:tcW w:w="4786" w:type="dxa"/>
          </w:tcPr>
          <w:p w:rsidR="00D5526B" w:rsidRPr="00D5526B" w:rsidRDefault="00D5526B" w:rsidP="00D5526B">
            <w:pPr>
              <w:autoSpaceDE w:val="0"/>
              <w:autoSpaceDN w:val="0"/>
              <w:adjustRightInd w:val="0"/>
              <w:jc w:val="both"/>
              <w:rPr>
                <w:sz w:val="24"/>
                <w:szCs w:val="24"/>
              </w:rPr>
            </w:pPr>
            <w:r w:rsidRPr="00D5526B">
              <w:rPr>
                <w:sz w:val="24"/>
                <w:szCs w:val="24"/>
              </w:rPr>
              <w:lastRenderedPageBreak/>
              <w:t>Адекватная оценка своих образовательных и профессиональных достижений Самоанализ и коррекция результатов собственной работы</w:t>
            </w:r>
          </w:p>
        </w:tc>
      </w:tr>
      <w:tr w:rsidR="00D5526B" w:rsidRPr="00D5526B" w:rsidTr="00D5526B">
        <w:tc>
          <w:tcPr>
            <w:tcW w:w="4785" w:type="dxa"/>
          </w:tcPr>
          <w:p w:rsidR="00D5526B" w:rsidRPr="00D5526B" w:rsidRDefault="00D5526B" w:rsidP="00D5526B">
            <w:pPr>
              <w:autoSpaceDE w:val="0"/>
              <w:autoSpaceDN w:val="0"/>
              <w:adjustRightInd w:val="0"/>
              <w:jc w:val="both"/>
              <w:rPr>
                <w:sz w:val="24"/>
                <w:szCs w:val="24"/>
              </w:rPr>
            </w:pPr>
            <w:r w:rsidRPr="00D5526B">
              <w:rPr>
                <w:sz w:val="24"/>
                <w:szCs w:val="24"/>
              </w:rPr>
              <w:lastRenderedPageBreak/>
              <w:t>ОК 04. Осуществлять поиск информации, необходимой для эффективного выполнения профессиональных задач.</w:t>
            </w:r>
          </w:p>
        </w:tc>
        <w:tc>
          <w:tcPr>
            <w:tcW w:w="4786" w:type="dxa"/>
          </w:tcPr>
          <w:p w:rsidR="00D5526B" w:rsidRPr="00D5526B" w:rsidRDefault="00D5526B" w:rsidP="00D5526B">
            <w:pPr>
              <w:autoSpaceDE w:val="0"/>
              <w:autoSpaceDN w:val="0"/>
              <w:adjustRightInd w:val="0"/>
              <w:jc w:val="both"/>
              <w:rPr>
                <w:sz w:val="24"/>
                <w:szCs w:val="24"/>
              </w:rPr>
            </w:pPr>
            <w:r w:rsidRPr="00D5526B">
              <w:rPr>
                <w:sz w:val="24"/>
                <w:szCs w:val="24"/>
              </w:rPr>
              <w:t>Владение различными способами и методами поиска информации. Обоснованность использования информации необходимой для эффективного выполнения профессиональных задач, профессионального и личностного развития</w:t>
            </w:r>
          </w:p>
        </w:tc>
      </w:tr>
      <w:tr w:rsidR="00D5526B" w:rsidRPr="00D5526B" w:rsidTr="00D5526B">
        <w:tc>
          <w:tcPr>
            <w:tcW w:w="4785" w:type="dxa"/>
          </w:tcPr>
          <w:p w:rsidR="00D5526B" w:rsidRPr="00D5526B" w:rsidRDefault="00D5526B" w:rsidP="00D5526B">
            <w:pPr>
              <w:autoSpaceDE w:val="0"/>
              <w:autoSpaceDN w:val="0"/>
              <w:adjustRightInd w:val="0"/>
              <w:rPr>
                <w:sz w:val="24"/>
                <w:szCs w:val="24"/>
              </w:rPr>
            </w:pPr>
            <w:r w:rsidRPr="00D5526B">
              <w:rPr>
                <w:sz w:val="24"/>
                <w:szCs w:val="24"/>
              </w:rPr>
              <w:t>ОК 05. Использовать информационно-коммуникационные технологии в</w:t>
            </w:r>
          </w:p>
          <w:p w:rsidR="00D5526B" w:rsidRPr="00D5526B" w:rsidRDefault="00D5526B" w:rsidP="00D5526B">
            <w:pPr>
              <w:autoSpaceDE w:val="0"/>
              <w:autoSpaceDN w:val="0"/>
              <w:adjustRightInd w:val="0"/>
              <w:rPr>
                <w:sz w:val="24"/>
                <w:szCs w:val="24"/>
              </w:rPr>
            </w:pPr>
            <w:r w:rsidRPr="00D5526B">
              <w:rPr>
                <w:sz w:val="24"/>
                <w:szCs w:val="24"/>
              </w:rPr>
              <w:t>Профессиональной деятельности.</w:t>
            </w:r>
          </w:p>
        </w:tc>
        <w:tc>
          <w:tcPr>
            <w:tcW w:w="4786" w:type="dxa"/>
          </w:tcPr>
          <w:p w:rsidR="00D5526B" w:rsidRPr="00D5526B" w:rsidRDefault="00D5526B" w:rsidP="00D5526B">
            <w:pPr>
              <w:autoSpaceDE w:val="0"/>
              <w:autoSpaceDN w:val="0"/>
              <w:adjustRightInd w:val="0"/>
              <w:jc w:val="both"/>
              <w:rPr>
                <w:sz w:val="24"/>
                <w:szCs w:val="24"/>
              </w:rPr>
            </w:pPr>
            <w:r w:rsidRPr="00D5526B">
              <w:rPr>
                <w:sz w:val="24"/>
                <w:szCs w:val="24"/>
              </w:rPr>
              <w:t>Демонстрация навыков использования информационно-коммуникационных технологий в профессиональной деятельности</w:t>
            </w:r>
          </w:p>
        </w:tc>
      </w:tr>
      <w:tr w:rsidR="00D5526B" w:rsidRPr="00D5526B" w:rsidTr="00D5526B">
        <w:tc>
          <w:tcPr>
            <w:tcW w:w="4785" w:type="dxa"/>
          </w:tcPr>
          <w:p w:rsidR="00D5526B" w:rsidRPr="00D5526B" w:rsidRDefault="00D5526B" w:rsidP="00D5526B">
            <w:pPr>
              <w:autoSpaceDE w:val="0"/>
              <w:autoSpaceDN w:val="0"/>
              <w:adjustRightInd w:val="0"/>
              <w:jc w:val="both"/>
              <w:rPr>
                <w:sz w:val="24"/>
                <w:szCs w:val="24"/>
              </w:rPr>
            </w:pPr>
            <w:r w:rsidRPr="00D5526B">
              <w:rPr>
                <w:sz w:val="24"/>
                <w:szCs w:val="24"/>
              </w:rPr>
              <w:t>ОК 06. Работать в команде, эффективно общаться с коллегами, руководством, клиентами.</w:t>
            </w:r>
          </w:p>
        </w:tc>
        <w:tc>
          <w:tcPr>
            <w:tcW w:w="4786" w:type="dxa"/>
          </w:tcPr>
          <w:p w:rsidR="00D5526B" w:rsidRPr="00D5526B" w:rsidRDefault="00D5526B" w:rsidP="00D5526B">
            <w:pPr>
              <w:autoSpaceDE w:val="0"/>
              <w:autoSpaceDN w:val="0"/>
              <w:adjustRightInd w:val="0"/>
              <w:jc w:val="both"/>
              <w:rPr>
                <w:sz w:val="24"/>
                <w:szCs w:val="24"/>
              </w:rPr>
            </w:pPr>
            <w:r w:rsidRPr="00D5526B">
              <w:rPr>
                <w:sz w:val="24"/>
                <w:szCs w:val="24"/>
              </w:rPr>
              <w:t>Использование позитивного стиля общения, владение диалоговыми формами общения.</w:t>
            </w:r>
          </w:p>
          <w:p w:rsidR="00D5526B" w:rsidRPr="00D5526B" w:rsidRDefault="00D5526B" w:rsidP="00D5526B">
            <w:pPr>
              <w:autoSpaceDE w:val="0"/>
              <w:autoSpaceDN w:val="0"/>
              <w:adjustRightInd w:val="0"/>
              <w:jc w:val="both"/>
              <w:rPr>
                <w:sz w:val="24"/>
                <w:szCs w:val="24"/>
              </w:rPr>
            </w:pPr>
            <w:r w:rsidRPr="00D5526B">
              <w:rPr>
                <w:sz w:val="24"/>
                <w:szCs w:val="24"/>
              </w:rPr>
              <w:t xml:space="preserve"> Аргументированность и обоснованность своей точки зрения</w:t>
            </w:r>
          </w:p>
        </w:tc>
      </w:tr>
      <w:tr w:rsidR="00D5526B" w:rsidRPr="00D5526B" w:rsidTr="00D5526B">
        <w:tc>
          <w:tcPr>
            <w:tcW w:w="4785" w:type="dxa"/>
          </w:tcPr>
          <w:p w:rsidR="00D5526B" w:rsidRPr="00D5526B" w:rsidRDefault="00D5526B" w:rsidP="00D5526B">
            <w:pPr>
              <w:autoSpaceDE w:val="0"/>
              <w:autoSpaceDN w:val="0"/>
              <w:adjustRightInd w:val="0"/>
              <w:jc w:val="both"/>
              <w:rPr>
                <w:sz w:val="24"/>
                <w:szCs w:val="24"/>
              </w:rPr>
            </w:pPr>
            <w:r w:rsidRPr="00D5526B">
              <w:rPr>
                <w:sz w:val="24"/>
                <w:szCs w:val="24"/>
              </w:rPr>
              <w:t>ОК 07. Организовывать собственную деятельность с соблюдением требований охраны труда и экологической безопасности</w:t>
            </w:r>
          </w:p>
        </w:tc>
        <w:tc>
          <w:tcPr>
            <w:tcW w:w="4786" w:type="dxa"/>
          </w:tcPr>
          <w:p w:rsidR="00D5526B" w:rsidRPr="00D5526B" w:rsidRDefault="00D5526B" w:rsidP="00D5526B">
            <w:pPr>
              <w:autoSpaceDE w:val="0"/>
              <w:autoSpaceDN w:val="0"/>
              <w:adjustRightInd w:val="0"/>
              <w:jc w:val="both"/>
              <w:rPr>
                <w:sz w:val="24"/>
                <w:szCs w:val="24"/>
              </w:rPr>
            </w:pPr>
            <w:r w:rsidRPr="00D5526B">
              <w:rPr>
                <w:sz w:val="24"/>
                <w:szCs w:val="24"/>
              </w:rPr>
              <w:t>Осуществление  профилактики травматизма, обеспечение  охраны жизни и здоровья в профессиональной деятельности</w:t>
            </w:r>
          </w:p>
        </w:tc>
      </w:tr>
      <w:tr w:rsidR="00D5526B" w:rsidRPr="00D5526B" w:rsidTr="00D5526B">
        <w:tc>
          <w:tcPr>
            <w:tcW w:w="4785" w:type="dxa"/>
          </w:tcPr>
          <w:p w:rsidR="00D5526B" w:rsidRPr="00D5526B" w:rsidRDefault="00D5526B" w:rsidP="00D5526B">
            <w:pPr>
              <w:autoSpaceDE w:val="0"/>
              <w:autoSpaceDN w:val="0"/>
              <w:adjustRightInd w:val="0"/>
              <w:jc w:val="both"/>
              <w:rPr>
                <w:sz w:val="24"/>
                <w:szCs w:val="24"/>
              </w:rPr>
            </w:pPr>
            <w:r w:rsidRPr="00D5526B">
              <w:rPr>
                <w:sz w:val="24"/>
                <w:szCs w:val="24"/>
              </w:rPr>
              <w:t>ОК 08. Исполнять воинскую обязанность, в том числе с применением полученных профессиональных знаний (для юношей).</w:t>
            </w:r>
          </w:p>
        </w:tc>
        <w:tc>
          <w:tcPr>
            <w:tcW w:w="4786" w:type="dxa"/>
          </w:tcPr>
          <w:p w:rsidR="00D5526B" w:rsidRPr="00D5526B" w:rsidRDefault="00D5526B" w:rsidP="00D5526B">
            <w:pPr>
              <w:autoSpaceDE w:val="0"/>
              <w:autoSpaceDN w:val="0"/>
              <w:adjustRightInd w:val="0"/>
              <w:jc w:val="both"/>
              <w:rPr>
                <w:sz w:val="24"/>
                <w:szCs w:val="24"/>
              </w:rPr>
            </w:pPr>
            <w:r w:rsidRPr="00D5526B">
              <w:rPr>
                <w:sz w:val="24"/>
                <w:szCs w:val="24"/>
              </w:rPr>
              <w:t>Успешное выполнение ситуационных задач, требующих применения профессиональных знаний и навыков</w:t>
            </w:r>
          </w:p>
        </w:tc>
      </w:tr>
    </w:tbl>
    <w:p w:rsidR="00D5526B" w:rsidRPr="00D5526B" w:rsidRDefault="00D5526B" w:rsidP="00D5526B">
      <w:pPr>
        <w:widowControl w:val="0"/>
        <w:spacing w:after="0" w:line="240" w:lineRule="auto"/>
        <w:jc w:val="both"/>
        <w:rPr>
          <w:rFonts w:ascii="Times New Roman" w:eastAsia="Calibri" w:hAnsi="Times New Roman" w:cs="Times New Roman"/>
          <w:sz w:val="28"/>
          <w:szCs w:val="28"/>
        </w:rPr>
      </w:pPr>
    </w:p>
    <w:tbl>
      <w:tblPr>
        <w:tblStyle w:val="a8"/>
        <w:tblW w:w="0" w:type="auto"/>
        <w:tblLook w:val="04A0" w:firstRow="1" w:lastRow="0" w:firstColumn="1" w:lastColumn="0" w:noHBand="0" w:noVBand="1"/>
      </w:tblPr>
      <w:tblGrid>
        <w:gridCol w:w="2641"/>
        <w:gridCol w:w="3166"/>
        <w:gridCol w:w="3538"/>
      </w:tblGrid>
      <w:tr w:rsidR="00D5526B" w:rsidRPr="00D5526B" w:rsidTr="00D5526B">
        <w:tc>
          <w:tcPr>
            <w:tcW w:w="2660" w:type="dxa"/>
          </w:tcPr>
          <w:p w:rsidR="00D5526B" w:rsidRPr="00D5526B" w:rsidRDefault="00D5526B" w:rsidP="00D5526B">
            <w:pPr>
              <w:autoSpaceDE w:val="0"/>
              <w:autoSpaceDN w:val="0"/>
              <w:adjustRightInd w:val="0"/>
              <w:jc w:val="center"/>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t>Основные виды</w:t>
            </w:r>
          </w:p>
          <w:p w:rsidR="00D5526B" w:rsidRPr="00D5526B" w:rsidRDefault="00D5526B" w:rsidP="00D5526B">
            <w:pPr>
              <w:autoSpaceDE w:val="0"/>
              <w:autoSpaceDN w:val="0"/>
              <w:adjustRightInd w:val="0"/>
              <w:jc w:val="center"/>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t>деятельности</w:t>
            </w:r>
          </w:p>
        </w:tc>
        <w:tc>
          <w:tcPr>
            <w:tcW w:w="3260" w:type="dxa"/>
          </w:tcPr>
          <w:p w:rsidR="00D5526B" w:rsidRPr="00D5526B" w:rsidRDefault="00D5526B" w:rsidP="00D5526B">
            <w:pPr>
              <w:autoSpaceDE w:val="0"/>
              <w:autoSpaceDN w:val="0"/>
              <w:adjustRightInd w:val="0"/>
              <w:jc w:val="center"/>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t>Код и наименование</w:t>
            </w:r>
          </w:p>
          <w:p w:rsidR="00D5526B" w:rsidRPr="00D5526B" w:rsidRDefault="00D5526B" w:rsidP="00D5526B">
            <w:pPr>
              <w:autoSpaceDE w:val="0"/>
              <w:autoSpaceDN w:val="0"/>
              <w:adjustRightInd w:val="0"/>
              <w:jc w:val="center"/>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t>компетенции</w:t>
            </w:r>
          </w:p>
          <w:p w:rsidR="00D5526B" w:rsidRPr="00D5526B" w:rsidRDefault="00D5526B" w:rsidP="00D5526B">
            <w:pPr>
              <w:widowControl w:val="0"/>
              <w:jc w:val="center"/>
              <w:rPr>
                <w:rFonts w:ascii="Times New Roman" w:eastAsia="Calibri" w:hAnsi="Times New Roman" w:cs="Times New Roman"/>
                <w:b/>
                <w:sz w:val="24"/>
                <w:szCs w:val="24"/>
              </w:rPr>
            </w:pPr>
          </w:p>
        </w:tc>
        <w:tc>
          <w:tcPr>
            <w:tcW w:w="3651" w:type="dxa"/>
          </w:tcPr>
          <w:p w:rsidR="00D5526B" w:rsidRPr="00D5526B" w:rsidRDefault="00D5526B" w:rsidP="00D5526B">
            <w:pPr>
              <w:widowControl w:val="0"/>
              <w:jc w:val="center"/>
              <w:rPr>
                <w:rFonts w:ascii="Times New Roman" w:eastAsia="Calibri" w:hAnsi="Times New Roman" w:cs="Times New Roman"/>
                <w:b/>
                <w:sz w:val="24"/>
                <w:szCs w:val="24"/>
              </w:rPr>
            </w:pPr>
            <w:r w:rsidRPr="00D5526B">
              <w:rPr>
                <w:rFonts w:ascii="Times New Roman" w:eastAsia="Calibri" w:hAnsi="Times New Roman" w:cs="Times New Roman"/>
                <w:b/>
                <w:sz w:val="24"/>
                <w:szCs w:val="24"/>
              </w:rPr>
              <w:t>Показатели освоения компетенции</w:t>
            </w:r>
          </w:p>
        </w:tc>
      </w:tr>
      <w:tr w:rsidR="00D5526B" w:rsidRPr="00D5526B" w:rsidTr="00D5526B">
        <w:tc>
          <w:tcPr>
            <w:tcW w:w="2660" w:type="dxa"/>
          </w:tcPr>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Эксплуатация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техническое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обслуживание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сельскохозяйственных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машин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оборудования</w:t>
            </w:r>
          </w:p>
          <w:p w:rsidR="00D5526B" w:rsidRPr="00D5526B" w:rsidRDefault="00D5526B" w:rsidP="00D5526B">
            <w:pPr>
              <w:widowControl w:val="0"/>
              <w:jc w:val="both"/>
              <w:rPr>
                <w:rFonts w:ascii="Times New Roman" w:eastAsia="Calibri" w:hAnsi="Times New Roman" w:cs="Times New Roman"/>
                <w:sz w:val="24"/>
                <w:szCs w:val="24"/>
              </w:rPr>
            </w:pPr>
          </w:p>
        </w:tc>
        <w:tc>
          <w:tcPr>
            <w:tcW w:w="3260" w:type="dxa"/>
          </w:tcPr>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ПК 1.1. Управлять</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тракторами и самоходными</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сельскохозяйственными</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машинами всех видов на</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предприятиях сельского</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хозяйства</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ПК 1.2. Выполнять работы повозделыванию и уборке</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сельскохозяйственных</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культур в растениеводстве</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ПК 1.3. Выполнять работы по обслуживанию</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технологического оборудования</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животноводческих</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комплексов и механизированных ферм.</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ПК 1.4. Выполнять работы по техническому обслуживанию</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тракторов,</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lastRenderedPageBreak/>
              <w:t>сельскохозяйственных</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машин и оборудования в</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мастерских и пунктах</w:t>
            </w:r>
          </w:p>
          <w:p w:rsidR="00D5526B" w:rsidRPr="00D5526B" w:rsidRDefault="00D5526B" w:rsidP="00D5526B">
            <w:pPr>
              <w:autoSpaceDE w:val="0"/>
              <w:autoSpaceDN w:val="0"/>
              <w:adjustRightInd w:val="0"/>
              <w:rPr>
                <w:rFonts w:ascii="Times New Roman" w:eastAsia="Calibri" w:hAnsi="Times New Roman" w:cs="Times New Roman"/>
                <w:bCs/>
                <w:sz w:val="24"/>
                <w:szCs w:val="24"/>
              </w:rPr>
            </w:pPr>
            <w:r w:rsidRPr="00D5526B">
              <w:rPr>
                <w:rFonts w:ascii="Times New Roman" w:eastAsia="Calibri" w:hAnsi="Times New Roman" w:cs="Times New Roman"/>
                <w:bCs/>
                <w:sz w:val="24"/>
                <w:szCs w:val="24"/>
              </w:rPr>
              <w:t>технического обслуживания</w:t>
            </w:r>
          </w:p>
          <w:p w:rsidR="00D5526B" w:rsidRPr="00D5526B" w:rsidRDefault="00D5526B" w:rsidP="00D5526B">
            <w:pPr>
              <w:widowControl w:val="0"/>
              <w:jc w:val="both"/>
              <w:rPr>
                <w:rFonts w:ascii="Times New Roman" w:eastAsia="Calibri" w:hAnsi="Times New Roman" w:cs="Times New Roman"/>
                <w:sz w:val="24"/>
                <w:szCs w:val="24"/>
              </w:rPr>
            </w:pPr>
          </w:p>
        </w:tc>
        <w:tc>
          <w:tcPr>
            <w:tcW w:w="3651" w:type="dxa"/>
          </w:tcPr>
          <w:p w:rsidR="00D5526B" w:rsidRPr="00D5526B" w:rsidRDefault="00D5526B" w:rsidP="00D5526B">
            <w:pPr>
              <w:autoSpaceDE w:val="0"/>
              <w:autoSpaceDN w:val="0"/>
              <w:adjustRightInd w:val="0"/>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lastRenderedPageBreak/>
              <w:t>иметь практический опыт:</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управления тракторами и самоходными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сельскохозяйственными машинами;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выполнения механизированных работ в</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сельском хозяйстве;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технического обслуживания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сельскохозяйственных машин и оборудования;</w:t>
            </w:r>
          </w:p>
          <w:p w:rsidR="00D5526B" w:rsidRPr="00D5526B" w:rsidRDefault="00D5526B" w:rsidP="00D5526B">
            <w:pPr>
              <w:autoSpaceDE w:val="0"/>
              <w:autoSpaceDN w:val="0"/>
              <w:adjustRightInd w:val="0"/>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t>уметь:</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комплектовать машинно -тракторные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агрегаты для проведения агротехнических работ</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 сельском хозяйстве;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выполнять агротехнические и агрохимические работы</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машинно-тракторными агрегатами на базе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lastRenderedPageBreak/>
              <w:t>тракторов основных марок, зерновыми и специальными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комбайнами;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выполнять технологические операции  по регулировке машин и механизмов перевозить грузы на тракторных прицепах, контролировать погрузку,</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размещение и закрепление на них перевозимого груза;</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выполнять работы средней</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сложности  по периодическому</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техническому обслуживанию</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тракторов и агрегатируемых с ними сельскохозяйственных машин с применением современных средств</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технического обслуживания;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выявлять несложные неисправности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сельскохозяйственных машин и оборудования и самостоятельно выполнять слесарные работы по их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устранению;</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под руководством специалиста более высокой квалификации выполнять работы по подготовке,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установке на хранение и снятию с хранения сельскохозяйственной</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техники;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оформлять первичную</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документацию;</w:t>
            </w:r>
          </w:p>
          <w:p w:rsidR="00D5526B" w:rsidRPr="00D5526B" w:rsidRDefault="00D5526B" w:rsidP="00D5526B">
            <w:pPr>
              <w:autoSpaceDE w:val="0"/>
              <w:autoSpaceDN w:val="0"/>
              <w:adjustRightInd w:val="0"/>
              <w:rPr>
                <w:rFonts w:ascii="Times New Roman" w:eastAsia="Calibri" w:hAnsi="Times New Roman" w:cs="Times New Roman"/>
                <w:b/>
                <w:bCs/>
                <w:sz w:val="24"/>
                <w:szCs w:val="24"/>
              </w:rPr>
            </w:pPr>
            <w:r w:rsidRPr="00D5526B">
              <w:rPr>
                <w:rFonts w:ascii="Times New Roman" w:eastAsia="Calibri" w:hAnsi="Times New Roman" w:cs="Times New Roman"/>
                <w:sz w:val="24"/>
                <w:szCs w:val="24"/>
              </w:rPr>
              <w:t xml:space="preserve"> </w:t>
            </w:r>
            <w:r w:rsidRPr="00D5526B">
              <w:rPr>
                <w:rFonts w:ascii="Times New Roman" w:eastAsia="Calibri" w:hAnsi="Times New Roman" w:cs="Times New Roman"/>
                <w:b/>
                <w:bCs/>
                <w:sz w:val="24"/>
                <w:szCs w:val="24"/>
              </w:rPr>
              <w:t>знать:</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устройство, принцип действия и технические характеристики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основных марок тракторов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сельскохозяйственных машин;</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мощность обслуживаемого</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двигателя и предельную нагрузку прицепных приспособлений;</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правила комплектования машиннотракторных агрегатов в</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растениеводстве и животноводстве;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правила работы с прицепными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lastRenderedPageBreak/>
              <w:t>приспособлениями  и устройствами;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методы и приемы выполнения агротехнических и агрохимических работ;</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пути и средства повышения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плодородия почв; </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средства и виды</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технического обслуживания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тракторов, сельскохозяйственных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машин и оборудования;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способы выявления и устранения дефектов в работе тракторов,</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сельскохозяйственных машин и оборудования;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правила погрузки, укладки, строповки и разгрузки различных грузов в тракторном прицепе;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содержание и правила оформления первичной документации..</w:t>
            </w:r>
          </w:p>
        </w:tc>
      </w:tr>
      <w:tr w:rsidR="00D5526B" w:rsidRPr="00D5526B" w:rsidTr="00D5526B">
        <w:tc>
          <w:tcPr>
            <w:tcW w:w="2660" w:type="dxa"/>
          </w:tcPr>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lastRenderedPageBreak/>
              <w:t>Выполнение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слесарных работ по</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ремонту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техническому</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обслуживанию</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сельскохозяйственных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машин и</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оборудования</w:t>
            </w:r>
          </w:p>
        </w:tc>
        <w:tc>
          <w:tcPr>
            <w:tcW w:w="3260" w:type="dxa"/>
          </w:tcPr>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ПК 2.1.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 </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ПК 2.2. 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 </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ПК 2.3. Проводить профилактические осмотры тракторов, самоходных и других сельскохозяйственных машин, прицепных и навесных устройств, </w:t>
            </w:r>
            <w:r w:rsidRPr="00D5526B">
              <w:rPr>
                <w:rFonts w:ascii="Times New Roman" w:eastAsia="Calibri" w:hAnsi="Times New Roman" w:cs="Times New Roman"/>
                <w:sz w:val="24"/>
                <w:szCs w:val="24"/>
              </w:rPr>
              <w:lastRenderedPageBreak/>
              <w:t xml:space="preserve">оборудования животноводческих ферм и комплексов. </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ПК 2.4. Выявлять причины несложных неисправностей тракторов, самоходных и других сельскохозяйственных машин, прицепных и навесных устройств, оборудования животноводческих ферм и комплексов и устранять их. </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ПК 2.5. Проверять на точность и испытывать под нагрузкой отремонтированные сельскохозяйственные машины и оборудование. </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ПК 2.6. Выполнять работы по консервации и сезонному хранению сельскохозяйственных машин и оборудования.</w:t>
            </w:r>
          </w:p>
        </w:tc>
        <w:tc>
          <w:tcPr>
            <w:tcW w:w="3651" w:type="dxa"/>
          </w:tcPr>
          <w:p w:rsidR="00D5526B" w:rsidRPr="00D5526B" w:rsidRDefault="00D5526B" w:rsidP="00D5526B">
            <w:pPr>
              <w:autoSpaceDE w:val="0"/>
              <w:autoSpaceDN w:val="0"/>
              <w:adjustRightInd w:val="0"/>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lastRenderedPageBreak/>
              <w:t>иметь практический опыт:</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выполнения слесарных работ по ремонту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техническому обслуживанию</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сельскохозяйственной техники;</w:t>
            </w:r>
          </w:p>
          <w:p w:rsidR="00D5526B" w:rsidRPr="00D5526B" w:rsidRDefault="00D5526B" w:rsidP="00D5526B">
            <w:pPr>
              <w:autoSpaceDE w:val="0"/>
              <w:autoSpaceDN w:val="0"/>
              <w:adjustRightInd w:val="0"/>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t>уметь:</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пользоваться нормативно-технической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технологической документацией;</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проводить техническое обслуживание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текущий ремонт сельскохозяйственной техники с применением современных контрольноизмерительных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приборов, инструментов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средств технического оснащения;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выявлять и устранять причины несложных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неисправностей сельскохозяйственной техники в производственных условиях;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осуществлять самоконтроль по выполнению</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техобслуживания и ремонта машин;</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lastRenderedPageBreak/>
              <w:t>проводить консервацию и сезонное хранение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сельскохозяйственной техники;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выполнять работы с соблюдением</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требований безопасности;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соблюдать экологическую безопасность производства;</w:t>
            </w:r>
          </w:p>
          <w:p w:rsidR="00D5526B" w:rsidRPr="00D5526B" w:rsidRDefault="00D5526B" w:rsidP="00D5526B">
            <w:pPr>
              <w:autoSpaceDE w:val="0"/>
              <w:autoSpaceDN w:val="0"/>
              <w:adjustRightInd w:val="0"/>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t>знать:</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нормативно-технической и технологической</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документации, необходимой для выполнения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производственных работ;</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правила применения современных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контрольно-измерительных приборов, инструментов и средств технического</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оснащения;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технологии технического обслуживания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ремонта сельскохозяйственных машин и оборудования;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общие положения контроля качества технического обслуживания и ремонта машин;</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свойства, правила хранения и использования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топлива, смазочных материалов и технических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жидкостей;</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правила и нормы охраны труда, техники безопасности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производственной санитарии и пожарной безопасности.</w:t>
            </w:r>
          </w:p>
        </w:tc>
      </w:tr>
      <w:tr w:rsidR="00D5526B" w:rsidRPr="00D5526B" w:rsidTr="00D5526B">
        <w:tc>
          <w:tcPr>
            <w:tcW w:w="2660" w:type="dxa"/>
          </w:tcPr>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lastRenderedPageBreak/>
              <w:t>Транспортировка</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грузов</w:t>
            </w:r>
          </w:p>
        </w:tc>
        <w:tc>
          <w:tcPr>
            <w:tcW w:w="3260" w:type="dxa"/>
          </w:tcPr>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ПК 3.1. Управлять автомобилями категории "С". </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ПК 3.2. Выполнять работы по транспортировке грузов. </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ПК 3.3. Осуществлять техническое обслуживание транспортных средств в пути следования.</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 ПК 3.4. Устранять мелкие неисправности, возникающие во время эксплуатации транспортных средств. </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ПК 3.5. Работать с </w:t>
            </w:r>
            <w:r w:rsidRPr="00D5526B">
              <w:rPr>
                <w:rFonts w:ascii="Times New Roman" w:eastAsia="Calibri" w:hAnsi="Times New Roman" w:cs="Times New Roman"/>
                <w:sz w:val="24"/>
                <w:szCs w:val="24"/>
              </w:rPr>
              <w:lastRenderedPageBreak/>
              <w:t xml:space="preserve">документацией установленной формы. </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ПК 3.6. Проводить первоочередные мероприятия на месте дорожно-транспортного происшествия.</w:t>
            </w:r>
          </w:p>
        </w:tc>
        <w:tc>
          <w:tcPr>
            <w:tcW w:w="3651" w:type="dxa"/>
          </w:tcPr>
          <w:p w:rsidR="00D5526B" w:rsidRPr="00D5526B" w:rsidRDefault="00D5526B" w:rsidP="00D5526B">
            <w:pPr>
              <w:autoSpaceDE w:val="0"/>
              <w:autoSpaceDN w:val="0"/>
              <w:adjustRightInd w:val="0"/>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lastRenderedPageBreak/>
              <w:t>иметь практический опыт:</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управления автомобилями категории </w:t>
            </w:r>
            <w:r w:rsidRPr="00D5526B">
              <w:rPr>
                <w:rFonts w:ascii="Cambria Math" w:eastAsia="Calibri" w:hAnsi="Cambria Math" w:cs="Cambria Math"/>
                <w:sz w:val="24"/>
                <w:szCs w:val="24"/>
              </w:rPr>
              <w:t>≪</w:t>
            </w:r>
            <w:r w:rsidRPr="00D5526B">
              <w:rPr>
                <w:rFonts w:ascii="Times New Roman" w:eastAsia="Calibri" w:hAnsi="Times New Roman" w:cs="Times New Roman"/>
                <w:sz w:val="24"/>
                <w:szCs w:val="24"/>
              </w:rPr>
              <w:t>С</w:t>
            </w:r>
            <w:r w:rsidRPr="00D5526B">
              <w:rPr>
                <w:rFonts w:ascii="Cambria Math" w:eastAsia="Calibri" w:hAnsi="Cambria Math" w:cs="Cambria Math"/>
                <w:sz w:val="24"/>
                <w:szCs w:val="24"/>
              </w:rPr>
              <w:t>≫</w:t>
            </w:r>
            <w:r w:rsidRPr="00D5526B">
              <w:rPr>
                <w:rFonts w:ascii="Times New Roman" w:eastAsia="Calibri" w:hAnsi="Times New Roman" w:cs="Times New Roman"/>
                <w:sz w:val="24"/>
                <w:szCs w:val="24"/>
              </w:rPr>
              <w:t>;</w:t>
            </w:r>
          </w:p>
          <w:p w:rsidR="00D5526B" w:rsidRPr="00D5526B" w:rsidRDefault="00D5526B" w:rsidP="00D5526B">
            <w:pPr>
              <w:autoSpaceDE w:val="0"/>
              <w:autoSpaceDN w:val="0"/>
              <w:adjustRightInd w:val="0"/>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t>уметь:</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соблюдать Правила дорожного движения; безопасно управлять</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транспортными средствами в различных дорожных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метеорологических условиях, уверенно действовать в нештатных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ситуациях; </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управлять своим</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lastRenderedPageBreak/>
              <w:t>эмоциональным состоянием, уважать права других участников дорожного</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движения, конструктивно разрешать межличностные конфликты, возникшие между участниками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дорожного движения; выполнять контрольный осмотр транспортных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средств перед выездом и при выполнении поездки;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заправлять транспортные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средства горюче-смазочными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материалами и специальными жидкостями с соблюдением экологических требований;</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устранять возникшие во время эксплуатации транспортных средств</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мелкие неисправности, не требующие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разборки узлов и агрегатов, с соблюдением требований</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техники безопасности; соблюдать режим труда и отдыха;</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обеспечивать прием, размещение,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крепление и перевозку грузов;</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получать, оформлять и сдавать путевую и транспортную</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документацию;</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принимать возможные меры для оказания первой помощи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пострадавшим при дорожно-транспортных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происшествиях;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соблюдать требования по</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транспортировке пострадавших;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использовать средства</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пожаротушения;</w:t>
            </w:r>
          </w:p>
          <w:p w:rsidR="00D5526B" w:rsidRPr="00D5526B" w:rsidRDefault="00D5526B" w:rsidP="00D5526B">
            <w:pPr>
              <w:autoSpaceDE w:val="0"/>
              <w:autoSpaceDN w:val="0"/>
              <w:adjustRightInd w:val="0"/>
              <w:rPr>
                <w:rFonts w:ascii="Times New Roman" w:eastAsia="Calibri" w:hAnsi="Times New Roman" w:cs="Times New Roman"/>
                <w:b/>
                <w:bCs/>
                <w:sz w:val="24"/>
                <w:szCs w:val="24"/>
              </w:rPr>
            </w:pPr>
            <w:r w:rsidRPr="00D5526B">
              <w:rPr>
                <w:rFonts w:ascii="Times New Roman" w:eastAsia="Calibri" w:hAnsi="Times New Roman" w:cs="Times New Roman"/>
                <w:b/>
                <w:bCs/>
                <w:sz w:val="24"/>
                <w:szCs w:val="24"/>
              </w:rPr>
              <w:t>знать:</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основы законодательства в сфере дорожного движения, Правила дорожного движения;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правила эксплуатации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транспортных средств;</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правила перевозки грузов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пассажиров; </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виды ответственности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lastRenderedPageBreak/>
              <w:t>за нарушение Правил дорожного движения, правил эксплуатации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транспортных средств и норм по охране окружающей среды в</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соответствии с законодательством</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Российской Федерации;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назначение, расположение, принцип действия основных механизмов и приборов транспортных средств;</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правила</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техники безопасности при проверке технического состояния транспортных средств, проведении погрузочно-разгрузочных работ;</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порядок выполнения контрольного осмотра</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транспортных средств перед поездкой и работ по его техническому обслуживанию;</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перечень неисправностей и условий,  при которых запрещается эксплуатация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транспортных средств или их дальнейшее движение;</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приемы устранения неисправностей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выполнения работ по техническому</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обслуживанию;</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правила обращения с эксплуатационными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материалами;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требования, предъявляемые к режиму труда 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отдыха, правила и нормы охраны труда и техники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безопасности;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основы безопасного управления</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транспортными средствами;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порядок оформления путевой и товарно-транспортной</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документации;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 xml:space="preserve">порядок действий водителя в нештатных ситуациях; комплектацию аптечки, назначение и правила </w:t>
            </w:r>
            <w:r w:rsidRPr="00D5526B">
              <w:rPr>
                <w:rFonts w:ascii="Times New Roman" w:eastAsia="Calibri" w:hAnsi="Times New Roman" w:cs="Times New Roman"/>
                <w:sz w:val="24"/>
                <w:szCs w:val="24"/>
              </w:rPr>
              <w:lastRenderedPageBreak/>
              <w:t>применения входящих в ее состав средств;</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приемы и последовательность действий по оказанию первой помощи пострадавшим при</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дорожно- транспортных происшествиях;</w:t>
            </w:r>
          </w:p>
          <w:p w:rsidR="00D5526B" w:rsidRPr="00D5526B" w:rsidRDefault="00D5526B" w:rsidP="00D5526B">
            <w:pPr>
              <w:autoSpaceDE w:val="0"/>
              <w:autoSpaceDN w:val="0"/>
              <w:adjustRightInd w:val="0"/>
              <w:rPr>
                <w:rFonts w:ascii="Times New Roman" w:eastAsia="Calibri" w:hAnsi="Times New Roman" w:cs="Times New Roman"/>
                <w:sz w:val="24"/>
                <w:szCs w:val="24"/>
              </w:rPr>
            </w:pPr>
            <w:r w:rsidRPr="00D5526B">
              <w:rPr>
                <w:rFonts w:ascii="Times New Roman" w:eastAsia="Calibri" w:hAnsi="Times New Roman" w:cs="Times New Roman"/>
                <w:sz w:val="24"/>
                <w:szCs w:val="24"/>
              </w:rPr>
              <w:t>правила применения средств</w:t>
            </w:r>
          </w:p>
          <w:p w:rsidR="00D5526B" w:rsidRPr="00D5526B" w:rsidRDefault="00D5526B" w:rsidP="00D5526B">
            <w:pPr>
              <w:widowControl w:val="0"/>
              <w:jc w:val="both"/>
              <w:rPr>
                <w:rFonts w:ascii="Times New Roman" w:eastAsia="Calibri" w:hAnsi="Times New Roman" w:cs="Times New Roman"/>
                <w:sz w:val="24"/>
                <w:szCs w:val="24"/>
              </w:rPr>
            </w:pPr>
            <w:r w:rsidRPr="00D5526B">
              <w:rPr>
                <w:rFonts w:ascii="Times New Roman" w:eastAsia="Calibri" w:hAnsi="Times New Roman" w:cs="Times New Roman"/>
                <w:sz w:val="24"/>
                <w:szCs w:val="24"/>
              </w:rPr>
              <w:t>пожаротушения.</w:t>
            </w:r>
          </w:p>
        </w:tc>
      </w:tr>
    </w:tbl>
    <w:p w:rsidR="00D5526B" w:rsidRPr="00D5526B" w:rsidRDefault="00D5526B" w:rsidP="00D5526B">
      <w:pPr>
        <w:widowControl w:val="0"/>
        <w:spacing w:after="0" w:line="240" w:lineRule="auto"/>
        <w:jc w:val="both"/>
        <w:rPr>
          <w:rFonts w:ascii="Times New Roman" w:eastAsia="Calibri" w:hAnsi="Times New Roman" w:cs="Times New Roman"/>
          <w:sz w:val="28"/>
          <w:szCs w:val="28"/>
        </w:rPr>
      </w:pPr>
    </w:p>
    <w:p w:rsidR="00D5526B" w:rsidRPr="00D5526B" w:rsidRDefault="00D5526B" w:rsidP="00D5526B">
      <w:pPr>
        <w:widowControl w:val="0"/>
        <w:suppressAutoHyphens/>
        <w:spacing w:after="0" w:line="240" w:lineRule="auto"/>
        <w:ind w:firstLine="720"/>
        <w:jc w:val="center"/>
        <w:rPr>
          <w:rFonts w:ascii="Times New Roman" w:eastAsia="Andale Sans UI" w:hAnsi="Times New Roman" w:cs="Times New Roman"/>
          <w:b/>
          <w:kern w:val="1"/>
          <w:sz w:val="24"/>
          <w:szCs w:val="24"/>
        </w:rPr>
      </w:pPr>
    </w:p>
    <w:p w:rsidR="00D5526B" w:rsidRPr="00D5526B" w:rsidRDefault="00D5526B" w:rsidP="00D5526B">
      <w:pPr>
        <w:widowControl w:val="0"/>
        <w:suppressAutoHyphens/>
        <w:spacing w:after="0" w:line="240" w:lineRule="auto"/>
        <w:ind w:firstLine="720"/>
        <w:jc w:val="center"/>
        <w:rPr>
          <w:rFonts w:ascii="Times New Roman" w:eastAsia="Andale Sans UI" w:hAnsi="Times New Roman" w:cs="Times New Roman"/>
          <w:b/>
          <w:kern w:val="1"/>
          <w:sz w:val="24"/>
          <w:szCs w:val="24"/>
        </w:rPr>
      </w:pPr>
    </w:p>
    <w:p w:rsidR="00D5526B" w:rsidRPr="00D5526B" w:rsidRDefault="00D5526B" w:rsidP="00D5526B">
      <w:pPr>
        <w:widowControl w:val="0"/>
        <w:suppressAutoHyphens/>
        <w:spacing w:after="0" w:line="240" w:lineRule="auto"/>
        <w:ind w:firstLine="720"/>
        <w:jc w:val="center"/>
        <w:rPr>
          <w:rFonts w:ascii="Times New Roman" w:eastAsia="Andale Sans UI" w:hAnsi="Times New Roman" w:cs="Times New Roman"/>
          <w:b/>
          <w:kern w:val="1"/>
          <w:sz w:val="24"/>
          <w:szCs w:val="24"/>
        </w:rPr>
      </w:pPr>
    </w:p>
    <w:p w:rsidR="00D5526B" w:rsidRPr="00D5526B" w:rsidRDefault="00D5526B" w:rsidP="00D5526B">
      <w:pPr>
        <w:widowControl w:val="0"/>
        <w:suppressAutoHyphens/>
        <w:spacing w:after="0" w:line="240" w:lineRule="auto"/>
        <w:ind w:firstLine="720"/>
        <w:jc w:val="center"/>
        <w:rPr>
          <w:rFonts w:ascii="Times New Roman" w:eastAsia="Andale Sans UI" w:hAnsi="Times New Roman" w:cs="Times New Roman"/>
          <w:b/>
          <w:kern w:val="1"/>
          <w:sz w:val="24"/>
          <w:szCs w:val="24"/>
        </w:rPr>
      </w:pPr>
    </w:p>
    <w:p w:rsidR="00D5526B" w:rsidRPr="00D5526B" w:rsidRDefault="00D5526B" w:rsidP="00D5526B">
      <w:pPr>
        <w:widowControl w:val="0"/>
        <w:suppressAutoHyphens/>
        <w:spacing w:after="0" w:line="240" w:lineRule="auto"/>
        <w:ind w:firstLine="720"/>
        <w:jc w:val="center"/>
        <w:rPr>
          <w:rFonts w:ascii="Times New Roman" w:eastAsia="Andale Sans UI" w:hAnsi="Times New Roman" w:cs="Times New Roman"/>
          <w:b/>
          <w:kern w:val="1"/>
          <w:sz w:val="28"/>
          <w:szCs w:val="28"/>
        </w:rPr>
      </w:pPr>
      <w:r w:rsidRPr="00D5526B">
        <w:rPr>
          <w:rFonts w:ascii="Times New Roman" w:eastAsia="Andale Sans UI" w:hAnsi="Times New Roman" w:cs="Times New Roman"/>
          <w:b/>
          <w:kern w:val="1"/>
          <w:sz w:val="28"/>
          <w:szCs w:val="28"/>
        </w:rPr>
        <w:t>3.4. Специальные  требования</w:t>
      </w:r>
    </w:p>
    <w:p w:rsidR="00D5526B" w:rsidRPr="00D5526B" w:rsidRDefault="00D5526B" w:rsidP="00D5526B">
      <w:pPr>
        <w:widowControl w:val="0"/>
        <w:suppressAutoHyphens/>
        <w:spacing w:after="0" w:line="240" w:lineRule="auto"/>
        <w:ind w:firstLine="851"/>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3.4.1. Наименование присваиваемых квалификаций (профессий по Общероссийскому классификатору профессий рабочих, должностей служащих и тарифных разрядов (ОК 01-94):</w:t>
      </w:r>
    </w:p>
    <w:p w:rsidR="00D5526B" w:rsidRPr="00D5526B" w:rsidRDefault="00D5526B" w:rsidP="00D5526B">
      <w:pPr>
        <w:widowControl w:val="0"/>
        <w:suppressAutoHyphens/>
        <w:spacing w:after="0" w:line="240" w:lineRule="auto"/>
        <w:ind w:firstLine="851"/>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слесарь по ремонту сельскохозяйственных машин и оборудования</w:t>
      </w:r>
    </w:p>
    <w:p w:rsidR="00D5526B" w:rsidRPr="00D5526B" w:rsidRDefault="00D5526B" w:rsidP="00D5526B">
      <w:pPr>
        <w:widowControl w:val="0"/>
        <w:suppressAutoHyphens/>
        <w:spacing w:after="0" w:line="240" w:lineRule="auto"/>
        <w:ind w:firstLine="851"/>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тракторист-машинист сельскохозяйственного производства категории «В», «С», «Д».</w:t>
      </w:r>
    </w:p>
    <w:p w:rsidR="00D5526B" w:rsidRPr="00D5526B" w:rsidRDefault="00D5526B" w:rsidP="00D5526B">
      <w:pPr>
        <w:widowControl w:val="0"/>
        <w:suppressAutoHyphens/>
        <w:spacing w:after="0" w:line="240" w:lineRule="auto"/>
        <w:ind w:firstLine="851"/>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водитель автомобиля категории «С»</w:t>
      </w:r>
    </w:p>
    <w:p w:rsidR="00D5526B" w:rsidRPr="00D5526B" w:rsidRDefault="00D5526B" w:rsidP="00D5526B">
      <w:pPr>
        <w:widowControl w:val="0"/>
        <w:suppressAutoHyphens/>
        <w:spacing w:after="0" w:line="240" w:lineRule="auto"/>
        <w:ind w:firstLine="851"/>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3.4.2. Специфические требования:</w:t>
      </w:r>
    </w:p>
    <w:p w:rsidR="00D5526B" w:rsidRPr="00D5526B" w:rsidRDefault="00D5526B" w:rsidP="00D5526B">
      <w:pPr>
        <w:widowControl w:val="0"/>
        <w:suppressAutoHyphens/>
        <w:spacing w:after="0" w:line="240" w:lineRule="auto"/>
        <w:ind w:firstLine="851"/>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Минимальный возраст для получения права на управление гусеничными и колесными тракторами категории «С» - 17лет</w:t>
      </w:r>
    </w:p>
    <w:p w:rsidR="00D5526B" w:rsidRPr="00D5526B" w:rsidRDefault="00D5526B" w:rsidP="00D5526B">
      <w:pPr>
        <w:widowControl w:val="0"/>
        <w:suppressAutoHyphens/>
        <w:spacing w:after="0" w:line="240" w:lineRule="auto"/>
        <w:ind w:firstLine="851"/>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Минимальный возраст для получения права на вождение автомобиля – 18 лет</w:t>
      </w:r>
    </w:p>
    <w:p w:rsidR="00D5526B" w:rsidRPr="00D5526B" w:rsidRDefault="00D5526B" w:rsidP="00D5526B">
      <w:pPr>
        <w:widowControl w:val="0"/>
        <w:suppressAutoHyphens/>
        <w:spacing w:after="0" w:line="240" w:lineRule="auto"/>
        <w:ind w:firstLine="851"/>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Пол не регламентируется.</w:t>
      </w:r>
    </w:p>
    <w:p w:rsidR="00D5526B" w:rsidRPr="00D5526B" w:rsidRDefault="00D5526B" w:rsidP="00D5526B">
      <w:pPr>
        <w:widowControl w:val="0"/>
        <w:suppressAutoHyphens/>
        <w:spacing w:after="0" w:line="240" w:lineRule="auto"/>
        <w:ind w:firstLine="851"/>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Медицинские ограничения регламентированы Перечнем медицинских противопоказаний Министерства здравоохранения Российской Федерации.</w:t>
      </w:r>
    </w:p>
    <w:p w:rsidR="00D5526B" w:rsidRPr="00D5526B" w:rsidRDefault="00D5526B" w:rsidP="00D5526B">
      <w:pPr>
        <w:pageBreakBefore/>
        <w:widowControl w:val="0"/>
        <w:spacing w:after="0" w:line="240" w:lineRule="auto"/>
        <w:jc w:val="center"/>
        <w:rPr>
          <w:rFonts w:ascii="Times New Roman" w:eastAsia="Times New Roman" w:hAnsi="Times New Roman" w:cs="Times New Roman"/>
          <w:b/>
          <w:sz w:val="28"/>
          <w:szCs w:val="28"/>
          <w:lang w:eastAsia="ru-RU"/>
        </w:rPr>
      </w:pPr>
      <w:bookmarkStart w:id="11" w:name="_Toc310435917"/>
      <w:r w:rsidRPr="00D5526B">
        <w:rPr>
          <w:rFonts w:ascii="Times New Roman" w:eastAsia="Times New Roman" w:hAnsi="Times New Roman" w:cs="Times New Roman"/>
          <w:b/>
          <w:sz w:val="28"/>
          <w:szCs w:val="28"/>
          <w:lang w:eastAsia="ru-RU"/>
        </w:rPr>
        <w:lastRenderedPageBreak/>
        <w:t>4. Документы, регламентирующие содержание и организацию  образовательного процесса при реализации ОПОП</w:t>
      </w:r>
      <w:bookmarkEnd w:id="11"/>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4.1.   Учебный  план</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ab/>
        <w:t xml:space="preserve">Учебный  план определяет следующие характеристики ОПОП по профессии: </w:t>
      </w:r>
    </w:p>
    <w:p w:rsidR="00D5526B" w:rsidRPr="00D5526B" w:rsidRDefault="00D5526B" w:rsidP="00D5526B">
      <w:pPr>
        <w:widowControl w:val="0"/>
        <w:numPr>
          <w:ilvl w:val="0"/>
          <w:numId w:val="9"/>
        </w:numPr>
        <w:tabs>
          <w:tab w:val="num" w:pos="0"/>
          <w:tab w:val="num" w:pos="284"/>
        </w:tab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объемные параметры учебной нагрузки в целом, по годам обучения и по семестрам;  </w:t>
      </w:r>
    </w:p>
    <w:p w:rsidR="00D5526B" w:rsidRPr="00D5526B" w:rsidRDefault="00D5526B" w:rsidP="00D5526B">
      <w:pPr>
        <w:widowControl w:val="0"/>
        <w:numPr>
          <w:ilvl w:val="0"/>
          <w:numId w:val="9"/>
        </w:numPr>
        <w:tabs>
          <w:tab w:val="num" w:pos="0"/>
          <w:tab w:val="num" w:pos="284"/>
        </w:tab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D5526B" w:rsidRPr="00D5526B" w:rsidRDefault="00D5526B" w:rsidP="00D5526B">
      <w:pPr>
        <w:widowControl w:val="0"/>
        <w:numPr>
          <w:ilvl w:val="0"/>
          <w:numId w:val="9"/>
        </w:numPr>
        <w:tabs>
          <w:tab w:val="num" w:pos="0"/>
          <w:tab w:val="num" w:pos="284"/>
        </w:tab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последовательность изучения учебных дисциплин и профессиональных модулей;</w:t>
      </w:r>
    </w:p>
    <w:p w:rsidR="00D5526B" w:rsidRPr="00D5526B" w:rsidRDefault="00D5526B" w:rsidP="00D5526B">
      <w:pPr>
        <w:widowControl w:val="0"/>
        <w:numPr>
          <w:ilvl w:val="0"/>
          <w:numId w:val="9"/>
        </w:numPr>
        <w:tabs>
          <w:tab w:val="num" w:pos="0"/>
          <w:tab w:val="num" w:pos="284"/>
        </w:tab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D5526B" w:rsidRPr="00D5526B" w:rsidRDefault="00D5526B" w:rsidP="00D5526B">
      <w:pPr>
        <w:widowControl w:val="0"/>
        <w:numPr>
          <w:ilvl w:val="0"/>
          <w:numId w:val="9"/>
        </w:numPr>
        <w:tabs>
          <w:tab w:val="num" w:pos="0"/>
          <w:tab w:val="num" w:pos="284"/>
        </w:tab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объемы учебной нагрузки по видам учебных занятий,  по учебным дисциплинам, профессиональным модулям и их составляющим;</w:t>
      </w:r>
    </w:p>
    <w:p w:rsidR="00D5526B" w:rsidRPr="00D5526B" w:rsidRDefault="00D5526B" w:rsidP="00D5526B">
      <w:pPr>
        <w:widowControl w:val="0"/>
        <w:numPr>
          <w:ilvl w:val="0"/>
          <w:numId w:val="9"/>
        </w:numPr>
        <w:tabs>
          <w:tab w:val="num" w:pos="0"/>
          <w:tab w:val="num" w:pos="284"/>
        </w:tab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формы государственной итоговой аттестации, объемы времени, </w:t>
      </w:r>
    </w:p>
    <w:p w:rsidR="00D5526B" w:rsidRPr="00D5526B" w:rsidRDefault="00D5526B" w:rsidP="00D5526B">
      <w:pPr>
        <w:widowControl w:val="0"/>
        <w:numPr>
          <w:ilvl w:val="0"/>
          <w:numId w:val="9"/>
        </w:numPr>
        <w:tabs>
          <w:tab w:val="num" w:pos="0"/>
          <w:tab w:val="num" w:pos="284"/>
        </w:tabs>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объем каникул по годам обучения.</w:t>
      </w:r>
    </w:p>
    <w:p w:rsidR="00D5526B" w:rsidRPr="00D5526B" w:rsidRDefault="00D5526B" w:rsidP="00D5526B">
      <w:pPr>
        <w:widowControl w:val="0"/>
        <w:tabs>
          <w:tab w:val="num" w:pos="284"/>
        </w:tabs>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Продолжительность учебной недели – пятидневная.</w:t>
      </w:r>
    </w:p>
    <w:p w:rsidR="00D5526B" w:rsidRPr="00D5526B" w:rsidRDefault="00D5526B" w:rsidP="00D5526B">
      <w:pPr>
        <w:widowControl w:val="0"/>
        <w:tabs>
          <w:tab w:val="num" w:pos="284"/>
        </w:tabs>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Учебные занятия проводятся парами (45 мин., 5 минут перерыва, 45 мин.).</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Максимальный объем учебной нагрузки составляет 54 академических часа в неделю, включая все виды аудиторной и внеаудиторной работы. </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Объем обязательной аудиторной учебной нагрузки обучающихся при очной форме обучения составляет 36 академических часов в неделю. </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Общий объём каникулярного времени составляет  11 недель в учебном году,  в том числе не менее двух недель в зимний период.</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ОПОП </w:t>
      </w:r>
      <w:r w:rsidRPr="00D5526B">
        <w:rPr>
          <w:rFonts w:ascii="Times New Roman" w:eastAsia="Calibri" w:hAnsi="Times New Roman" w:cs="Times New Roman"/>
          <w:sz w:val="26"/>
          <w:szCs w:val="26"/>
        </w:rPr>
        <w:t xml:space="preserve">по профессии 35.01.013 Тракторист -машинист сельскохозяйственного производства </w:t>
      </w:r>
      <w:r w:rsidRPr="00D5526B">
        <w:rPr>
          <w:rFonts w:ascii="Times New Roman" w:eastAsia="Times New Roman" w:hAnsi="Times New Roman" w:cs="Times New Roman"/>
          <w:sz w:val="28"/>
          <w:szCs w:val="28"/>
          <w:lang w:eastAsia="ru-RU"/>
        </w:rPr>
        <w:t>предполагает изучение следующих учебных циклов:</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общепрофессионального;</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профессионального</w:t>
      </w:r>
    </w:p>
    <w:p w:rsidR="00D5526B" w:rsidRPr="00D5526B" w:rsidRDefault="00D5526B" w:rsidP="00D5526B">
      <w:pPr>
        <w:widowControl w:val="0"/>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 и разделов: </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физическая культура; </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учебная практика;</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 производственная практика; </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промежуточная аттестация; </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государственная итоговая аттестация.</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Общепрофессиональный учебный цикл состоит из общепрофессиональных дисциплин, профессиональный учебный цикл состоит из профессиональных модулей в соответствии с видами деятельности, </w:t>
      </w:r>
      <w:r w:rsidRPr="00D5526B">
        <w:rPr>
          <w:rFonts w:ascii="Times New Roman" w:eastAsia="Calibri" w:hAnsi="Times New Roman" w:cs="Times New Roman"/>
          <w:sz w:val="28"/>
          <w:szCs w:val="28"/>
        </w:rPr>
        <w:lastRenderedPageBreak/>
        <w:t xml:space="preserve">соответствующими присваиваемыми  квалификациями. </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и (или) производственная практика.</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 Обязательная часть профессионального учебного цикла ППКРС предусматривает изучение дисциплины "Безопасность жизнедеятельности". Объем часов на дисциплину "Безопасность жизнедеятельности" составляет 2 часа в неделю в период теоретического обучения (обязательной части учебных циклов), но не более 68 часов, из них на освоение основ военной службы - 70 процентов от общего объема времени, отведенного на указанную дисциплину.</w:t>
      </w:r>
    </w:p>
    <w:p w:rsidR="00D5526B" w:rsidRPr="00D5526B" w:rsidRDefault="00D5526B" w:rsidP="00D5526B">
      <w:pPr>
        <w:widowControl w:val="0"/>
        <w:spacing w:after="0" w:line="240" w:lineRule="auto"/>
        <w:ind w:firstLine="567"/>
        <w:jc w:val="both"/>
        <w:rPr>
          <w:rFonts w:ascii="Times New Roman" w:eastAsia="Calibri" w:hAnsi="Times New Roman" w:cs="Times New Roman"/>
          <w:sz w:val="28"/>
          <w:szCs w:val="28"/>
        </w:rPr>
      </w:pP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4.2. Календарный учебный график</w:t>
      </w:r>
    </w:p>
    <w:p w:rsidR="00D5526B" w:rsidRPr="00D5526B" w:rsidRDefault="00D5526B" w:rsidP="00D5526B">
      <w:pPr>
        <w:widowControl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В календарном учебном графике указывается последовательность реализации ОПОП </w:t>
      </w:r>
      <w:r w:rsidRPr="00D5526B">
        <w:rPr>
          <w:rFonts w:ascii="Times New Roman" w:eastAsia="Calibri" w:hAnsi="Times New Roman" w:cs="Times New Roman"/>
          <w:sz w:val="26"/>
          <w:szCs w:val="26"/>
        </w:rPr>
        <w:t>по профессии 35.01.013 Тракторист -машинист сельскохозяйственного производства</w:t>
      </w:r>
      <w:r w:rsidRPr="00D5526B">
        <w:rPr>
          <w:rFonts w:ascii="Times New Roman" w:eastAsia="Times New Roman" w:hAnsi="Times New Roman" w:cs="Times New Roman"/>
          <w:sz w:val="28"/>
          <w:szCs w:val="28"/>
          <w:lang w:eastAsia="ru-RU"/>
        </w:rPr>
        <w:t xml:space="preserve">, включая теоретическое обучение, практики, промежуточные и итоговую аттестации,   каникулы. </w:t>
      </w:r>
    </w:p>
    <w:p w:rsidR="00D5526B" w:rsidRPr="00D5526B" w:rsidRDefault="00D5526B" w:rsidP="00D5526B">
      <w:pPr>
        <w:widowControl w:val="0"/>
        <w:spacing w:after="0" w:line="240" w:lineRule="auto"/>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4.3. Рабочие  программы учебных дисциплин, профессиональных модулей, междисциплинарных курсов, входящих в состав модулей</w:t>
      </w: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Рабочие  программы  учебных дисциплин, профессиональных модулей, междисциплинарных курсов,  входящих в состав модулей,   разрабатываются в соответствие с  </w:t>
      </w:r>
      <w:r w:rsidRPr="00D5526B">
        <w:rPr>
          <w:rFonts w:ascii="Times New Roman" w:eastAsia="Times New Roman" w:hAnsi="Times New Roman" w:cs="Times New Roman"/>
          <w:bCs/>
          <w:sz w:val="28"/>
          <w:szCs w:val="28"/>
          <w:lang w:eastAsia="ru-RU"/>
        </w:rPr>
        <w:t xml:space="preserve">«Рекомендациями по разработке рабочих программ профессиональных модулей по ФГОС СПО в СОГБПОУ  «Гагаринский многопрофильный колледж»,  «Рекомендациями по разработке рабочих программ учебных дисциплин  по ФГОС СПО в СОГБПОУ  «Гагаринский многопрофильный  колледж», рассматриваются на заседаниях  </w:t>
      </w:r>
      <w:r w:rsidRPr="00D5526B">
        <w:rPr>
          <w:rFonts w:ascii="Times New Roman" w:eastAsia="Times New Roman" w:hAnsi="Times New Roman" w:cs="Times New Roman"/>
          <w:sz w:val="28"/>
          <w:szCs w:val="28"/>
          <w:lang w:eastAsia="ru-RU"/>
        </w:rPr>
        <w:t>предметно-цикловых комиссий, утверждаются педагогическим советом колледжа. Рабочие программы профессиональных модулей согласовываются   с работодателями.</w:t>
      </w: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5526B" w:rsidRPr="00D5526B" w:rsidRDefault="00D5526B" w:rsidP="00D5526B">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bl>
      <w:tblPr>
        <w:tblStyle w:val="12"/>
        <w:tblpPr w:leftFromText="180" w:rightFromText="180" w:vertAnchor="text" w:tblpY="1"/>
        <w:tblOverlap w:val="never"/>
        <w:tblW w:w="0" w:type="auto"/>
        <w:tblLayout w:type="fixed"/>
        <w:tblLook w:val="04A0" w:firstRow="1" w:lastRow="0" w:firstColumn="1" w:lastColumn="0" w:noHBand="0" w:noVBand="1"/>
      </w:tblPr>
      <w:tblGrid>
        <w:gridCol w:w="1809"/>
        <w:gridCol w:w="7513"/>
      </w:tblGrid>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hideMark/>
          </w:tcPr>
          <w:p w:rsidR="00D5526B" w:rsidRPr="00D5526B" w:rsidRDefault="00D5526B" w:rsidP="00D5526B">
            <w:pPr>
              <w:jc w:val="center"/>
              <w:rPr>
                <w:rFonts w:ascii="Times New Roman" w:eastAsia="Times New Roman" w:hAnsi="Times New Roman"/>
                <w:sz w:val="20"/>
                <w:szCs w:val="20"/>
                <w:lang w:eastAsia="ru-RU"/>
              </w:rPr>
            </w:pPr>
            <w:r w:rsidRPr="00D5526B">
              <w:rPr>
                <w:rFonts w:ascii="Times New Roman" w:eastAsia="Times New Roman" w:hAnsi="Times New Roman"/>
                <w:sz w:val="20"/>
                <w:szCs w:val="20"/>
                <w:lang w:eastAsia="ru-RU"/>
              </w:rPr>
              <w:t>Индекс дисциплины, профессиональног</w:t>
            </w:r>
            <w:r w:rsidRPr="00D5526B">
              <w:rPr>
                <w:rFonts w:ascii="Times New Roman" w:eastAsia="Times New Roman" w:hAnsi="Times New Roman"/>
                <w:sz w:val="20"/>
                <w:szCs w:val="20"/>
                <w:lang w:eastAsia="ru-RU"/>
              </w:rPr>
              <w:lastRenderedPageBreak/>
              <w:t>о модуля, практики по ФГОС СПО, учебному плану</w:t>
            </w:r>
          </w:p>
        </w:tc>
        <w:tc>
          <w:tcPr>
            <w:tcW w:w="7513" w:type="dxa"/>
            <w:tcBorders>
              <w:top w:val="single" w:sz="4" w:space="0" w:color="auto"/>
              <w:left w:val="single" w:sz="4" w:space="0" w:color="auto"/>
              <w:bottom w:val="single" w:sz="4" w:space="0" w:color="auto"/>
              <w:right w:val="single" w:sz="4" w:space="0" w:color="auto"/>
            </w:tcBorders>
            <w:vAlign w:val="center"/>
            <w:hideMark/>
          </w:tcPr>
          <w:p w:rsidR="00D5526B" w:rsidRPr="00D5526B" w:rsidRDefault="00D5526B" w:rsidP="00D5526B">
            <w:pPr>
              <w:jc w:val="center"/>
              <w:rPr>
                <w:rFonts w:ascii="Times New Roman" w:hAnsi="Times New Roman"/>
                <w:sz w:val="20"/>
                <w:szCs w:val="20"/>
                <w:lang w:eastAsia="ru-RU"/>
              </w:rPr>
            </w:pPr>
            <w:r w:rsidRPr="00D5526B">
              <w:rPr>
                <w:rFonts w:ascii="Times New Roman" w:hAnsi="Times New Roman"/>
                <w:sz w:val="20"/>
                <w:szCs w:val="20"/>
                <w:lang w:eastAsia="ru-RU"/>
              </w:rPr>
              <w:lastRenderedPageBreak/>
              <w:t>Наименование циклов, дисциплин, профессиональных модулей, МДК, практик</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b/>
                <w:lang w:eastAsia="ar-SA"/>
              </w:rPr>
            </w:pPr>
            <w:r w:rsidRPr="00D5526B">
              <w:rPr>
                <w:rFonts w:ascii="Times New Roman" w:eastAsia="Times New Roman" w:hAnsi="Times New Roman"/>
                <w:b/>
                <w:lang w:eastAsia="ar-SA"/>
              </w:rPr>
              <w:lastRenderedPageBreak/>
              <w:t>ОУД.00</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b/>
                <w:lang w:eastAsia="ar-SA"/>
              </w:rPr>
            </w:pPr>
            <w:r w:rsidRPr="00D5526B">
              <w:rPr>
                <w:rFonts w:ascii="Times New Roman" w:eastAsia="Times New Roman" w:hAnsi="Times New Roman"/>
                <w:b/>
                <w:lang w:eastAsia="ar-SA"/>
              </w:rPr>
              <w:t>Общеобразовательный цикл</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b/>
                <w:lang w:eastAsia="ar-SA"/>
              </w:rPr>
            </w:pP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b/>
                <w:lang w:eastAsia="ar-SA"/>
              </w:rPr>
            </w:pPr>
            <w:r w:rsidRPr="00D5526B">
              <w:rPr>
                <w:rFonts w:ascii="Times New Roman" w:eastAsia="Times New Roman" w:hAnsi="Times New Roman"/>
                <w:b/>
                <w:lang w:eastAsia="ar-SA"/>
              </w:rPr>
              <w:t>Базовые ОУД</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ОУД.01</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 xml:space="preserve">Русский язык </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ОУД.02</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Литература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ОУД.03</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Иностранный язык</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ОУД.04</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История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ОУД.05</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Физическая культура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ОУД.06</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Основы безопасности жизнедеятельности</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ОУД.07</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Химия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ОУД.08</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Обществознание (включая экономику и право)</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ОУД.09</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Биология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ОУД.10</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География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ОУД.11</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Экология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ОУД.12</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Астрономия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b/>
                <w:lang w:eastAsia="ar-SA"/>
              </w:rPr>
            </w:pP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b/>
                <w:lang w:eastAsia="ar-SA"/>
              </w:rPr>
            </w:pPr>
            <w:r w:rsidRPr="00D5526B">
              <w:rPr>
                <w:rFonts w:ascii="Times New Roman" w:eastAsia="Times New Roman" w:hAnsi="Times New Roman"/>
                <w:b/>
                <w:lang w:eastAsia="ar-SA"/>
              </w:rPr>
              <w:t>Профильные ОУД</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ОУД.13</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val="en-US" w:eastAsia="ar-SA"/>
              </w:rPr>
            </w:pPr>
            <w:r w:rsidRPr="00D5526B">
              <w:rPr>
                <w:rFonts w:ascii="Times New Roman" w:eastAsia="Times New Roman" w:hAnsi="Times New Roman"/>
                <w:lang w:eastAsia="ar-SA"/>
              </w:rPr>
              <w:t>Математика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ОУД. 14</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uppressAutoHyphens/>
              <w:snapToGrid w:val="0"/>
              <w:rPr>
                <w:rFonts w:ascii="Times New Roman" w:eastAsia="Times New Roman" w:hAnsi="Times New Roman"/>
                <w:lang w:eastAsia="ar-SA"/>
              </w:rPr>
            </w:pPr>
            <w:r w:rsidRPr="00D5526B">
              <w:rPr>
                <w:rFonts w:ascii="Times New Roman" w:eastAsia="Times New Roman" w:hAnsi="Times New Roman"/>
                <w:lang w:eastAsia="ar-SA"/>
              </w:rPr>
              <w:t>Информатика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ОУД. 15</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Физика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УД. 00</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rPr>
                <w:rFonts w:ascii="Times New Roman" w:hAnsi="Times New Roman"/>
                <w:b/>
              </w:rPr>
            </w:pPr>
            <w:r w:rsidRPr="00D5526B">
              <w:rPr>
                <w:rFonts w:ascii="Times New Roman" w:hAnsi="Times New Roman"/>
                <w:b/>
              </w:rPr>
              <w:t>Дополнительные УД</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УД.01</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rPr>
                <w:rFonts w:ascii="Times New Roman" w:hAnsi="Times New Roman"/>
              </w:rPr>
            </w:pPr>
            <w:r w:rsidRPr="00D5526B">
              <w:rPr>
                <w:rFonts w:ascii="Times New Roman" w:hAnsi="Times New Roman"/>
              </w:rPr>
              <w:t>Краеведение</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ОП.00</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rPr>
                <w:rFonts w:ascii="Times New Roman" w:hAnsi="Times New Roman"/>
                <w:b/>
              </w:rPr>
            </w:pPr>
            <w:r w:rsidRPr="00D5526B">
              <w:rPr>
                <w:rFonts w:ascii="Times New Roman" w:hAnsi="Times New Roman"/>
                <w:b/>
              </w:rPr>
              <w:t>Общепрофессиональный цикл</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ОП.01</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rPr>
                <w:rFonts w:ascii="Times New Roman" w:hAnsi="Times New Roman"/>
              </w:rPr>
            </w:pPr>
            <w:r w:rsidRPr="00D5526B">
              <w:rPr>
                <w:rFonts w:ascii="Times New Roman" w:hAnsi="Times New Roman"/>
              </w:rPr>
              <w:t>Основы технического черчения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ОП.02</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rPr>
                <w:rFonts w:ascii="Times New Roman" w:hAnsi="Times New Roman"/>
              </w:rPr>
            </w:pPr>
            <w:r w:rsidRPr="00D5526B">
              <w:rPr>
                <w:rFonts w:ascii="Times New Roman" w:hAnsi="Times New Roman"/>
              </w:rPr>
              <w:t>Основы материаловедения и технология общеслесарных работ</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ОП.03</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rPr>
                <w:rFonts w:ascii="Times New Roman" w:hAnsi="Times New Roman"/>
              </w:rPr>
            </w:pPr>
            <w:r w:rsidRPr="00D5526B">
              <w:rPr>
                <w:rFonts w:ascii="Times New Roman" w:hAnsi="Times New Roman"/>
              </w:rPr>
              <w:t>Техническая механика с основами технических измерений</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ОП.04</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rPr>
                <w:rFonts w:ascii="Times New Roman" w:hAnsi="Times New Roman"/>
              </w:rPr>
            </w:pPr>
            <w:r w:rsidRPr="00D5526B">
              <w:rPr>
                <w:rFonts w:ascii="Times New Roman" w:hAnsi="Times New Roman"/>
              </w:rPr>
              <w:t>Основы электротехники</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ОП.05</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rPr>
                <w:rFonts w:ascii="Times New Roman" w:hAnsi="Times New Roman"/>
              </w:rPr>
            </w:pPr>
            <w:r w:rsidRPr="00D5526B">
              <w:rPr>
                <w:rFonts w:ascii="Times New Roman" w:hAnsi="Times New Roman"/>
              </w:rPr>
              <w:t>Безопасность жизнедеятельности</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ОП.06</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rPr>
                <w:rFonts w:ascii="Times New Roman" w:hAnsi="Times New Roman"/>
              </w:rPr>
            </w:pPr>
            <w:r w:rsidRPr="00D5526B">
              <w:rPr>
                <w:rFonts w:ascii="Times New Roman" w:hAnsi="Times New Roman"/>
              </w:rPr>
              <w:t>Охрана труда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П.00</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Профессиональный учебный  цикл</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ПМ.00</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Профессиональные модули</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ПМ.01</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Эксплуатация  и техническое обслуживание сельскохозяйственных машин и оборудования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МДК.01.01</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Технологии механизированных работ в сельском хозяйстве</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МДК.01.02</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Эксплуатация и техническое обслуживание сельскохозяйственных машин и оборудования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УП.01</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Учебная практика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ПП.01</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Производственная практика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ПМ.02</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b/>
              </w:rPr>
              <w:t>Выполнение слесарных работ по ремонту и техническому обслуживанию сельскохозяйственных  машин и оборудования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МДК.02.01</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Технология слесарных работ по ремонту и техническому обслуживанию сельскохозяйственных  машин и оборудования</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УП.02</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Учебная практика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ПП.02</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Производственная практика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ПМ.03</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Транспортировка грузов</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МДК.03.01</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 xml:space="preserve">Теоретическая подготовка водителей автомобилей </w:t>
            </w:r>
          </w:p>
          <w:p w:rsidR="00D5526B" w:rsidRPr="00D5526B" w:rsidRDefault="00D5526B" w:rsidP="00D5526B">
            <w:pPr>
              <w:snapToGrid w:val="0"/>
              <w:rPr>
                <w:rFonts w:ascii="Times New Roman" w:hAnsi="Times New Roman"/>
              </w:rPr>
            </w:pPr>
            <w:r w:rsidRPr="00D5526B">
              <w:rPr>
                <w:rFonts w:ascii="Times New Roman" w:hAnsi="Times New Roman"/>
              </w:rPr>
              <w:t>категории «С»</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УП.03</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rPr>
            </w:pPr>
            <w:r w:rsidRPr="00D5526B">
              <w:rPr>
                <w:rFonts w:ascii="Times New Roman" w:hAnsi="Times New Roman"/>
              </w:rPr>
              <w:t>Учебная практика</w:t>
            </w:r>
          </w:p>
        </w:tc>
      </w:tr>
      <w:tr w:rsidR="00D5526B" w:rsidRPr="00D5526B" w:rsidTr="00D5526B">
        <w:tc>
          <w:tcPr>
            <w:tcW w:w="1809"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ФК.00</w:t>
            </w:r>
          </w:p>
        </w:tc>
        <w:tc>
          <w:tcPr>
            <w:tcW w:w="7513" w:type="dxa"/>
            <w:tcBorders>
              <w:top w:val="single" w:sz="4" w:space="0" w:color="auto"/>
              <w:left w:val="single" w:sz="4" w:space="0" w:color="auto"/>
              <w:bottom w:val="single" w:sz="4" w:space="0" w:color="auto"/>
              <w:right w:val="single" w:sz="4" w:space="0" w:color="auto"/>
            </w:tcBorders>
            <w:vAlign w:val="center"/>
          </w:tcPr>
          <w:p w:rsidR="00D5526B" w:rsidRPr="00D5526B" w:rsidRDefault="00D5526B" w:rsidP="00D5526B">
            <w:pPr>
              <w:snapToGrid w:val="0"/>
              <w:rPr>
                <w:rFonts w:ascii="Times New Roman" w:hAnsi="Times New Roman"/>
                <w:b/>
              </w:rPr>
            </w:pPr>
            <w:r w:rsidRPr="00D5526B">
              <w:rPr>
                <w:rFonts w:ascii="Times New Roman" w:hAnsi="Times New Roman"/>
                <w:b/>
              </w:rPr>
              <w:t>Физическая культура</w:t>
            </w:r>
          </w:p>
        </w:tc>
      </w:tr>
    </w:tbl>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bookmarkStart w:id="12" w:name="_Toc310435920"/>
      <w:r w:rsidRPr="00D5526B">
        <w:rPr>
          <w:rFonts w:ascii="Times New Roman" w:eastAsia="Times New Roman" w:hAnsi="Times New Roman" w:cs="Times New Roman"/>
          <w:b/>
          <w:sz w:val="28"/>
          <w:szCs w:val="28"/>
          <w:lang w:eastAsia="ru-RU"/>
        </w:rPr>
        <w:t>4.5.  Программа практики</w:t>
      </w: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bookmarkEnd w:id="12"/>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lastRenderedPageBreak/>
        <w:t xml:space="preserve">Согласно п.7.12 ФГОС СПО по профессии </w:t>
      </w:r>
      <w:r w:rsidRPr="00D5526B">
        <w:rPr>
          <w:rFonts w:ascii="Cambria Math" w:eastAsia="Calibri" w:hAnsi="Cambria Math" w:cs="Cambria Math"/>
          <w:sz w:val="28"/>
          <w:szCs w:val="28"/>
        </w:rPr>
        <w:t>≪</w:t>
      </w:r>
      <w:r w:rsidRPr="00D5526B">
        <w:rPr>
          <w:rFonts w:ascii="Times New Roman" w:eastAsia="Calibri" w:hAnsi="Times New Roman" w:cs="Times New Roman"/>
          <w:sz w:val="28"/>
          <w:szCs w:val="28"/>
        </w:rPr>
        <w:t>Тракторист- машинист сельскохозяйственного производства</w:t>
      </w:r>
      <w:r w:rsidRPr="00D5526B">
        <w:rPr>
          <w:rFonts w:ascii="Cambria Math" w:eastAsia="Calibri" w:hAnsi="Cambria Math" w:cs="Cambria Math"/>
          <w:sz w:val="28"/>
          <w:szCs w:val="28"/>
        </w:rPr>
        <w:t>≫</w:t>
      </w:r>
      <w:r w:rsidRPr="00D5526B">
        <w:rPr>
          <w:rFonts w:ascii="Times New Roman" w:eastAsia="Calibri" w:hAnsi="Times New Roman" w:cs="Times New Roman"/>
          <w:sz w:val="28"/>
          <w:szCs w:val="28"/>
        </w:rPr>
        <w:t xml:space="preserve"> практика является обязательным разделом ОПОП ППКРС. Она  представляет собой вид учебных занятий, обеспечивающих практико -ориентированную подготовку обучающихся.</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Учебная и  производственная практика проводится при освоении обучающимися профессиональных компетенций в рамках профессиональных модулей. Практика закрепляет знания и умения, приобретаемые обучающимися в результате освоения теоретических курсов, вырабатывает навыки практической деятельности и способствует комплексному формированию общих и профессиональных компетенций обучающихся.</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При  реализации ППКРС по профессии Тракторист- машинист сельскохозяйственного производства предусматривается прохождение учебной практики на базе колледжа с использованием кадрового и методического потенциала. </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Целями учебной практики являются:</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закрепление  теоретических знаний, полученных при изучении базовых дисциплин;</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развитие и  накопление профессиональных навыков;</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приобретение  практических умений в будущей профессиональной деятельности или в отдельных ее  разделах.</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Задачи  учебной практики:</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закрепить  знания и умения, приобретаемые  обучающимися в результате</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освоения теоретических курсов;</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выработать  практические навыки и способствовать комплексному формированию общих компетенций обучающихся.</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Аттестация по итогам учебной практики проводится в форме дифференцированного зачета на основании выполненных  работ.</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Рабочая  программа производственной практики ППКРС по профессии 35.01.13 Тракторист - машинист сельскохозяйственного производства разработана совместно с работодателем.</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Производственная  практика проводится на предприятиях, организациях, учреждениях,  направление деятельности которых соответствует профилю подготовки обучающихся по профессии Тракторист – машинист сельскохозяйственного производства независимо от их организационно  правовых форм.</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Цель  производственной практики:</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непосредственное  участие обучающихся в деятельности организации;</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изучение  наиболее рациональных рабочих приемов на основе  опыта передовых производств;</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закрепление  теоретических знаний, полученных во время аудиторных занятий, учебной практики;</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приобретение  профессиональных умений, практического опыта;</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lastRenderedPageBreak/>
        <w:t>- приобщение  обучающегося к социальной среде организации с целью приобретения социально-личностных компетенций, необходимых для работы в профессиональной среде;</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сбор  необходимых материалов для написания письменной  экзаменационной работы.</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Аттестация  по итогам производственной практики проводится в форме дифференцированного зачета на основании представленных отчетов и отзывов с места прохождения практики.</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5. Контроль и оценка результатов освоения ОПОП</w:t>
      </w: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5.1. Контроль и оценка достижений обучающихся</w:t>
      </w:r>
    </w:p>
    <w:p w:rsidR="00D5526B" w:rsidRPr="00D5526B" w:rsidRDefault="00D5526B" w:rsidP="00D5526B">
      <w:pPr>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lastRenderedPageBreak/>
        <w:t xml:space="preserve">Контроль и оценка результатов освоения основной профессиональной образовательной программы </w:t>
      </w:r>
      <w:r w:rsidRPr="00D5526B">
        <w:rPr>
          <w:rFonts w:ascii="Times New Roman" w:eastAsia="Times New Roman" w:hAnsi="Times New Roman" w:cs="Times New Roman"/>
          <w:spacing w:val="-3"/>
          <w:sz w:val="28"/>
          <w:szCs w:val="28"/>
          <w:lang w:eastAsia="ru-RU"/>
        </w:rPr>
        <w:t>включает т</w:t>
      </w:r>
      <w:r w:rsidRPr="00D5526B">
        <w:rPr>
          <w:rFonts w:ascii="Times New Roman" w:eastAsia="Times New Roman" w:hAnsi="Times New Roman" w:cs="Times New Roman"/>
          <w:sz w:val="28"/>
          <w:szCs w:val="28"/>
          <w:lang w:eastAsia="ru-RU"/>
        </w:rPr>
        <w:t>екущий контроль знаний, промежуточную и государственную итоговую аттестацию обучающихся.</w:t>
      </w:r>
    </w:p>
    <w:p w:rsidR="00D5526B" w:rsidRPr="00D5526B" w:rsidRDefault="00D5526B" w:rsidP="00D5526B">
      <w:pPr>
        <w:autoSpaceDE w:val="0"/>
        <w:autoSpaceDN w:val="0"/>
        <w:adjustRightInd w:val="0"/>
        <w:spacing w:before="10"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Учебные достижения обучающихся  фиксируются следующими оценками: 5 (отлично), 4 (хорошо), 3 (удовлетворительно), 2 (неудовлетворительно), 1 (очень плохо), «зачтено», «не зачтено», «освоен», «не освоен».</w:t>
      </w:r>
    </w:p>
    <w:p w:rsidR="00D5526B" w:rsidRPr="00D5526B" w:rsidRDefault="00D5526B" w:rsidP="00D5526B">
      <w:pPr>
        <w:autoSpaceDE w:val="0"/>
        <w:autoSpaceDN w:val="0"/>
        <w:adjustRightInd w:val="0"/>
        <w:spacing w:before="19"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Оценка «5»  ставится в случае, если полно раскрыто содержание учебного материала; правильно и полно даны определения и раскрыто содержание понятий, верно использована терминология; для доказательства использованы различные умения, выводы из наблюдений и опытов; ответ самостоятельный.</w:t>
      </w:r>
    </w:p>
    <w:p w:rsidR="00D5526B" w:rsidRPr="00D5526B" w:rsidRDefault="00D5526B" w:rsidP="00D5526B">
      <w:pPr>
        <w:autoSpaceDE w:val="0"/>
        <w:autoSpaceDN w:val="0"/>
        <w:adjustRightInd w:val="0"/>
        <w:spacing w:before="10"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Оценка «4» ставится, если раскрыто содержание материала, правильно даны определения, понятия и использованы научные термины, ответ в основном самостоятельный, но допущена неполнота определений, не влияющая на их смысл, и/или незначительные нарушения последовательности изложения, и/или незначительные неточности при использовании терминологии или в выводах.</w:t>
      </w:r>
    </w:p>
    <w:p w:rsidR="00D5526B" w:rsidRPr="00D5526B" w:rsidRDefault="00D5526B" w:rsidP="00D5526B">
      <w:pPr>
        <w:autoSpaceDE w:val="0"/>
        <w:autoSpaceDN w:val="0"/>
        <w:adjustRightInd w:val="0"/>
        <w:spacing w:before="5"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Оценка «3» ставится, если продемонстрировано усвоение основного содержания учебного материала, но изложено фрагментарно, не всегда последовательно, определения понятий недостаточно четкие, не использованы выводы и обобщения из наблюдения и опытов, допущены существенные ошибки при их изложении, допущены ошибки и неточности в использовании терминологии, определении понятий.</w:t>
      </w:r>
    </w:p>
    <w:p w:rsidR="00D5526B" w:rsidRPr="00D5526B" w:rsidRDefault="00D5526B" w:rsidP="00D5526B">
      <w:pPr>
        <w:autoSpaceDE w:val="0"/>
        <w:autoSpaceDN w:val="0"/>
        <w:adjustRightInd w:val="0"/>
        <w:spacing w:before="5"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Оценка «2» ставится, если основное содержание учебного материала не раскрыто, не даны ответы на вспомогательные вопросы преподавателя, допущены грубые ошибки </w:t>
      </w:r>
      <w:r w:rsidRPr="00D5526B">
        <w:rPr>
          <w:rFonts w:ascii="Calibri" w:eastAsia="Times New Roman" w:hAnsi="Calibri" w:cs="Calibri"/>
          <w:sz w:val="28"/>
          <w:szCs w:val="28"/>
          <w:lang w:eastAsia="ru-RU"/>
        </w:rPr>
        <w:t xml:space="preserve">в </w:t>
      </w:r>
      <w:r w:rsidRPr="00D5526B">
        <w:rPr>
          <w:rFonts w:ascii="Times New Roman" w:eastAsia="Times New Roman" w:hAnsi="Times New Roman" w:cs="Times New Roman"/>
          <w:sz w:val="28"/>
          <w:szCs w:val="28"/>
          <w:lang w:eastAsia="ru-RU"/>
        </w:rPr>
        <w:t>определении понятий и в использовании терминологии.</w:t>
      </w:r>
    </w:p>
    <w:p w:rsidR="00D5526B" w:rsidRPr="00D5526B" w:rsidRDefault="00D5526B" w:rsidP="00D5526B">
      <w:pPr>
        <w:autoSpaceDE w:val="0"/>
        <w:autoSpaceDN w:val="0"/>
        <w:adjustRightInd w:val="0"/>
        <w:spacing w:before="5"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Оценка «1» ставится за полное незнание основного содержания учебного материала.</w:t>
      </w:r>
    </w:p>
    <w:p w:rsidR="00D5526B" w:rsidRPr="00D5526B" w:rsidRDefault="00D5526B" w:rsidP="00D5526B">
      <w:pPr>
        <w:autoSpaceDE w:val="0"/>
        <w:autoSpaceDN w:val="0"/>
        <w:adjustRightInd w:val="0"/>
        <w:spacing w:before="10"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Оценка «зачтено» ставится в случае, если продемонстрировано усвоение основного (базового) содержания учебного материала.</w:t>
      </w:r>
    </w:p>
    <w:p w:rsidR="00D5526B" w:rsidRPr="00D5526B" w:rsidRDefault="00D5526B" w:rsidP="00D5526B">
      <w:pPr>
        <w:autoSpaceDE w:val="0"/>
        <w:autoSpaceDN w:val="0"/>
        <w:adjustRightInd w:val="0"/>
        <w:spacing w:before="5"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Оценка «не зачтено» ставится, если основное (базовое) содержание учебного материала не раскрыто, не даны ответы на вспомогательные вопросы преподавателя, допущены грубые ошибки в определении понятий и в использовании терминологии.</w:t>
      </w:r>
    </w:p>
    <w:p w:rsidR="00D5526B" w:rsidRPr="00D5526B" w:rsidRDefault="00D5526B" w:rsidP="00D5526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Оценка «освоен» фиксируется при оценивании профессионального модуля в случае, если общие и профессиональные компетенции освоены, обучающийся самостоятельно может осуществлять определенный вид профессиональной деятельности.</w:t>
      </w:r>
    </w:p>
    <w:p w:rsidR="00D5526B" w:rsidRPr="00D5526B" w:rsidRDefault="00D5526B" w:rsidP="00D5526B">
      <w:pPr>
        <w:autoSpaceDE w:val="0"/>
        <w:autoSpaceDN w:val="0"/>
        <w:adjustRightInd w:val="0"/>
        <w:spacing w:before="5"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Оценка «не освоен» ставится при оценивании профессионального модуля, если общие и профессиональные компетенции не освоены, либо освоены на уровне, недостаточном для самостоятельного выполнения определенного вида профессиональной деятельности.</w:t>
      </w:r>
    </w:p>
    <w:p w:rsidR="00D5526B" w:rsidRPr="00D5526B" w:rsidRDefault="00D5526B" w:rsidP="00D5526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lastRenderedPageBreak/>
        <w:t>Текущий контроль успеваемости подразумевает регулярную объективную оценку качества освоения обучающимися содержания учебной дисциплины, междисциплинарного курса и способствует успешному овладению учебным материалом, компетенциями в разнообразных формах аудиторной работы, в процессе внеаудиторной подготовки и оценивает систематичность учебной работы обучающегося в течение семестра.</w:t>
      </w:r>
    </w:p>
    <w:p w:rsidR="00D5526B" w:rsidRPr="00D5526B" w:rsidRDefault="00D5526B" w:rsidP="00D5526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В рамках текущего контроля успеваемости преподаватель обязан производить учет посещения обучающимися  всех видов аудиторных занятий, предусмотренных рабочей программой учебной дисциплины, профессионального модуля.</w:t>
      </w:r>
    </w:p>
    <w:p w:rsidR="00D5526B" w:rsidRPr="00D5526B" w:rsidRDefault="00D5526B" w:rsidP="00D5526B">
      <w:pPr>
        <w:tabs>
          <w:tab w:val="left" w:pos="0"/>
        </w:tabs>
        <w:autoSpaceDE w:val="0"/>
        <w:autoSpaceDN w:val="0"/>
        <w:adjustRightInd w:val="0"/>
        <w:spacing w:before="5"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Текущий контроль успеваемости обучающихся осуществляется преподавателем в пределах учебного времени, отведенного на освоение соответствующих учебных дисциплин, междисциплинарных курсов как традиционными, так и инновационными методами, включая компьютерные технологии.</w:t>
      </w:r>
    </w:p>
    <w:p w:rsidR="00D5526B" w:rsidRPr="00D5526B" w:rsidRDefault="00D5526B" w:rsidP="00D5526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Текущий контроль успеваемости проводится преподавателем на любом из видов учебных занятий. Методы текущего контроля выбираются преподавателем исходя из специфики учебной дисциплины, профессионального модуля самостоятельно.</w:t>
      </w:r>
    </w:p>
    <w:p w:rsidR="00D5526B" w:rsidRPr="00D5526B" w:rsidRDefault="00D5526B" w:rsidP="00D5526B">
      <w:pPr>
        <w:tabs>
          <w:tab w:val="left" w:pos="70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Данные текущего контроля успеваемости используются  преподавателями для обеспечения эффективной учебной работы обучающихся, своевременного выявления отстающих и оказания им содействия в изучении учебного материала, совершенствования методики преподавания учебных дисциплин и профессиональных модулей.</w:t>
      </w:r>
    </w:p>
    <w:p w:rsidR="00D5526B" w:rsidRPr="00D5526B" w:rsidRDefault="00D5526B" w:rsidP="00D5526B">
      <w:pPr>
        <w:tabs>
          <w:tab w:val="left" w:pos="70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Результаты текущего контроля успеваемости на учебных занятиях оцениваются по пятибалльной системе и заносятся в журналы учета учебных часов по ОПОП в колонку, соответствующую дню проведения учебного занятия, на котором осуществлялся текущий контроль.</w:t>
      </w:r>
    </w:p>
    <w:p w:rsidR="00D5526B" w:rsidRPr="00D5526B" w:rsidRDefault="00D5526B" w:rsidP="00D5526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8"/>
          <w:szCs w:val="28"/>
          <w:lang w:eastAsia="ru-RU"/>
        </w:rPr>
        <w:t>В колледже применяются следующие виды текущего контроля успеваемости:</w:t>
      </w:r>
    </w:p>
    <w:p w:rsidR="00D5526B" w:rsidRPr="00D5526B" w:rsidRDefault="00D5526B" w:rsidP="00D5526B">
      <w:pPr>
        <w:tabs>
          <w:tab w:val="left" w:pos="586"/>
        </w:tabs>
        <w:autoSpaceDE w:val="0"/>
        <w:autoSpaceDN w:val="0"/>
        <w:adjustRightInd w:val="0"/>
        <w:spacing w:before="19"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входной контроль;</w:t>
      </w:r>
    </w:p>
    <w:p w:rsidR="00D5526B" w:rsidRPr="00D5526B" w:rsidRDefault="00D5526B" w:rsidP="00D5526B">
      <w:pPr>
        <w:tabs>
          <w:tab w:val="left" w:pos="586"/>
        </w:tabs>
        <w:autoSpaceDE w:val="0"/>
        <w:autoSpaceDN w:val="0"/>
        <w:adjustRightInd w:val="0"/>
        <w:spacing w:before="14"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рубежный контроль;</w:t>
      </w:r>
    </w:p>
    <w:p w:rsidR="00D5526B" w:rsidRPr="00D5526B" w:rsidRDefault="00D5526B" w:rsidP="00D5526B">
      <w:pPr>
        <w:tabs>
          <w:tab w:val="left" w:pos="586"/>
        </w:tabs>
        <w:autoSpaceDE w:val="0"/>
        <w:autoSpaceDN w:val="0"/>
        <w:adjustRightInd w:val="0"/>
        <w:spacing w:before="14"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итоговый контроль.</w:t>
      </w:r>
    </w:p>
    <w:p w:rsidR="00D5526B" w:rsidRPr="00D5526B" w:rsidRDefault="00D5526B" w:rsidP="00D5526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Входной контроль служит необходимой предпосылкой для успешного планирования и управления учебным процессом. Он позволяет определить наличный (исходный) уровень сформированности общих и профессиональных компетенций обучающихся, ориентироваться на допустимую сложность учебного материала. Входной контроль проводится по учебным дисциплинам, междисциплинарным курсам, которые изучались в предыдущем учебном году и продолжают изучаться в новом учебном голу, в течение первых двух недель следующего  семестра. По общеобразовательным дисциплинам входной контроль проводится по всем изучаемым учебным дисциплинам. На основании данных входного контроля преподаватель вносит коррективы в ход изучения учебной дисциплины, междисциплинарного курса, определяет, </w:t>
      </w:r>
      <w:r w:rsidRPr="00D5526B">
        <w:rPr>
          <w:rFonts w:ascii="Times New Roman" w:eastAsia="Times New Roman" w:hAnsi="Times New Roman" w:cs="Times New Roman"/>
          <w:sz w:val="28"/>
          <w:szCs w:val="28"/>
          <w:lang w:eastAsia="ru-RU"/>
        </w:rPr>
        <w:lastRenderedPageBreak/>
        <w:t>каким разделам рабочей учебной программы следует уделить больше внимания на занятиях с конкретной группой, намечает пути устранения выявленных пробелов в знаниях и умениях обучающихся. Для проведения входного контроля преподавателем разрабатываются контрольно-измерительные материалы. Содержание контрольных заданий рассматривается на заседаниях соответствующих предметно-цикловых комиссий и утверждается заместителем директора по учебной работе.</w:t>
      </w:r>
    </w:p>
    <w:p w:rsidR="00D5526B" w:rsidRPr="00D5526B" w:rsidRDefault="00D5526B" w:rsidP="00D5526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Формы входного контроля избираются преподавателем самостоятельно.</w:t>
      </w:r>
    </w:p>
    <w:p w:rsidR="00D5526B" w:rsidRPr="00D5526B" w:rsidRDefault="00D5526B" w:rsidP="00D5526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Результаты входного контроля являются основанием для проведения корректирующих мероприятий, а также формирования подгрупп и организации консультаций.</w:t>
      </w:r>
    </w:p>
    <w:p w:rsidR="00D5526B" w:rsidRPr="00D5526B" w:rsidRDefault="00D5526B" w:rsidP="00D5526B">
      <w:pPr>
        <w:tabs>
          <w:tab w:val="left" w:pos="84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Рубежный контроль позволяет определить качество изучения обучающихся учебного материала по разделам, темам учебной дисциплины, междисциплинарного курса. Ведущая задача рубежного контроля - управление учебной деятельностью обучающихся и ее корректировка. Другими важными задачами рубежного контроля является стимулирование регулярной, целенаправленной работы обучающихся, активизация</w:t>
      </w:r>
      <w:r w:rsidRPr="00D5526B">
        <w:rPr>
          <w:rFonts w:ascii="Times New Roman" w:eastAsia="Times New Roman" w:hAnsi="Times New Roman" w:cs="Times New Roman"/>
          <w:sz w:val="28"/>
          <w:szCs w:val="28"/>
          <w:lang w:eastAsia="ru-RU"/>
        </w:rPr>
        <w:br/>
        <w:t>их познавательной деятельности; определение уровня овладения обучающимися умениями  самостоятельной работы, создание условий для их формирования.</w:t>
      </w:r>
    </w:p>
    <w:p w:rsidR="00D5526B" w:rsidRPr="00D5526B" w:rsidRDefault="00D5526B" w:rsidP="00D5526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Рубежный контроль может проводиться несколько раз в семестр. Рубежный контроль проводится в сроки, определенные календарно-тематическим планом преподавателя.</w:t>
      </w:r>
    </w:p>
    <w:p w:rsidR="00D5526B" w:rsidRPr="00D5526B" w:rsidRDefault="00D5526B" w:rsidP="00D5526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Рубежный контроль может иметь следующие формы:</w:t>
      </w:r>
    </w:p>
    <w:p w:rsidR="00D5526B" w:rsidRPr="00D5526B" w:rsidRDefault="00D5526B" w:rsidP="00D5526B">
      <w:pPr>
        <w:tabs>
          <w:tab w:val="left" w:pos="509"/>
        </w:tabs>
        <w:autoSpaceDE w:val="0"/>
        <w:autoSpaceDN w:val="0"/>
        <w:adjustRightInd w:val="0"/>
        <w:spacing w:before="5"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устный опрос;</w:t>
      </w:r>
    </w:p>
    <w:p w:rsidR="00D5526B" w:rsidRPr="00D5526B" w:rsidRDefault="00D5526B" w:rsidP="00D5526B">
      <w:pPr>
        <w:tabs>
          <w:tab w:val="left" w:pos="5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проведение письменных контрольных работ во время занятий;</w:t>
      </w:r>
    </w:p>
    <w:p w:rsidR="00D5526B" w:rsidRPr="00D5526B" w:rsidRDefault="00D5526B" w:rsidP="00D5526B">
      <w:pPr>
        <w:tabs>
          <w:tab w:val="left" w:pos="5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проверка выполнения домашних заданий;</w:t>
      </w:r>
    </w:p>
    <w:p w:rsidR="00D5526B" w:rsidRPr="00D5526B" w:rsidRDefault="00D5526B" w:rsidP="00D5526B">
      <w:pPr>
        <w:tabs>
          <w:tab w:val="left" w:pos="509"/>
        </w:tabs>
        <w:autoSpaceDE w:val="0"/>
        <w:autoSpaceDN w:val="0"/>
        <w:adjustRightInd w:val="0"/>
        <w:spacing w:before="5"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проверка выполнения индивидуальных заданий;</w:t>
      </w:r>
    </w:p>
    <w:p w:rsidR="00D5526B" w:rsidRPr="00D5526B" w:rsidRDefault="00D5526B" w:rsidP="00D5526B">
      <w:pPr>
        <w:tabs>
          <w:tab w:val="left" w:pos="5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проверка рефератов, эссе;</w:t>
      </w:r>
    </w:p>
    <w:p w:rsidR="00D5526B" w:rsidRPr="00D5526B" w:rsidRDefault="00D5526B" w:rsidP="00D5526B">
      <w:pPr>
        <w:tabs>
          <w:tab w:val="left" w:pos="5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защита лабораторных и практических работ;</w:t>
      </w:r>
    </w:p>
    <w:p w:rsidR="00D5526B" w:rsidRPr="00D5526B" w:rsidRDefault="00D5526B" w:rsidP="00D5526B">
      <w:pPr>
        <w:tabs>
          <w:tab w:val="left" w:pos="5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тестирование и др.</w:t>
      </w:r>
    </w:p>
    <w:p w:rsidR="00D5526B" w:rsidRPr="00D5526B" w:rsidRDefault="00D5526B" w:rsidP="00D5526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Формы рубежного контроля выбираются преподавателем самостоятельно.</w:t>
      </w:r>
    </w:p>
    <w:p w:rsidR="00D5526B" w:rsidRPr="00D5526B" w:rsidRDefault="00D5526B" w:rsidP="00D5526B">
      <w:pPr>
        <w:tabs>
          <w:tab w:val="left" w:pos="84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Итоговый контроль направлен на выявление степени овладения обучающихся системой знаний, умений и навыков (компетенций), полученных в процессе изучения учебной дисциплины, междисциплинарного курса.</w:t>
      </w:r>
    </w:p>
    <w:p w:rsidR="00D5526B" w:rsidRPr="00D5526B" w:rsidRDefault="00D5526B" w:rsidP="00D5526B">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Итоговый контроль осуществляется в конце семестра изучения учебной дисциплины, междисциплинарного курса в случае, если рабочим учебным планом не предусмотрена промежуточная аттестация в соответствующем семестре. Итоговая оценка (семестровая) выставляется в журнал учета учебных часов по ОПОП на основании данных рубежного    контроля    по   следующей    шкале:    5    (отлично),   4   (хорошо),    </w:t>
      </w:r>
      <w:r w:rsidRPr="00D5526B">
        <w:rPr>
          <w:rFonts w:ascii="Times New Roman" w:eastAsia="Times New Roman" w:hAnsi="Times New Roman" w:cs="Times New Roman"/>
          <w:bCs/>
          <w:sz w:val="28"/>
          <w:szCs w:val="28"/>
          <w:lang w:eastAsia="ru-RU"/>
        </w:rPr>
        <w:t xml:space="preserve">3 </w:t>
      </w:r>
      <w:r w:rsidRPr="00D5526B">
        <w:rPr>
          <w:rFonts w:ascii="Times New Roman" w:eastAsia="Times New Roman" w:hAnsi="Times New Roman" w:cs="Times New Roman"/>
          <w:sz w:val="28"/>
          <w:szCs w:val="28"/>
          <w:lang w:eastAsia="ru-RU"/>
        </w:rPr>
        <w:t xml:space="preserve">(удовлетворительно), 2 (неудовлетворительно), 1 (очень плохо), «не </w:t>
      </w:r>
      <w:r w:rsidRPr="00D5526B">
        <w:rPr>
          <w:rFonts w:ascii="Times New Roman" w:eastAsia="Times New Roman" w:hAnsi="Times New Roman" w:cs="Times New Roman"/>
          <w:sz w:val="28"/>
          <w:szCs w:val="28"/>
          <w:lang w:eastAsia="ru-RU"/>
        </w:rPr>
        <w:lastRenderedPageBreak/>
        <w:t>аттестован» (не аттестованными считаются студенты, посетившие менее 50% учебных занятий), «зачтено», «не зачтено». Данные оценки при назначении студентам государственной академической стипендии не учитываются.</w:t>
      </w:r>
    </w:p>
    <w:p w:rsidR="00D5526B" w:rsidRPr="00D5526B" w:rsidRDefault="00D5526B" w:rsidP="00D5526B">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Итоговые оценки по учебным дисциплинам общеобразовательного цикла выставляется до момента проведения итогового контроля учебных достижений студентов (дифференцированного зачёта или экзамена). Положительная итоговая оценка является допуском к прохождению итогового контроля учебных достижений студентов, осваивающих образовательную программу среднего  общего образования в рамках основных профессиональных образовательных программ среднего профессионального образования</w:t>
      </w:r>
    </w:p>
    <w:p w:rsidR="00D5526B" w:rsidRPr="00D5526B" w:rsidRDefault="00D5526B" w:rsidP="00D5526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Обучающиеся колледжа должны участвовать в мероприятиях текущего контроля успеваемости. В случае пропуска контрольного мероприятия (рубежного контроля) обучающийся должен в индивидуальном порядке согласовать с преподавателем сроки и порядок своего участия в контрольном мероприятии.</w:t>
      </w:r>
    </w:p>
    <w:p w:rsidR="00D5526B" w:rsidRPr="00D5526B" w:rsidRDefault="00D5526B" w:rsidP="00D5526B">
      <w:pPr>
        <w:tabs>
          <w:tab w:val="left" w:pos="78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По каждой учебной дисциплине, междисциплинарному курсу к концу семестра у обучающегося должно быть количество оценок, позволяющее объективно оценить качество освоения им содержания учебной дисциплины, междисциплинарного курса.</w:t>
      </w:r>
    </w:p>
    <w:p w:rsidR="00D5526B" w:rsidRPr="00D5526B" w:rsidRDefault="00D5526B" w:rsidP="00D5526B">
      <w:pPr>
        <w:tabs>
          <w:tab w:val="left" w:pos="70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Задачами промежуточной аттестации являются:</w:t>
      </w:r>
    </w:p>
    <w:p w:rsidR="00D5526B" w:rsidRPr="00D5526B" w:rsidRDefault="00D5526B" w:rsidP="00D5526B">
      <w:pPr>
        <w:tabs>
          <w:tab w:val="left" w:pos="586"/>
        </w:tabs>
        <w:autoSpaceDE w:val="0"/>
        <w:autoSpaceDN w:val="0"/>
        <w:adjustRightInd w:val="0"/>
        <w:spacing w:before="14"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определение соответствия уровня и качества подготовки обучающихся требованиям к результатам освоения ОПОП, наличия умений самостоятельной работы;</w:t>
      </w:r>
    </w:p>
    <w:p w:rsidR="00D5526B" w:rsidRPr="00D5526B" w:rsidRDefault="00D5526B" w:rsidP="00D5526B">
      <w:pPr>
        <w:tabs>
          <w:tab w:val="left" w:pos="586"/>
        </w:tabs>
        <w:autoSpaceDE w:val="0"/>
        <w:autoSpaceDN w:val="0"/>
        <w:adjustRightInd w:val="0"/>
        <w:spacing w:before="14" w:after="0" w:line="240" w:lineRule="auto"/>
        <w:ind w:firstLine="709"/>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8"/>
          <w:szCs w:val="28"/>
          <w:lang w:eastAsia="ru-RU"/>
        </w:rPr>
        <w:t>повышение ответственности каждого педагогического работника за результаты своей профессиональной деятельности.</w:t>
      </w:r>
    </w:p>
    <w:p w:rsidR="00D5526B" w:rsidRPr="00D5526B" w:rsidRDefault="00D5526B" w:rsidP="00D5526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Периодичность промежуточной аттестации и перечень учебных дисциплин, междисциплинарных курсов, профессиональных модулей, выносимых на промежуточную аттестацию, определяются рабочими учебными планами и календарными учебными графиками по специальностям.</w:t>
      </w:r>
    </w:p>
    <w:p w:rsidR="00D5526B" w:rsidRPr="00D5526B" w:rsidRDefault="00D5526B" w:rsidP="00D5526B">
      <w:pPr>
        <w:tabs>
          <w:tab w:val="left" w:pos="70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Формами промежуточной аттестации обучающихся являются:</w:t>
      </w:r>
    </w:p>
    <w:p w:rsidR="00D5526B" w:rsidRPr="00D5526B" w:rsidRDefault="00D5526B" w:rsidP="00D5526B">
      <w:pPr>
        <w:numPr>
          <w:ilvl w:val="0"/>
          <w:numId w:val="11"/>
        </w:numPr>
        <w:tabs>
          <w:tab w:val="left" w:pos="586"/>
        </w:tabs>
        <w:autoSpaceDE w:val="0"/>
        <w:autoSpaceDN w:val="0"/>
        <w:adjustRightInd w:val="0"/>
        <w:spacing w:before="14"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экзамен по учебной дисциплине, междисциплинарному курсу;</w:t>
      </w:r>
    </w:p>
    <w:p w:rsidR="00D5526B" w:rsidRPr="00D5526B" w:rsidRDefault="00D5526B" w:rsidP="00D5526B">
      <w:pPr>
        <w:numPr>
          <w:ilvl w:val="0"/>
          <w:numId w:val="11"/>
        </w:numPr>
        <w:tabs>
          <w:tab w:val="left" w:pos="586"/>
        </w:tabs>
        <w:autoSpaceDE w:val="0"/>
        <w:autoSpaceDN w:val="0"/>
        <w:adjustRightInd w:val="0"/>
        <w:spacing w:before="10"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комплексный экзамен по учебным дисциплинам, междисциплинарным курсам;</w:t>
      </w:r>
    </w:p>
    <w:p w:rsidR="00D5526B" w:rsidRPr="00D5526B" w:rsidRDefault="00D5526B" w:rsidP="00D5526B">
      <w:pPr>
        <w:numPr>
          <w:ilvl w:val="0"/>
          <w:numId w:val="11"/>
        </w:numPr>
        <w:tabs>
          <w:tab w:val="left" w:pos="586"/>
        </w:tabs>
        <w:autoSpaceDE w:val="0"/>
        <w:autoSpaceDN w:val="0"/>
        <w:adjustRightInd w:val="0"/>
        <w:spacing w:before="10"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экзамен (квалификационный) по профессиональному модулю;</w:t>
      </w:r>
    </w:p>
    <w:p w:rsidR="00D5526B" w:rsidRPr="00D5526B" w:rsidRDefault="00D5526B" w:rsidP="00D5526B">
      <w:pPr>
        <w:numPr>
          <w:ilvl w:val="0"/>
          <w:numId w:val="11"/>
        </w:numPr>
        <w:tabs>
          <w:tab w:val="left" w:pos="58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дифференцированный зачет по учебной дисциплине, междисциплинарному курсу, практике;</w:t>
      </w:r>
    </w:p>
    <w:p w:rsidR="00D5526B" w:rsidRPr="00D5526B" w:rsidRDefault="00D5526B" w:rsidP="00D5526B">
      <w:pPr>
        <w:tabs>
          <w:tab w:val="left" w:pos="586"/>
        </w:tabs>
        <w:autoSpaceDE w:val="0"/>
        <w:autoSpaceDN w:val="0"/>
        <w:adjustRightInd w:val="0"/>
        <w:spacing w:before="43" w:after="0" w:line="240" w:lineRule="auto"/>
        <w:ind w:left="586" w:hanging="19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w:t>
      </w:r>
      <w:r w:rsidRPr="00D5526B">
        <w:rPr>
          <w:rFonts w:ascii="Times New Roman" w:eastAsia="Times New Roman" w:hAnsi="Times New Roman" w:cs="Times New Roman"/>
          <w:sz w:val="28"/>
          <w:szCs w:val="28"/>
          <w:lang w:eastAsia="ru-RU"/>
        </w:rPr>
        <w:tab/>
        <w:t>комплексный дифференцированный зачет по учебным дисциплинам; междисциплинарным курсам; практикам; междисциплинарным курсам и практике.</w:t>
      </w:r>
    </w:p>
    <w:p w:rsidR="00D5526B" w:rsidRPr="00D5526B" w:rsidRDefault="00D5526B" w:rsidP="00D5526B">
      <w:pPr>
        <w:tabs>
          <w:tab w:val="left" w:pos="672"/>
        </w:tabs>
        <w:autoSpaceDE w:val="0"/>
        <w:autoSpaceDN w:val="0"/>
        <w:adjustRightInd w:val="0"/>
        <w:spacing w:before="19" w:after="0" w:line="240" w:lineRule="auto"/>
        <w:ind w:firstLine="851"/>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 Выбор учебных дисциплин, междисциплинарных курсов, профессиональных модулей для комплексной формы промежуточной аттестации определяется наличием межпредметных связей. При составлении экзаменационных материалов и записи в экзаменационной ведомости </w:t>
      </w:r>
      <w:r w:rsidRPr="00D5526B">
        <w:rPr>
          <w:rFonts w:ascii="Times New Roman" w:eastAsia="Times New Roman" w:hAnsi="Times New Roman" w:cs="Times New Roman"/>
          <w:sz w:val="28"/>
          <w:szCs w:val="28"/>
          <w:lang w:eastAsia="ru-RU"/>
        </w:rPr>
        <w:lastRenderedPageBreak/>
        <w:t>наименования учебных элементов (дисциплин, междисциплинарных курсов, профессиональных модулей, практики), входящих в состав комплексной формы промежуточной аттестации, указываются в скобках после слов «Комплексный экзамен», «Комплексный дифференцированный зачет».</w:t>
      </w:r>
    </w:p>
    <w:p w:rsidR="00D5526B" w:rsidRPr="00D5526B" w:rsidRDefault="00D5526B" w:rsidP="00D5526B">
      <w:pPr>
        <w:tabs>
          <w:tab w:val="left" w:pos="672"/>
        </w:tabs>
        <w:autoSpaceDE w:val="0"/>
        <w:autoSpaceDN w:val="0"/>
        <w:adjustRightInd w:val="0"/>
        <w:spacing w:before="5" w:after="0" w:line="240" w:lineRule="auto"/>
        <w:ind w:firstLine="851"/>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Освоение всех элементов ОПОП должно завершаться одной из возможных форм промежуточной аттестации:</w:t>
      </w:r>
    </w:p>
    <w:p w:rsidR="00D5526B" w:rsidRPr="00D5526B" w:rsidRDefault="00D5526B" w:rsidP="00D5526B">
      <w:pPr>
        <w:numPr>
          <w:ilvl w:val="0"/>
          <w:numId w:val="10"/>
        </w:numPr>
        <w:tabs>
          <w:tab w:val="left" w:pos="586"/>
        </w:tabs>
        <w:autoSpaceDE w:val="0"/>
        <w:autoSpaceDN w:val="0"/>
        <w:adjustRightInd w:val="0"/>
        <w:spacing w:before="38"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по дисциплинам общеобразовательного цикла - дифференцированный зачет или экзамен;</w:t>
      </w:r>
    </w:p>
    <w:p w:rsidR="00D5526B" w:rsidRPr="00D5526B" w:rsidRDefault="00D5526B" w:rsidP="00D5526B">
      <w:pPr>
        <w:numPr>
          <w:ilvl w:val="0"/>
          <w:numId w:val="10"/>
        </w:numPr>
        <w:tabs>
          <w:tab w:val="left" w:pos="586"/>
        </w:tabs>
        <w:autoSpaceDE w:val="0"/>
        <w:autoSpaceDN w:val="0"/>
        <w:adjustRightInd w:val="0"/>
        <w:spacing w:before="29"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по учебным дисциплинам профессионального цикла - дифференцированный зачет (комплексный дифференцированный зачет), экзамен (комплексный экзамен);</w:t>
      </w:r>
    </w:p>
    <w:p w:rsidR="00D5526B" w:rsidRPr="00D5526B" w:rsidRDefault="00D5526B" w:rsidP="00D5526B">
      <w:pPr>
        <w:numPr>
          <w:ilvl w:val="0"/>
          <w:numId w:val="10"/>
        </w:numPr>
        <w:tabs>
          <w:tab w:val="left" w:pos="586"/>
        </w:tabs>
        <w:autoSpaceDE w:val="0"/>
        <w:autoSpaceDN w:val="0"/>
        <w:adjustRightInd w:val="0"/>
        <w:spacing w:before="14"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по междисциплинарным курсам - дифференцированный зачет (комплексный дифференцированный зачет), экзамен (комплексный экзамен);</w:t>
      </w:r>
    </w:p>
    <w:p w:rsidR="00D5526B" w:rsidRPr="00D5526B" w:rsidRDefault="00D5526B" w:rsidP="00D5526B">
      <w:pPr>
        <w:numPr>
          <w:ilvl w:val="0"/>
          <w:numId w:val="10"/>
        </w:numPr>
        <w:tabs>
          <w:tab w:val="left" w:pos="586"/>
        </w:tabs>
        <w:autoSpaceDE w:val="0"/>
        <w:autoSpaceDN w:val="0"/>
        <w:adjustRightInd w:val="0"/>
        <w:spacing w:before="29"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по учебной и производственной практике - дифференцированный зачет (комплексный дифференцированный зачет);</w:t>
      </w:r>
    </w:p>
    <w:p w:rsidR="00D5526B" w:rsidRPr="00D5526B" w:rsidRDefault="00D5526B" w:rsidP="00D5526B">
      <w:pPr>
        <w:numPr>
          <w:ilvl w:val="0"/>
          <w:numId w:val="10"/>
        </w:numPr>
        <w:tabs>
          <w:tab w:val="left" w:pos="586"/>
        </w:tabs>
        <w:autoSpaceDE w:val="0"/>
        <w:autoSpaceDN w:val="0"/>
        <w:adjustRightInd w:val="0"/>
        <w:spacing w:before="82" w:after="0" w:line="240" w:lineRule="auto"/>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по профессиональному модулю - экзамен (квалификационный).</w:t>
      </w:r>
    </w:p>
    <w:p w:rsidR="00D5526B" w:rsidRPr="00D5526B" w:rsidRDefault="00D5526B" w:rsidP="00D5526B">
      <w:pPr>
        <w:tabs>
          <w:tab w:val="left" w:pos="701"/>
        </w:tabs>
        <w:autoSpaceDE w:val="0"/>
        <w:autoSpaceDN w:val="0"/>
        <w:adjustRightInd w:val="0"/>
        <w:spacing w:before="72"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Результаты промежуточной аттестации определяются следующими оценками: 5 «отлично», 4 «хорошо», 3 «удовлетворительно», 2 «неудовлетворительно», 1 «очень плохо».</w:t>
      </w:r>
    </w:p>
    <w:p w:rsidR="00D5526B" w:rsidRPr="00D5526B" w:rsidRDefault="00D5526B" w:rsidP="00D5526B">
      <w:pPr>
        <w:tabs>
          <w:tab w:val="left" w:pos="70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В каждом учебном году количество экзаменов не должно превышать 8, а количество зачетов - 10 (без учета зачетов по физической культуре).</w:t>
      </w:r>
    </w:p>
    <w:p w:rsidR="00D5526B" w:rsidRPr="00D5526B" w:rsidRDefault="00D5526B" w:rsidP="00D5526B">
      <w:pPr>
        <w:widowControl w:val="0"/>
        <w:spacing w:after="0" w:line="240" w:lineRule="auto"/>
        <w:ind w:firstLine="709"/>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ind w:firstLine="709"/>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5.2. Организация государственной итоговой</w:t>
      </w:r>
    </w:p>
    <w:p w:rsidR="00D5526B" w:rsidRPr="00D5526B" w:rsidRDefault="00D5526B" w:rsidP="00D5526B">
      <w:pPr>
        <w:autoSpaceDE w:val="0"/>
        <w:autoSpaceDN w:val="0"/>
        <w:adjustRightInd w:val="0"/>
        <w:spacing w:after="0" w:line="240" w:lineRule="auto"/>
        <w:ind w:firstLine="851"/>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аттестации выпускников</w:t>
      </w:r>
    </w:p>
    <w:p w:rsidR="00D5526B" w:rsidRPr="00D5526B" w:rsidRDefault="00D5526B" w:rsidP="00D5526B">
      <w:pPr>
        <w:widowControl w:val="0"/>
        <w:suppressAutoHyphens/>
        <w:autoSpaceDE w:val="0"/>
        <w:spacing w:after="0" w:line="240" w:lineRule="auto"/>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        Государственная итоговая аттестация выпускников (далее - ГИА)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федерального государственного образовательного стандарта с последующей выдачей документа об образования и квалификации.</w:t>
      </w: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Необходимым условием допуска к ГИА является представление документов, подтверждающих освоение обучающимися компетенций при изучении ими теоретического материала и прохождении учебной практики и производственной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профессии, характеристики с мест прохождения производственной практики.</w:t>
      </w:r>
    </w:p>
    <w:p w:rsidR="00D5526B" w:rsidRPr="00D5526B" w:rsidRDefault="00D5526B" w:rsidP="00D5526B">
      <w:pPr>
        <w:widowControl w:val="0"/>
        <w:tabs>
          <w:tab w:val="left" w:pos="540"/>
          <w:tab w:val="left" w:pos="708"/>
        </w:tabs>
        <w:suppressAutoHyphens/>
        <w:spacing w:after="0" w:line="240" w:lineRule="auto"/>
        <w:ind w:firstLine="709"/>
        <w:jc w:val="both"/>
        <w:rPr>
          <w:rFonts w:ascii="Times New Roman" w:eastAsia="Andale Sans UI" w:hAnsi="Times New Roman" w:cs="Times New Roman"/>
          <w:spacing w:val="-1"/>
          <w:kern w:val="1"/>
          <w:sz w:val="28"/>
          <w:szCs w:val="28"/>
        </w:rPr>
      </w:pPr>
      <w:r w:rsidRPr="00D5526B">
        <w:rPr>
          <w:rFonts w:ascii="Times New Roman" w:eastAsia="Andale Sans UI" w:hAnsi="Times New Roman" w:cs="Times New Roman"/>
          <w:bCs/>
          <w:kern w:val="1"/>
          <w:sz w:val="28"/>
          <w:szCs w:val="28"/>
        </w:rPr>
        <w:t xml:space="preserve">ГИА включает </w:t>
      </w:r>
      <w:r w:rsidRPr="00D5526B">
        <w:rPr>
          <w:rFonts w:ascii="Times New Roman" w:eastAsia="Andale Sans UI" w:hAnsi="Times New Roman" w:cs="Times New Roman"/>
          <w:kern w:val="1"/>
          <w:sz w:val="28"/>
          <w:szCs w:val="28"/>
        </w:rPr>
        <w:t xml:space="preserve">защиту выпускной квалификационной работы (выпускная практическая квалификационная работа и письменная экзаменационная работа). Обязательные требования – соответствие тематики выпускной квалификационной работы содержанию одного или нескольких профессиональных модулей; выпускная </w:t>
      </w:r>
      <w:r w:rsidRPr="00D5526B">
        <w:rPr>
          <w:rFonts w:ascii="Times New Roman" w:eastAsia="Andale Sans UI" w:hAnsi="Times New Roman" w:cs="Times New Roman"/>
          <w:spacing w:val="-1"/>
          <w:kern w:val="1"/>
          <w:sz w:val="28"/>
          <w:szCs w:val="28"/>
        </w:rPr>
        <w:t xml:space="preserve">практическая квалификационная работа должна предусматривать сложность работы не ниже разряда </w:t>
      </w:r>
      <w:r w:rsidRPr="00D5526B">
        <w:rPr>
          <w:rFonts w:ascii="Times New Roman" w:eastAsia="Andale Sans UI" w:hAnsi="Times New Roman" w:cs="Times New Roman"/>
          <w:spacing w:val="-1"/>
          <w:kern w:val="1"/>
          <w:sz w:val="28"/>
          <w:szCs w:val="28"/>
        </w:rPr>
        <w:lastRenderedPageBreak/>
        <w:t>по профессии рабочего, предусмотренного ФГОС.</w:t>
      </w:r>
    </w:p>
    <w:p w:rsidR="00D5526B" w:rsidRPr="00D5526B" w:rsidRDefault="00D5526B" w:rsidP="00D5526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5526B">
        <w:rPr>
          <w:rFonts w:ascii="Times New Roman" w:eastAsia="Times New Roman" w:hAnsi="Times New Roman" w:cs="Times New Roman"/>
          <w:color w:val="000000"/>
          <w:sz w:val="28"/>
          <w:szCs w:val="28"/>
          <w:lang w:eastAsia="ru-RU"/>
        </w:rPr>
        <w:t>Государственная итоговая аттестация проводится государственными экзаменационными комиссиями, которые создаются колледжем.</w:t>
      </w:r>
    </w:p>
    <w:p w:rsidR="00D5526B" w:rsidRPr="00D5526B" w:rsidRDefault="00D5526B" w:rsidP="00D5526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5526B">
        <w:rPr>
          <w:rFonts w:ascii="Times New Roman" w:eastAsia="Times New Roman" w:hAnsi="Times New Roman" w:cs="Times New Roman"/>
          <w:color w:val="000000"/>
          <w:sz w:val="28"/>
          <w:szCs w:val="28"/>
          <w:lang w:eastAsia="ru-RU"/>
        </w:rPr>
        <w:t>Государственная экзаменационная комиссия формируется из преподавателей колледжа; лиц, приглашенных из сторонних организаций: преподавателей, имеющих высшую или первую квалификационную категорию, представителей работодателей или их объединений по профилю подготовки выпускников.</w:t>
      </w:r>
    </w:p>
    <w:p w:rsidR="00D5526B" w:rsidRPr="00D5526B" w:rsidRDefault="00D5526B" w:rsidP="00D5526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5526B">
        <w:rPr>
          <w:rFonts w:ascii="Times New Roman" w:eastAsia="Times New Roman" w:hAnsi="Times New Roman" w:cs="Times New Roman"/>
          <w:color w:val="000000"/>
          <w:sz w:val="28"/>
          <w:szCs w:val="28"/>
          <w:lang w:eastAsia="ru-RU"/>
        </w:rPr>
        <w:t>Состав государственной экзаменационной комиссии утверждается приказом директора колледжа.</w:t>
      </w:r>
    </w:p>
    <w:p w:rsidR="00D5526B" w:rsidRPr="00D5526B" w:rsidRDefault="00D5526B" w:rsidP="00D5526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5526B">
        <w:rPr>
          <w:rFonts w:ascii="Times New Roman" w:eastAsia="Times New Roman" w:hAnsi="Times New Roman" w:cs="Times New Roman"/>
          <w:color w:val="000000"/>
          <w:sz w:val="28"/>
          <w:szCs w:val="28"/>
          <w:lang w:eastAsia="ru-RU"/>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D5526B" w:rsidRPr="00D5526B" w:rsidRDefault="00D5526B" w:rsidP="00D5526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5526B">
        <w:rPr>
          <w:rFonts w:ascii="Times New Roman" w:eastAsia="Times New Roman" w:hAnsi="Times New Roman" w:cs="Times New Roman"/>
          <w:color w:val="000000"/>
          <w:sz w:val="28"/>
          <w:szCs w:val="28"/>
          <w:lang w:eastAsia="ru-RU"/>
        </w:rPr>
        <w:t>Председателем государственной экзаменационной комиссии колледжа утверждается лицо, не работающее в образовательной организации, из числа:</w:t>
      </w:r>
    </w:p>
    <w:p w:rsidR="00D5526B" w:rsidRPr="00D5526B" w:rsidRDefault="00D5526B" w:rsidP="00D5526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5526B">
        <w:rPr>
          <w:rFonts w:ascii="Times New Roman" w:eastAsia="Times New Roman" w:hAnsi="Times New Roman" w:cs="Times New Roman"/>
          <w:color w:val="000000"/>
          <w:sz w:val="28"/>
          <w:szCs w:val="28"/>
          <w:lang w:eastAsia="ru-RU"/>
        </w:rPr>
        <w:t>руководителей или заместителей руководителей организаций, осуществляющих деятельность по профилю подготовки выпускников, имеющих ученую степень и (или) ученое звание;</w:t>
      </w:r>
    </w:p>
    <w:p w:rsidR="00D5526B" w:rsidRPr="00D5526B" w:rsidRDefault="00D5526B" w:rsidP="00D5526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5526B">
        <w:rPr>
          <w:rFonts w:ascii="Times New Roman" w:eastAsia="Times New Roman" w:hAnsi="Times New Roman" w:cs="Times New Roman"/>
          <w:color w:val="000000"/>
          <w:sz w:val="28"/>
          <w:szCs w:val="28"/>
          <w:lang w:eastAsia="ru-RU"/>
        </w:rPr>
        <w:t>руководителей или заместителей руководителей организаций, осуществляющих деятельность по профилю подготовки выпускников, имеющих высшую квалификационную категорию;</w:t>
      </w:r>
    </w:p>
    <w:p w:rsidR="00D5526B" w:rsidRPr="00D5526B" w:rsidRDefault="00D5526B" w:rsidP="00D5526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5526B">
        <w:rPr>
          <w:rFonts w:ascii="Times New Roman" w:eastAsia="Times New Roman" w:hAnsi="Times New Roman" w:cs="Times New Roman"/>
          <w:color w:val="000000"/>
          <w:sz w:val="28"/>
          <w:szCs w:val="28"/>
          <w:lang w:eastAsia="ru-RU"/>
        </w:rPr>
        <w:t>ведущих специалистов - представителей работодателей или их объединений по профилю подготовки выпускников.</w:t>
      </w:r>
    </w:p>
    <w:p w:rsidR="00D5526B" w:rsidRPr="00D5526B" w:rsidRDefault="00D5526B" w:rsidP="00D5526B">
      <w:pPr>
        <w:spacing w:after="0" w:line="240" w:lineRule="auto"/>
        <w:ind w:firstLine="709"/>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     Объем времени на проведение </w:t>
      </w:r>
      <w:r w:rsidRPr="00D5526B">
        <w:rPr>
          <w:rFonts w:ascii="Times New Roman" w:eastAsia="Times New Roman" w:hAnsi="Times New Roman" w:cs="Times New Roman"/>
          <w:color w:val="000000"/>
          <w:sz w:val="28"/>
          <w:szCs w:val="28"/>
          <w:lang w:eastAsia="ru-RU"/>
        </w:rPr>
        <w:t>государственной итоговой аттестации</w:t>
      </w:r>
      <w:r w:rsidRPr="00D5526B">
        <w:rPr>
          <w:rFonts w:ascii="Times New Roman" w:eastAsia="Times New Roman" w:hAnsi="Times New Roman" w:cs="Times New Roman"/>
          <w:sz w:val="28"/>
          <w:szCs w:val="28"/>
          <w:lang w:eastAsia="ru-RU"/>
        </w:rPr>
        <w:t xml:space="preserve"> составляет 2 недели</w:t>
      </w: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Защита выпускной квалификационной работы проходит в два этапа и включает:</w:t>
      </w: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 выполнение выпускной практической квалификационной работы </w:t>
      </w: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 защита письменной экзаменационной работы </w:t>
      </w: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kern w:val="1"/>
          <w:sz w:val="28"/>
          <w:szCs w:val="28"/>
        </w:rPr>
      </w:pP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b/>
          <w:kern w:val="1"/>
          <w:sz w:val="28"/>
          <w:szCs w:val="28"/>
        </w:rPr>
      </w:pP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b/>
          <w:kern w:val="1"/>
          <w:sz w:val="28"/>
          <w:szCs w:val="28"/>
        </w:rPr>
      </w:pP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b/>
          <w:kern w:val="1"/>
          <w:sz w:val="28"/>
          <w:szCs w:val="28"/>
        </w:rPr>
      </w:pPr>
      <w:r w:rsidRPr="00D5526B">
        <w:rPr>
          <w:rFonts w:ascii="Times New Roman" w:eastAsia="Andale Sans UI" w:hAnsi="Times New Roman" w:cs="Times New Roman"/>
          <w:b/>
          <w:kern w:val="1"/>
          <w:sz w:val="28"/>
          <w:szCs w:val="28"/>
        </w:rPr>
        <w:t>Вид итоговой аттестации: выполнение выпускной практической квалификационной работы.</w:t>
      </w:r>
    </w:p>
    <w:p w:rsidR="00D5526B" w:rsidRPr="00D5526B" w:rsidRDefault="00D5526B" w:rsidP="00D5526B">
      <w:pPr>
        <w:widowControl w:val="0"/>
        <w:suppressAutoHyphens/>
        <w:autoSpaceDE w:val="0"/>
        <w:spacing w:after="0" w:line="240" w:lineRule="auto"/>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        Целью данного этапа является выявление уровня профессиональной подготовки выпускника, предусмотренного квалификационной характеристикой и определение готовности его к самостоятельной профессиональной деятельности. К выпускной практической квалификационной работе допускаются обучающиеся, успешно прошедшие промежуточную аттестацию по теоретическому и производственному обучению и в полном объёме усвоившие детальную программу производственной практики. Объём времени на проведение – последние 1-3 недели перед началом итоговой аттестации. Сроки проведения - в </w:t>
      </w:r>
      <w:r w:rsidRPr="00D5526B">
        <w:rPr>
          <w:rFonts w:ascii="Times New Roman" w:eastAsia="Andale Sans UI" w:hAnsi="Times New Roman" w:cs="Times New Roman"/>
          <w:kern w:val="1"/>
          <w:sz w:val="28"/>
          <w:szCs w:val="28"/>
        </w:rPr>
        <w:lastRenderedPageBreak/>
        <w:t xml:space="preserve">соответствии с графиком проведения выпускных практических квалификационных работ. Обучающиеся выполняют практическую квалификационную работу отдельно по каждой профессии ОК, входящих в профессию СПО. </w:t>
      </w: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Перечень выпускных практических квалификационных работ рассматривается методической комиссией, согласуется с работодателями и утверждается заместителем директора по учебно-производственной работе. Обучающимся, имеющим отличную успеваемость по специальным и общетехническим предметам, производственному обучению и систематически выполняющим в период практики установленные производственные задания, может выдаваться работа более высокого уровня квалификации. </w:t>
      </w: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Выпускная практическая квалификационная работа выполняется обучающимися в присутствии экзаменационной  комиссии. Результаты выполнения выпускных практических квалификационных работ заносятся в протокол.  </w:t>
      </w:r>
    </w:p>
    <w:p w:rsidR="00D5526B" w:rsidRPr="00D5526B" w:rsidRDefault="00D5526B" w:rsidP="00D5526B">
      <w:pPr>
        <w:widowControl w:val="0"/>
        <w:suppressAutoHyphens/>
        <w:autoSpaceDE w:val="0"/>
        <w:spacing w:after="0" w:line="240" w:lineRule="auto"/>
        <w:ind w:firstLine="540"/>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Критерии оценки выполнения работы: </w:t>
      </w:r>
    </w:p>
    <w:p w:rsidR="00D5526B" w:rsidRPr="00D5526B" w:rsidRDefault="00D5526B" w:rsidP="00D5526B">
      <w:pPr>
        <w:widowControl w:val="0"/>
        <w:numPr>
          <w:ilvl w:val="0"/>
          <w:numId w:val="12"/>
        </w:numPr>
        <w:suppressAutoHyphens/>
        <w:autoSpaceDE w:val="0"/>
        <w:spacing w:after="0" w:line="240" w:lineRule="auto"/>
        <w:contextualSpacing/>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овладение приемами работ,</w:t>
      </w:r>
    </w:p>
    <w:p w:rsidR="00D5526B" w:rsidRPr="00D5526B" w:rsidRDefault="00D5526B" w:rsidP="00D5526B">
      <w:pPr>
        <w:widowControl w:val="0"/>
        <w:numPr>
          <w:ilvl w:val="0"/>
          <w:numId w:val="12"/>
        </w:numPr>
        <w:suppressAutoHyphens/>
        <w:autoSpaceDE w:val="0"/>
        <w:spacing w:after="0" w:line="240" w:lineRule="auto"/>
        <w:contextualSpacing/>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соблюдение технических и технологических требований к качеству производимых работ,</w:t>
      </w:r>
    </w:p>
    <w:p w:rsidR="00D5526B" w:rsidRPr="00D5526B" w:rsidRDefault="00D5526B" w:rsidP="00D5526B">
      <w:pPr>
        <w:widowControl w:val="0"/>
        <w:numPr>
          <w:ilvl w:val="0"/>
          <w:numId w:val="12"/>
        </w:numPr>
        <w:suppressAutoHyphens/>
        <w:autoSpaceDE w:val="0"/>
        <w:spacing w:after="0" w:line="240" w:lineRule="auto"/>
        <w:contextualSpacing/>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выполнение установленных норм времени (выработки), </w:t>
      </w:r>
    </w:p>
    <w:p w:rsidR="00D5526B" w:rsidRPr="00D5526B" w:rsidRDefault="00D5526B" w:rsidP="00D5526B">
      <w:pPr>
        <w:widowControl w:val="0"/>
        <w:numPr>
          <w:ilvl w:val="0"/>
          <w:numId w:val="12"/>
        </w:numPr>
        <w:suppressAutoHyphens/>
        <w:autoSpaceDE w:val="0"/>
        <w:spacing w:after="0" w:line="240" w:lineRule="auto"/>
        <w:contextualSpacing/>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умелое пользование оборудованием, </w:t>
      </w:r>
    </w:p>
    <w:p w:rsidR="00D5526B" w:rsidRPr="00D5526B" w:rsidRDefault="00D5526B" w:rsidP="00D5526B">
      <w:pPr>
        <w:widowControl w:val="0"/>
        <w:numPr>
          <w:ilvl w:val="0"/>
          <w:numId w:val="12"/>
        </w:numPr>
        <w:suppressAutoHyphens/>
        <w:autoSpaceDE w:val="0"/>
        <w:spacing w:after="0" w:line="240" w:lineRule="auto"/>
        <w:contextualSpacing/>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соблюдение требований безопасности труда и организации рабочего времени.</w:t>
      </w:r>
    </w:p>
    <w:p w:rsidR="00D5526B" w:rsidRPr="00D5526B" w:rsidRDefault="00D5526B" w:rsidP="00D5526B">
      <w:pPr>
        <w:autoSpaceDE w:val="0"/>
        <w:spacing w:after="0" w:line="240" w:lineRule="auto"/>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ab/>
      </w:r>
      <w:r w:rsidRPr="00D5526B">
        <w:rPr>
          <w:rFonts w:ascii="Times New Roman" w:eastAsia="Andale Sans UI" w:hAnsi="Times New Roman" w:cs="Times New Roman"/>
          <w:b/>
          <w:kern w:val="1"/>
          <w:sz w:val="28"/>
          <w:szCs w:val="28"/>
        </w:rPr>
        <w:t>Вид итоговой аттестации: защита письменной экзаменационной работы</w:t>
      </w:r>
      <w:r w:rsidRPr="00D5526B">
        <w:rPr>
          <w:rFonts w:ascii="Times New Roman" w:eastAsia="Andale Sans UI" w:hAnsi="Times New Roman" w:cs="Times New Roman"/>
          <w:kern w:val="1"/>
          <w:sz w:val="28"/>
          <w:szCs w:val="28"/>
        </w:rPr>
        <w:t xml:space="preserve">. </w:t>
      </w:r>
    </w:p>
    <w:p w:rsidR="00D5526B" w:rsidRPr="00D5526B" w:rsidRDefault="00D5526B" w:rsidP="00D5526B">
      <w:pPr>
        <w:autoSpaceDE w:val="0"/>
        <w:spacing w:after="0" w:line="240" w:lineRule="auto"/>
        <w:ind w:firstLine="851"/>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Целью данного вида является выявление готовности выпускника к целостной профессиональной деятельности, способности самостоятельно применять полученные теоретические знания для решения производственных задач, умений пользоваться не только учебниками, учебными пособиями, но и современным справочным материалом, специальной технической литературой, каталогами, стандартами, нормативными документами, а также знания современной техники и технологий. </w:t>
      </w:r>
    </w:p>
    <w:p w:rsidR="00D5526B" w:rsidRPr="00D5526B" w:rsidRDefault="00D5526B" w:rsidP="00D5526B">
      <w:pPr>
        <w:widowControl w:val="0"/>
        <w:suppressAutoHyphens/>
        <w:autoSpaceDE w:val="0"/>
        <w:spacing w:after="0" w:line="240" w:lineRule="auto"/>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ab/>
        <w:t>Сроки проведения – в соответствии с расписанием, которое доводится до сведения обучающихся не позднее, чем за две недели до начала работы экзаменационной  комиссии.</w:t>
      </w:r>
    </w:p>
    <w:p w:rsidR="00D5526B" w:rsidRPr="00D5526B" w:rsidRDefault="00D5526B" w:rsidP="00D5526B">
      <w:pPr>
        <w:widowControl w:val="0"/>
        <w:suppressAutoHyphens/>
        <w:autoSpaceDE w:val="0"/>
        <w:spacing w:after="0" w:line="240" w:lineRule="auto"/>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ab/>
        <w:t xml:space="preserve">Тематика письменных экзаменационных работ разрабатывается преподавателем спецдисциплин совместно с мастером производственного обучения, рассматривается методической комиссией и утверждается заместителем директора по учебно работе. Письменная экзаменационная работа должна иметь актуальность и практическую значимость и выполняться по возможности по предложениям (заказам) предприятий – заказчиков рабочих кадров. Она должна соответствовать содержанию производственной практики, а также компетенциям, предусмотренными ФГОС. Требования к структуре, объёму, содержанию, оформлению письменной экзаменационной работы </w:t>
      </w:r>
      <w:r w:rsidRPr="00D5526B">
        <w:rPr>
          <w:rFonts w:ascii="Times New Roman" w:eastAsia="Andale Sans UI" w:hAnsi="Times New Roman" w:cs="Times New Roman"/>
          <w:kern w:val="1"/>
          <w:sz w:val="28"/>
          <w:szCs w:val="28"/>
        </w:rPr>
        <w:lastRenderedPageBreak/>
        <w:t>излагаются в методических рекомендациях, разрабатываемых преподавателями колледжа, рассматриваемые на методической комиссии и утверждаемые заместителем директора по учебно работе.</w:t>
      </w:r>
    </w:p>
    <w:p w:rsidR="00D5526B" w:rsidRPr="00D5526B" w:rsidRDefault="00D5526B" w:rsidP="00D5526B">
      <w:pPr>
        <w:widowControl w:val="0"/>
        <w:suppressAutoHyphens/>
        <w:autoSpaceDE w:val="0"/>
        <w:spacing w:after="0" w:line="240" w:lineRule="auto"/>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ab/>
        <w:t xml:space="preserve">Закрепление тем письменных экзаменационных работ за обучающимися с указанием руководителя и сроков выполнения оформляется приказом директора колледжа. Руководителем письменной экзаменационной работы может быть только работник колледжа. </w:t>
      </w:r>
    </w:p>
    <w:p w:rsidR="00D5526B" w:rsidRPr="00D5526B" w:rsidRDefault="00D5526B" w:rsidP="00D5526B">
      <w:pPr>
        <w:widowControl w:val="0"/>
        <w:suppressAutoHyphens/>
        <w:autoSpaceDE w:val="0"/>
        <w:spacing w:after="0" w:line="240" w:lineRule="auto"/>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ab/>
        <w:t>Полностью готовая письменная экзаменационная работа вместе с рецензией сдается обучающимся заместителю директора  для окончательного контроля и подписи. Если письменная экзаменационная работа подписана, то она включается в приказ о допуске к защите. Внесение изменений в письменную экзаменационную работу после получения рецензии не допускается.</w:t>
      </w:r>
    </w:p>
    <w:p w:rsidR="00D5526B" w:rsidRPr="00D5526B" w:rsidRDefault="00D5526B" w:rsidP="00D5526B">
      <w:pPr>
        <w:widowControl w:val="0"/>
        <w:suppressAutoHyphens/>
        <w:autoSpaceDE w:val="0"/>
        <w:spacing w:after="0" w:line="240" w:lineRule="auto"/>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ab/>
      </w:r>
      <w:r w:rsidRPr="00D5526B">
        <w:rPr>
          <w:rFonts w:ascii="Times New Roman" w:eastAsia="Andale Sans UI" w:hAnsi="Times New Roman" w:cs="Times New Roman"/>
          <w:kern w:val="1"/>
          <w:sz w:val="28"/>
          <w:szCs w:val="28"/>
        </w:rPr>
        <w:tab/>
        <w:t>Защита письменной экзаменационной работы проводится на открытом заседании экзаменационной  комиссии. Мастер производственного обучения перед началом выступления обучающегося зачитывает его производственную характеристику, сообщает разряд выполненной выпускной практической квалификационной работы, процент выполнения нормы выработки и полученную оценку, передает характеристику  на выполненную квалификационную работу в комиссию.</w:t>
      </w:r>
    </w:p>
    <w:p w:rsidR="00D5526B" w:rsidRPr="00D5526B" w:rsidRDefault="00D5526B" w:rsidP="00D5526B">
      <w:pPr>
        <w:autoSpaceDE w:val="0"/>
        <w:autoSpaceDN w:val="0"/>
        <w:adjustRightInd w:val="0"/>
        <w:spacing w:after="0" w:line="240" w:lineRule="auto"/>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Критериями  оценки письменной экзаменационной работы являются:</w:t>
      </w:r>
    </w:p>
    <w:p w:rsidR="00D5526B" w:rsidRPr="00D5526B" w:rsidRDefault="00D5526B" w:rsidP="00D5526B">
      <w:pPr>
        <w:numPr>
          <w:ilvl w:val="0"/>
          <w:numId w:val="27"/>
        </w:num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 xml:space="preserve">соответствие  названия работы ее содержанию, </w:t>
      </w:r>
    </w:p>
    <w:p w:rsidR="00D5526B" w:rsidRPr="00D5526B" w:rsidRDefault="00D5526B" w:rsidP="00D5526B">
      <w:pPr>
        <w:numPr>
          <w:ilvl w:val="0"/>
          <w:numId w:val="27"/>
        </w:num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четкая целевая направленность,</w:t>
      </w:r>
    </w:p>
    <w:p w:rsidR="00D5526B" w:rsidRPr="00D5526B" w:rsidRDefault="00D5526B" w:rsidP="00D5526B">
      <w:pPr>
        <w:numPr>
          <w:ilvl w:val="0"/>
          <w:numId w:val="27"/>
        </w:num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логическая  последовательность изложения материала, базирующаяся</w:t>
      </w:r>
    </w:p>
    <w:p w:rsidR="00D5526B" w:rsidRPr="00D5526B" w:rsidRDefault="00D5526B" w:rsidP="00D5526B">
      <w:pPr>
        <w:numPr>
          <w:ilvl w:val="0"/>
          <w:numId w:val="27"/>
        </w:num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на прочных  теоретических знаниях по избранной  теме,</w:t>
      </w:r>
    </w:p>
    <w:p w:rsidR="00D5526B" w:rsidRPr="00D5526B" w:rsidRDefault="00D5526B" w:rsidP="00D5526B">
      <w:pPr>
        <w:numPr>
          <w:ilvl w:val="0"/>
          <w:numId w:val="27"/>
        </w:num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необходимая глубина исследования и убедительность аргументов,</w:t>
      </w:r>
    </w:p>
    <w:p w:rsidR="00D5526B" w:rsidRPr="00D5526B" w:rsidRDefault="00D5526B" w:rsidP="00D5526B">
      <w:pPr>
        <w:numPr>
          <w:ilvl w:val="0"/>
          <w:numId w:val="27"/>
        </w:num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конкретность  представления практических результатов работы,</w:t>
      </w:r>
    </w:p>
    <w:p w:rsidR="00D5526B" w:rsidRPr="00D5526B" w:rsidRDefault="00D5526B" w:rsidP="00D5526B">
      <w:pPr>
        <w:numPr>
          <w:ilvl w:val="0"/>
          <w:numId w:val="27"/>
        </w:num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корректное  изложение материала,</w:t>
      </w:r>
    </w:p>
    <w:p w:rsidR="00D5526B" w:rsidRPr="00D5526B" w:rsidRDefault="00D5526B" w:rsidP="00D5526B">
      <w:pPr>
        <w:numPr>
          <w:ilvl w:val="0"/>
          <w:numId w:val="27"/>
        </w:numPr>
        <w:autoSpaceDE w:val="0"/>
        <w:autoSpaceDN w:val="0"/>
        <w:adjustRightInd w:val="0"/>
        <w:spacing w:after="0" w:line="240" w:lineRule="auto"/>
        <w:contextualSpacing/>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грамотное  оформление работы.</w:t>
      </w:r>
    </w:p>
    <w:p w:rsidR="00D5526B" w:rsidRPr="00D5526B" w:rsidRDefault="00D5526B" w:rsidP="00D5526B">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Оценка «5» - «отлично» ставится, если обучающийся демонстрирует глубокое и полное владение знаниями, умение разобрать производственные ситуации, грамотное и логичное изложение  ответа (как в устной, так и письменной форме), качественное  оформление.</w:t>
      </w:r>
    </w:p>
    <w:p w:rsidR="00D5526B" w:rsidRPr="00D5526B" w:rsidRDefault="00D5526B" w:rsidP="00D5526B">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Оценка «4» - «хорошо»  ставится, если обучающийся демонстрирует осознанное применение знаний для  решения производственных ситуаций,</w:t>
      </w:r>
    </w:p>
    <w:p w:rsidR="00D5526B" w:rsidRPr="00D5526B" w:rsidRDefault="00D5526B" w:rsidP="00D5526B">
      <w:pPr>
        <w:autoSpaceDE w:val="0"/>
        <w:autoSpaceDN w:val="0"/>
        <w:adjustRightInd w:val="0"/>
        <w:spacing w:after="0" w:line="240" w:lineRule="auto"/>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грамотно  излагает ответ,  но содержание и форма  ответа имеют отдельные неточности.</w:t>
      </w:r>
    </w:p>
    <w:p w:rsidR="00D5526B" w:rsidRPr="00D5526B" w:rsidRDefault="00D5526B" w:rsidP="00D5526B">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Оценка «3» - «удовлетворительно» ставится, если обучающийся демонстрирует неполное и непоследовательное изложение материала, допускает неточности в применении знаний для решения производственных задач, не умеет доказательно  обосновать свои суждения.</w:t>
      </w:r>
    </w:p>
    <w:p w:rsidR="00D5526B" w:rsidRPr="00D5526B" w:rsidRDefault="00D5526B" w:rsidP="00D5526B">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D5526B">
        <w:rPr>
          <w:rFonts w:ascii="Times New Roman" w:eastAsia="TimesNewRomanPSMT" w:hAnsi="Times New Roman" w:cs="Times New Roman"/>
          <w:sz w:val="28"/>
          <w:szCs w:val="28"/>
        </w:rPr>
        <w:t>Оценка «2» - неудовлетворительно»  ставится,  если работа выполнена с большими нарушениями и при защите обучающийся не смог раскрыть содержания работы и не  смог показать необходимые знания,  умения.</w:t>
      </w:r>
    </w:p>
    <w:p w:rsidR="00D5526B" w:rsidRPr="00D5526B" w:rsidRDefault="00D5526B" w:rsidP="00D5526B">
      <w:pPr>
        <w:autoSpaceDE w:val="0"/>
        <w:autoSpaceDN w:val="0"/>
        <w:adjustRightInd w:val="0"/>
        <w:spacing w:after="0" w:line="240" w:lineRule="auto"/>
        <w:ind w:firstLine="709"/>
        <w:jc w:val="both"/>
        <w:rPr>
          <w:rFonts w:ascii="Times New Roman" w:eastAsia="Calibri" w:hAnsi="Times New Roman" w:cs="Times New Roman"/>
          <w:sz w:val="28"/>
          <w:szCs w:val="28"/>
        </w:rPr>
      </w:pPr>
    </w:p>
    <w:p w:rsidR="00D5526B" w:rsidRPr="00D5526B" w:rsidRDefault="00D5526B" w:rsidP="00D5526B">
      <w:pPr>
        <w:keepNext/>
        <w:spacing w:after="0" w:line="240" w:lineRule="auto"/>
        <w:jc w:val="center"/>
        <w:outlineLvl w:val="2"/>
        <w:rPr>
          <w:rFonts w:ascii="Times New Roman" w:eastAsia="Times New Roman" w:hAnsi="Times New Roman" w:cs="Times New Roman"/>
          <w:b/>
          <w:sz w:val="28"/>
          <w:szCs w:val="32"/>
          <w:lang w:eastAsia="ru-RU"/>
        </w:rPr>
      </w:pPr>
      <w:r w:rsidRPr="00D5526B">
        <w:rPr>
          <w:rFonts w:ascii="Times New Roman" w:eastAsia="Times New Roman" w:hAnsi="Times New Roman" w:cs="Times New Roman"/>
          <w:b/>
          <w:sz w:val="28"/>
          <w:szCs w:val="28"/>
          <w:lang w:eastAsia="ru-RU"/>
        </w:rPr>
        <w:t xml:space="preserve">5.3. </w:t>
      </w:r>
      <w:bookmarkStart w:id="13" w:name="_Toc144792517"/>
      <w:r w:rsidRPr="00D5526B">
        <w:rPr>
          <w:rFonts w:ascii="Times New Roman" w:eastAsia="Times New Roman" w:hAnsi="Times New Roman" w:cs="Times New Roman"/>
          <w:b/>
          <w:sz w:val="28"/>
          <w:szCs w:val="32"/>
          <w:lang w:eastAsia="ru-RU"/>
        </w:rPr>
        <w:t>Требования к письменной экзаменационной  работы</w:t>
      </w:r>
      <w:bookmarkEnd w:id="13"/>
    </w:p>
    <w:p w:rsidR="00D5526B" w:rsidRPr="00D5526B" w:rsidRDefault="00D5526B" w:rsidP="00D5526B">
      <w:pPr>
        <w:keepNext/>
        <w:numPr>
          <w:ilvl w:val="1"/>
          <w:numId w:val="28"/>
        </w:numPr>
        <w:spacing w:after="0" w:line="240" w:lineRule="auto"/>
        <w:ind w:firstLine="567"/>
        <w:outlineLvl w:val="2"/>
        <w:rPr>
          <w:rFonts w:ascii="Times New Roman" w:eastAsia="Times New Roman" w:hAnsi="Times New Roman" w:cs="Times New Roman"/>
          <w:sz w:val="28"/>
          <w:szCs w:val="28"/>
          <w:lang w:eastAsia="ru-RU"/>
        </w:rPr>
      </w:pPr>
      <w:bookmarkStart w:id="14" w:name="_Toc144792518"/>
      <w:r w:rsidRPr="00D5526B">
        <w:rPr>
          <w:rFonts w:ascii="Times New Roman" w:eastAsia="Times New Roman" w:hAnsi="Times New Roman" w:cs="Times New Roman"/>
          <w:sz w:val="28"/>
          <w:szCs w:val="28"/>
          <w:lang w:eastAsia="ru-RU"/>
        </w:rPr>
        <w:t>Структура письменной экзаменационной</w:t>
      </w:r>
      <w:r w:rsidRPr="00D5526B">
        <w:rPr>
          <w:rFonts w:ascii="Times New Roman" w:eastAsia="Times New Roman" w:hAnsi="Times New Roman" w:cs="Times New Roman"/>
          <w:b/>
          <w:sz w:val="28"/>
          <w:szCs w:val="28"/>
          <w:lang w:eastAsia="ru-RU"/>
        </w:rPr>
        <w:t xml:space="preserve"> </w:t>
      </w:r>
      <w:r w:rsidRPr="00D5526B">
        <w:rPr>
          <w:rFonts w:ascii="Times New Roman" w:eastAsia="Times New Roman" w:hAnsi="Times New Roman" w:cs="Times New Roman"/>
          <w:sz w:val="28"/>
          <w:szCs w:val="28"/>
          <w:lang w:eastAsia="ru-RU"/>
        </w:rPr>
        <w:t>работы</w:t>
      </w:r>
      <w:bookmarkEnd w:id="14"/>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2.1.1. Структура письменной экзаменационной работы определяется индивидуальной целью исследования, выбранным объектом исследования и конкретной темой работы. Структура работы считается обоснованной в том случае, если в ее рамках логически возможно достигнуть полного раскрытия выбранной темы.</w:t>
      </w:r>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2.1.2. При относительно свободном выборе структуры письменной экзаменационной работы в ее состав в обязательном порядке должны быть включены следующие структурные элементы:</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титульный лист;</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содержание (оглавление);</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введение;</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основная часть;</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заключение;</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список  литературы;</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приложения.</w:t>
      </w:r>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2.1.3. Допускается и поощряется использование дополнительной информации в виде последнего структурного раздела – приложений (таблицы, графики, фотографии, образцы форм документов и т. п.). Приводимые приложения должны соответствовать теме письменной экзаменационной работы.</w:t>
      </w:r>
    </w:p>
    <w:p w:rsidR="00D5526B" w:rsidRPr="00D5526B" w:rsidRDefault="00D5526B" w:rsidP="00D5526B">
      <w:pPr>
        <w:keepNext/>
        <w:spacing w:after="0" w:line="240" w:lineRule="auto"/>
        <w:jc w:val="both"/>
        <w:outlineLvl w:val="2"/>
        <w:rPr>
          <w:rFonts w:ascii="Times New Roman" w:eastAsia="Times New Roman" w:hAnsi="Times New Roman" w:cs="Times New Roman"/>
          <w:sz w:val="28"/>
          <w:szCs w:val="28"/>
          <w:lang w:eastAsia="ru-RU"/>
        </w:rPr>
      </w:pPr>
      <w:bookmarkStart w:id="15" w:name="_Toc144792519"/>
      <w:r w:rsidRPr="00D5526B">
        <w:rPr>
          <w:rFonts w:ascii="Times New Roman" w:eastAsia="Times New Roman" w:hAnsi="Times New Roman" w:cs="Times New Roman"/>
          <w:sz w:val="28"/>
          <w:szCs w:val="28"/>
          <w:lang w:eastAsia="ru-RU"/>
        </w:rPr>
        <w:t>2.2. Содержание</w:t>
      </w:r>
      <w:bookmarkEnd w:id="15"/>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2.2.1. Содержание отражает, по существу, план работы. В содержании последовательно указываются названия глав (разделов), параграфов или пунктов, их расположение по страницам. Каждая рубрика содержания должна точно соответствовать рубрике в тексте. Все структурные части письменной экзаменационной работы должны быть указаны в содержании. </w:t>
      </w:r>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2.2.2. Помещать содержание необходимо в начале работы, так как это дает возможность  сразу представить основное направление работы.</w:t>
      </w:r>
    </w:p>
    <w:p w:rsidR="00D5526B" w:rsidRPr="00D5526B" w:rsidRDefault="00D5526B" w:rsidP="00D5526B">
      <w:pPr>
        <w:keepNext/>
        <w:spacing w:after="0" w:line="240" w:lineRule="auto"/>
        <w:jc w:val="both"/>
        <w:outlineLvl w:val="2"/>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2.3. </w:t>
      </w:r>
      <w:bookmarkStart w:id="16" w:name="_Toc144792520"/>
      <w:r w:rsidRPr="00D5526B">
        <w:rPr>
          <w:rFonts w:ascii="Times New Roman" w:eastAsia="Times New Roman" w:hAnsi="Times New Roman" w:cs="Times New Roman"/>
          <w:sz w:val="28"/>
          <w:szCs w:val="28"/>
          <w:lang w:eastAsia="ru-RU"/>
        </w:rPr>
        <w:t>Введение</w:t>
      </w:r>
      <w:bookmarkEnd w:id="16"/>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2.3.1. Введение должно содержать оценку современного состояния вопроса, освещаемого в работе, обоснование выбора темы, ее актуальность, основание и исходные данные для ее разработки, описание целей и задач письменной экзаменационной работы, объекта и предмета исследования.</w:t>
      </w:r>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2.3.2. Рекомендуемый объем введения не более трёх страниц. </w:t>
      </w:r>
    </w:p>
    <w:p w:rsidR="00D5526B" w:rsidRPr="00D5526B" w:rsidRDefault="00D5526B" w:rsidP="00D5526B">
      <w:pPr>
        <w:keepNext/>
        <w:spacing w:after="0" w:line="240" w:lineRule="auto"/>
        <w:jc w:val="both"/>
        <w:outlineLvl w:val="2"/>
        <w:rPr>
          <w:rFonts w:ascii="Times New Roman" w:eastAsia="Times New Roman" w:hAnsi="Times New Roman" w:cs="Times New Roman"/>
          <w:sz w:val="28"/>
          <w:szCs w:val="28"/>
          <w:lang w:eastAsia="ru-RU"/>
        </w:rPr>
      </w:pPr>
      <w:bookmarkStart w:id="17" w:name="_Toc144792521"/>
      <w:r w:rsidRPr="00D5526B">
        <w:rPr>
          <w:rFonts w:ascii="Times New Roman" w:eastAsia="Times New Roman" w:hAnsi="Times New Roman" w:cs="Times New Roman"/>
          <w:sz w:val="28"/>
          <w:szCs w:val="28"/>
          <w:lang w:eastAsia="ru-RU"/>
        </w:rPr>
        <w:t>2.4. Основная часть</w:t>
      </w:r>
      <w:bookmarkEnd w:id="17"/>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2.4.1.Основная часть письменной экзаменационной работы должна содержать текстовые материалы и числовые данные, отражающие существо, методику и отдельные результаты, достигнутые в ходе выполнения письменной экзаменационной работы. </w:t>
      </w:r>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2.4.2. Основная часть письменной экзаменационной работы излагается в виде сочетания текста, иллюстраций, таблиц и графиков. Содержание следует </w:t>
      </w:r>
      <w:r w:rsidRPr="00D5526B">
        <w:rPr>
          <w:rFonts w:ascii="Times New Roman" w:eastAsia="Times New Roman" w:hAnsi="Times New Roman" w:cs="Times New Roman"/>
          <w:sz w:val="28"/>
          <w:szCs w:val="28"/>
          <w:lang w:eastAsia="ru-RU"/>
        </w:rPr>
        <w:lastRenderedPageBreak/>
        <w:t xml:space="preserve">делить на главы. В свою очередь, главы можно делить на разделы, пункты и подпункты. Такое деление должно способствовать более стройному и упорядоченному изложению материала. Каждый пункт должен содержать законченную информацию, логически вписывающуюся в общую структуру работы. </w:t>
      </w:r>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2.4.3. Основная часть письменной экзаменационной работы должна включать в себя не менее двух-трех глав. При этом должны освещаться следующие вопросы:</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понятие, содержание и значение исследуемого предмета (процесса, явления) и отражающих его показателей;</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методические аспекты решения поставленных вопросов;</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общая технико-экономическая характеристика объекта исследования;</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анализ исследуемого предмета (процесса, явления показателей);</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прогноз (желательно многовариантный) развития исследуемого предмета (процесса, явления, показателей);</w:t>
      </w:r>
    </w:p>
    <w:p w:rsidR="00D5526B" w:rsidRPr="00D5526B" w:rsidRDefault="00D5526B" w:rsidP="00D5526B">
      <w:pPr>
        <w:numPr>
          <w:ilvl w:val="0"/>
          <w:numId w:val="29"/>
        </w:numPr>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рекомендации по улучшению деятельности и следуемого объекта (предприятий, фирм и т.д.)</w:t>
      </w:r>
    </w:p>
    <w:p w:rsidR="00D5526B" w:rsidRPr="00D5526B" w:rsidRDefault="00D5526B" w:rsidP="00D5526B">
      <w:pPr>
        <w:keepNext/>
        <w:spacing w:after="0" w:line="240" w:lineRule="auto"/>
        <w:jc w:val="both"/>
        <w:outlineLvl w:val="2"/>
        <w:rPr>
          <w:rFonts w:ascii="Times New Roman" w:eastAsia="Times New Roman" w:hAnsi="Times New Roman" w:cs="Times New Roman"/>
          <w:sz w:val="28"/>
          <w:szCs w:val="28"/>
          <w:lang w:eastAsia="ru-RU"/>
        </w:rPr>
      </w:pPr>
      <w:bookmarkStart w:id="18" w:name="_Toc144792522"/>
      <w:r w:rsidRPr="00D5526B">
        <w:rPr>
          <w:rFonts w:ascii="Times New Roman" w:eastAsia="Times New Roman" w:hAnsi="Times New Roman" w:cs="Times New Roman"/>
          <w:sz w:val="28"/>
          <w:szCs w:val="28"/>
          <w:lang w:eastAsia="ru-RU"/>
        </w:rPr>
        <w:t>2.5. Заключение</w:t>
      </w:r>
      <w:bookmarkEnd w:id="18"/>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2.5.1. Заключение должно содержать краткие выводы и рекомендации по результатам проведенной работы, отвечать на вопросы, поставленные во введении.</w:t>
      </w:r>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2.5.2. Рекомендуемый объем заключения  три страницы.</w:t>
      </w:r>
    </w:p>
    <w:p w:rsidR="00D5526B" w:rsidRPr="00D5526B" w:rsidRDefault="00D5526B" w:rsidP="00D5526B">
      <w:pPr>
        <w:keepNext/>
        <w:spacing w:after="0" w:line="240" w:lineRule="auto"/>
        <w:jc w:val="both"/>
        <w:outlineLvl w:val="2"/>
        <w:rPr>
          <w:rFonts w:ascii="Times New Roman" w:eastAsia="Times New Roman" w:hAnsi="Times New Roman" w:cs="Times New Roman"/>
          <w:sz w:val="28"/>
          <w:szCs w:val="28"/>
          <w:lang w:eastAsia="ru-RU"/>
        </w:rPr>
      </w:pPr>
      <w:bookmarkStart w:id="19" w:name="_Toc144792523"/>
      <w:r w:rsidRPr="00D5526B">
        <w:rPr>
          <w:rFonts w:ascii="Times New Roman" w:eastAsia="Times New Roman" w:hAnsi="Times New Roman" w:cs="Times New Roman"/>
          <w:sz w:val="28"/>
          <w:szCs w:val="28"/>
          <w:lang w:eastAsia="ru-RU"/>
        </w:rPr>
        <w:t>2.6. Приложения</w:t>
      </w:r>
      <w:bookmarkEnd w:id="19"/>
    </w:p>
    <w:p w:rsidR="00D5526B" w:rsidRPr="00D5526B" w:rsidRDefault="00D5526B" w:rsidP="00D5526B">
      <w:pPr>
        <w:spacing w:after="0" w:line="240" w:lineRule="auto"/>
        <w:ind w:firstLine="567"/>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В приложения выносятся материалы, которые имеют большой объем, вследствие чего включение их в текст работы нецелесообразно, либо содержат информацию, не имеющую принципиального значения, но могут использоваться для комментария к отдельным положениям работы.</w:t>
      </w:r>
    </w:p>
    <w:p w:rsidR="00D5526B" w:rsidRPr="00D5526B" w:rsidRDefault="00D5526B" w:rsidP="00D5526B">
      <w:pPr>
        <w:autoSpaceDE w:val="0"/>
        <w:autoSpaceDN w:val="0"/>
        <w:adjustRightInd w:val="0"/>
        <w:spacing w:after="0" w:line="240" w:lineRule="auto"/>
        <w:ind w:firstLine="709"/>
        <w:jc w:val="both"/>
        <w:rPr>
          <w:rFonts w:ascii="Times New Roman" w:eastAsia="Calibri" w:hAnsi="Times New Roman" w:cs="Times New Roman"/>
          <w:sz w:val="28"/>
          <w:szCs w:val="28"/>
        </w:rPr>
      </w:pPr>
    </w:p>
    <w:p w:rsidR="00D5526B" w:rsidRPr="00D5526B" w:rsidRDefault="00D5526B" w:rsidP="00D5526B">
      <w:pPr>
        <w:widowControl w:val="0"/>
        <w:spacing w:after="0" w:line="240" w:lineRule="auto"/>
        <w:rPr>
          <w:rFonts w:ascii="Times New Roman" w:eastAsia="Calibri" w:hAnsi="Times New Roman" w:cs="Times New Roman"/>
          <w:sz w:val="28"/>
          <w:szCs w:val="28"/>
        </w:rPr>
      </w:pPr>
    </w:p>
    <w:p w:rsidR="00D5526B" w:rsidRPr="00D5526B" w:rsidRDefault="00D5526B" w:rsidP="00D5526B">
      <w:pPr>
        <w:widowControl w:val="0"/>
        <w:spacing w:after="0" w:line="240" w:lineRule="auto"/>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Calibri" w:hAnsi="Times New Roman" w:cs="Times New Roman"/>
          <w:b/>
          <w:sz w:val="28"/>
          <w:szCs w:val="28"/>
        </w:rPr>
      </w:pPr>
      <w:r w:rsidRPr="00D5526B">
        <w:rPr>
          <w:rFonts w:ascii="Times New Roman" w:eastAsia="Times New Roman" w:hAnsi="Times New Roman" w:cs="Times New Roman"/>
          <w:b/>
          <w:sz w:val="28"/>
          <w:szCs w:val="28"/>
          <w:lang w:eastAsia="ru-RU"/>
        </w:rPr>
        <w:t xml:space="preserve">6. </w:t>
      </w:r>
      <w:bookmarkStart w:id="20" w:name="_Toc310435926"/>
      <w:r w:rsidRPr="00D5526B">
        <w:rPr>
          <w:rFonts w:ascii="Times New Roman" w:eastAsia="Calibri" w:hAnsi="Times New Roman" w:cs="Times New Roman"/>
          <w:b/>
          <w:sz w:val="28"/>
          <w:szCs w:val="28"/>
        </w:rPr>
        <w:t>Условия реализации ОПОП ППКРС</w:t>
      </w: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bookmarkEnd w:id="20"/>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СОГБПОУ  «Гагаринский многопрофильный колледж» реализующий  ППКРС по профессии среднего  профессионального образования,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практики(производственного обучения), предусмотренных учебным планом. Материально-техническая база соответствует действующим санитарным и противопожарным нормам.</w:t>
      </w:r>
    </w:p>
    <w:p w:rsidR="00D5526B" w:rsidRPr="00D5526B" w:rsidRDefault="00D5526B" w:rsidP="00D5526B">
      <w:pPr>
        <w:widowControl w:val="0"/>
        <w:suppressAutoHyphens/>
        <w:spacing w:after="0" w:line="240" w:lineRule="auto"/>
        <w:ind w:firstLine="708"/>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Реализация ППКРС обеспечивает:</w:t>
      </w:r>
    </w:p>
    <w:p w:rsidR="00D5526B" w:rsidRPr="00D5526B" w:rsidRDefault="00D5526B" w:rsidP="00D5526B">
      <w:pPr>
        <w:widowControl w:val="0"/>
        <w:suppressAutoHyphens/>
        <w:spacing w:after="0" w:line="240" w:lineRule="auto"/>
        <w:ind w:firstLine="708"/>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 - выполнение обучающимися лабораторных работ и практических занятий, включая как обязательный компонент практические задания </w:t>
      </w:r>
      <w:r w:rsidRPr="00D5526B">
        <w:rPr>
          <w:rFonts w:ascii="Times New Roman" w:eastAsia="Andale Sans UI" w:hAnsi="Times New Roman" w:cs="Times New Roman"/>
          <w:kern w:val="1"/>
          <w:sz w:val="28"/>
          <w:szCs w:val="28"/>
        </w:rPr>
        <w:lastRenderedPageBreak/>
        <w:t>с использованием персональных компьютеров;</w:t>
      </w:r>
    </w:p>
    <w:p w:rsidR="00D5526B" w:rsidRPr="00D5526B" w:rsidRDefault="00D5526B" w:rsidP="00D5526B">
      <w:pPr>
        <w:widowControl w:val="0"/>
        <w:suppressAutoHyphens/>
        <w:spacing w:after="0" w:line="240" w:lineRule="auto"/>
        <w:ind w:firstLine="708"/>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освоение обучающимися профессиональных модулей в условиях созданной соответствующей образовательной среды в колледже или в организациях в зависимости от специфики вида профессиональной деятельности.</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Andale Sans UI" w:hAnsi="Times New Roman" w:cs="Times New Roman"/>
          <w:color w:val="000000"/>
          <w:kern w:val="1"/>
          <w:sz w:val="28"/>
          <w:szCs w:val="28"/>
        </w:rPr>
      </w:pPr>
      <w:r w:rsidRPr="00D5526B">
        <w:rPr>
          <w:rFonts w:ascii="Times New Roman" w:eastAsia="Andale Sans UI" w:hAnsi="Times New Roman" w:cs="Times New Roman"/>
          <w:color w:val="000000"/>
          <w:kern w:val="1"/>
          <w:sz w:val="28"/>
          <w:szCs w:val="28"/>
        </w:rPr>
        <w:t>ППКРС обеспечена  учебно-методической документацией по всем дисциплинам, междисциплинарным курсам и профессиональным модулям.</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Andale Sans UI" w:hAnsi="Times New Roman" w:cs="Times New Roman"/>
          <w:color w:val="000000"/>
          <w:kern w:val="1"/>
          <w:sz w:val="28"/>
          <w:szCs w:val="28"/>
        </w:rPr>
      </w:pPr>
      <w:r w:rsidRPr="00D5526B">
        <w:rPr>
          <w:rFonts w:ascii="Times New Roman" w:eastAsia="Andale Sans UI" w:hAnsi="Times New Roman" w:cs="Times New Roman"/>
          <w:color w:val="000000"/>
          <w:kern w:val="1"/>
          <w:sz w:val="28"/>
          <w:szCs w:val="28"/>
        </w:rPr>
        <w:t>Внеаудиторная работа сопровождается методическим обеспечением и обоснованием времени, затрачиваемого на ее выполнение.</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Andale Sans UI" w:hAnsi="Times New Roman" w:cs="Times New Roman"/>
          <w:color w:val="000000"/>
          <w:kern w:val="1"/>
          <w:sz w:val="28"/>
          <w:szCs w:val="28"/>
        </w:rPr>
      </w:pPr>
      <w:r w:rsidRPr="00D5526B">
        <w:rPr>
          <w:rFonts w:ascii="Times New Roman" w:eastAsia="Andale Sans UI" w:hAnsi="Times New Roman" w:cs="Times New Roman"/>
          <w:color w:val="000000"/>
          <w:kern w:val="1"/>
          <w:sz w:val="28"/>
          <w:szCs w:val="28"/>
        </w:rPr>
        <w:t>Реализация ППКРС обеспечивает доступ каждого обучающегося к  библиотечному фонду. Во время самостоятельной подготовки студенты  обеспечены доступом к сети Интернет в кабинете информатики и информационных технологий.</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Andale Sans UI" w:hAnsi="Times New Roman" w:cs="Times New Roman"/>
          <w:color w:val="000000"/>
          <w:kern w:val="1"/>
          <w:sz w:val="28"/>
          <w:szCs w:val="28"/>
        </w:rPr>
      </w:pPr>
      <w:r w:rsidRPr="00D5526B">
        <w:rPr>
          <w:rFonts w:ascii="Times New Roman" w:eastAsia="Andale Sans UI" w:hAnsi="Times New Roman" w:cs="Times New Roman"/>
          <w:color w:val="000000"/>
          <w:kern w:val="1"/>
          <w:sz w:val="28"/>
          <w:szCs w:val="28"/>
        </w:rPr>
        <w:t>Каждый студент обеспечен не менее чем одним учебным печатным и (или) электронным изданием по каждой дисциплине профессионального цикла и одним учебно-методическим печатным и (или) электронным изданием по каждому междисциплинарному курсу.</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Andale Sans UI" w:hAnsi="Times New Roman" w:cs="Times New Roman"/>
          <w:color w:val="000000"/>
          <w:kern w:val="1"/>
          <w:sz w:val="28"/>
          <w:szCs w:val="28"/>
        </w:rPr>
      </w:pPr>
      <w:r w:rsidRPr="00D5526B">
        <w:rPr>
          <w:rFonts w:ascii="Times New Roman" w:eastAsia="Andale Sans UI" w:hAnsi="Times New Roman" w:cs="Times New Roman"/>
          <w:color w:val="000000"/>
          <w:kern w:val="1"/>
          <w:sz w:val="28"/>
          <w:szCs w:val="28"/>
        </w:rPr>
        <w:t>Библиотечный фонд укомплектован печатными изданиями основной и дополнительной учебной литературы по дисциплинам всех циклов.</w:t>
      </w:r>
    </w:p>
    <w:p w:rsidR="00D5526B" w:rsidRPr="00D5526B" w:rsidRDefault="00D5526B" w:rsidP="00D552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Andale Sans UI" w:hAnsi="Times New Roman" w:cs="Times New Roman"/>
          <w:color w:val="000000"/>
          <w:kern w:val="1"/>
          <w:sz w:val="28"/>
          <w:szCs w:val="28"/>
        </w:rPr>
      </w:pPr>
      <w:r w:rsidRPr="00D5526B">
        <w:rPr>
          <w:rFonts w:ascii="Times New Roman" w:eastAsia="Andale Sans UI" w:hAnsi="Times New Roman" w:cs="Times New Roman"/>
          <w:color w:val="000000"/>
          <w:kern w:val="1"/>
          <w:sz w:val="28"/>
          <w:szCs w:val="28"/>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D5526B" w:rsidRPr="00D5526B" w:rsidRDefault="00D5526B" w:rsidP="00D5526B">
      <w:pPr>
        <w:widowControl w:val="0"/>
        <w:tabs>
          <w:tab w:val="left" w:pos="540"/>
        </w:tabs>
        <w:suppressAutoHyphens/>
        <w:spacing w:after="0" w:line="240" w:lineRule="auto"/>
        <w:ind w:firstLine="720"/>
        <w:jc w:val="both"/>
        <w:rPr>
          <w:rFonts w:ascii="Times New Roman" w:eastAsia="Andale Sans UI" w:hAnsi="Times New Roman" w:cs="Times New Roman"/>
          <w:kern w:val="1"/>
          <w:sz w:val="28"/>
          <w:szCs w:val="28"/>
        </w:rPr>
      </w:pPr>
      <w:r w:rsidRPr="00D5526B">
        <w:rPr>
          <w:rFonts w:ascii="Times New Roman" w:eastAsia="Andale Sans UI" w:hAnsi="Times New Roman" w:cs="Times New Roman"/>
          <w:kern w:val="1"/>
          <w:sz w:val="28"/>
          <w:szCs w:val="28"/>
        </w:rPr>
        <w:t xml:space="preserve">Реализация ППКРС по профессии среднего  профессионального образования </w:t>
      </w:r>
      <w:r w:rsidRPr="00D5526B">
        <w:rPr>
          <w:rFonts w:ascii="Times New Roman" w:eastAsia="Andale Sans UI" w:hAnsi="Times New Roman" w:cs="Times New Roman"/>
          <w:bCs/>
          <w:kern w:val="1"/>
          <w:sz w:val="28"/>
          <w:szCs w:val="28"/>
        </w:rPr>
        <w:t xml:space="preserve"> 35.01.13 Тракторист-машинист сельскохозяйственного производства</w:t>
      </w:r>
      <w:r w:rsidRPr="00D5526B">
        <w:rPr>
          <w:rFonts w:ascii="Times New Roman" w:eastAsia="Andale Sans UI" w:hAnsi="Times New Roman" w:cs="Times New Roman"/>
          <w:kern w:val="1"/>
          <w:sz w:val="28"/>
          <w:szCs w:val="28"/>
        </w:rPr>
        <w:t xml:space="preserve"> обеспечивается педагогическими кадрами, имеющими среднее профессиональное или высшее профессиональное образование, соответствующее профилю преподаваемой дисциплины (модуля). Мастера производственного обучения имеют квалификацию по профессии рабочего на 1–2 разряда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студентами профессионального цикла, эти преподаватели и мастера производственного обучения проходят стажировку в профильных организациях не реже одного раза в 3 года. </w:t>
      </w:r>
    </w:p>
    <w:p w:rsidR="00D5526B" w:rsidRPr="00D5526B" w:rsidRDefault="00D5526B" w:rsidP="00D5526B">
      <w:pPr>
        <w:widowControl w:val="0"/>
        <w:tabs>
          <w:tab w:val="left" w:pos="540"/>
        </w:tabs>
        <w:suppressAutoHyphens/>
        <w:spacing w:after="0" w:line="240" w:lineRule="auto"/>
        <w:ind w:firstLine="720"/>
        <w:jc w:val="both"/>
        <w:rPr>
          <w:rFonts w:ascii="Times New Roman" w:eastAsia="Andale Sans UI" w:hAnsi="Times New Roman" w:cs="Times New Roman"/>
          <w:kern w:val="1"/>
          <w:sz w:val="28"/>
          <w:szCs w:val="28"/>
        </w:rPr>
      </w:pPr>
    </w:p>
    <w:p w:rsidR="00D5526B" w:rsidRPr="00D5526B" w:rsidRDefault="00D5526B" w:rsidP="00D5526B">
      <w:pPr>
        <w:suppressAutoHyphens/>
        <w:spacing w:after="120" w:line="240" w:lineRule="auto"/>
        <w:jc w:val="center"/>
        <w:rPr>
          <w:rFonts w:ascii="Times New Roman" w:eastAsia="Times New Roman" w:hAnsi="Times New Roman" w:cs="Times New Roman"/>
          <w:b/>
          <w:color w:val="000000"/>
          <w:sz w:val="24"/>
          <w:szCs w:val="24"/>
          <w:lang w:eastAsia="ar-SA"/>
        </w:rPr>
      </w:pPr>
      <w:r w:rsidRPr="00D5526B">
        <w:rPr>
          <w:rFonts w:ascii="Times New Roman" w:eastAsia="Times New Roman" w:hAnsi="Times New Roman" w:cs="Times New Roman"/>
          <w:b/>
          <w:color w:val="000000"/>
          <w:sz w:val="24"/>
          <w:szCs w:val="24"/>
          <w:lang w:eastAsia="ar-SA"/>
        </w:rPr>
        <w:t>Перечень кабинетов, лабораторий, мастерских, и др. для подготовки по ППКРС</w:t>
      </w:r>
    </w:p>
    <w:tbl>
      <w:tblPr>
        <w:tblW w:w="10036" w:type="dxa"/>
        <w:jc w:val="center"/>
        <w:tblLayout w:type="fixed"/>
        <w:tblCellMar>
          <w:top w:w="55" w:type="dxa"/>
          <w:left w:w="55" w:type="dxa"/>
          <w:bottom w:w="55" w:type="dxa"/>
          <w:right w:w="55" w:type="dxa"/>
        </w:tblCellMar>
        <w:tblLook w:val="04A0" w:firstRow="1" w:lastRow="0" w:firstColumn="1" w:lastColumn="0" w:noHBand="0" w:noVBand="1"/>
      </w:tblPr>
      <w:tblGrid>
        <w:gridCol w:w="768"/>
        <w:gridCol w:w="9268"/>
      </w:tblGrid>
      <w:tr w:rsidR="00D5526B" w:rsidRPr="00D5526B" w:rsidTr="00D5526B">
        <w:trPr>
          <w:jc w:val="center"/>
        </w:trPr>
        <w:tc>
          <w:tcPr>
            <w:tcW w:w="768" w:type="dxa"/>
            <w:tcBorders>
              <w:top w:val="single" w:sz="2" w:space="0" w:color="000000"/>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 п/п</w:t>
            </w:r>
          </w:p>
        </w:tc>
        <w:tc>
          <w:tcPr>
            <w:tcW w:w="9268" w:type="dxa"/>
            <w:tcBorders>
              <w:top w:val="single" w:sz="2" w:space="0" w:color="000000"/>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jc w:val="center"/>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Наименование</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1</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Кабинет инженерной графики и технической механики</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2</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Кабинет материаловедения</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3</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Кабинет безопасности жизнедеятельности и охраны труда</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4</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Кабинет управления транспортным средством и безопасности движения</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5</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Кабинет математики</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val="en-US" w:eastAsia="ar-SA"/>
              </w:rPr>
              <w:t>6</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Кабинет истории и общественных дисциплин</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val="en-US" w:eastAsia="ar-SA"/>
              </w:rPr>
              <w:lastRenderedPageBreak/>
              <w:t>7</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eastAsia="ar-SA"/>
              </w:rPr>
              <w:t xml:space="preserve">Кабинет информатики </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val="en-US" w:eastAsia="ar-SA"/>
              </w:rPr>
              <w:t>8</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Лаборатория технических измерений и электротехники (находится при кабинете инженерной графики и технической механики)</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val="en-US" w:eastAsia="ar-SA"/>
              </w:rPr>
              <w:t>9</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Лаборатория тракторов и самоходных сельскохозяйственных машин (используется база предприятий при прохождении учебной и производственной практики)</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eastAsia="ar-SA"/>
              </w:rPr>
              <w:t>1</w:t>
            </w:r>
            <w:r w:rsidRPr="00D5526B">
              <w:rPr>
                <w:rFonts w:ascii="Times New Roman" w:eastAsia="Times New Roman" w:hAnsi="Times New Roman" w:cs="Times New Roman"/>
                <w:color w:val="000000"/>
                <w:w w:val="90"/>
                <w:sz w:val="24"/>
                <w:szCs w:val="24"/>
                <w:lang w:val="en-US" w:eastAsia="ar-SA"/>
              </w:rPr>
              <w:t>0</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Слесарная мастерская</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eastAsia="ar-SA"/>
              </w:rPr>
              <w:t>1</w:t>
            </w:r>
            <w:r w:rsidRPr="00D5526B">
              <w:rPr>
                <w:rFonts w:ascii="Times New Roman" w:eastAsia="Times New Roman" w:hAnsi="Times New Roman" w:cs="Times New Roman"/>
                <w:color w:val="000000"/>
                <w:w w:val="90"/>
                <w:sz w:val="24"/>
                <w:szCs w:val="24"/>
                <w:lang w:val="en-US" w:eastAsia="ar-SA"/>
              </w:rPr>
              <w:t>1</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Пункт технического обслуживания</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eastAsia="ar-SA"/>
              </w:rPr>
              <w:t>1</w:t>
            </w:r>
            <w:r w:rsidRPr="00D5526B">
              <w:rPr>
                <w:rFonts w:ascii="Times New Roman" w:eastAsia="Times New Roman" w:hAnsi="Times New Roman" w:cs="Times New Roman"/>
                <w:color w:val="000000"/>
                <w:w w:val="90"/>
                <w:sz w:val="24"/>
                <w:szCs w:val="24"/>
                <w:lang w:val="en-US" w:eastAsia="ar-SA"/>
              </w:rPr>
              <w:t>2</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Автодром, трактородром  (заключен договор с «Автошкола ДОСААФ РФ»</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eastAsia="ar-SA"/>
              </w:rPr>
              <w:t>1</w:t>
            </w:r>
            <w:r w:rsidRPr="00D5526B">
              <w:rPr>
                <w:rFonts w:ascii="Times New Roman" w:eastAsia="Times New Roman" w:hAnsi="Times New Roman" w:cs="Times New Roman"/>
                <w:color w:val="000000"/>
                <w:w w:val="90"/>
                <w:sz w:val="24"/>
                <w:szCs w:val="24"/>
                <w:lang w:val="en-US" w:eastAsia="ar-SA"/>
              </w:rPr>
              <w:t>3</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Гаражи</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eastAsia="ar-SA"/>
              </w:rPr>
              <w:t>1</w:t>
            </w:r>
            <w:r w:rsidRPr="00D5526B">
              <w:rPr>
                <w:rFonts w:ascii="Times New Roman" w:eastAsia="Times New Roman" w:hAnsi="Times New Roman" w:cs="Times New Roman"/>
                <w:color w:val="000000"/>
                <w:w w:val="90"/>
                <w:sz w:val="24"/>
                <w:szCs w:val="24"/>
                <w:lang w:val="en-US" w:eastAsia="ar-SA"/>
              </w:rPr>
              <w:t>4</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Спортивный зал</w:t>
            </w:r>
          </w:p>
        </w:tc>
      </w:tr>
      <w:tr w:rsidR="00D5526B" w:rsidRPr="00D5526B" w:rsidTr="00D5526B">
        <w:trPr>
          <w:jc w:val="center"/>
        </w:trPr>
        <w:tc>
          <w:tcPr>
            <w:tcW w:w="768" w:type="dxa"/>
            <w:tcBorders>
              <w:top w:val="nil"/>
              <w:left w:val="single" w:sz="2" w:space="0" w:color="000000"/>
              <w:bottom w:val="nil"/>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eastAsia="ar-SA"/>
              </w:rPr>
              <w:t>1</w:t>
            </w:r>
            <w:r w:rsidRPr="00D5526B">
              <w:rPr>
                <w:rFonts w:ascii="Times New Roman" w:eastAsia="Times New Roman" w:hAnsi="Times New Roman" w:cs="Times New Roman"/>
                <w:color w:val="000000"/>
                <w:w w:val="90"/>
                <w:sz w:val="24"/>
                <w:szCs w:val="24"/>
                <w:lang w:val="en-US" w:eastAsia="ar-SA"/>
              </w:rPr>
              <w:t>5</w:t>
            </w:r>
          </w:p>
        </w:tc>
        <w:tc>
          <w:tcPr>
            <w:tcW w:w="9268" w:type="dxa"/>
            <w:tcBorders>
              <w:top w:val="nil"/>
              <w:left w:val="single" w:sz="2" w:space="0" w:color="000000"/>
              <w:bottom w:val="nil"/>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Библиотека</w:t>
            </w:r>
          </w:p>
        </w:tc>
      </w:tr>
      <w:tr w:rsidR="00D5526B" w:rsidRPr="00D5526B" w:rsidTr="00D5526B">
        <w:trPr>
          <w:jc w:val="center"/>
        </w:trPr>
        <w:tc>
          <w:tcPr>
            <w:tcW w:w="768" w:type="dxa"/>
            <w:tcBorders>
              <w:top w:val="nil"/>
              <w:left w:val="single" w:sz="2" w:space="0" w:color="000000"/>
              <w:bottom w:val="single" w:sz="2" w:space="0" w:color="000000"/>
              <w:right w:val="nil"/>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val="en-US" w:eastAsia="ar-SA"/>
              </w:rPr>
            </w:pPr>
            <w:r w:rsidRPr="00D5526B">
              <w:rPr>
                <w:rFonts w:ascii="Times New Roman" w:eastAsia="Times New Roman" w:hAnsi="Times New Roman" w:cs="Times New Roman"/>
                <w:color w:val="000000"/>
                <w:w w:val="90"/>
                <w:sz w:val="24"/>
                <w:szCs w:val="24"/>
                <w:lang w:eastAsia="ar-SA"/>
              </w:rPr>
              <w:t>1</w:t>
            </w:r>
            <w:r w:rsidRPr="00D5526B">
              <w:rPr>
                <w:rFonts w:ascii="Times New Roman" w:eastAsia="Times New Roman" w:hAnsi="Times New Roman" w:cs="Times New Roman"/>
                <w:color w:val="000000"/>
                <w:w w:val="90"/>
                <w:sz w:val="24"/>
                <w:szCs w:val="24"/>
                <w:lang w:val="en-US" w:eastAsia="ar-SA"/>
              </w:rPr>
              <w:t>6</w:t>
            </w:r>
          </w:p>
        </w:tc>
        <w:tc>
          <w:tcPr>
            <w:tcW w:w="9268" w:type="dxa"/>
            <w:tcBorders>
              <w:top w:val="nil"/>
              <w:left w:val="single" w:sz="2" w:space="0" w:color="000000"/>
              <w:bottom w:val="single" w:sz="2" w:space="0" w:color="000000"/>
              <w:right w:val="single" w:sz="2" w:space="0" w:color="000000"/>
            </w:tcBorders>
            <w:hideMark/>
          </w:tcPr>
          <w:p w:rsidR="00D5526B" w:rsidRPr="00D5526B" w:rsidRDefault="00D5526B" w:rsidP="00D5526B">
            <w:pPr>
              <w:suppressLineNumbers/>
              <w:suppressAutoHyphens/>
              <w:snapToGrid w:val="0"/>
              <w:spacing w:after="0" w:line="240" w:lineRule="auto"/>
              <w:rPr>
                <w:rFonts w:ascii="Times New Roman" w:eastAsia="Times New Roman" w:hAnsi="Times New Roman" w:cs="Times New Roman"/>
                <w:color w:val="000000"/>
                <w:w w:val="90"/>
                <w:sz w:val="24"/>
                <w:szCs w:val="24"/>
                <w:lang w:eastAsia="ar-SA"/>
              </w:rPr>
            </w:pPr>
            <w:r w:rsidRPr="00D5526B">
              <w:rPr>
                <w:rFonts w:ascii="Times New Roman" w:eastAsia="Times New Roman" w:hAnsi="Times New Roman" w:cs="Times New Roman"/>
                <w:color w:val="000000"/>
                <w:w w:val="90"/>
                <w:sz w:val="24"/>
                <w:szCs w:val="24"/>
                <w:lang w:eastAsia="ar-SA"/>
              </w:rPr>
              <w:t>Актовый зал</w:t>
            </w:r>
          </w:p>
        </w:tc>
      </w:tr>
    </w:tbl>
    <w:p w:rsidR="00D5526B" w:rsidRPr="00D5526B" w:rsidRDefault="00D5526B" w:rsidP="00D5526B">
      <w:pPr>
        <w:spacing w:after="0" w:line="240" w:lineRule="auto"/>
        <w:jc w:val="both"/>
        <w:rPr>
          <w:rFonts w:ascii="Times New Roman" w:eastAsia="Calibri" w:hAnsi="Times New Roman" w:cs="Times New Roman"/>
          <w:sz w:val="28"/>
          <w:szCs w:val="28"/>
        </w:rPr>
      </w:pPr>
    </w:p>
    <w:p w:rsidR="00D5526B" w:rsidRPr="00D5526B" w:rsidRDefault="00D5526B" w:rsidP="00D5526B">
      <w:pPr>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В учебных кабинетах имеются:</w:t>
      </w:r>
    </w:p>
    <w:p w:rsidR="00D5526B" w:rsidRPr="00D5526B" w:rsidRDefault="00D5526B" w:rsidP="00D5526B">
      <w:pPr>
        <w:numPr>
          <w:ilvl w:val="0"/>
          <w:numId w:val="16"/>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основное оборудование (доска, парты, стулья, учительский стол), </w:t>
      </w:r>
    </w:p>
    <w:p w:rsidR="00D5526B" w:rsidRPr="00D5526B" w:rsidRDefault="00D5526B" w:rsidP="00D5526B">
      <w:pPr>
        <w:numPr>
          <w:ilvl w:val="0"/>
          <w:numId w:val="16"/>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постоянные и/или сменные стенды, </w:t>
      </w:r>
    </w:p>
    <w:p w:rsidR="00D5526B" w:rsidRPr="00D5526B" w:rsidRDefault="00D5526B" w:rsidP="00D5526B">
      <w:pPr>
        <w:numPr>
          <w:ilvl w:val="0"/>
          <w:numId w:val="16"/>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учебно-методические материалы (рабочие программы УД, ПМ, практик; раздаточные материалы  к учебным занятиям; наглядные пособия; методические рекомендации для студентов по организации различных видов самостоятельной работы,  выполнению практических работ), </w:t>
      </w:r>
    </w:p>
    <w:p w:rsidR="00D5526B" w:rsidRPr="00D5526B" w:rsidRDefault="00D5526B" w:rsidP="00D5526B">
      <w:pPr>
        <w:numPr>
          <w:ilvl w:val="0"/>
          <w:numId w:val="16"/>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контрольно-измерительные материалы, контрольно-оценочные материалы; </w:t>
      </w:r>
    </w:p>
    <w:p w:rsidR="00D5526B" w:rsidRPr="00D5526B" w:rsidRDefault="00D5526B" w:rsidP="00D5526B">
      <w:pPr>
        <w:numPr>
          <w:ilvl w:val="0"/>
          <w:numId w:val="16"/>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творческие работы преподавателей и студентов; </w:t>
      </w:r>
    </w:p>
    <w:p w:rsidR="00D5526B" w:rsidRPr="00D5526B" w:rsidRDefault="00D5526B" w:rsidP="00D5526B">
      <w:pPr>
        <w:numPr>
          <w:ilvl w:val="0"/>
          <w:numId w:val="16"/>
        </w:numPr>
        <w:spacing w:after="0" w:line="240" w:lineRule="auto"/>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 xml:space="preserve">библиотека кабинета и др. </w:t>
      </w:r>
    </w:p>
    <w:p w:rsidR="00D5526B" w:rsidRPr="00D5526B" w:rsidRDefault="00D5526B" w:rsidP="00D5526B">
      <w:pPr>
        <w:spacing w:after="0" w:line="240" w:lineRule="auto"/>
        <w:ind w:firstLine="567"/>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Материально-техническое и методическое обеспечение кабинетов конкретизировано в паспортах кабинетов.</w:t>
      </w:r>
    </w:p>
    <w:p w:rsidR="00D5526B" w:rsidRPr="00D5526B" w:rsidRDefault="00D5526B" w:rsidP="00D5526B">
      <w:pPr>
        <w:widowControl w:val="0"/>
        <w:spacing w:after="0" w:line="240" w:lineRule="auto"/>
        <w:rPr>
          <w:rFonts w:ascii="Times New Roman" w:eastAsia="Andale Sans UI" w:hAnsi="Times New Roman" w:cs="Times New Roman"/>
          <w:kern w:val="1"/>
          <w:sz w:val="28"/>
          <w:szCs w:val="28"/>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p>
    <w:p w:rsidR="00D5526B" w:rsidRPr="00D5526B" w:rsidRDefault="00D5526B" w:rsidP="00D5526B">
      <w:pPr>
        <w:widowControl w:val="0"/>
        <w:spacing w:after="0" w:line="240" w:lineRule="auto"/>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7. Характеристика среды колледжа, обеспечивающей развитие</w:t>
      </w:r>
    </w:p>
    <w:p w:rsidR="00D5526B" w:rsidRPr="00D5526B" w:rsidRDefault="00D5526B" w:rsidP="00D5526B">
      <w:pPr>
        <w:widowControl w:val="0"/>
        <w:spacing w:after="0" w:line="240" w:lineRule="auto"/>
        <w:ind w:firstLine="567"/>
        <w:jc w:val="center"/>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общих компетенций выпускников</w:t>
      </w:r>
    </w:p>
    <w:p w:rsidR="00D5526B" w:rsidRPr="00D5526B" w:rsidRDefault="00D5526B" w:rsidP="00D5526B">
      <w:pPr>
        <w:autoSpaceDE w:val="0"/>
        <w:autoSpaceDN w:val="0"/>
        <w:adjustRightInd w:val="0"/>
        <w:spacing w:after="0" w:line="180" w:lineRule="atLeast"/>
        <w:ind w:firstLine="500"/>
        <w:rPr>
          <w:rFonts w:ascii="Times New Roman" w:eastAsia="Times New Roman" w:hAnsi="Times New Roman" w:cs="Times New Roman"/>
          <w:sz w:val="28"/>
          <w:szCs w:val="28"/>
          <w:lang w:eastAsia="ru-RU"/>
        </w:rPr>
      </w:pPr>
    </w:p>
    <w:p w:rsidR="00D5526B" w:rsidRPr="00D5526B" w:rsidRDefault="00D5526B" w:rsidP="00D5526B">
      <w:pPr>
        <w:autoSpaceDE w:val="0"/>
        <w:autoSpaceDN w:val="0"/>
        <w:adjustRightInd w:val="0"/>
        <w:spacing w:after="0" w:line="180" w:lineRule="atLeast"/>
        <w:ind w:firstLine="500"/>
        <w:jc w:val="both"/>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В колледже созданы все условия необходимые для развития личности и регулирования социально-культурных процессов, способствующих укреплению нравственных, гражданских, общекультурных качеств обучающихся.</w:t>
      </w:r>
    </w:p>
    <w:p w:rsidR="00D5526B" w:rsidRPr="00D5526B" w:rsidRDefault="00D5526B" w:rsidP="00D5526B">
      <w:pPr>
        <w:autoSpaceDE w:val="0"/>
        <w:autoSpaceDN w:val="0"/>
        <w:adjustRightInd w:val="0"/>
        <w:spacing w:after="0" w:line="240" w:lineRule="auto"/>
        <w:ind w:firstLine="851"/>
        <w:jc w:val="both"/>
        <w:rPr>
          <w:rFonts w:ascii="Times New Roman" w:eastAsia="Calibri" w:hAnsi="Times New Roman" w:cs="Times New Roman"/>
          <w:sz w:val="28"/>
          <w:szCs w:val="28"/>
          <w:lang w:eastAsia="ru-RU"/>
        </w:rPr>
      </w:pPr>
      <w:r w:rsidRPr="00D5526B">
        <w:rPr>
          <w:rFonts w:ascii="Times New Roman" w:eastAsia="CIDFont+F1" w:hAnsi="Times New Roman" w:cs="Times New Roman"/>
          <w:sz w:val="28"/>
          <w:szCs w:val="28"/>
        </w:rPr>
        <w:t>Одним из важных направлений деятельности колледжа является выполнение социального заказа на подготовку компетентных специалистов, обладающих социально-профессиональной адаптивностью и мобильностью; высокой мотивацией к работе, самообразованию, самосовершенствованию в профессиональной деятельности; коммуникабельностью; умением работать в команде и т.д.</w:t>
      </w:r>
      <w:r w:rsidRPr="00D5526B">
        <w:rPr>
          <w:rFonts w:ascii="Times New Roman" w:eastAsia="Calibri" w:hAnsi="Times New Roman" w:cs="Times New Roman"/>
          <w:sz w:val="28"/>
          <w:szCs w:val="28"/>
          <w:lang w:eastAsia="ru-RU"/>
        </w:rPr>
        <w:t xml:space="preserve"> В колледже сложился годовой круг традиционных дел, что позволяет оптимально распределять усилия участников педагогического </w:t>
      </w:r>
      <w:r w:rsidRPr="00D5526B">
        <w:rPr>
          <w:rFonts w:ascii="Times New Roman" w:eastAsia="Calibri" w:hAnsi="Times New Roman" w:cs="Times New Roman"/>
          <w:sz w:val="28"/>
          <w:szCs w:val="28"/>
          <w:lang w:eastAsia="ru-RU"/>
        </w:rPr>
        <w:lastRenderedPageBreak/>
        <w:t>процесса в зависимости от их интересов, способностей, взаимных симпатий и рационально обеспечивать педагогическое воздействие по времени.</w:t>
      </w:r>
    </w:p>
    <w:p w:rsidR="00D5526B" w:rsidRPr="00D5526B" w:rsidRDefault="00D5526B" w:rsidP="00D5526B">
      <w:pPr>
        <w:autoSpaceDE w:val="0"/>
        <w:autoSpaceDN w:val="0"/>
        <w:adjustRightInd w:val="0"/>
        <w:spacing w:after="0" w:line="240" w:lineRule="auto"/>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Основные направления воспитательной работы:</w:t>
      </w:r>
    </w:p>
    <w:p w:rsidR="00D5526B" w:rsidRPr="00D5526B" w:rsidRDefault="00D5526B" w:rsidP="00D5526B">
      <w:pPr>
        <w:numPr>
          <w:ilvl w:val="0"/>
          <w:numId w:val="14"/>
        </w:numPr>
        <w:autoSpaceDE w:val="0"/>
        <w:autoSpaceDN w:val="0"/>
        <w:adjustRightInd w:val="0"/>
        <w:spacing w:after="0" w:line="240" w:lineRule="auto"/>
        <w:contextualSpacing/>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Создание условий для адаптации, самосовершенствования и самореализации студентов.</w:t>
      </w:r>
    </w:p>
    <w:p w:rsidR="00D5526B" w:rsidRPr="00D5526B" w:rsidRDefault="00D5526B" w:rsidP="00D5526B">
      <w:pPr>
        <w:numPr>
          <w:ilvl w:val="0"/>
          <w:numId w:val="14"/>
        </w:numPr>
        <w:autoSpaceDE w:val="0"/>
        <w:autoSpaceDN w:val="0"/>
        <w:adjustRightInd w:val="0"/>
        <w:spacing w:after="0" w:line="240" w:lineRule="auto"/>
        <w:contextualSpacing/>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Формирование личностных качеств, необходимых для успешной профессиональной деятельности.</w:t>
      </w:r>
    </w:p>
    <w:p w:rsidR="00D5526B" w:rsidRPr="00D5526B" w:rsidRDefault="00D5526B" w:rsidP="00D5526B">
      <w:pPr>
        <w:numPr>
          <w:ilvl w:val="0"/>
          <w:numId w:val="14"/>
        </w:numPr>
        <w:autoSpaceDE w:val="0"/>
        <w:autoSpaceDN w:val="0"/>
        <w:adjustRightInd w:val="0"/>
        <w:spacing w:after="0" w:line="240" w:lineRule="auto"/>
        <w:contextualSpacing/>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Создание здоровье сберегающего пространства и формирование экологической культуры.</w:t>
      </w:r>
    </w:p>
    <w:p w:rsidR="00D5526B" w:rsidRPr="00D5526B" w:rsidRDefault="00D5526B" w:rsidP="00D5526B">
      <w:pPr>
        <w:numPr>
          <w:ilvl w:val="0"/>
          <w:numId w:val="14"/>
        </w:numPr>
        <w:autoSpaceDE w:val="0"/>
        <w:autoSpaceDN w:val="0"/>
        <w:adjustRightInd w:val="0"/>
        <w:spacing w:after="0" w:line="240" w:lineRule="auto"/>
        <w:contextualSpacing/>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Формирование активной гражданской позиции, ответственности за судьбу Отечества, края, города.</w:t>
      </w:r>
    </w:p>
    <w:p w:rsidR="00D5526B" w:rsidRPr="00D5526B" w:rsidRDefault="00D5526B" w:rsidP="00D5526B">
      <w:pPr>
        <w:numPr>
          <w:ilvl w:val="0"/>
          <w:numId w:val="14"/>
        </w:numPr>
        <w:autoSpaceDE w:val="0"/>
        <w:autoSpaceDN w:val="0"/>
        <w:adjustRightInd w:val="0"/>
        <w:spacing w:after="0" w:line="240" w:lineRule="auto"/>
        <w:contextualSpacing/>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Развитие сотрудничества преподавателей и студентов.</w:t>
      </w:r>
    </w:p>
    <w:p w:rsidR="00D5526B" w:rsidRPr="00D5526B" w:rsidRDefault="00D5526B" w:rsidP="00D5526B">
      <w:pPr>
        <w:numPr>
          <w:ilvl w:val="0"/>
          <w:numId w:val="14"/>
        </w:numPr>
        <w:autoSpaceDE w:val="0"/>
        <w:autoSpaceDN w:val="0"/>
        <w:adjustRightInd w:val="0"/>
        <w:spacing w:after="0" w:line="240" w:lineRule="auto"/>
        <w:contextualSpacing/>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Формирование общекультурных и общепрофессиональных компетенций студентов.</w:t>
      </w:r>
    </w:p>
    <w:p w:rsidR="00D5526B" w:rsidRPr="00D5526B" w:rsidRDefault="00D5526B" w:rsidP="00D5526B">
      <w:pPr>
        <w:numPr>
          <w:ilvl w:val="0"/>
          <w:numId w:val="14"/>
        </w:numPr>
        <w:autoSpaceDE w:val="0"/>
        <w:autoSpaceDN w:val="0"/>
        <w:adjustRightInd w:val="0"/>
        <w:spacing w:after="0" w:line="240" w:lineRule="auto"/>
        <w:contextualSpacing/>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Организация досуга студентов.</w:t>
      </w:r>
    </w:p>
    <w:p w:rsidR="00D5526B" w:rsidRPr="00D5526B" w:rsidRDefault="00D5526B" w:rsidP="00D5526B">
      <w:pPr>
        <w:autoSpaceDE w:val="0"/>
        <w:autoSpaceDN w:val="0"/>
        <w:adjustRightInd w:val="0"/>
        <w:spacing w:after="0" w:line="240" w:lineRule="auto"/>
        <w:ind w:firstLine="851"/>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Принципиально важной особенностью воспитательной системы колледжа является приоритет функции формирования личности студента. Воспитательная система в значительной степени имеет адаптивно-вариативный характер. Она меняется в соответствии с изменениями в составе преподавателей и студентов, в тоже время консервативна в части поддержания и сохранения традиций.</w:t>
      </w:r>
    </w:p>
    <w:p w:rsidR="00D5526B" w:rsidRPr="00D5526B" w:rsidRDefault="00D5526B" w:rsidP="00D5526B">
      <w:pPr>
        <w:autoSpaceDE w:val="0"/>
        <w:autoSpaceDN w:val="0"/>
        <w:adjustRightInd w:val="0"/>
        <w:spacing w:after="0" w:line="240" w:lineRule="auto"/>
        <w:ind w:firstLine="851"/>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Воспитательная система начинается в сфере взаимодействия студентов и преподавателей в процессе учебной, творческой работы, межличностного общения, общения в социальной и культурной среде. Каждый преподаватель в воспитательной системе играет роль организатора воспитательной среды, вовлекающей студентов в деятельность, исполняет роль хранителя традиций:</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День знаний:</w:t>
      </w:r>
    </w:p>
    <w:p w:rsidR="00D5526B" w:rsidRPr="00D5526B" w:rsidRDefault="00D5526B" w:rsidP="00D5526B">
      <w:pPr>
        <w:spacing w:after="0" w:line="240" w:lineRule="auto"/>
        <w:ind w:left="720"/>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 торжественная линейка;</w:t>
      </w:r>
    </w:p>
    <w:p w:rsidR="00D5526B" w:rsidRPr="00D5526B" w:rsidRDefault="00D5526B" w:rsidP="00D5526B">
      <w:pPr>
        <w:spacing w:after="0" w:line="240" w:lineRule="auto"/>
        <w:ind w:left="360"/>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 xml:space="preserve">     - урок Мира.</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Посвящение в студенты.</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Конкурс «Алло, мы ищем таланты!»</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Коллективные творческие сборы первокурсников</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Месячник выпускника.</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Неделя добрых дел.</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Новогодний вечер.</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Конкурсы «А ну-ка,  парни!», «Мисс  общежития!», «Как много девушек хороших!».</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Встреча с выпускниками колледжа.</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Урок мужества.</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Гагаринские чтения</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Гагаринский урок.</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Последний звонок</w:t>
      </w:r>
    </w:p>
    <w:p w:rsidR="00D5526B" w:rsidRPr="00D5526B" w:rsidRDefault="00D5526B" w:rsidP="00D5526B">
      <w:pPr>
        <w:numPr>
          <w:ilvl w:val="0"/>
          <w:numId w:val="13"/>
        </w:numPr>
        <w:spacing w:after="0" w:line="240" w:lineRule="auto"/>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 xml:space="preserve"> Выпускной вечер</w:t>
      </w:r>
    </w:p>
    <w:p w:rsidR="00D5526B" w:rsidRPr="00D5526B" w:rsidRDefault="00D5526B" w:rsidP="00D5526B">
      <w:pPr>
        <w:spacing w:after="0" w:line="240" w:lineRule="auto"/>
        <w:ind w:firstLine="709"/>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lastRenderedPageBreak/>
        <w:t>Система традиционных мероприятий направлена на культивирование в колледже гуманистической среды, где каждый студент имеет возможность воспринимать богатый опыт педагогов, самоутверждаться в избранной  профессии, совершенствоваться, проявить себя как личность.</w:t>
      </w:r>
    </w:p>
    <w:p w:rsidR="00D5526B" w:rsidRPr="00D5526B" w:rsidRDefault="00D5526B" w:rsidP="00D5526B">
      <w:pPr>
        <w:spacing w:after="0" w:line="240" w:lineRule="auto"/>
        <w:ind w:firstLine="709"/>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 xml:space="preserve">Колледж работает в тесном сотрудничестве с объединенным мемориальным музеем Ю.А. Гагарина, что позволяет наиболее эффективно использовать реальные условия региона. Студенты и преподаватели посещают выставки, участвуют в Гжатских посиделках, празднуют Троицу, участвуют в традиционных Гагаринских чтениях. Каждый, кто участвует в ярких театрализованных представлениях Красная горка, масленица, в ярмарках, окунается в чистейший родник народного творчества, прикасается к прекрасному и святому в душе своего народа. </w:t>
      </w:r>
    </w:p>
    <w:p w:rsidR="00D5526B" w:rsidRPr="00D5526B" w:rsidRDefault="00D5526B" w:rsidP="00D5526B">
      <w:pPr>
        <w:autoSpaceDE w:val="0"/>
        <w:autoSpaceDN w:val="0"/>
        <w:adjustRightInd w:val="0"/>
        <w:spacing w:after="0" w:line="180" w:lineRule="atLeast"/>
        <w:ind w:firstLine="500"/>
        <w:jc w:val="both"/>
        <w:rPr>
          <w:rFonts w:ascii="Times New Roman" w:eastAsia="Times New Roman" w:hAnsi="Times New Roman" w:cs="Times New Roman"/>
          <w:sz w:val="28"/>
          <w:szCs w:val="28"/>
          <w:lang w:eastAsia="ru-RU"/>
        </w:rPr>
      </w:pPr>
      <w:r w:rsidRPr="00D5526B">
        <w:rPr>
          <w:rFonts w:ascii="Times New Roman" w:eastAsia="Calibri" w:hAnsi="Times New Roman" w:cs="Times New Roman"/>
          <w:sz w:val="28"/>
          <w:szCs w:val="28"/>
          <w:lang w:eastAsia="ru-RU"/>
        </w:rPr>
        <w:t>Системно и комплексно ведется в колледже эколого-воспитательная работа, направленная на формирование умения видеть, беречь и приумножать красоту окружающей природы, эстетического вкуса. Студенты содержат в порядке территорию, прилегающую к колледжу, благоустраивают и озеленяют ее. Совместно с  Администрацией г. Гагарина проводятся мероприятия в рамках Дней защиты от экологической опасности: беседы с учащимися школ города «Моя земля – мой дом» в дни психолого-педагогической практики, субботники, трудовые рейды по очистке берегов реки Гжать, конкурсы сочинений, плакатов на тему «Охрана природы», экологические праздники и т.д.</w:t>
      </w:r>
    </w:p>
    <w:p w:rsidR="00D5526B" w:rsidRPr="00D5526B" w:rsidRDefault="00D5526B" w:rsidP="00D5526B">
      <w:pPr>
        <w:autoSpaceDE w:val="0"/>
        <w:autoSpaceDN w:val="0"/>
        <w:adjustRightInd w:val="0"/>
        <w:spacing w:after="0" w:line="180" w:lineRule="atLeast"/>
        <w:ind w:firstLine="500"/>
        <w:jc w:val="both"/>
        <w:rPr>
          <w:rFonts w:ascii="Times New Roman" w:eastAsia="Times New Roman" w:hAnsi="Times New Roman" w:cs="Times New Roman"/>
          <w:sz w:val="28"/>
          <w:szCs w:val="28"/>
          <w:lang w:eastAsia="ru-RU"/>
        </w:rPr>
      </w:pPr>
      <w:r w:rsidRPr="00D5526B">
        <w:rPr>
          <w:rFonts w:ascii="Times New Roman" w:eastAsia="Calibri" w:hAnsi="Times New Roman" w:cs="Times New Roman"/>
          <w:sz w:val="28"/>
          <w:szCs w:val="28"/>
          <w:lang w:eastAsia="ru-RU"/>
        </w:rPr>
        <w:t xml:space="preserve">Сегодня колледж применяет не только инновационные технологии образования, но и реализует социально-значимые проекты: «Пусть будет тёплой жизни осень», Неделя добрых дел, «От сердца к сердцу». Студенты-волонтеры помогают пожилым людям и инвалидам. Гагаринское Общество инвалидов, АМИ «Аппарель», общественная организация молодых инвалидов г. Гагарина «Корчагинец» совместно с преподавателями и студентами ежегодно принимают активное участие в  Спартакиадах среди  инвалидов </w:t>
      </w:r>
    </w:p>
    <w:p w:rsidR="00D5526B" w:rsidRPr="00D5526B" w:rsidRDefault="00D5526B" w:rsidP="00D5526B">
      <w:pPr>
        <w:autoSpaceDE w:val="0"/>
        <w:autoSpaceDN w:val="0"/>
        <w:adjustRightInd w:val="0"/>
        <w:spacing w:after="0" w:line="240" w:lineRule="auto"/>
        <w:ind w:firstLine="851"/>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Элементом общей системы учебно-воспитательного процесса является студенческое самоуправление,  позволяющим студентам участвовать в организации своей жизнедеятельности в колледже. В  структуру студенческого самоуправления входят Студенческий Совет, Совет старост учебных групп.</w:t>
      </w:r>
    </w:p>
    <w:p w:rsidR="00D5526B" w:rsidRPr="00D5526B" w:rsidRDefault="00D5526B" w:rsidP="00D5526B">
      <w:pPr>
        <w:autoSpaceDE w:val="0"/>
        <w:autoSpaceDN w:val="0"/>
        <w:adjustRightInd w:val="0"/>
        <w:spacing w:after="0" w:line="240" w:lineRule="auto"/>
        <w:ind w:firstLine="851"/>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Большое внимание уделяется патриотическому воспитанию, которое осуществляется как на занятиях, так и во внеурочной деятельности. В формировании гражданского самосознания и патриотическом воспитании.</w:t>
      </w:r>
    </w:p>
    <w:p w:rsidR="00D5526B" w:rsidRPr="00D5526B" w:rsidRDefault="00D5526B" w:rsidP="00D5526B">
      <w:pPr>
        <w:autoSpaceDE w:val="0"/>
        <w:autoSpaceDN w:val="0"/>
        <w:adjustRightInd w:val="0"/>
        <w:spacing w:after="0" w:line="240" w:lineRule="auto"/>
        <w:ind w:firstLine="851"/>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При непосредственном участии студентов ведутся мероприятия профориентационнной направленности. Студенты совместно с преподавателями участвуют в «Ярмарках профессий», проводят Дни открытых дверей.</w:t>
      </w:r>
    </w:p>
    <w:p w:rsidR="00D5526B" w:rsidRPr="00D5526B" w:rsidRDefault="00D5526B" w:rsidP="00D5526B">
      <w:pPr>
        <w:autoSpaceDE w:val="0"/>
        <w:autoSpaceDN w:val="0"/>
        <w:adjustRightInd w:val="0"/>
        <w:spacing w:after="0" w:line="240" w:lineRule="auto"/>
        <w:ind w:firstLine="851"/>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 xml:space="preserve">Одним из приоритетных направлений деятельности является реализация концепции здоровье сберегающего пространства.  Работа в рамках </w:t>
      </w:r>
      <w:r w:rsidRPr="00D5526B">
        <w:rPr>
          <w:rFonts w:ascii="Times New Roman" w:eastAsia="CIDFont+F1" w:hAnsi="Times New Roman" w:cs="Times New Roman"/>
          <w:sz w:val="28"/>
          <w:szCs w:val="28"/>
        </w:rPr>
        <w:lastRenderedPageBreak/>
        <w:t>этой концепции носит системный характер и включает в себя такие важные компоненты,   как:</w:t>
      </w:r>
    </w:p>
    <w:p w:rsidR="00D5526B" w:rsidRPr="00D5526B" w:rsidRDefault="00D5526B" w:rsidP="00D5526B">
      <w:pPr>
        <w:numPr>
          <w:ilvl w:val="0"/>
          <w:numId w:val="15"/>
        </w:numPr>
        <w:autoSpaceDE w:val="0"/>
        <w:autoSpaceDN w:val="0"/>
        <w:adjustRightInd w:val="0"/>
        <w:spacing w:after="0" w:line="240" w:lineRule="auto"/>
        <w:contextualSpacing/>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организация образовательного процесса в соответствии с принципами здоровье сбережения;</w:t>
      </w:r>
    </w:p>
    <w:p w:rsidR="00D5526B" w:rsidRPr="00D5526B" w:rsidRDefault="00D5526B" w:rsidP="00D5526B">
      <w:pPr>
        <w:numPr>
          <w:ilvl w:val="0"/>
          <w:numId w:val="15"/>
        </w:numPr>
        <w:autoSpaceDE w:val="0"/>
        <w:autoSpaceDN w:val="0"/>
        <w:adjustRightInd w:val="0"/>
        <w:spacing w:after="0" w:line="240" w:lineRule="auto"/>
        <w:contextualSpacing/>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физкультурно-оздоровительные мероприятия со студентами;</w:t>
      </w:r>
    </w:p>
    <w:p w:rsidR="00D5526B" w:rsidRPr="00D5526B" w:rsidRDefault="00D5526B" w:rsidP="00D5526B">
      <w:pPr>
        <w:numPr>
          <w:ilvl w:val="0"/>
          <w:numId w:val="15"/>
        </w:numPr>
        <w:autoSpaceDE w:val="0"/>
        <w:autoSpaceDN w:val="0"/>
        <w:adjustRightInd w:val="0"/>
        <w:spacing w:after="0" w:line="240" w:lineRule="auto"/>
        <w:contextualSpacing/>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медицинские профилактические мероприятия и мониторинг состояния здоровья студентов.</w:t>
      </w:r>
    </w:p>
    <w:p w:rsidR="00D5526B" w:rsidRPr="00D5526B" w:rsidRDefault="00D5526B" w:rsidP="00D5526B">
      <w:pPr>
        <w:autoSpaceDE w:val="0"/>
        <w:autoSpaceDN w:val="0"/>
        <w:adjustRightInd w:val="0"/>
        <w:spacing w:after="0" w:line="240" w:lineRule="auto"/>
        <w:ind w:firstLine="851"/>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Работа спортивных секций, дни здоровья, спортивные соревнования среди групп позволяют достойно выступать на городских соревнованиях и занимать призовые места по различным видам спорта.</w:t>
      </w:r>
    </w:p>
    <w:p w:rsidR="00D5526B" w:rsidRPr="00D5526B" w:rsidRDefault="00D5526B" w:rsidP="00D5526B">
      <w:pPr>
        <w:autoSpaceDE w:val="0"/>
        <w:autoSpaceDN w:val="0"/>
        <w:adjustRightInd w:val="0"/>
        <w:spacing w:after="0" w:line="240" w:lineRule="auto"/>
        <w:ind w:firstLine="851"/>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Важным направлением воспитательной деятельности является индивидуальная работа со студентами. Большое внимание уделяется социальной защите студентов.</w:t>
      </w:r>
    </w:p>
    <w:p w:rsidR="00D5526B" w:rsidRPr="00D5526B" w:rsidRDefault="00D5526B" w:rsidP="00D5526B">
      <w:pPr>
        <w:autoSpaceDE w:val="0"/>
        <w:autoSpaceDN w:val="0"/>
        <w:adjustRightInd w:val="0"/>
        <w:spacing w:after="0" w:line="240" w:lineRule="auto"/>
        <w:ind w:firstLine="851"/>
        <w:jc w:val="both"/>
        <w:rPr>
          <w:rFonts w:ascii="Times New Roman" w:eastAsia="CIDFont+F1" w:hAnsi="Times New Roman" w:cs="Times New Roman"/>
          <w:sz w:val="28"/>
          <w:szCs w:val="28"/>
        </w:rPr>
      </w:pPr>
      <w:r w:rsidRPr="00D5526B">
        <w:rPr>
          <w:rFonts w:ascii="Times New Roman" w:eastAsia="CIDFont+F1" w:hAnsi="Times New Roman" w:cs="Times New Roman"/>
          <w:sz w:val="28"/>
          <w:szCs w:val="28"/>
        </w:rPr>
        <w:t>Реализация творческих способностей студентов во внеурочное время обеспечивается участием в работе научно-практических конференций, спортивных секций (волейбол, футбол, баскетбол).</w:t>
      </w:r>
    </w:p>
    <w:p w:rsidR="00D5526B" w:rsidRPr="00D5526B" w:rsidRDefault="00D5526B" w:rsidP="00D5526B">
      <w:pPr>
        <w:spacing w:after="0" w:line="240" w:lineRule="auto"/>
        <w:ind w:firstLine="567"/>
        <w:jc w:val="both"/>
        <w:rPr>
          <w:rFonts w:ascii="Times New Roman" w:eastAsia="Calibri" w:hAnsi="Times New Roman" w:cs="Times New Roman"/>
          <w:sz w:val="28"/>
          <w:szCs w:val="28"/>
        </w:rPr>
      </w:pPr>
    </w:p>
    <w:p w:rsidR="00D5526B" w:rsidRPr="00D5526B" w:rsidRDefault="00D5526B" w:rsidP="00D5526B">
      <w:pPr>
        <w:spacing w:after="0" w:line="240" w:lineRule="auto"/>
        <w:ind w:firstLine="567"/>
        <w:jc w:val="both"/>
        <w:rPr>
          <w:rFonts w:ascii="Times New Roman" w:eastAsia="Calibri" w:hAnsi="Times New Roman" w:cs="Times New Roman"/>
          <w:sz w:val="28"/>
          <w:szCs w:val="28"/>
        </w:rPr>
      </w:pPr>
    </w:p>
    <w:p w:rsidR="00D5526B" w:rsidRPr="00D5526B" w:rsidRDefault="00D5526B" w:rsidP="00D5526B">
      <w:pPr>
        <w:spacing w:after="0" w:line="240" w:lineRule="auto"/>
        <w:ind w:firstLine="567"/>
        <w:jc w:val="both"/>
        <w:rPr>
          <w:rFonts w:ascii="Times New Roman" w:eastAsia="Calibri" w:hAnsi="Times New Roman" w:cs="Times New Roman"/>
          <w:sz w:val="28"/>
          <w:szCs w:val="28"/>
        </w:rPr>
      </w:pPr>
    </w:p>
    <w:p w:rsidR="00D5526B" w:rsidRPr="00D5526B" w:rsidRDefault="00D5526B" w:rsidP="00D5526B">
      <w:pPr>
        <w:spacing w:after="0" w:line="240" w:lineRule="auto"/>
        <w:ind w:firstLine="567"/>
        <w:jc w:val="both"/>
        <w:rPr>
          <w:rFonts w:ascii="Times New Roman" w:eastAsia="Calibri" w:hAnsi="Times New Roman" w:cs="Times New Roman"/>
          <w:sz w:val="28"/>
          <w:szCs w:val="28"/>
        </w:rPr>
      </w:pPr>
    </w:p>
    <w:p w:rsidR="00D5526B" w:rsidRPr="00D5526B" w:rsidRDefault="00D5526B" w:rsidP="00D5526B">
      <w:pPr>
        <w:spacing w:after="0" w:line="240" w:lineRule="auto"/>
        <w:ind w:firstLine="567"/>
        <w:jc w:val="both"/>
        <w:rPr>
          <w:rFonts w:ascii="Times New Roman" w:eastAsia="Calibri" w:hAnsi="Times New Roman" w:cs="Times New Roman"/>
          <w:sz w:val="28"/>
          <w:szCs w:val="28"/>
        </w:rPr>
      </w:pPr>
    </w:p>
    <w:p w:rsidR="00D5526B" w:rsidRPr="00D5526B" w:rsidRDefault="00D5526B" w:rsidP="00D5526B">
      <w:pPr>
        <w:spacing w:after="0" w:line="240" w:lineRule="auto"/>
        <w:ind w:firstLine="567"/>
        <w:jc w:val="both"/>
        <w:rPr>
          <w:rFonts w:ascii="Times New Roman" w:eastAsia="Calibri" w:hAnsi="Times New Roman" w:cs="Times New Roman"/>
          <w:sz w:val="28"/>
          <w:szCs w:val="28"/>
        </w:rPr>
        <w:sectPr w:rsidR="00D5526B" w:rsidRPr="00D5526B">
          <w:footerReference w:type="default" r:id="rId8"/>
          <w:pgSz w:w="11906" w:h="16838"/>
          <w:pgMar w:top="1134" w:right="850" w:bottom="1134" w:left="1701" w:header="708" w:footer="708" w:gutter="0"/>
          <w:cols w:space="708"/>
          <w:docGrid w:linePitch="360"/>
        </w:sectPr>
      </w:pPr>
    </w:p>
    <w:p w:rsidR="00D5526B" w:rsidRPr="00D5526B" w:rsidRDefault="00D5526B" w:rsidP="00D5526B">
      <w:pPr>
        <w:spacing w:after="0" w:line="240" w:lineRule="auto"/>
        <w:jc w:val="center"/>
        <w:rPr>
          <w:rFonts w:ascii="Times New Roman" w:eastAsia="Times New Roman" w:hAnsi="Times New Roman" w:cs="Times New Roman"/>
          <w:sz w:val="28"/>
          <w:szCs w:val="28"/>
          <w:lang w:eastAsia="ru-RU"/>
        </w:rPr>
      </w:pPr>
      <w:r w:rsidRPr="00D5526B">
        <w:rPr>
          <w:rFonts w:ascii="Times New Roman" w:eastAsia="Times New Roman" w:hAnsi="Times New Roman" w:cs="Times New Roman"/>
          <w:b/>
          <w:sz w:val="28"/>
          <w:szCs w:val="28"/>
          <w:lang w:eastAsia="ru-RU"/>
        </w:rPr>
        <w:lastRenderedPageBreak/>
        <w:t>8.</w:t>
      </w:r>
      <w:r w:rsidRPr="00D5526B">
        <w:rPr>
          <w:rFonts w:ascii="Times New Roman" w:eastAsia="Times New Roman" w:hAnsi="Times New Roman" w:cs="Times New Roman"/>
          <w:sz w:val="28"/>
          <w:szCs w:val="28"/>
          <w:lang w:eastAsia="ru-RU"/>
        </w:rPr>
        <w:t xml:space="preserve"> </w:t>
      </w:r>
      <w:r w:rsidRPr="00D5526B">
        <w:rPr>
          <w:rFonts w:ascii="Times New Roman" w:eastAsia="Times New Roman" w:hAnsi="Times New Roman" w:cs="Times New Roman"/>
          <w:b/>
          <w:sz w:val="28"/>
          <w:szCs w:val="28"/>
          <w:lang w:eastAsia="ru-RU"/>
        </w:rPr>
        <w:t>Нормативно-методические документы, обеспечивающие  качество подготовки  обучающихся</w:t>
      </w:r>
    </w:p>
    <w:p w:rsidR="00D5526B" w:rsidRPr="00D5526B" w:rsidRDefault="00D5526B" w:rsidP="00D5526B">
      <w:pPr>
        <w:spacing w:after="0" w:line="240" w:lineRule="auto"/>
        <w:ind w:firstLine="709"/>
        <w:jc w:val="both"/>
        <w:rPr>
          <w:rFonts w:ascii="Times New Roman" w:eastAsia="Times New Roman" w:hAnsi="Times New Roman" w:cs="Times New Roman"/>
          <w:sz w:val="28"/>
          <w:szCs w:val="28"/>
          <w:lang w:eastAsia="ru-RU"/>
        </w:rPr>
      </w:pPr>
    </w:p>
    <w:tbl>
      <w:tblPr>
        <w:tblStyle w:val="91"/>
        <w:tblW w:w="1003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463"/>
      </w:tblGrid>
      <w:tr w:rsidR="00D5526B" w:rsidRPr="00D5526B" w:rsidTr="000F1081">
        <w:tc>
          <w:tcPr>
            <w:tcW w:w="567" w:type="dxa"/>
          </w:tcPr>
          <w:p w:rsidR="00D5526B" w:rsidRPr="00D5526B" w:rsidRDefault="00D5526B" w:rsidP="00D5526B">
            <w:pPr>
              <w:rPr>
                <w:rFonts w:ascii="Times New Roman" w:eastAsia="Calibri" w:hAnsi="Times New Roman" w:cs="Times New Roman"/>
                <w:b/>
                <w:sz w:val="28"/>
                <w:szCs w:val="28"/>
              </w:rPr>
            </w:pPr>
            <w:r w:rsidRPr="00D5526B">
              <w:rPr>
                <w:rFonts w:ascii="Times New Roman" w:eastAsia="Calibri" w:hAnsi="Times New Roman" w:cs="Times New Roman"/>
                <w:b/>
                <w:sz w:val="28"/>
                <w:szCs w:val="28"/>
              </w:rPr>
              <w:t>1</w:t>
            </w:r>
          </w:p>
        </w:tc>
        <w:tc>
          <w:tcPr>
            <w:tcW w:w="9463" w:type="dxa"/>
          </w:tcPr>
          <w:p w:rsidR="00D5526B" w:rsidRPr="00D5526B" w:rsidRDefault="00D5526B" w:rsidP="00D5526B">
            <w:pPr>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Методические рекомендации по разработке рабочих программ профессиональных модулей в  СОГБПОУ  «Гагаринский многопрофильный колледж»</w:t>
            </w:r>
          </w:p>
        </w:tc>
      </w:tr>
      <w:tr w:rsidR="00D5526B" w:rsidRPr="00D5526B" w:rsidTr="000F1081">
        <w:tc>
          <w:tcPr>
            <w:tcW w:w="567" w:type="dxa"/>
          </w:tcPr>
          <w:p w:rsidR="00D5526B" w:rsidRPr="00D5526B" w:rsidRDefault="00D5526B" w:rsidP="00D5526B">
            <w:pPr>
              <w:rPr>
                <w:rFonts w:ascii="Times New Roman" w:eastAsia="Calibri" w:hAnsi="Times New Roman" w:cs="Times New Roman"/>
                <w:b/>
                <w:sz w:val="28"/>
                <w:szCs w:val="28"/>
              </w:rPr>
            </w:pPr>
            <w:r w:rsidRPr="00D5526B">
              <w:rPr>
                <w:rFonts w:ascii="Times New Roman" w:eastAsia="Calibri" w:hAnsi="Times New Roman" w:cs="Times New Roman"/>
                <w:b/>
                <w:sz w:val="28"/>
                <w:szCs w:val="28"/>
              </w:rPr>
              <w:t>2</w:t>
            </w:r>
          </w:p>
        </w:tc>
        <w:tc>
          <w:tcPr>
            <w:tcW w:w="9463" w:type="dxa"/>
          </w:tcPr>
          <w:p w:rsidR="00D5526B" w:rsidRPr="00D5526B" w:rsidRDefault="00D5526B" w:rsidP="00D5526B">
            <w:pPr>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Методические рекомендации по разработке рабочих программ учебных дисциплин  в СОГБПОУ  «Гагаринский многопрофильный колледж»</w:t>
            </w:r>
          </w:p>
        </w:tc>
      </w:tr>
      <w:tr w:rsidR="00D5526B" w:rsidRPr="00D5526B" w:rsidTr="000F1081">
        <w:tc>
          <w:tcPr>
            <w:tcW w:w="567" w:type="dxa"/>
          </w:tcPr>
          <w:p w:rsidR="00D5526B" w:rsidRPr="00D5526B" w:rsidRDefault="00D5526B" w:rsidP="00D5526B">
            <w:pPr>
              <w:rPr>
                <w:rFonts w:ascii="Times New Roman" w:eastAsia="Calibri" w:hAnsi="Times New Roman" w:cs="Times New Roman"/>
                <w:b/>
                <w:sz w:val="28"/>
                <w:szCs w:val="28"/>
              </w:rPr>
            </w:pPr>
            <w:r w:rsidRPr="00D5526B">
              <w:rPr>
                <w:rFonts w:ascii="Times New Roman" w:eastAsia="Calibri" w:hAnsi="Times New Roman" w:cs="Times New Roman"/>
                <w:b/>
                <w:sz w:val="28"/>
                <w:szCs w:val="28"/>
              </w:rPr>
              <w:t>3</w:t>
            </w:r>
          </w:p>
        </w:tc>
        <w:tc>
          <w:tcPr>
            <w:tcW w:w="9463" w:type="dxa"/>
          </w:tcPr>
          <w:p w:rsidR="00D5526B" w:rsidRPr="00D5526B" w:rsidRDefault="00D5526B" w:rsidP="00D5526B">
            <w:pPr>
              <w:ind w:right="-185"/>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Методические рекомендации по организации выполнения и защиты курсовой работы студентами СОГБПОУ  «Гагаринский многопрофильный колледж»</w:t>
            </w:r>
          </w:p>
        </w:tc>
      </w:tr>
      <w:tr w:rsidR="00D5526B" w:rsidRPr="00D5526B" w:rsidTr="000F1081">
        <w:tc>
          <w:tcPr>
            <w:tcW w:w="567" w:type="dxa"/>
          </w:tcPr>
          <w:p w:rsidR="00D5526B" w:rsidRPr="00D5526B" w:rsidRDefault="00D5526B" w:rsidP="00D5526B">
            <w:pPr>
              <w:rPr>
                <w:rFonts w:ascii="Times New Roman" w:eastAsia="Calibri" w:hAnsi="Times New Roman" w:cs="Times New Roman"/>
                <w:b/>
                <w:sz w:val="28"/>
                <w:szCs w:val="28"/>
              </w:rPr>
            </w:pPr>
            <w:r w:rsidRPr="00D5526B">
              <w:rPr>
                <w:rFonts w:ascii="Times New Roman" w:eastAsia="Calibri" w:hAnsi="Times New Roman" w:cs="Times New Roman"/>
                <w:b/>
                <w:sz w:val="28"/>
                <w:szCs w:val="28"/>
              </w:rPr>
              <w:t>4</w:t>
            </w:r>
          </w:p>
        </w:tc>
        <w:tc>
          <w:tcPr>
            <w:tcW w:w="9463" w:type="dxa"/>
          </w:tcPr>
          <w:p w:rsidR="00D5526B" w:rsidRPr="00D5526B" w:rsidRDefault="00D5526B" w:rsidP="00D5526B">
            <w:pPr>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Правила пользования библиотекой  в СОГБПОУ «Гагаринский многопрофильный  колледж»</w:t>
            </w:r>
          </w:p>
        </w:tc>
      </w:tr>
      <w:tr w:rsidR="00D5526B" w:rsidRPr="00D5526B" w:rsidTr="000F1081">
        <w:tc>
          <w:tcPr>
            <w:tcW w:w="567" w:type="dxa"/>
          </w:tcPr>
          <w:p w:rsidR="00D5526B" w:rsidRPr="00D5526B" w:rsidRDefault="00D5526B" w:rsidP="00D5526B">
            <w:pPr>
              <w:rPr>
                <w:rFonts w:ascii="Times New Roman" w:eastAsia="Calibri" w:hAnsi="Times New Roman" w:cs="Times New Roman"/>
                <w:b/>
                <w:sz w:val="28"/>
                <w:szCs w:val="28"/>
              </w:rPr>
            </w:pPr>
            <w:r w:rsidRPr="00D5526B">
              <w:rPr>
                <w:rFonts w:ascii="Times New Roman" w:eastAsia="Calibri" w:hAnsi="Times New Roman" w:cs="Times New Roman"/>
                <w:b/>
                <w:sz w:val="28"/>
                <w:szCs w:val="28"/>
              </w:rPr>
              <w:t>5</w:t>
            </w:r>
          </w:p>
        </w:tc>
        <w:tc>
          <w:tcPr>
            <w:tcW w:w="9463" w:type="dxa"/>
          </w:tcPr>
          <w:p w:rsidR="00D5526B" w:rsidRPr="00D5526B" w:rsidRDefault="00D5526B" w:rsidP="00D5526B">
            <w:pPr>
              <w:jc w:val="both"/>
              <w:rPr>
                <w:rFonts w:ascii="Times New Roman" w:eastAsia="Calibri" w:hAnsi="Times New Roman" w:cs="Times New Roman"/>
                <w:sz w:val="28"/>
                <w:szCs w:val="28"/>
                <w:lang w:eastAsia="ru-RU"/>
              </w:rPr>
            </w:pPr>
            <w:r w:rsidRPr="00D5526B">
              <w:rPr>
                <w:rFonts w:ascii="Times New Roman" w:eastAsia="Calibri" w:hAnsi="Times New Roman" w:cs="Times New Roman"/>
                <w:sz w:val="28"/>
                <w:szCs w:val="28"/>
                <w:lang w:eastAsia="ru-RU"/>
              </w:rPr>
              <w:t>Правила внутреннего распорядка  для студентов  СОГБПОУ  «Гагаринский многопрофильный колледж»</w:t>
            </w:r>
          </w:p>
        </w:tc>
      </w:tr>
      <w:tr w:rsidR="00D5526B" w:rsidRPr="00D5526B" w:rsidTr="000F1081">
        <w:tc>
          <w:tcPr>
            <w:tcW w:w="567" w:type="dxa"/>
          </w:tcPr>
          <w:p w:rsidR="00D5526B" w:rsidRPr="00D5526B" w:rsidRDefault="00D5526B" w:rsidP="00D5526B">
            <w:pPr>
              <w:rPr>
                <w:rFonts w:ascii="Times New Roman" w:eastAsia="Calibri" w:hAnsi="Times New Roman" w:cs="Times New Roman"/>
                <w:b/>
                <w:sz w:val="28"/>
                <w:szCs w:val="28"/>
              </w:rPr>
            </w:pPr>
            <w:r w:rsidRPr="00D5526B">
              <w:rPr>
                <w:rFonts w:ascii="Times New Roman" w:eastAsia="Calibri" w:hAnsi="Times New Roman" w:cs="Times New Roman"/>
                <w:b/>
                <w:sz w:val="28"/>
                <w:szCs w:val="28"/>
              </w:rPr>
              <w:t>6</w:t>
            </w:r>
          </w:p>
        </w:tc>
        <w:tc>
          <w:tcPr>
            <w:tcW w:w="9463" w:type="dxa"/>
          </w:tcPr>
          <w:p w:rsidR="00D5526B" w:rsidRPr="00D5526B" w:rsidRDefault="00D5526B" w:rsidP="00D5526B">
            <w:pPr>
              <w:autoSpaceDE w:val="0"/>
              <w:autoSpaceDN w:val="0"/>
              <w:adjustRightInd w:val="0"/>
              <w:jc w:val="both"/>
              <w:rPr>
                <w:rFonts w:ascii="Times New Roman" w:eastAsia="Calibri" w:hAnsi="Times New Roman" w:cs="Times New Roman"/>
                <w:bCs/>
                <w:sz w:val="28"/>
                <w:szCs w:val="28"/>
                <w:lang w:eastAsia="ru-RU"/>
              </w:rPr>
            </w:pPr>
            <w:r w:rsidRPr="00D5526B">
              <w:rPr>
                <w:rFonts w:ascii="Times New Roman" w:eastAsia="Calibri" w:hAnsi="Times New Roman" w:cs="Times New Roman"/>
                <w:bCs/>
                <w:sz w:val="28"/>
                <w:szCs w:val="28"/>
                <w:lang w:eastAsia="ru-RU"/>
              </w:rPr>
              <w:t>Порядок оформления возникновения, изменения и прекращения  образовательных отношений между СОГБПОУ  «Гагаринский многопрофильный колледж»  и обучающимися и/или родителями несовершеннолетних обучающихся</w:t>
            </w:r>
          </w:p>
        </w:tc>
      </w:tr>
      <w:tr w:rsidR="00D5526B" w:rsidRPr="00D5526B" w:rsidTr="000F1081">
        <w:tc>
          <w:tcPr>
            <w:tcW w:w="567" w:type="dxa"/>
          </w:tcPr>
          <w:p w:rsidR="00D5526B" w:rsidRPr="00D5526B" w:rsidRDefault="00D5526B" w:rsidP="00D5526B">
            <w:pPr>
              <w:rPr>
                <w:rFonts w:ascii="Times New Roman" w:eastAsia="Calibri" w:hAnsi="Times New Roman" w:cs="Times New Roman"/>
                <w:b/>
                <w:sz w:val="28"/>
                <w:szCs w:val="28"/>
              </w:rPr>
            </w:pPr>
            <w:r w:rsidRPr="00D5526B">
              <w:rPr>
                <w:rFonts w:ascii="Times New Roman" w:eastAsia="Calibri" w:hAnsi="Times New Roman" w:cs="Times New Roman"/>
                <w:b/>
                <w:sz w:val="28"/>
                <w:szCs w:val="28"/>
              </w:rPr>
              <w:t>7</w:t>
            </w:r>
          </w:p>
        </w:tc>
        <w:tc>
          <w:tcPr>
            <w:tcW w:w="9463" w:type="dxa"/>
          </w:tcPr>
          <w:p w:rsidR="00D5526B" w:rsidRDefault="00D5526B" w:rsidP="00D5526B">
            <w:pPr>
              <w:contextualSpacing/>
              <w:jc w:val="both"/>
              <w:rPr>
                <w:rFonts w:ascii="Times New Roman" w:eastAsia="Calibri" w:hAnsi="Times New Roman" w:cs="Times New Roman"/>
                <w:sz w:val="28"/>
                <w:szCs w:val="28"/>
              </w:rPr>
            </w:pPr>
            <w:r w:rsidRPr="00D5526B">
              <w:rPr>
                <w:rFonts w:ascii="Times New Roman" w:eastAsia="Calibri" w:hAnsi="Times New Roman" w:cs="Times New Roman"/>
                <w:sz w:val="28"/>
                <w:szCs w:val="28"/>
              </w:rPr>
              <w:t>Порядок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w:t>
            </w:r>
          </w:p>
          <w:p w:rsidR="0032470E" w:rsidRPr="00D5526B" w:rsidRDefault="0032470E" w:rsidP="00D5526B">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ПОЛОЖЕНИЯ</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ind w:left="36" w:firstLine="324"/>
              <w:jc w:val="both"/>
              <w:rPr>
                <w:rFonts w:ascii="Times New Roman" w:hAnsi="Times New Roman" w:cs="Times New Roman"/>
              </w:rPr>
            </w:pPr>
            <w:r w:rsidRPr="001D42DA">
              <w:rPr>
                <w:rFonts w:ascii="Times New Roman" w:hAnsi="Times New Roman" w:cs="Times New Roman"/>
              </w:rPr>
              <w:t>Положение о порядке организации образовательной деятельности по образовательным программам среднего профессионального образования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языке образования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текущем контроле успеваемости и промежуточной аттестации студентов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порядке ликвидации текущей и академической задолженности, повышения положительной оценки студентами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организации ускоренного обучения по основным профессиональным образовательным программа среднего профессионального образования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индивидуальном плане обучения студентов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государственной итоговой аттестации выпускников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порядке перезачёта учебных дисциплин, междисциплинарных курсов, профессиональных модулей, практик  студентов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содержании, порядке разработки и утверждения основных профессиональных образовательных программ среднего профессионального образования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порядке распределения и учета педагогической нагрузки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педагогическом совете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организации учебного процесса по заочной форме обучения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порядке оформления и ведения журнала учёта учебных часов основной профессиональной образовательной программы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экзамене (квалификационном) по профессиональному модулю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академическом отпуске студентов СОГБПОУ  «Гагаринский многопрофильный колледж»</w:t>
            </w:r>
          </w:p>
        </w:tc>
      </w:tr>
      <w:tr w:rsidR="000F1081" w:rsidRPr="00D5526B" w:rsidTr="000F1081">
        <w:trPr>
          <w:trHeight w:val="597"/>
        </w:trPr>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справке об обучении, справке о периоде обучения в СОГБПОУ «Гагаринский многопрофильный колледж»</w:t>
            </w:r>
          </w:p>
        </w:tc>
      </w:tr>
      <w:tr w:rsidR="000F1081" w:rsidRPr="00D5526B" w:rsidTr="000F1081">
        <w:trPr>
          <w:trHeight w:val="625"/>
        </w:trPr>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учебно-отчетной документации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официальном сайте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выполнении индивидуального проекта студентами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правилах выдачи и ведения зачётной книжки и студенческого билета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порядке проведения самообследования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предметно-цикловой комиссии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 xml:space="preserve">Положение  о практике студентов, осваивающих основные профессиональные образовательные программы среднего профессионального образования в СОГБПОУ  «Гагаринский  многопрофильный колледж» </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порядке формирования, ведения и хранения  личных дел студентов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 xml:space="preserve">Положение о   стажировке преподавателей педагогических специальностей в СОГБПОУ </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расписании учебных занятий, экзаменационно-зачётных сессий, государственной итоговой аттестации, ликвидации академических задолженностей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стажировке преподавателей и мастеров производственного обучения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методической работе преподавателя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фонде оценочных средств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библиотеке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учебно-методическом комплексе (УМК) учебных дисциплин и профессиональных модулей 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организации самостоятельной работы студентов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аттестации педагогических работников СОГБПОУ  «Гагаринский многопрофильный  колледж» в целях подтверждения соответствия занимаемым ими должностям</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 xml:space="preserve">Положение об апелляционной комиссии СОГБПОУ  «Гагаринский многопрофильный  колледж» </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порядке и основаниях перевода, отчисления  и восстановления студентов СОГБПОУ«Гагаринский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по итоговому контролю учебных достижений обучающихся СОГБПОУ  «Гагаринский многопрофильный  колледж  при реализации федеральных государственных образовательных стандартов среднего общего образования  в пределах основных профессиональных образовательных программ среднего профессионального образования</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студенческом научном обществе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об учебной нагрузке и режиме занятий студентов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порядке применения к обучающимся и снятия  с обучающихся мер дисциплинарного взыскания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Студенческом совете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1D42DA"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материальной поддержке студентов СОГБПОУ  «Гагаринский многопрофильный колледж»</w:t>
            </w: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Default="000F1081" w:rsidP="000F1081">
            <w:pPr>
              <w:pStyle w:val="a7"/>
              <w:numPr>
                <w:ilvl w:val="0"/>
                <w:numId w:val="30"/>
              </w:numPr>
              <w:spacing w:after="160" w:line="259" w:lineRule="auto"/>
              <w:jc w:val="both"/>
              <w:rPr>
                <w:rFonts w:ascii="Times New Roman" w:hAnsi="Times New Roman" w:cs="Times New Roman"/>
              </w:rPr>
            </w:pPr>
            <w:r w:rsidRPr="001D42DA">
              <w:rPr>
                <w:rFonts w:ascii="Times New Roman" w:hAnsi="Times New Roman" w:cs="Times New Roman"/>
              </w:rPr>
              <w:t>Положение  о портфолио студента СОГБПОУ«Гагаринский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дежурстве по колледжу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комиссии по урегулированию споров между участниками образовательных отношений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об организации работы приёмной комиссии  в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стипендиальном обеспечении студентов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старосте учебной группы в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стипендиальной комиссии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lastRenderedPageBreak/>
              <w:t>Положение о студенческом общежитии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Совете профилактики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хранении в архивах на бумажных носителях информации о результатах освоения обучающимися основных профессиональных образовательных  программ и о поощрении обучающихся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 xml:space="preserve">Положение о порядке организации и проведения дуального образования </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 xml:space="preserve">Положение об организации-партнере в дуальном образования </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 xml:space="preserve">Положение о кураторстве в рамках дуального образования </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 xml:space="preserve">Положение о наставничестве в рамках дуального образования </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порядке присвоения квалификации, заполнения, учёта и выдачи свидетельств о профессии рабочего, должности служащего по  программам профессионального обучения, реализуемым в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реализации образовательных программ с применением электронного обучения и дистанционных образовательных технологий в колледже</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реализации образовательного процесса с применением дистанционных образовательных технологий в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представительном органе работников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практической подготовке студентов, осваивающих основные профессиональные образовательные программы среднего профессионального образования в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Об организации работы приемной комиссии в СОГБПОУ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Об оплате труда работников смоленского областного государственного бюджетного профессионального образовательного учреждения «Гагаринский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 xml:space="preserve">Положение о порядке зачета в СОГБПОУ  «Гагаринский многопрофильный колледж»  результатов освоения обучающимися учебных предметов, курсов, дисциплин, профессиональных модулей, практики, дополнительных образовательных программ в других организациях, осуществляющих образовательную деятельность </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 xml:space="preserve">Положение О формировании фондов оценочных средств по основным профессиональным образовательным программам/профессиям среднего профессионального образования в СОГБПОУ  «Гагаринский многопрофильный колледж»  </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порядке и основаниях перевода, отчисления  и восстановления студентов СОГБПОУ«Гагаринский многопрофильный колледж»</w:t>
            </w:r>
          </w:p>
          <w:p w:rsidR="0032470E" w:rsidRPr="0032470E" w:rsidRDefault="0032470E" w:rsidP="0032470E">
            <w:pPr>
              <w:pStyle w:val="a7"/>
              <w:numPr>
                <w:ilvl w:val="0"/>
                <w:numId w:val="30"/>
              </w:numPr>
              <w:jc w:val="both"/>
              <w:rPr>
                <w:rFonts w:ascii="Times New Roman" w:hAnsi="Times New Roman" w:cs="Times New Roman"/>
              </w:rPr>
            </w:pPr>
            <w:r w:rsidRPr="0032470E">
              <w:rPr>
                <w:rFonts w:ascii="Times New Roman" w:hAnsi="Times New Roman" w:cs="Times New Roman"/>
              </w:rPr>
              <w:t>Положение  О кураторстве СОГБПОУ «Гагаринский многопрофильный колледж»</w:t>
            </w:r>
          </w:p>
          <w:p w:rsidR="000F1081" w:rsidRPr="0032470E" w:rsidRDefault="000F1081" w:rsidP="0032470E">
            <w:pPr>
              <w:spacing w:after="160" w:line="259" w:lineRule="auto"/>
              <w:ind w:left="360"/>
              <w:jc w:val="both"/>
              <w:rPr>
                <w:rFonts w:ascii="Times New Roman" w:hAnsi="Times New Roman" w:cs="Times New Roman"/>
              </w:rPr>
            </w:pPr>
          </w:p>
          <w:p w:rsidR="000F1081" w:rsidRPr="0032470E" w:rsidRDefault="000F1081" w:rsidP="0032470E">
            <w:pPr>
              <w:spacing w:after="160" w:line="259" w:lineRule="auto"/>
              <w:ind w:left="360"/>
              <w:jc w:val="both"/>
              <w:rPr>
                <w:rFonts w:ascii="Times New Roman" w:hAnsi="Times New Roman" w:cs="Times New Roman"/>
              </w:rPr>
            </w:pPr>
          </w:p>
          <w:p w:rsidR="000F1081" w:rsidRPr="0032470E" w:rsidRDefault="000F1081" w:rsidP="0032470E">
            <w:pPr>
              <w:spacing w:after="160" w:line="259" w:lineRule="auto"/>
              <w:ind w:left="360"/>
              <w:jc w:val="both"/>
              <w:rPr>
                <w:rFonts w:ascii="Times New Roman" w:hAnsi="Times New Roman" w:cs="Times New Roman"/>
              </w:rPr>
            </w:pPr>
          </w:p>
          <w:p w:rsidR="000F1081" w:rsidRPr="000F1081" w:rsidRDefault="000F1081" w:rsidP="000F1081">
            <w:pPr>
              <w:spacing w:after="160" w:line="259" w:lineRule="auto"/>
              <w:jc w:val="both"/>
              <w:rPr>
                <w:rFonts w:ascii="Times New Roman" w:hAnsi="Times New Roman" w:cs="Times New Roman"/>
              </w:rPr>
            </w:pPr>
          </w:p>
          <w:p w:rsidR="000F1081" w:rsidRDefault="000F1081" w:rsidP="000F1081">
            <w:pPr>
              <w:spacing w:after="160" w:line="259" w:lineRule="auto"/>
              <w:jc w:val="both"/>
              <w:rPr>
                <w:rFonts w:ascii="Times New Roman" w:hAnsi="Times New Roman" w:cs="Times New Roman"/>
              </w:rPr>
            </w:pPr>
          </w:p>
          <w:p w:rsidR="000F1081" w:rsidRPr="000F1081" w:rsidRDefault="000F1081" w:rsidP="000F1081">
            <w:pPr>
              <w:spacing w:after="160" w:line="259" w:lineRule="auto"/>
              <w:jc w:val="both"/>
              <w:rPr>
                <w:rFonts w:ascii="Times New Roman" w:hAnsi="Times New Roman" w:cs="Times New Roman"/>
              </w:rPr>
            </w:pPr>
          </w:p>
        </w:tc>
      </w:tr>
      <w:tr w:rsidR="000F1081" w:rsidRPr="00D5526B" w:rsidTr="000F1081">
        <w:tc>
          <w:tcPr>
            <w:tcW w:w="567" w:type="dxa"/>
          </w:tcPr>
          <w:p w:rsidR="000F1081" w:rsidRPr="00D5526B" w:rsidRDefault="000F1081" w:rsidP="000F1081">
            <w:pPr>
              <w:rPr>
                <w:rFonts w:ascii="Times New Roman" w:eastAsia="Calibri" w:hAnsi="Times New Roman" w:cs="Times New Roman"/>
                <w:b/>
                <w:sz w:val="28"/>
                <w:szCs w:val="28"/>
              </w:rPr>
            </w:pPr>
          </w:p>
        </w:tc>
        <w:tc>
          <w:tcPr>
            <w:tcW w:w="9463" w:type="dxa"/>
          </w:tcPr>
          <w:p w:rsidR="000F1081" w:rsidRPr="0032470E" w:rsidRDefault="000F1081" w:rsidP="0032470E">
            <w:pPr>
              <w:spacing w:after="160" w:line="259" w:lineRule="auto"/>
              <w:ind w:left="360"/>
              <w:jc w:val="both"/>
              <w:rPr>
                <w:rFonts w:ascii="Times New Roman" w:hAnsi="Times New Roman" w:cs="Times New Roman"/>
              </w:rPr>
            </w:pPr>
          </w:p>
        </w:tc>
      </w:tr>
    </w:tbl>
    <w:p w:rsidR="00D5526B" w:rsidRPr="00D5526B" w:rsidRDefault="00D5526B" w:rsidP="00D5526B">
      <w:pPr>
        <w:autoSpaceDE w:val="0"/>
        <w:autoSpaceDN w:val="0"/>
        <w:adjustRightInd w:val="0"/>
        <w:spacing w:after="0" w:line="240" w:lineRule="auto"/>
        <w:ind w:firstLine="709"/>
        <w:jc w:val="both"/>
        <w:rPr>
          <w:rFonts w:ascii="Times New Roman" w:eastAsia="Calibri" w:hAnsi="Times New Roman" w:cs="Times New Roman"/>
          <w:sz w:val="28"/>
          <w:szCs w:val="28"/>
        </w:rPr>
      </w:pPr>
    </w:p>
    <w:p w:rsidR="00D5526B" w:rsidRPr="00D5526B" w:rsidRDefault="00D5526B" w:rsidP="00D5526B">
      <w:pPr>
        <w:autoSpaceDE w:val="0"/>
        <w:autoSpaceDN w:val="0"/>
        <w:adjustRightInd w:val="0"/>
        <w:spacing w:after="0" w:line="240" w:lineRule="auto"/>
        <w:ind w:firstLine="709"/>
        <w:jc w:val="both"/>
        <w:rPr>
          <w:rFonts w:ascii="Times New Roman" w:eastAsia="Calibri" w:hAnsi="Times New Roman" w:cs="Times New Roman"/>
          <w:sz w:val="28"/>
          <w:szCs w:val="28"/>
        </w:rPr>
        <w:sectPr w:rsidR="00D5526B" w:rsidRPr="00D5526B">
          <w:footerReference w:type="default" r:id="rId9"/>
          <w:pgSz w:w="11906" w:h="16838"/>
          <w:pgMar w:top="1134" w:right="850" w:bottom="1134" w:left="1701" w:header="708" w:footer="708" w:gutter="0"/>
          <w:cols w:space="708"/>
          <w:docGrid w:linePitch="360"/>
        </w:sectPr>
      </w:pPr>
    </w:p>
    <w:p w:rsidR="00D5526B" w:rsidRPr="00D5526B" w:rsidRDefault="00D5526B" w:rsidP="00D5526B">
      <w:pPr>
        <w:widowControl w:val="0"/>
        <w:suppressAutoHyphens/>
        <w:spacing w:after="0" w:line="240" w:lineRule="auto"/>
        <w:jc w:val="center"/>
        <w:rPr>
          <w:rFonts w:ascii="Times New Roman" w:eastAsia="Times New Roman" w:hAnsi="Times New Roman" w:cs="Times New Roman"/>
          <w:b/>
          <w:bCs/>
          <w:color w:val="000000"/>
          <w:w w:val="90"/>
          <w:sz w:val="28"/>
          <w:szCs w:val="28"/>
          <w:lang w:eastAsia="ar-SA"/>
        </w:rPr>
      </w:pPr>
      <w:r w:rsidRPr="00D5526B">
        <w:rPr>
          <w:rFonts w:ascii="Times New Roman" w:eastAsia="Times New Roman" w:hAnsi="Times New Roman" w:cs="Times New Roman"/>
          <w:b/>
          <w:bCs/>
          <w:color w:val="000000"/>
          <w:w w:val="90"/>
          <w:sz w:val="28"/>
          <w:szCs w:val="28"/>
          <w:lang w:eastAsia="ar-SA"/>
        </w:rPr>
        <w:lastRenderedPageBreak/>
        <w:t xml:space="preserve">                              </w:t>
      </w:r>
    </w:p>
    <w:p w:rsidR="00D5526B" w:rsidRPr="00D5526B" w:rsidRDefault="00D5526B" w:rsidP="00D5526B">
      <w:pPr>
        <w:widowControl w:val="0"/>
        <w:suppressAutoHyphens/>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color w:val="000000"/>
          <w:w w:val="90"/>
          <w:sz w:val="28"/>
          <w:szCs w:val="28"/>
          <w:lang w:eastAsia="ar-SA"/>
        </w:rPr>
        <w:t xml:space="preserve">    1. </w:t>
      </w:r>
      <w:r w:rsidRPr="00D5526B">
        <w:rPr>
          <w:rFonts w:ascii="Times New Roman" w:eastAsia="Times New Roman" w:hAnsi="Times New Roman" w:cs="Times New Roman"/>
          <w:b/>
          <w:bCs/>
          <w:sz w:val="28"/>
          <w:szCs w:val="28"/>
          <w:lang w:eastAsia="ar-SA"/>
        </w:rPr>
        <w:t>Пояснительная записка</w:t>
      </w:r>
    </w:p>
    <w:p w:rsidR="00D5526B" w:rsidRPr="00D5526B" w:rsidRDefault="00D5526B" w:rsidP="00D5526B">
      <w:pPr>
        <w:widowControl w:val="0"/>
        <w:suppressAutoHyphens/>
        <w:spacing w:after="0" w:line="240" w:lineRule="auto"/>
        <w:ind w:left="720"/>
        <w:rPr>
          <w:rFonts w:ascii="Times New Roman" w:eastAsia="Times New Roman" w:hAnsi="Times New Roman" w:cs="Times New Roman"/>
          <w:b/>
          <w:bCs/>
          <w:sz w:val="28"/>
          <w:szCs w:val="28"/>
          <w:lang w:eastAsia="ar-SA"/>
        </w:rPr>
      </w:pPr>
    </w:p>
    <w:p w:rsidR="00D5526B" w:rsidRPr="00D5526B" w:rsidRDefault="00D5526B" w:rsidP="00D5526B">
      <w:pPr>
        <w:widowControl w:val="0"/>
        <w:numPr>
          <w:ilvl w:val="1"/>
          <w:numId w:val="19"/>
        </w:numPr>
        <w:suppressAutoHyphens/>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Нормативная база реализации  ОПОП ППКРС</w:t>
      </w:r>
    </w:p>
    <w:p w:rsidR="00D5526B" w:rsidRPr="00D5526B" w:rsidRDefault="00D5526B" w:rsidP="00D5526B">
      <w:pPr>
        <w:suppressAutoHyphens/>
        <w:spacing w:after="0" w:line="240" w:lineRule="auto"/>
        <w:jc w:val="both"/>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w w:val="90"/>
          <w:sz w:val="28"/>
          <w:szCs w:val="28"/>
          <w:lang w:eastAsia="ru-RU"/>
        </w:rPr>
        <w:t>1.1.1. Настоящий учебный план образовательного учреждения среднего профессионального образования СОГБПОУ  «Гагаринский многопрофильный колледж» разработан на основе</w:t>
      </w:r>
      <w:r w:rsidRPr="00D5526B">
        <w:rPr>
          <w:rFonts w:ascii="Times New Roman" w:eastAsia="Times New Roman" w:hAnsi="Times New Roman" w:cs="Times New Roman"/>
          <w:w w:val="90"/>
          <w:sz w:val="24"/>
          <w:szCs w:val="24"/>
          <w:lang w:eastAsia="ru-RU"/>
        </w:rPr>
        <w:t xml:space="preserve">  </w:t>
      </w:r>
      <w:r w:rsidRPr="00D5526B">
        <w:rPr>
          <w:rFonts w:ascii="Times New Roman" w:eastAsia="Times New Roman" w:hAnsi="Times New Roman" w:cs="Times New Roman"/>
          <w:sz w:val="28"/>
          <w:szCs w:val="28"/>
          <w:lang w:eastAsia="ar-SA"/>
        </w:rPr>
        <w:t>Федерального государственного образовательного стандарта по профессии среднего профессионального образования</w:t>
      </w:r>
      <w:r w:rsidRPr="00D5526B">
        <w:rPr>
          <w:rFonts w:ascii="Times New Roman" w:eastAsia="Times New Roman" w:hAnsi="Times New Roman" w:cs="Times New Roman"/>
          <w:b/>
          <w:bCs/>
          <w:sz w:val="28"/>
          <w:szCs w:val="28"/>
          <w:lang w:eastAsia="ar-SA"/>
        </w:rPr>
        <w:t xml:space="preserve"> 35.01.13 Тракторист-машинист сельскохозяйственного производства</w:t>
      </w:r>
      <w:r w:rsidRPr="00D5526B">
        <w:rPr>
          <w:rFonts w:ascii="Times New Roman" w:eastAsia="Times New Roman" w:hAnsi="Times New Roman" w:cs="Times New Roman"/>
          <w:sz w:val="28"/>
          <w:szCs w:val="28"/>
          <w:lang w:eastAsia="ar-SA"/>
        </w:rPr>
        <w:t xml:space="preserve">, утвержденного приказом Министерства образования и науки Российской Федерации № 740 от 02.08.2013 (в редакции от 09.04.2015), </w:t>
      </w:r>
    </w:p>
    <w:p w:rsidR="00D5526B" w:rsidRPr="00D5526B" w:rsidRDefault="00D5526B" w:rsidP="00D5526B">
      <w:pPr>
        <w:suppressAutoHyphens/>
        <w:spacing w:after="0" w:line="240" w:lineRule="auto"/>
        <w:ind w:firstLine="567"/>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Порядок организации учебного процесса регламентируется:</w:t>
      </w:r>
    </w:p>
    <w:p w:rsidR="00D5526B" w:rsidRPr="00D5526B" w:rsidRDefault="00D5526B" w:rsidP="00D5526B">
      <w:pPr>
        <w:numPr>
          <w:ilvl w:val="0"/>
          <w:numId w:val="21"/>
        </w:numPr>
        <w:shd w:val="clear" w:color="auto" w:fill="FFFFFF"/>
        <w:suppressAutoHyphens/>
        <w:spacing w:after="0" w:line="240" w:lineRule="auto"/>
        <w:contextualSpacing/>
        <w:jc w:val="both"/>
        <w:textAlignment w:val="baseline"/>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Федеральным </w:t>
      </w:r>
      <w:hyperlink r:id="rId10" w:history="1">
        <w:r w:rsidRPr="00D5526B">
          <w:rPr>
            <w:rFonts w:ascii="Times New Roman" w:eastAsia="Times New Roman" w:hAnsi="Times New Roman" w:cs="Times New Roman"/>
            <w:sz w:val="28"/>
            <w:szCs w:val="28"/>
            <w:bdr w:val="none" w:sz="0" w:space="0" w:color="auto" w:frame="1"/>
            <w:lang w:eastAsia="ru-RU"/>
          </w:rPr>
          <w:t>законом</w:t>
        </w:r>
      </w:hyperlink>
      <w:r w:rsidRPr="00D5526B">
        <w:rPr>
          <w:rFonts w:ascii="Times New Roman" w:eastAsia="Times New Roman" w:hAnsi="Times New Roman" w:cs="Times New Roman"/>
          <w:sz w:val="28"/>
          <w:szCs w:val="28"/>
          <w:lang w:eastAsia="ru-RU"/>
        </w:rPr>
        <w:t> Российской Федерации от 29 декабря 2012 г. № 273-ФЗ "Об образовании в Российской Федерации" (с изменениями и дополнениями);</w:t>
      </w:r>
    </w:p>
    <w:p w:rsidR="00D5526B" w:rsidRPr="00D5526B" w:rsidRDefault="00665479" w:rsidP="00D5526B">
      <w:pPr>
        <w:numPr>
          <w:ilvl w:val="0"/>
          <w:numId w:val="21"/>
        </w:numPr>
        <w:shd w:val="clear" w:color="auto" w:fill="FFFFFF"/>
        <w:suppressAutoHyphens/>
        <w:spacing w:after="0" w:line="240" w:lineRule="auto"/>
        <w:contextualSpacing/>
        <w:jc w:val="both"/>
        <w:textAlignment w:val="baseline"/>
        <w:rPr>
          <w:rFonts w:ascii="Times New Roman" w:eastAsia="Times New Roman" w:hAnsi="Times New Roman" w:cs="Times New Roman"/>
          <w:sz w:val="28"/>
          <w:szCs w:val="28"/>
          <w:lang w:eastAsia="ru-RU"/>
        </w:rPr>
      </w:pPr>
      <w:hyperlink r:id="rId11" w:history="1">
        <w:r w:rsidR="00D5526B" w:rsidRPr="00D5526B">
          <w:rPr>
            <w:rFonts w:ascii="Times New Roman" w:eastAsia="Times New Roman" w:hAnsi="Times New Roman" w:cs="Times New Roman"/>
            <w:sz w:val="28"/>
            <w:szCs w:val="28"/>
            <w:bdr w:val="none" w:sz="0" w:space="0" w:color="auto" w:frame="1"/>
            <w:lang w:eastAsia="ru-RU"/>
          </w:rPr>
          <w:t>приказом</w:t>
        </w:r>
      </w:hyperlink>
      <w:r w:rsidR="00D5526B" w:rsidRPr="00D5526B">
        <w:rPr>
          <w:rFonts w:ascii="Times New Roman" w:eastAsia="Times New Roman" w:hAnsi="Times New Roman" w:cs="Times New Roman"/>
          <w:sz w:val="28"/>
          <w:szCs w:val="28"/>
          <w:lang w:eastAsia="ru-RU"/>
        </w:rPr>
        <w:t>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D5526B" w:rsidRPr="00D5526B" w:rsidRDefault="00665479" w:rsidP="00D5526B">
      <w:pPr>
        <w:numPr>
          <w:ilvl w:val="0"/>
          <w:numId w:val="21"/>
        </w:numPr>
        <w:shd w:val="clear" w:color="auto" w:fill="FFFFFF"/>
        <w:suppressAutoHyphens/>
        <w:spacing w:after="0" w:line="240" w:lineRule="auto"/>
        <w:contextualSpacing/>
        <w:jc w:val="both"/>
        <w:textAlignment w:val="baseline"/>
        <w:rPr>
          <w:rFonts w:ascii="Times New Roman" w:eastAsia="Times New Roman" w:hAnsi="Times New Roman" w:cs="Times New Roman"/>
          <w:sz w:val="28"/>
          <w:szCs w:val="28"/>
          <w:lang w:eastAsia="ru-RU"/>
        </w:rPr>
      </w:pPr>
      <w:hyperlink r:id="rId12" w:history="1">
        <w:r w:rsidR="00D5526B" w:rsidRPr="00D5526B">
          <w:rPr>
            <w:rFonts w:ascii="Times New Roman" w:eastAsia="Times New Roman" w:hAnsi="Times New Roman" w:cs="Times New Roman"/>
            <w:sz w:val="28"/>
            <w:szCs w:val="28"/>
            <w:bdr w:val="none" w:sz="0" w:space="0" w:color="auto" w:frame="1"/>
            <w:lang w:eastAsia="ru-RU"/>
          </w:rPr>
          <w:t>приказом</w:t>
        </w:r>
      </w:hyperlink>
      <w:r w:rsidR="00D5526B" w:rsidRPr="00D5526B">
        <w:rPr>
          <w:rFonts w:ascii="Times New Roman" w:eastAsia="Times New Roman" w:hAnsi="Times New Roman" w:cs="Times New Roman"/>
          <w:sz w:val="28"/>
          <w:szCs w:val="28"/>
          <w:lang w:eastAsia="ru-RU"/>
        </w:rPr>
        <w:t> Минобрнауки России от 15 декабря 2014 г. №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D5526B" w:rsidRPr="00D5526B" w:rsidRDefault="00665479" w:rsidP="00D5526B">
      <w:pPr>
        <w:numPr>
          <w:ilvl w:val="0"/>
          <w:numId w:val="21"/>
        </w:numPr>
        <w:shd w:val="clear" w:color="auto" w:fill="FFFFFF"/>
        <w:suppressAutoHyphens/>
        <w:spacing w:after="0" w:line="240" w:lineRule="auto"/>
        <w:contextualSpacing/>
        <w:jc w:val="both"/>
        <w:textAlignment w:val="baseline"/>
        <w:rPr>
          <w:rFonts w:ascii="Times New Roman" w:eastAsia="Times New Roman" w:hAnsi="Times New Roman" w:cs="Times New Roman"/>
          <w:sz w:val="28"/>
          <w:szCs w:val="28"/>
          <w:lang w:eastAsia="ru-RU"/>
        </w:rPr>
      </w:pPr>
      <w:hyperlink r:id="rId13" w:history="1">
        <w:r w:rsidR="00D5526B" w:rsidRPr="00D5526B">
          <w:rPr>
            <w:rFonts w:ascii="Times New Roman" w:eastAsia="Times New Roman" w:hAnsi="Times New Roman" w:cs="Times New Roman"/>
            <w:sz w:val="28"/>
            <w:szCs w:val="28"/>
            <w:bdr w:val="none" w:sz="0" w:space="0" w:color="auto" w:frame="1"/>
            <w:lang w:eastAsia="ru-RU"/>
          </w:rPr>
          <w:t>приказом</w:t>
        </w:r>
      </w:hyperlink>
      <w:r w:rsidR="00D5526B" w:rsidRPr="00D5526B">
        <w:rPr>
          <w:rFonts w:ascii="Times New Roman" w:eastAsia="Times New Roman" w:hAnsi="Times New Roman" w:cs="Times New Roman"/>
          <w:sz w:val="28"/>
          <w:szCs w:val="28"/>
          <w:lang w:eastAsia="ru-RU"/>
        </w:rPr>
        <w:t xml:space="preserve">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w:t>
      </w:r>
    </w:p>
    <w:p w:rsidR="00D5526B" w:rsidRPr="00D5526B" w:rsidRDefault="00D5526B" w:rsidP="00D5526B">
      <w:pPr>
        <w:numPr>
          <w:ilvl w:val="0"/>
          <w:numId w:val="21"/>
        </w:numPr>
        <w:shd w:val="clear" w:color="auto" w:fill="FFFFFF"/>
        <w:suppressAutoHyphens/>
        <w:spacing w:after="0" w:line="240" w:lineRule="auto"/>
        <w:contextualSpacing/>
        <w:jc w:val="both"/>
        <w:textAlignment w:val="baseline"/>
        <w:rPr>
          <w:rFonts w:ascii="Times New Roman" w:eastAsia="Times New Roman" w:hAnsi="Times New Roman" w:cs="Times New Roman"/>
          <w:sz w:val="28"/>
          <w:szCs w:val="28"/>
          <w:lang w:eastAsia="ru-RU"/>
        </w:rPr>
      </w:pPr>
      <w:r w:rsidRPr="00D5526B">
        <w:rPr>
          <w:rFonts w:ascii="Times New Roman" w:eastAsia="Times New Roman" w:hAnsi="Times New Roman" w:cs="Times New Roman"/>
          <w:w w:val="90"/>
          <w:sz w:val="28"/>
          <w:szCs w:val="28"/>
          <w:lang w:eastAsia="ru-RU"/>
        </w:rPr>
        <w:t xml:space="preserve">Уставом колледжа;   </w:t>
      </w:r>
    </w:p>
    <w:p w:rsidR="00D5526B" w:rsidRPr="00D5526B" w:rsidRDefault="00D5526B" w:rsidP="00D5526B">
      <w:pPr>
        <w:numPr>
          <w:ilvl w:val="0"/>
          <w:numId w:val="21"/>
        </w:numPr>
        <w:shd w:val="clear" w:color="auto" w:fill="FFFFFF"/>
        <w:suppressAutoHyphens/>
        <w:spacing w:after="0" w:line="240" w:lineRule="auto"/>
        <w:contextualSpacing/>
        <w:jc w:val="both"/>
        <w:textAlignment w:val="baseline"/>
        <w:rPr>
          <w:rFonts w:ascii="Times New Roman" w:eastAsia="Times New Roman" w:hAnsi="Times New Roman" w:cs="Times New Roman"/>
          <w:sz w:val="28"/>
          <w:szCs w:val="28"/>
          <w:lang w:eastAsia="ru-RU"/>
        </w:rPr>
      </w:pPr>
      <w:r w:rsidRPr="00D5526B">
        <w:rPr>
          <w:rFonts w:ascii="Times New Roman" w:eastAsia="Times New Roman" w:hAnsi="Times New Roman" w:cs="Times New Roman"/>
          <w:w w:val="90"/>
          <w:sz w:val="28"/>
          <w:szCs w:val="28"/>
          <w:lang w:eastAsia="ru-RU"/>
        </w:rPr>
        <w:t>Локальными нормативными актами СОГБПОУ «Гагаринский многопрофильный колледж».</w:t>
      </w:r>
    </w:p>
    <w:p w:rsidR="00D5526B" w:rsidRPr="00D5526B" w:rsidRDefault="00D5526B" w:rsidP="00D5526B">
      <w:pPr>
        <w:suppressAutoHyphens/>
        <w:spacing w:after="0" w:line="240" w:lineRule="auto"/>
        <w:jc w:val="both"/>
        <w:rPr>
          <w:rFonts w:ascii="Times New Roman" w:eastAsia="Times New Roman" w:hAnsi="Times New Roman" w:cs="Times New Roman"/>
          <w:color w:val="FF0000"/>
          <w:sz w:val="28"/>
          <w:szCs w:val="28"/>
          <w:lang w:eastAsia="ar-SA"/>
        </w:rPr>
      </w:pPr>
    </w:p>
    <w:p w:rsidR="00D5526B" w:rsidRPr="00D5526B" w:rsidRDefault="00D5526B" w:rsidP="00D5526B">
      <w:pPr>
        <w:tabs>
          <w:tab w:val="left" w:pos="6379"/>
        </w:tabs>
        <w:suppressAutoHyphens/>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1.2. Организация учебного процесса</w:t>
      </w:r>
    </w:p>
    <w:p w:rsidR="00D5526B" w:rsidRPr="00D5526B" w:rsidRDefault="00D5526B" w:rsidP="00D5526B">
      <w:pPr>
        <w:spacing w:after="0" w:line="240" w:lineRule="auto"/>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1.2.1. Начало учебных занятий 1 сентября, окончание на 1, 2, 3 курсах – 28 июня</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1.2.2. Максимальный объем аудиторной учебной нагрузки обучающихся при освоении основной профессиональной программы СПО в очной форме составляет 36 академических часов в неделю.</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1.2.3.Максимальный объем учебной нагрузки обучающихся составляет 54 академических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w:t>
      </w:r>
    </w:p>
    <w:p w:rsidR="00D5526B" w:rsidRPr="00D5526B" w:rsidRDefault="00D5526B" w:rsidP="00D5526B">
      <w:pPr>
        <w:spacing w:after="0" w:line="240" w:lineRule="auto"/>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1.2.4. Продолжительность учебной недели – 5 дней.</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lastRenderedPageBreak/>
        <w:t>1.2.5. Продолжительность всех видов аудиторных занятий - 45 минут (урок), предусмотрена группировка парами. При проведении лабораторных и практических занятий по отдельным дисциплинам, перечень которых определяется колледжем   самостоятельно, учебная группа при достаточном бюджетном финансировании может делиться на подгруппы численностью не менее 8 человек.</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 xml:space="preserve">1.2.6. Основными формами текущего контроля знаний обучающихся  являются: устный опрос на лекциях, практических и семинарских занятиях; проверка выполнения письменных домашних заданий; проведение и защита лабораторных и практических работ; проведение пробных уроков и занятий, внеклассных занятий; тестирование; контрольная работа;  зачет;  дифференцированный зачет. Формы и  сроки проведения текущего контроля успеваемости обучающихся устанавливаются рабочей программой учебной дисциплины, профессионального модуля. </w:t>
      </w:r>
    </w:p>
    <w:p w:rsidR="00D5526B" w:rsidRPr="00D5526B" w:rsidRDefault="00D5526B" w:rsidP="00D5526B">
      <w:pPr>
        <w:widowControl w:val="0"/>
        <w:suppressAutoHyphens/>
        <w:spacing w:after="0" w:line="240" w:lineRule="auto"/>
        <w:jc w:val="both"/>
        <w:rPr>
          <w:rFonts w:ascii="Times New Roman" w:eastAsia="Times New Roman" w:hAnsi="Times New Roman" w:cs="Times New Roman"/>
          <w:color w:val="000000"/>
          <w:w w:val="90"/>
          <w:sz w:val="28"/>
          <w:szCs w:val="28"/>
          <w:lang w:eastAsia="ru-RU"/>
        </w:rPr>
      </w:pPr>
      <w:r w:rsidRPr="00D5526B">
        <w:rPr>
          <w:rFonts w:ascii="Times New Roman" w:eastAsia="Times New Roman" w:hAnsi="Times New Roman" w:cs="Times New Roman"/>
          <w:color w:val="000000"/>
          <w:w w:val="90"/>
          <w:sz w:val="28"/>
          <w:szCs w:val="28"/>
          <w:lang w:eastAsia="ru-RU"/>
        </w:rPr>
        <w:t>1.2.7. Практика является обязательным разделом ОПОП, определяется «Положение о практике обучающихся в Гагаринском многопрофильном колледже». Предусматриваются следующие виды практик: учебная и производственная.</w:t>
      </w:r>
      <w:r w:rsidRPr="00D5526B">
        <w:rPr>
          <w:rFonts w:ascii="Times New Roman" w:eastAsia="Times New Roman" w:hAnsi="Times New Roman" w:cs="Times New Roman"/>
          <w:bCs/>
          <w:color w:val="FF0000"/>
          <w:sz w:val="28"/>
          <w:szCs w:val="28"/>
          <w:lang w:eastAsia="ar-SA"/>
        </w:rPr>
        <w:t xml:space="preserve"> </w:t>
      </w:r>
      <w:r w:rsidRPr="00D5526B">
        <w:rPr>
          <w:rFonts w:ascii="Times New Roman" w:eastAsia="Times New Roman" w:hAnsi="Times New Roman" w:cs="Times New Roman"/>
          <w:color w:val="000000"/>
          <w:w w:val="90"/>
          <w:sz w:val="28"/>
          <w:szCs w:val="28"/>
          <w:lang w:eastAsia="ru-RU"/>
        </w:rPr>
        <w:t>Учебная и производственная практика  проводятся при освоении студентами профессиональных компетенций в рамках профессиональных модулей и  реализуются концентрированно.</w:t>
      </w:r>
    </w:p>
    <w:p w:rsidR="00D5526B" w:rsidRPr="00D5526B" w:rsidRDefault="00D5526B" w:rsidP="00D5526B">
      <w:pPr>
        <w:widowControl w:val="0"/>
        <w:suppressAutoHyphens/>
        <w:spacing w:after="0" w:line="240" w:lineRule="auto"/>
        <w:jc w:val="both"/>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color w:val="FF0000"/>
          <w:sz w:val="28"/>
          <w:szCs w:val="28"/>
          <w:lang w:eastAsia="ar-SA"/>
        </w:rPr>
        <w:t xml:space="preserve"> </w:t>
      </w:r>
      <w:r w:rsidRPr="00D5526B">
        <w:rPr>
          <w:rFonts w:ascii="Times New Roman" w:eastAsia="Times New Roman" w:hAnsi="Times New Roman" w:cs="Times New Roman"/>
          <w:bCs/>
          <w:sz w:val="28"/>
          <w:szCs w:val="28"/>
          <w:lang w:eastAsia="ar-SA"/>
        </w:rPr>
        <w:t>1.2.8. Консультации  предусмотрены в количестве 4 часов в год на одного обучающего;  формы проведения консультаций: групповые, индивидуальные, письменные, устные.</w:t>
      </w:r>
    </w:p>
    <w:p w:rsidR="00D5526B" w:rsidRPr="00D5526B" w:rsidRDefault="00D5526B" w:rsidP="00D5526B">
      <w:pPr>
        <w:widowControl w:val="0"/>
        <w:shd w:val="clear" w:color="auto" w:fill="FFFFFF"/>
        <w:tabs>
          <w:tab w:val="left" w:pos="1200"/>
        </w:tabs>
        <w:suppressAutoHyphens/>
        <w:autoSpaceDE w:val="0"/>
        <w:spacing w:after="0" w:line="322" w:lineRule="exact"/>
        <w:ind w:right="10"/>
        <w:jc w:val="both"/>
        <w:rPr>
          <w:rFonts w:ascii="Times New Roman" w:eastAsia="Times New Roman" w:hAnsi="Times New Roman" w:cs="Times New Roman"/>
          <w:sz w:val="28"/>
          <w:szCs w:val="28"/>
          <w:lang w:eastAsia="ar-SA"/>
        </w:rPr>
      </w:pPr>
      <w:r w:rsidRPr="00D5526B">
        <w:rPr>
          <w:rFonts w:ascii="Times New Roman" w:eastAsia="Times New Roman" w:hAnsi="Times New Roman" w:cs="Times New Roman"/>
          <w:sz w:val="28"/>
          <w:szCs w:val="28"/>
          <w:lang w:eastAsia="ar-SA"/>
        </w:rPr>
        <w:t xml:space="preserve"> 1.2.9. Общий объем каникулярного времени в учебном году составляет 11 недель, в том числе две  недели в зимний период.</w:t>
      </w:r>
    </w:p>
    <w:p w:rsidR="00D5526B" w:rsidRPr="00D5526B" w:rsidRDefault="00D5526B" w:rsidP="00D5526B">
      <w:pPr>
        <w:shd w:val="clear" w:color="auto" w:fill="FFFFFF"/>
        <w:suppressAutoHyphens/>
        <w:spacing w:after="0" w:line="322" w:lineRule="exact"/>
        <w:ind w:right="5"/>
        <w:jc w:val="both"/>
        <w:rPr>
          <w:rFonts w:ascii="Times New Roman" w:eastAsia="Times New Roman" w:hAnsi="Times New Roman" w:cs="Times New Roman"/>
          <w:sz w:val="28"/>
          <w:szCs w:val="28"/>
          <w:lang w:eastAsia="ar-SA"/>
        </w:rPr>
      </w:pPr>
      <w:r w:rsidRPr="00D5526B">
        <w:rPr>
          <w:rFonts w:ascii="Times New Roman" w:eastAsia="Times New Roman" w:hAnsi="Times New Roman" w:cs="Times New Roman"/>
          <w:color w:val="FF0000"/>
          <w:sz w:val="28"/>
          <w:szCs w:val="28"/>
          <w:lang w:eastAsia="ar-SA"/>
        </w:rPr>
        <w:t xml:space="preserve">  </w:t>
      </w:r>
      <w:r w:rsidRPr="00D5526B">
        <w:rPr>
          <w:rFonts w:ascii="Times New Roman" w:eastAsia="Times New Roman" w:hAnsi="Times New Roman" w:cs="Times New Roman"/>
          <w:sz w:val="28"/>
          <w:szCs w:val="28"/>
          <w:lang w:eastAsia="ar-SA"/>
        </w:rPr>
        <w:t>1.2.10. Обязательная часть общепрофессионального цикла предусматривает изучение дисциплины «Безопасность жизнедеятельности». Объем часов на дисциплину составляет 32 часа, из них на освоение основ военной службы – 22 часа (по ФГОС 70 % от общего объема времени). С юношами по основам военной службы проводятся учебные сборы (приказ Министра обороны и Министерства образования и науки № 96/134 от 24 февраля 2010 г. «</w:t>
      </w:r>
      <w:r w:rsidRPr="00D5526B">
        <w:rPr>
          <w:rFonts w:ascii="Times New Roman" w:eastAsia="Times New Roman" w:hAnsi="Times New Roman" w:cs="Times New Roman"/>
          <w:bCs/>
          <w:kern w:val="2"/>
          <w:sz w:val="28"/>
          <w:szCs w:val="28"/>
          <w:lang w:eastAsia="ar-SA"/>
        </w:rPr>
        <w: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r w:rsidRPr="00D5526B">
        <w:rPr>
          <w:rFonts w:ascii="Times New Roman" w:eastAsia="Times New Roman" w:hAnsi="Times New Roman" w:cs="Times New Roman"/>
          <w:sz w:val="28"/>
          <w:szCs w:val="28"/>
          <w:lang w:eastAsia="ar-SA"/>
        </w:rPr>
        <w:t xml:space="preserve">). Учебные сборы проводятся в каникулярное время и не учитываются при расчете учебной нагрузки. Образовательное учреждение имеет право для подгрупп девушек использовать часть учебного времени дисциплины «Безопасность жизнедеятельности», отведенного на изучение основ военной службы, на освоение основ медицинских знаний. </w:t>
      </w:r>
    </w:p>
    <w:p w:rsidR="00D5526B" w:rsidRPr="00D5526B" w:rsidRDefault="00D5526B" w:rsidP="00D5526B">
      <w:pPr>
        <w:suppressAutoHyphens/>
        <w:spacing w:after="0" w:line="240" w:lineRule="auto"/>
        <w:jc w:val="both"/>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sz w:val="28"/>
          <w:szCs w:val="28"/>
          <w:lang w:eastAsia="ar-SA"/>
        </w:rPr>
        <w:t xml:space="preserve">1.2.11. Практикоориентированность ППКРС по профессии 35.01.13 </w:t>
      </w:r>
      <w:r w:rsidRPr="00D5526B">
        <w:rPr>
          <w:rFonts w:ascii="Times New Roman" w:eastAsia="Times New Roman" w:hAnsi="Times New Roman" w:cs="Times New Roman"/>
          <w:bCs/>
          <w:sz w:val="28"/>
          <w:szCs w:val="28"/>
          <w:lang w:eastAsia="ar-SA"/>
        </w:rPr>
        <w:t>Тракторист-машинист сельскохозяйственного производства составляет 66,5 %, что соответствует нормативу</w:t>
      </w:r>
    </w:p>
    <w:p w:rsidR="00D5526B" w:rsidRPr="00D5526B" w:rsidRDefault="00D5526B" w:rsidP="00D5526B">
      <w:pPr>
        <w:shd w:val="clear" w:color="auto" w:fill="FFFFFF"/>
        <w:suppressAutoHyphens/>
        <w:spacing w:after="0" w:line="322" w:lineRule="exact"/>
        <w:ind w:right="5"/>
        <w:jc w:val="both"/>
        <w:rPr>
          <w:rFonts w:ascii="Times New Roman" w:eastAsia="Times New Roman" w:hAnsi="Times New Roman" w:cs="Times New Roman"/>
          <w:sz w:val="28"/>
          <w:szCs w:val="28"/>
          <w:lang w:eastAsia="ar-SA"/>
        </w:rPr>
      </w:pPr>
    </w:p>
    <w:p w:rsidR="00D5526B" w:rsidRPr="00D5526B" w:rsidRDefault="00D5526B" w:rsidP="00D5526B">
      <w:pPr>
        <w:widowControl w:val="0"/>
        <w:shd w:val="clear" w:color="auto" w:fill="FFFFFF"/>
        <w:tabs>
          <w:tab w:val="left" w:pos="1339"/>
        </w:tabs>
        <w:suppressAutoHyphens/>
        <w:autoSpaceDE w:val="0"/>
        <w:spacing w:after="0" w:line="322" w:lineRule="exact"/>
        <w:jc w:val="center"/>
        <w:rPr>
          <w:rFonts w:ascii="Times New Roman" w:eastAsia="Times New Roman" w:hAnsi="Times New Roman" w:cs="Times New Roman"/>
          <w:b/>
          <w:bCs/>
          <w:sz w:val="28"/>
          <w:szCs w:val="28"/>
          <w:lang w:eastAsia="ar-SA"/>
        </w:rPr>
      </w:pPr>
    </w:p>
    <w:p w:rsidR="00D5526B" w:rsidRPr="00D5526B" w:rsidRDefault="00D5526B" w:rsidP="00D5526B">
      <w:pPr>
        <w:widowControl w:val="0"/>
        <w:shd w:val="clear" w:color="auto" w:fill="FFFFFF"/>
        <w:tabs>
          <w:tab w:val="left" w:pos="1339"/>
        </w:tabs>
        <w:suppressAutoHyphens/>
        <w:autoSpaceDE w:val="0"/>
        <w:spacing w:after="0" w:line="322" w:lineRule="exact"/>
        <w:jc w:val="center"/>
        <w:rPr>
          <w:rFonts w:ascii="Times New Roman" w:eastAsia="Times New Roman" w:hAnsi="Times New Roman" w:cs="Times New Roman"/>
          <w:b/>
          <w:bCs/>
          <w:sz w:val="28"/>
          <w:szCs w:val="28"/>
          <w:lang w:eastAsia="ar-SA"/>
        </w:rPr>
      </w:pPr>
    </w:p>
    <w:p w:rsidR="00D5526B" w:rsidRPr="00D5526B" w:rsidRDefault="00D5526B" w:rsidP="00D5526B">
      <w:pPr>
        <w:widowControl w:val="0"/>
        <w:shd w:val="clear" w:color="auto" w:fill="FFFFFF"/>
        <w:tabs>
          <w:tab w:val="left" w:pos="1339"/>
        </w:tabs>
        <w:suppressAutoHyphens/>
        <w:autoSpaceDE w:val="0"/>
        <w:spacing w:after="0" w:line="322" w:lineRule="exact"/>
        <w:jc w:val="center"/>
        <w:rPr>
          <w:rFonts w:ascii="Times New Roman" w:eastAsia="Times New Roman" w:hAnsi="Times New Roman" w:cs="Times New Roman"/>
          <w:sz w:val="28"/>
          <w:szCs w:val="28"/>
          <w:lang w:eastAsia="ar-SA"/>
        </w:rPr>
      </w:pPr>
      <w:r w:rsidRPr="00D5526B">
        <w:rPr>
          <w:rFonts w:ascii="Times New Roman" w:eastAsia="Times New Roman" w:hAnsi="Times New Roman" w:cs="Times New Roman"/>
          <w:b/>
          <w:bCs/>
          <w:sz w:val="28"/>
          <w:szCs w:val="28"/>
          <w:lang w:eastAsia="ar-SA"/>
        </w:rPr>
        <w:t>1.3. Общеобразовательный цикл</w:t>
      </w:r>
    </w:p>
    <w:p w:rsidR="00D5526B" w:rsidRPr="00D5526B" w:rsidRDefault="00D5526B" w:rsidP="00D5526B">
      <w:pPr>
        <w:suppressAutoHyphens/>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lastRenderedPageBreak/>
        <w:t xml:space="preserve">1.3.1. Общеобразовательный цикл основной профессиональной образовательной программы СПО </w:t>
      </w:r>
      <w:r w:rsidRPr="00D5526B">
        <w:rPr>
          <w:rFonts w:ascii="Times New Roman" w:eastAsia="Times New Roman" w:hAnsi="Times New Roman" w:cs="Times New Roman"/>
          <w:sz w:val="28"/>
          <w:szCs w:val="28"/>
          <w:lang w:eastAsia="ar-SA"/>
        </w:rPr>
        <w:t xml:space="preserve">по профессии </w:t>
      </w:r>
      <w:r w:rsidRPr="00D5526B">
        <w:rPr>
          <w:rFonts w:ascii="Times New Roman" w:eastAsia="Times New Roman" w:hAnsi="Times New Roman" w:cs="Times New Roman"/>
          <w:b/>
          <w:bCs/>
          <w:w w:val="90"/>
          <w:sz w:val="28"/>
          <w:szCs w:val="28"/>
          <w:lang w:eastAsia="ar-SA"/>
        </w:rPr>
        <w:t xml:space="preserve">35.01.13 </w:t>
      </w:r>
      <w:r w:rsidRPr="00D5526B">
        <w:rPr>
          <w:rFonts w:ascii="Times New Roman" w:eastAsia="Times New Roman" w:hAnsi="Times New Roman" w:cs="Times New Roman"/>
          <w:b/>
          <w:bCs/>
          <w:sz w:val="28"/>
          <w:szCs w:val="28"/>
          <w:lang w:eastAsia="ar-SA"/>
        </w:rPr>
        <w:t xml:space="preserve">Тракторист-машинист сельскохозяйственного производства </w:t>
      </w:r>
      <w:r w:rsidRPr="00D5526B">
        <w:rPr>
          <w:rFonts w:ascii="Times New Roman" w:eastAsia="Times New Roman" w:hAnsi="Times New Roman" w:cs="Times New Roman"/>
          <w:sz w:val="28"/>
          <w:szCs w:val="28"/>
          <w:lang w:eastAsia="ar-SA"/>
        </w:rPr>
        <w:t xml:space="preserve">среднего профессионального образования </w:t>
      </w:r>
      <w:r w:rsidRPr="00D5526B">
        <w:rPr>
          <w:rFonts w:ascii="Times New Roman" w:eastAsia="Times New Roman" w:hAnsi="Times New Roman" w:cs="Times New Roman"/>
          <w:w w:val="90"/>
          <w:sz w:val="28"/>
          <w:szCs w:val="28"/>
          <w:lang w:eastAsia="ru-RU"/>
        </w:rPr>
        <w:t>формируется в соответствии с письмом Министерства образования и науки Российской Федерации от 17 марта 2015 года № 06-259 «О направлении доработанных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 протокола № 3 от 25.05.2017 ФГАУ «ФИРО» «Об уточнении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 от 17.03.2015 г № 06-259», информационно-методического письма ФГАУ «ФИРО» «Об актуальных вопросах модернизации среднего профессионального образования 2017-2018 учебного года» от 11.10.2017 г № 01-00-05/925 (приложение 4).</w:t>
      </w:r>
    </w:p>
    <w:p w:rsidR="00D5526B" w:rsidRPr="00D5526B" w:rsidRDefault="00D5526B" w:rsidP="00D5526B">
      <w:pPr>
        <w:suppressAutoHyphens/>
        <w:spacing w:after="0" w:line="240" w:lineRule="auto"/>
        <w:jc w:val="both"/>
        <w:rPr>
          <w:rFonts w:ascii="Times New Roman" w:eastAsia="Times New Roman" w:hAnsi="Times New Roman" w:cs="Times New Roman"/>
          <w:sz w:val="28"/>
          <w:szCs w:val="28"/>
          <w:lang w:eastAsia="ar-SA"/>
        </w:rPr>
      </w:pPr>
      <w:r w:rsidRPr="00D5526B">
        <w:rPr>
          <w:rFonts w:ascii="Times New Roman" w:eastAsia="Times New Roman" w:hAnsi="Times New Roman" w:cs="Times New Roman"/>
          <w:sz w:val="28"/>
          <w:szCs w:val="28"/>
          <w:lang w:eastAsia="ar-SA"/>
        </w:rPr>
        <w:t>1.3.2. Общеобразовательный цикл сформирован с учетом технического профиля получаемого профессионального образования.</w:t>
      </w:r>
    </w:p>
    <w:p w:rsidR="00D5526B" w:rsidRPr="00D5526B" w:rsidRDefault="00D5526B" w:rsidP="00D5526B">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ar-SA"/>
        </w:rPr>
        <w:t xml:space="preserve">1.3.3. Нормативный срок освоения основной профессиональной образовательной программы по профессии среднего профессионального образования при очной форме получения образования для лиц, обучающихся на базе основного общего образования, </w:t>
      </w:r>
      <w:r w:rsidRPr="00D5526B">
        <w:rPr>
          <w:rFonts w:ascii="Times New Roman" w:eastAsia="Times New Roman" w:hAnsi="Times New Roman" w:cs="Times New Roman"/>
          <w:sz w:val="28"/>
          <w:szCs w:val="28"/>
          <w:lang w:eastAsia="ru-RU"/>
        </w:rPr>
        <w:t xml:space="preserve">увеличивается на 82 недели из расчета: </w:t>
      </w:r>
    </w:p>
    <w:p w:rsidR="00D5526B" w:rsidRPr="00D5526B" w:rsidRDefault="00D5526B" w:rsidP="00D5526B">
      <w:pPr>
        <w:numPr>
          <w:ilvl w:val="0"/>
          <w:numId w:val="23"/>
        </w:num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теоретическое обучение (при обязательной учебной нагрузке 36 часов в неделю) - 57 нед.,</w:t>
      </w:r>
    </w:p>
    <w:p w:rsidR="00D5526B" w:rsidRPr="00D5526B" w:rsidRDefault="00D5526B" w:rsidP="00D5526B">
      <w:pPr>
        <w:numPr>
          <w:ilvl w:val="0"/>
          <w:numId w:val="23"/>
        </w:num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 xml:space="preserve">промежуточная аттестация - 3 нед., </w:t>
      </w:r>
    </w:p>
    <w:p w:rsidR="00D5526B" w:rsidRPr="00D5526B" w:rsidRDefault="00D5526B" w:rsidP="00D5526B">
      <w:pPr>
        <w:numPr>
          <w:ilvl w:val="0"/>
          <w:numId w:val="23"/>
        </w:num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ru-RU"/>
        </w:rPr>
      </w:pPr>
      <w:r w:rsidRPr="00D5526B">
        <w:rPr>
          <w:rFonts w:ascii="Times New Roman" w:eastAsia="Times New Roman" w:hAnsi="Times New Roman" w:cs="Times New Roman"/>
          <w:sz w:val="28"/>
          <w:szCs w:val="28"/>
          <w:lang w:eastAsia="ru-RU"/>
        </w:rPr>
        <w:t>каникулярное время - 22 нед.</w:t>
      </w:r>
    </w:p>
    <w:p w:rsidR="00D5526B" w:rsidRPr="00D5526B" w:rsidRDefault="00D5526B" w:rsidP="00D5526B">
      <w:pPr>
        <w:suppressAutoHyphens/>
        <w:spacing w:after="0" w:line="240" w:lineRule="auto"/>
        <w:jc w:val="both"/>
        <w:rPr>
          <w:rFonts w:ascii="Times New Roman" w:eastAsia="Times New Roman" w:hAnsi="Times New Roman" w:cs="Times New Roman"/>
          <w:sz w:val="28"/>
          <w:szCs w:val="28"/>
          <w:lang w:eastAsia="ar-SA"/>
        </w:rPr>
      </w:pPr>
      <w:r w:rsidRPr="00D5526B">
        <w:rPr>
          <w:rFonts w:ascii="Times New Roman" w:eastAsia="Times New Roman" w:hAnsi="Times New Roman" w:cs="Times New Roman"/>
          <w:sz w:val="28"/>
          <w:szCs w:val="28"/>
          <w:lang w:eastAsia="ar-SA"/>
        </w:rPr>
        <w:t xml:space="preserve">1.3.4. Изучение общеобразовательных дисциплин предусматривается рассредоточенно  на 1-2 курсах одновременно с освоением ППКРС по профессии 35.01.03 </w:t>
      </w:r>
      <w:r w:rsidRPr="00D5526B">
        <w:rPr>
          <w:rFonts w:ascii="Times New Roman" w:eastAsia="Times New Roman" w:hAnsi="Times New Roman" w:cs="Times New Roman"/>
          <w:bCs/>
          <w:sz w:val="28"/>
          <w:szCs w:val="28"/>
          <w:lang w:eastAsia="ar-SA"/>
        </w:rPr>
        <w:t>Тракторист-машинист сельскохозяйственного производства.</w:t>
      </w:r>
    </w:p>
    <w:p w:rsidR="00D5526B" w:rsidRPr="00D5526B" w:rsidRDefault="00D5526B" w:rsidP="00D5526B">
      <w:pPr>
        <w:suppressAutoHyphens/>
        <w:spacing w:after="0" w:line="240" w:lineRule="auto"/>
        <w:ind w:firstLine="709"/>
        <w:jc w:val="both"/>
        <w:rPr>
          <w:rFonts w:ascii="Times New Roman" w:eastAsia="Times New Roman" w:hAnsi="Times New Roman" w:cs="Times New Roman"/>
          <w:color w:val="FF0000"/>
          <w:sz w:val="28"/>
          <w:szCs w:val="28"/>
          <w:lang w:eastAsia="ar-SA"/>
        </w:rPr>
      </w:pPr>
    </w:p>
    <w:p w:rsidR="00D5526B" w:rsidRPr="00D5526B" w:rsidRDefault="00D5526B" w:rsidP="00D5526B">
      <w:pPr>
        <w:numPr>
          <w:ilvl w:val="1"/>
          <w:numId w:val="24"/>
        </w:numPr>
        <w:suppressAutoHyphens/>
        <w:spacing w:after="0" w:line="240" w:lineRule="auto"/>
        <w:jc w:val="center"/>
        <w:rPr>
          <w:rFonts w:ascii="Times New Roman" w:eastAsia="Times New Roman" w:hAnsi="Times New Roman" w:cs="Times New Roman"/>
          <w:b/>
          <w:w w:val="90"/>
          <w:sz w:val="28"/>
          <w:szCs w:val="28"/>
          <w:lang w:eastAsia="ru-RU"/>
        </w:rPr>
      </w:pPr>
      <w:r w:rsidRPr="00D5526B">
        <w:rPr>
          <w:rFonts w:ascii="Times New Roman" w:eastAsia="Times New Roman" w:hAnsi="Times New Roman" w:cs="Times New Roman"/>
          <w:b/>
          <w:w w:val="90"/>
          <w:sz w:val="28"/>
          <w:szCs w:val="28"/>
          <w:lang w:eastAsia="ru-RU"/>
        </w:rPr>
        <w:t>Порядок аттестации обучающихся</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1.4.1. Промежуточная аттестацию проводится непосредственно после завершения освоения программ профессиональных модулей и учебных дисциплин, а также (по выбору образовательного учреждения) после изучения междисциплинарных курсов и прохождения учебной и производственной практики в составе профессионального модуля.</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1.4.2. Формами промежуточной аттестации являются: дифференцированный зачёт (с выставлением балльных отметок), экзамен (в том числе квалификационный экзамен по профессиональному модулю):</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 по дисциплинам общеобразовательного цикла, кроме «Физической культуры»,  формами промежуточной аттестации  являются дифференцированный зачет,  экзамен – 9(комплексный: русский язык и литература,  математике, физике и информатике  (профильная дисциплина);</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sz w:val="28"/>
          <w:szCs w:val="28"/>
          <w:lang w:eastAsia="ru-RU"/>
        </w:rPr>
        <w:t>-  обязательная форма промежуточной аттестации по профессиональному модулю – экзамен (квалификационный).</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lastRenderedPageBreak/>
        <w:t>1.4.3. Количество экзаменов в каждом учебном году в процессе промежуточной аттестации не превышает 8, а количество зачетов и дифференцированных зачетов – 10.</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1.4.4. Промежуточная аттестация в форме дифференцированного зачета проводится за счет часов, отведенных на освоение соответствующей учебной дисциплины или профессионального модуля.</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1.4.5 Промежуточная аттестация в форме экзамена проводится в день, освобожденный от других форм учебной нагрузки.</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1.4.6. При проведении  2-х экзаменов  в рамках одной календарной недели без учебных занятий между ними, для подготовки ко второму экзамену, в т. ч. для проведения консультаций, предусмотрено не менее 2 дней</w:t>
      </w:r>
    </w:p>
    <w:p w:rsidR="00D5526B" w:rsidRPr="00D5526B" w:rsidRDefault="00D5526B" w:rsidP="00D5526B">
      <w:pPr>
        <w:spacing w:after="0" w:line="240" w:lineRule="auto"/>
        <w:jc w:val="both"/>
        <w:rPr>
          <w:rFonts w:ascii="Times New Roman" w:eastAsia="Times New Roman" w:hAnsi="Times New Roman" w:cs="Times New Roman"/>
          <w:w w:val="90"/>
          <w:sz w:val="28"/>
          <w:szCs w:val="28"/>
          <w:lang w:eastAsia="ru-RU"/>
        </w:rPr>
      </w:pPr>
      <w:r w:rsidRPr="00D5526B">
        <w:rPr>
          <w:rFonts w:ascii="Times New Roman" w:eastAsia="Times New Roman" w:hAnsi="Times New Roman" w:cs="Times New Roman"/>
          <w:w w:val="90"/>
          <w:sz w:val="28"/>
          <w:szCs w:val="28"/>
          <w:lang w:eastAsia="ru-RU"/>
        </w:rPr>
        <w:t>1.4.7. На 1 курсе предусматривается выполнение индивидуального проекта по одной из дисциплин общеобразовательного цикла (по выбору студента) за счёт самостоятельной работы по учебной дисциплине.</w:t>
      </w:r>
    </w:p>
    <w:p w:rsidR="00D5526B" w:rsidRPr="00D5526B" w:rsidRDefault="00D5526B" w:rsidP="00D5526B">
      <w:pPr>
        <w:suppressAutoHyphens/>
        <w:spacing w:after="0" w:line="240" w:lineRule="auto"/>
        <w:jc w:val="both"/>
        <w:rPr>
          <w:rFonts w:ascii="Times New Roman" w:eastAsia="Times New Roman" w:hAnsi="Times New Roman" w:cs="Times New Roman"/>
          <w:w w:val="90"/>
          <w:sz w:val="28"/>
          <w:szCs w:val="28"/>
          <w:lang w:eastAsia="ar-SA"/>
        </w:rPr>
      </w:pPr>
      <w:r w:rsidRPr="00D5526B">
        <w:rPr>
          <w:rFonts w:ascii="Times New Roman" w:eastAsia="Times New Roman" w:hAnsi="Times New Roman" w:cs="Times New Roman"/>
          <w:w w:val="90"/>
          <w:sz w:val="28"/>
          <w:szCs w:val="28"/>
          <w:lang w:eastAsia="ru-RU"/>
        </w:rPr>
        <w:t xml:space="preserve">1.4.8. </w:t>
      </w:r>
      <w:r w:rsidRPr="00D5526B">
        <w:rPr>
          <w:rFonts w:ascii="Times New Roman" w:eastAsia="Times New Roman" w:hAnsi="Times New Roman" w:cs="Times New Roman"/>
          <w:w w:val="90"/>
          <w:sz w:val="28"/>
          <w:szCs w:val="28"/>
          <w:lang w:eastAsia="ar-SA"/>
        </w:rPr>
        <w:t xml:space="preserve">Государственная итоговая аттестация  (ГИА) проводится в форме защиты выпускной квалификационной работы (ВКР), включает в себя выпускную практическую квалификационную работу и письменную экзаменационную  работу. </w:t>
      </w:r>
      <w:r w:rsidRPr="00D5526B">
        <w:rPr>
          <w:rFonts w:ascii="Times New Roman" w:eastAsia="Times New Roman" w:hAnsi="Times New Roman" w:cs="Times New Roman"/>
          <w:color w:val="000000"/>
          <w:w w:val="90"/>
          <w:sz w:val="28"/>
          <w:szCs w:val="28"/>
          <w:lang w:eastAsia="ru-RU"/>
        </w:rPr>
        <w:t xml:space="preserve">Объем времени на государственную итоговую аттестацию составляет </w:t>
      </w:r>
      <w:r w:rsidRPr="00D5526B">
        <w:rPr>
          <w:rFonts w:ascii="Times New Roman" w:eastAsia="Times New Roman" w:hAnsi="Times New Roman" w:cs="Times New Roman"/>
          <w:w w:val="90"/>
          <w:sz w:val="28"/>
          <w:szCs w:val="28"/>
          <w:lang w:eastAsia="ar-SA"/>
        </w:rPr>
        <w:t xml:space="preserve">2 недели. </w:t>
      </w:r>
    </w:p>
    <w:p w:rsidR="00D5526B" w:rsidRPr="00D5526B" w:rsidRDefault="00D5526B" w:rsidP="00D5526B">
      <w:pPr>
        <w:tabs>
          <w:tab w:val="left" w:pos="6660"/>
        </w:tabs>
        <w:suppressAutoHyphens/>
        <w:spacing w:after="0" w:line="240" w:lineRule="auto"/>
        <w:jc w:val="center"/>
        <w:rPr>
          <w:rFonts w:ascii="Times New Roman" w:eastAsia="Times New Roman" w:hAnsi="Times New Roman" w:cs="Times New Roman"/>
          <w:b/>
          <w:sz w:val="28"/>
          <w:szCs w:val="28"/>
          <w:lang w:eastAsia="ar-SA"/>
        </w:rPr>
      </w:pPr>
      <w:r w:rsidRPr="00D5526B">
        <w:rPr>
          <w:rFonts w:ascii="Times New Roman" w:eastAsia="Times New Roman" w:hAnsi="Times New Roman" w:cs="Times New Roman"/>
          <w:b/>
          <w:sz w:val="28"/>
          <w:szCs w:val="28"/>
          <w:lang w:eastAsia="ar-SA"/>
        </w:rPr>
        <w:t>1.5. Формирование вариативной части</w:t>
      </w:r>
    </w:p>
    <w:p w:rsidR="00D5526B" w:rsidRPr="00D5526B" w:rsidRDefault="00D5526B" w:rsidP="00D5526B">
      <w:pPr>
        <w:suppressAutoHyphens/>
        <w:spacing w:after="0" w:line="240" w:lineRule="auto"/>
        <w:jc w:val="both"/>
        <w:rPr>
          <w:rFonts w:ascii="Times New Roman" w:eastAsia="Times New Roman" w:hAnsi="Times New Roman" w:cs="Times New Roman"/>
          <w:sz w:val="28"/>
          <w:szCs w:val="28"/>
          <w:lang w:eastAsia="ar-SA"/>
        </w:rPr>
      </w:pPr>
      <w:r w:rsidRPr="00D5526B">
        <w:rPr>
          <w:rFonts w:ascii="Times New Roman" w:eastAsia="Times New Roman" w:hAnsi="Times New Roman" w:cs="Times New Roman"/>
          <w:sz w:val="28"/>
          <w:szCs w:val="28"/>
          <w:lang w:eastAsia="ar-SA"/>
        </w:rPr>
        <w:t>1.5.1. Вариативная часть в объеме 144 часов,</w:t>
      </w:r>
      <w:r w:rsidRPr="00D5526B">
        <w:rPr>
          <w:rFonts w:ascii="Times New Roman" w:eastAsia="Times New Roman" w:hAnsi="Times New Roman" w:cs="Times New Roman"/>
          <w:b/>
          <w:sz w:val="28"/>
          <w:szCs w:val="28"/>
          <w:lang w:eastAsia="ar-SA"/>
        </w:rPr>
        <w:t xml:space="preserve"> </w:t>
      </w:r>
      <w:r w:rsidRPr="00D5526B">
        <w:rPr>
          <w:rFonts w:ascii="Times New Roman" w:eastAsia="Times New Roman" w:hAnsi="Times New Roman" w:cs="Times New Roman"/>
          <w:sz w:val="28"/>
          <w:szCs w:val="28"/>
          <w:lang w:eastAsia="ar-SA"/>
        </w:rPr>
        <w:t xml:space="preserve">предусмотренная </w:t>
      </w:r>
      <w:r w:rsidRPr="00D5526B">
        <w:rPr>
          <w:rFonts w:ascii="Times New Roman" w:eastAsia="Times New Roman" w:hAnsi="Times New Roman" w:cs="Times New Roman"/>
          <w:bCs/>
          <w:sz w:val="28"/>
          <w:szCs w:val="28"/>
          <w:lang w:eastAsia="ar-SA"/>
        </w:rPr>
        <w:t xml:space="preserve">ФГОС  </w:t>
      </w:r>
      <w:r w:rsidRPr="00D5526B">
        <w:rPr>
          <w:rFonts w:ascii="Times New Roman" w:eastAsia="Times New Roman" w:hAnsi="Times New Roman" w:cs="Times New Roman"/>
          <w:sz w:val="28"/>
          <w:szCs w:val="28"/>
          <w:lang w:eastAsia="ar-SA"/>
        </w:rPr>
        <w:t xml:space="preserve">по профессии 35.01.15 </w:t>
      </w:r>
      <w:r w:rsidRPr="00D5526B">
        <w:rPr>
          <w:rFonts w:ascii="Times New Roman" w:eastAsia="Times New Roman" w:hAnsi="Times New Roman" w:cs="Times New Roman"/>
          <w:bCs/>
          <w:sz w:val="28"/>
          <w:szCs w:val="28"/>
          <w:lang w:eastAsia="ar-SA"/>
        </w:rPr>
        <w:t xml:space="preserve">Тракторист-машинист сельскохозяйственного производства </w:t>
      </w:r>
      <w:r w:rsidRPr="00D5526B">
        <w:rPr>
          <w:rFonts w:ascii="Times New Roman" w:eastAsia="Times New Roman" w:hAnsi="Times New Roman" w:cs="Times New Roman"/>
          <w:sz w:val="28"/>
          <w:szCs w:val="28"/>
          <w:lang w:eastAsia="ar-SA"/>
        </w:rPr>
        <w:t>распределена следующим образом:</w:t>
      </w:r>
    </w:p>
    <w:p w:rsidR="00D5526B" w:rsidRPr="00D5526B" w:rsidRDefault="00D5526B" w:rsidP="00D5526B">
      <w:pPr>
        <w:suppressAutoHyphens/>
        <w:spacing w:after="0" w:line="240" w:lineRule="auto"/>
        <w:ind w:firstLine="709"/>
        <w:jc w:val="both"/>
        <w:rPr>
          <w:rFonts w:ascii="Times New Roman" w:eastAsia="Times New Roman" w:hAnsi="Times New Roman" w:cs="Times New Roman"/>
          <w:sz w:val="28"/>
          <w:szCs w:val="28"/>
          <w:lang w:eastAsia="ar-SA"/>
        </w:rPr>
      </w:pPr>
      <w:r w:rsidRPr="00D5526B">
        <w:rPr>
          <w:rFonts w:ascii="Times New Roman" w:eastAsia="Times New Roman" w:hAnsi="Times New Roman" w:cs="Times New Roman"/>
          <w:sz w:val="28"/>
          <w:szCs w:val="28"/>
          <w:lang w:eastAsia="ar-SA"/>
        </w:rPr>
        <w:t>- добавлено на общепрофессиональный цикл 29 часов,</w:t>
      </w:r>
    </w:p>
    <w:p w:rsidR="00D5526B" w:rsidRPr="00D5526B" w:rsidRDefault="00D5526B" w:rsidP="00D5526B">
      <w:pPr>
        <w:suppressAutoHyphens/>
        <w:spacing w:after="0" w:line="240" w:lineRule="auto"/>
        <w:ind w:firstLine="709"/>
        <w:jc w:val="both"/>
        <w:rPr>
          <w:rFonts w:ascii="Times New Roman" w:eastAsia="Times New Roman" w:hAnsi="Times New Roman" w:cs="Times New Roman"/>
          <w:sz w:val="28"/>
          <w:szCs w:val="28"/>
          <w:lang w:eastAsia="ar-SA"/>
        </w:rPr>
      </w:pPr>
      <w:r w:rsidRPr="00D5526B">
        <w:rPr>
          <w:rFonts w:ascii="Times New Roman" w:eastAsia="Times New Roman" w:hAnsi="Times New Roman" w:cs="Times New Roman"/>
          <w:sz w:val="28"/>
          <w:szCs w:val="28"/>
          <w:lang w:eastAsia="ar-SA"/>
        </w:rPr>
        <w:t>- профессиональный цикл 115 часов.</w:t>
      </w:r>
    </w:p>
    <w:p w:rsidR="00D5526B" w:rsidRPr="00D5526B" w:rsidRDefault="00D5526B" w:rsidP="00D5526B">
      <w:pPr>
        <w:widowControl w:val="0"/>
        <w:suppressAutoHyphens/>
        <w:spacing w:after="120" w:line="283" w:lineRule="exact"/>
        <w:jc w:val="both"/>
        <w:rPr>
          <w:rFonts w:ascii="Times New Roman" w:eastAsia="Lucida Sans Unicode" w:hAnsi="Times New Roman" w:cs="Times New Roman"/>
          <w:color w:val="FF0000"/>
          <w:sz w:val="28"/>
          <w:szCs w:val="28"/>
          <w:lang w:val="x-none" w:eastAsia="ar-SA"/>
        </w:rPr>
      </w:pP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0C5E12" w:rsidRPr="00D5526B" w:rsidRDefault="000C5E12" w:rsidP="00D5526B">
      <w:pPr>
        <w:suppressAutoHyphens/>
        <w:spacing w:after="0" w:line="240" w:lineRule="auto"/>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lastRenderedPageBreak/>
        <w:t>2. Сводные данные по бюджету времени (в неделях)</w:t>
      </w:r>
    </w:p>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tbl>
      <w:tblPr>
        <w:tblW w:w="15026" w:type="dxa"/>
        <w:tblInd w:w="108" w:type="dxa"/>
        <w:tblLayout w:type="fixed"/>
        <w:tblLook w:val="0000" w:firstRow="0" w:lastRow="0" w:firstColumn="0" w:lastColumn="0" w:noHBand="0" w:noVBand="0"/>
      </w:tblPr>
      <w:tblGrid>
        <w:gridCol w:w="944"/>
        <w:gridCol w:w="2414"/>
        <w:gridCol w:w="1181"/>
        <w:gridCol w:w="2832"/>
        <w:gridCol w:w="1985"/>
        <w:gridCol w:w="2126"/>
        <w:gridCol w:w="1418"/>
        <w:gridCol w:w="2126"/>
      </w:tblGrid>
      <w:tr w:rsidR="00D5526B" w:rsidRPr="00D5526B" w:rsidTr="00D5526B">
        <w:trPr>
          <w:trHeight w:val="1012"/>
        </w:trPr>
        <w:tc>
          <w:tcPr>
            <w:tcW w:w="94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Курсы</w:t>
            </w:r>
          </w:p>
        </w:tc>
        <w:tc>
          <w:tcPr>
            <w:tcW w:w="241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Обучение по дисциплинам и междисциплинарным курсам</w:t>
            </w:r>
          </w:p>
        </w:tc>
        <w:tc>
          <w:tcPr>
            <w:tcW w:w="118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Учебная практика</w:t>
            </w:r>
          </w:p>
        </w:tc>
        <w:tc>
          <w:tcPr>
            <w:tcW w:w="2832" w:type="dxa"/>
            <w:tcBorders>
              <w:top w:val="single" w:sz="4" w:space="0" w:color="000000"/>
              <w:lef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Производственная практика</w:t>
            </w:r>
          </w:p>
          <w:p w:rsidR="00D5526B" w:rsidRPr="00D5526B" w:rsidRDefault="00D5526B" w:rsidP="00D5526B">
            <w:pPr>
              <w:suppressAutoHyphens/>
              <w:spacing w:after="0" w:line="240" w:lineRule="auto"/>
              <w:jc w:val="center"/>
              <w:rPr>
                <w:rFonts w:ascii="Times New Roman" w:eastAsia="Times New Roman" w:hAnsi="Times New Roman" w:cs="Times New Roman"/>
                <w:b/>
                <w:bCs/>
                <w:sz w:val="28"/>
                <w:szCs w:val="28"/>
                <w:lang w:eastAsia="ar-SA"/>
              </w:rPr>
            </w:pPr>
          </w:p>
        </w:tc>
        <w:tc>
          <w:tcPr>
            <w:tcW w:w="1985"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Промежуточная аттестация</w:t>
            </w:r>
          </w:p>
        </w:tc>
        <w:tc>
          <w:tcPr>
            <w:tcW w:w="2126"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Государственная (итоговая) аттестация</w:t>
            </w:r>
          </w:p>
        </w:tc>
        <w:tc>
          <w:tcPr>
            <w:tcW w:w="14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Каникулы</w:t>
            </w:r>
          </w:p>
        </w:tc>
        <w:tc>
          <w:tcPr>
            <w:tcW w:w="2126"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 xml:space="preserve">Всего </w:t>
            </w:r>
          </w:p>
          <w:p w:rsidR="00D5526B" w:rsidRPr="00D5526B" w:rsidRDefault="00D5526B" w:rsidP="00D5526B">
            <w:pPr>
              <w:suppressAutoHyphens/>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val="en-US" w:eastAsia="ar-SA"/>
              </w:rPr>
              <w:t>(</w:t>
            </w:r>
            <w:r w:rsidRPr="00D5526B">
              <w:rPr>
                <w:rFonts w:ascii="Times New Roman" w:eastAsia="Times New Roman" w:hAnsi="Times New Roman" w:cs="Times New Roman"/>
                <w:b/>
                <w:bCs/>
                <w:sz w:val="28"/>
                <w:szCs w:val="28"/>
                <w:lang w:eastAsia="ar-SA"/>
              </w:rPr>
              <w:t>по курсам)</w:t>
            </w:r>
          </w:p>
        </w:tc>
      </w:tr>
      <w:tr w:rsidR="00D5526B" w:rsidRPr="00D5526B" w:rsidTr="00D5526B">
        <w:tc>
          <w:tcPr>
            <w:tcW w:w="944"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8"/>
                <w:szCs w:val="28"/>
                <w:lang w:eastAsia="ar-SA"/>
              </w:rPr>
            </w:pPr>
            <w:r w:rsidRPr="00D5526B">
              <w:rPr>
                <w:rFonts w:ascii="Times New Roman" w:eastAsia="Times New Roman" w:hAnsi="Times New Roman" w:cs="Times New Roman"/>
                <w:sz w:val="28"/>
                <w:szCs w:val="28"/>
                <w:lang w:val="en-US" w:eastAsia="ar-SA"/>
              </w:rPr>
              <w:t>I</w:t>
            </w:r>
            <w:r w:rsidRPr="00D5526B">
              <w:rPr>
                <w:rFonts w:ascii="Times New Roman" w:eastAsia="Times New Roman" w:hAnsi="Times New Roman" w:cs="Times New Roman"/>
                <w:sz w:val="28"/>
                <w:szCs w:val="28"/>
                <w:lang w:eastAsia="ar-SA"/>
              </w:rPr>
              <w:t xml:space="preserve"> курс</w:t>
            </w:r>
          </w:p>
        </w:tc>
        <w:tc>
          <w:tcPr>
            <w:tcW w:w="2414"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val="en-US" w:eastAsia="ar-SA"/>
              </w:rPr>
              <w:t>3</w:t>
            </w:r>
            <w:r w:rsidRPr="00D5526B">
              <w:rPr>
                <w:rFonts w:ascii="Times New Roman" w:eastAsia="Times New Roman" w:hAnsi="Times New Roman" w:cs="Times New Roman"/>
                <w:bCs/>
                <w:sz w:val="28"/>
                <w:szCs w:val="28"/>
                <w:lang w:eastAsia="ar-SA"/>
              </w:rPr>
              <w:t>8</w:t>
            </w:r>
          </w:p>
        </w:tc>
        <w:tc>
          <w:tcPr>
            <w:tcW w:w="1181"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2</w:t>
            </w:r>
          </w:p>
        </w:tc>
        <w:tc>
          <w:tcPr>
            <w:tcW w:w="2832"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0</w:t>
            </w:r>
          </w:p>
        </w:tc>
        <w:tc>
          <w:tcPr>
            <w:tcW w:w="1985"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1</w:t>
            </w:r>
          </w:p>
        </w:tc>
        <w:tc>
          <w:tcPr>
            <w:tcW w:w="2126"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0</w:t>
            </w:r>
          </w:p>
        </w:tc>
        <w:tc>
          <w:tcPr>
            <w:tcW w:w="1418"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11</w:t>
            </w:r>
          </w:p>
        </w:tc>
        <w:tc>
          <w:tcPr>
            <w:tcW w:w="2126" w:type="dxa"/>
            <w:tcBorders>
              <w:top w:val="single" w:sz="4" w:space="0" w:color="000000"/>
              <w:left w:val="single" w:sz="4" w:space="0" w:color="000000"/>
              <w:bottom w:val="single" w:sz="4" w:space="0" w:color="000000"/>
              <w:right w:val="single" w:sz="4" w:space="0" w:color="000000"/>
            </w:tcBorders>
          </w:tcPr>
          <w:p w:rsidR="00D5526B" w:rsidRPr="00D5526B" w:rsidRDefault="00D5526B" w:rsidP="00D5526B">
            <w:pPr>
              <w:suppressAutoHyphens/>
              <w:snapToGrid w:val="0"/>
              <w:spacing w:after="0" w:line="240" w:lineRule="auto"/>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52</w:t>
            </w:r>
          </w:p>
        </w:tc>
      </w:tr>
      <w:tr w:rsidR="00D5526B" w:rsidRPr="00D5526B" w:rsidTr="00D5526B">
        <w:tc>
          <w:tcPr>
            <w:tcW w:w="944"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ind w:left="-71" w:right="-93"/>
              <w:jc w:val="center"/>
              <w:rPr>
                <w:rFonts w:ascii="Times New Roman" w:eastAsia="Times New Roman" w:hAnsi="Times New Roman" w:cs="Times New Roman"/>
                <w:sz w:val="28"/>
                <w:szCs w:val="28"/>
                <w:lang w:eastAsia="ar-SA"/>
              </w:rPr>
            </w:pPr>
            <w:r w:rsidRPr="00D5526B">
              <w:rPr>
                <w:rFonts w:ascii="Times New Roman" w:eastAsia="Times New Roman" w:hAnsi="Times New Roman" w:cs="Times New Roman"/>
                <w:sz w:val="28"/>
                <w:szCs w:val="28"/>
                <w:lang w:val="en-US" w:eastAsia="ar-SA"/>
              </w:rPr>
              <w:t>II</w:t>
            </w:r>
            <w:r w:rsidRPr="00D5526B">
              <w:rPr>
                <w:rFonts w:ascii="Times New Roman" w:eastAsia="Times New Roman" w:hAnsi="Times New Roman" w:cs="Times New Roman"/>
                <w:sz w:val="28"/>
                <w:szCs w:val="28"/>
                <w:lang w:eastAsia="ar-SA"/>
              </w:rPr>
              <w:t xml:space="preserve"> курс</w:t>
            </w:r>
          </w:p>
        </w:tc>
        <w:tc>
          <w:tcPr>
            <w:tcW w:w="2414"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31</w:t>
            </w:r>
          </w:p>
        </w:tc>
        <w:tc>
          <w:tcPr>
            <w:tcW w:w="1181"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6</w:t>
            </w:r>
          </w:p>
        </w:tc>
        <w:tc>
          <w:tcPr>
            <w:tcW w:w="2832"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2</w:t>
            </w:r>
          </w:p>
        </w:tc>
        <w:tc>
          <w:tcPr>
            <w:tcW w:w="1985"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2</w:t>
            </w:r>
          </w:p>
        </w:tc>
        <w:tc>
          <w:tcPr>
            <w:tcW w:w="2126"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0</w:t>
            </w:r>
          </w:p>
        </w:tc>
        <w:tc>
          <w:tcPr>
            <w:tcW w:w="1418"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11</w:t>
            </w:r>
          </w:p>
        </w:tc>
        <w:tc>
          <w:tcPr>
            <w:tcW w:w="2126" w:type="dxa"/>
            <w:tcBorders>
              <w:top w:val="single" w:sz="4" w:space="0" w:color="000000"/>
              <w:left w:val="single" w:sz="4" w:space="0" w:color="000000"/>
              <w:bottom w:val="single" w:sz="4" w:space="0" w:color="000000"/>
              <w:right w:val="single" w:sz="4" w:space="0" w:color="000000"/>
            </w:tcBorders>
          </w:tcPr>
          <w:p w:rsidR="00D5526B" w:rsidRPr="00D5526B" w:rsidRDefault="00D5526B" w:rsidP="00D5526B">
            <w:pPr>
              <w:suppressAutoHyphens/>
              <w:snapToGrid w:val="0"/>
              <w:spacing w:after="0" w:line="240" w:lineRule="auto"/>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52</w:t>
            </w:r>
          </w:p>
        </w:tc>
      </w:tr>
      <w:tr w:rsidR="00D5526B" w:rsidRPr="00D5526B" w:rsidTr="00D5526B">
        <w:tc>
          <w:tcPr>
            <w:tcW w:w="944"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ind w:left="-71" w:right="-93"/>
              <w:jc w:val="center"/>
              <w:rPr>
                <w:rFonts w:ascii="Times New Roman" w:eastAsia="Times New Roman" w:hAnsi="Times New Roman" w:cs="Times New Roman"/>
                <w:sz w:val="28"/>
                <w:szCs w:val="28"/>
                <w:lang w:eastAsia="ar-SA"/>
              </w:rPr>
            </w:pPr>
            <w:r w:rsidRPr="00D5526B">
              <w:rPr>
                <w:rFonts w:ascii="Times New Roman" w:eastAsia="Times New Roman" w:hAnsi="Times New Roman" w:cs="Times New Roman"/>
                <w:sz w:val="28"/>
                <w:szCs w:val="28"/>
                <w:lang w:val="en-US" w:eastAsia="ar-SA"/>
              </w:rPr>
              <w:t>III</w:t>
            </w:r>
            <w:r w:rsidRPr="00D5526B">
              <w:rPr>
                <w:rFonts w:ascii="Times New Roman" w:eastAsia="Times New Roman" w:hAnsi="Times New Roman" w:cs="Times New Roman"/>
                <w:sz w:val="28"/>
                <w:szCs w:val="28"/>
                <w:lang w:eastAsia="ar-SA"/>
              </w:rPr>
              <w:t xml:space="preserve"> курс</w:t>
            </w:r>
          </w:p>
        </w:tc>
        <w:tc>
          <w:tcPr>
            <w:tcW w:w="2414"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8</w:t>
            </w:r>
          </w:p>
        </w:tc>
        <w:tc>
          <w:tcPr>
            <w:tcW w:w="1181"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14</w:t>
            </w:r>
          </w:p>
        </w:tc>
        <w:tc>
          <w:tcPr>
            <w:tcW w:w="2832"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15</w:t>
            </w:r>
          </w:p>
        </w:tc>
        <w:tc>
          <w:tcPr>
            <w:tcW w:w="1985"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2</w:t>
            </w:r>
          </w:p>
        </w:tc>
        <w:tc>
          <w:tcPr>
            <w:tcW w:w="2126"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2</w:t>
            </w:r>
          </w:p>
        </w:tc>
        <w:tc>
          <w:tcPr>
            <w:tcW w:w="1418"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Cs/>
                <w:sz w:val="28"/>
                <w:szCs w:val="28"/>
                <w:lang w:eastAsia="ar-SA"/>
              </w:rPr>
            </w:pPr>
            <w:r w:rsidRPr="00D5526B">
              <w:rPr>
                <w:rFonts w:ascii="Times New Roman" w:eastAsia="Times New Roman" w:hAnsi="Times New Roman" w:cs="Times New Roman"/>
                <w:bCs/>
                <w:sz w:val="28"/>
                <w:szCs w:val="28"/>
                <w:lang w:eastAsia="ar-SA"/>
              </w:rPr>
              <w:t>2</w:t>
            </w:r>
          </w:p>
        </w:tc>
        <w:tc>
          <w:tcPr>
            <w:tcW w:w="2126" w:type="dxa"/>
            <w:tcBorders>
              <w:top w:val="single" w:sz="4" w:space="0" w:color="000000"/>
              <w:left w:val="single" w:sz="4" w:space="0" w:color="000000"/>
              <w:bottom w:val="single" w:sz="4" w:space="0" w:color="000000"/>
              <w:right w:val="single" w:sz="4" w:space="0" w:color="000000"/>
            </w:tcBorders>
          </w:tcPr>
          <w:p w:rsidR="00D5526B" w:rsidRPr="00D5526B" w:rsidRDefault="00D5526B" w:rsidP="00D5526B">
            <w:pPr>
              <w:suppressAutoHyphens/>
              <w:snapToGrid w:val="0"/>
              <w:spacing w:after="0" w:line="240" w:lineRule="auto"/>
              <w:rPr>
                <w:rFonts w:ascii="Times New Roman" w:eastAsia="Times New Roman" w:hAnsi="Times New Roman" w:cs="Times New Roman"/>
                <w:bCs/>
                <w:sz w:val="28"/>
                <w:szCs w:val="28"/>
                <w:highlight w:val="yellow"/>
                <w:lang w:eastAsia="ar-SA"/>
              </w:rPr>
            </w:pPr>
            <w:r w:rsidRPr="00D5526B">
              <w:rPr>
                <w:rFonts w:ascii="Times New Roman" w:eastAsia="Times New Roman" w:hAnsi="Times New Roman" w:cs="Times New Roman"/>
                <w:bCs/>
                <w:sz w:val="28"/>
                <w:szCs w:val="28"/>
                <w:lang w:eastAsia="ar-SA"/>
              </w:rPr>
              <w:t>43</w:t>
            </w:r>
          </w:p>
        </w:tc>
      </w:tr>
      <w:tr w:rsidR="00D5526B" w:rsidRPr="00D5526B" w:rsidTr="00D5526B">
        <w:tc>
          <w:tcPr>
            <w:tcW w:w="944"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8"/>
                <w:szCs w:val="28"/>
                <w:lang w:eastAsia="ar-SA"/>
              </w:rPr>
            </w:pPr>
            <w:r w:rsidRPr="00D5526B">
              <w:rPr>
                <w:rFonts w:ascii="Times New Roman" w:eastAsia="Times New Roman" w:hAnsi="Times New Roman" w:cs="Times New Roman"/>
                <w:b/>
                <w:sz w:val="28"/>
                <w:szCs w:val="28"/>
                <w:lang w:eastAsia="ar-SA"/>
              </w:rPr>
              <w:t>Всего</w:t>
            </w:r>
          </w:p>
        </w:tc>
        <w:tc>
          <w:tcPr>
            <w:tcW w:w="2414"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77</w:t>
            </w:r>
          </w:p>
        </w:tc>
        <w:tc>
          <w:tcPr>
            <w:tcW w:w="1181"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val="en-US" w:eastAsia="ar-SA"/>
              </w:rPr>
              <w:t>2</w:t>
            </w:r>
            <w:r w:rsidRPr="00D5526B">
              <w:rPr>
                <w:rFonts w:ascii="Times New Roman" w:eastAsia="Times New Roman" w:hAnsi="Times New Roman" w:cs="Times New Roman"/>
                <w:b/>
                <w:bCs/>
                <w:sz w:val="28"/>
                <w:szCs w:val="28"/>
                <w:lang w:eastAsia="ar-SA"/>
              </w:rPr>
              <w:t>2</w:t>
            </w:r>
          </w:p>
        </w:tc>
        <w:tc>
          <w:tcPr>
            <w:tcW w:w="2832"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val="en-US" w:eastAsia="ar-SA"/>
              </w:rPr>
              <w:t>1</w:t>
            </w:r>
            <w:r w:rsidRPr="00D5526B">
              <w:rPr>
                <w:rFonts w:ascii="Times New Roman" w:eastAsia="Times New Roman" w:hAnsi="Times New Roman" w:cs="Times New Roman"/>
                <w:b/>
                <w:bCs/>
                <w:sz w:val="28"/>
                <w:szCs w:val="28"/>
                <w:lang w:eastAsia="ar-SA"/>
              </w:rPr>
              <w:t>7</w:t>
            </w:r>
          </w:p>
        </w:tc>
        <w:tc>
          <w:tcPr>
            <w:tcW w:w="1985"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5</w:t>
            </w:r>
          </w:p>
        </w:tc>
        <w:tc>
          <w:tcPr>
            <w:tcW w:w="2126"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2</w:t>
            </w:r>
          </w:p>
        </w:tc>
        <w:tc>
          <w:tcPr>
            <w:tcW w:w="1418" w:type="dxa"/>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24</w:t>
            </w:r>
          </w:p>
        </w:tc>
        <w:tc>
          <w:tcPr>
            <w:tcW w:w="2126" w:type="dxa"/>
            <w:tcBorders>
              <w:top w:val="single" w:sz="4" w:space="0" w:color="000000"/>
              <w:left w:val="single" w:sz="4" w:space="0" w:color="000000"/>
              <w:bottom w:val="single" w:sz="4" w:space="0" w:color="000000"/>
              <w:right w:val="single" w:sz="4" w:space="0" w:color="000000"/>
            </w:tcBorders>
          </w:tcPr>
          <w:p w:rsidR="00D5526B" w:rsidRPr="00D5526B" w:rsidRDefault="00D5526B" w:rsidP="00D5526B">
            <w:pPr>
              <w:suppressAutoHyphens/>
              <w:snapToGrid w:val="0"/>
              <w:spacing w:after="0" w:line="240" w:lineRule="auto"/>
              <w:rPr>
                <w:rFonts w:ascii="Times New Roman" w:eastAsia="Times New Roman" w:hAnsi="Times New Roman" w:cs="Times New Roman"/>
                <w:b/>
                <w:bCs/>
                <w:sz w:val="28"/>
                <w:szCs w:val="28"/>
                <w:lang w:eastAsia="ar-SA"/>
              </w:rPr>
            </w:pPr>
            <w:r w:rsidRPr="00D5526B">
              <w:rPr>
                <w:rFonts w:ascii="Times New Roman" w:eastAsia="Times New Roman" w:hAnsi="Times New Roman" w:cs="Times New Roman"/>
                <w:b/>
                <w:bCs/>
                <w:sz w:val="28"/>
                <w:szCs w:val="28"/>
                <w:lang w:eastAsia="ar-SA"/>
              </w:rPr>
              <w:t>147</w:t>
            </w:r>
          </w:p>
        </w:tc>
      </w:tr>
    </w:tbl>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tabs>
          <w:tab w:val="left" w:pos="3675"/>
        </w:tabs>
        <w:spacing w:after="0" w:line="240" w:lineRule="auto"/>
        <w:rPr>
          <w:rFonts w:ascii="Times New Roman" w:eastAsia="Times New Roman" w:hAnsi="Times New Roman" w:cs="Times New Roman"/>
          <w:b/>
          <w:sz w:val="28"/>
          <w:szCs w:val="28"/>
          <w:lang w:eastAsia="ru-RU"/>
        </w:rPr>
      </w:pPr>
      <w:r w:rsidRPr="00D5526B">
        <w:rPr>
          <w:rFonts w:ascii="Times New Roman" w:eastAsia="Times New Roman" w:hAnsi="Times New Roman" w:cs="Times New Roman"/>
          <w:b/>
          <w:sz w:val="28"/>
          <w:szCs w:val="28"/>
          <w:lang w:eastAsia="ru-RU"/>
        </w:rPr>
        <w:t>3. График учебного процесса для очной формы обучения</w:t>
      </w: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tbl>
      <w:tblPr>
        <w:tblW w:w="15173"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99"/>
        <w:gridCol w:w="360"/>
        <w:gridCol w:w="317"/>
        <w:gridCol w:w="276"/>
        <w:gridCol w:w="251"/>
        <w:gridCol w:w="284"/>
        <w:gridCol w:w="291"/>
        <w:gridCol w:w="276"/>
        <w:gridCol w:w="275"/>
        <w:gridCol w:w="276"/>
        <w:gridCol w:w="275"/>
        <w:gridCol w:w="276"/>
        <w:gridCol w:w="275"/>
        <w:gridCol w:w="276"/>
        <w:gridCol w:w="275"/>
        <w:gridCol w:w="276"/>
        <w:gridCol w:w="275"/>
        <w:gridCol w:w="275"/>
      </w:tblGrid>
      <w:tr w:rsidR="00D5526B" w:rsidRPr="00D5526B" w:rsidTr="00D5526B">
        <w:trPr>
          <w:cantSplit/>
        </w:trPr>
        <w:tc>
          <w:tcPr>
            <w:tcW w:w="426" w:type="dxa"/>
            <w:vMerge w:val="restart"/>
            <w:tcBorders>
              <w:top w:val="single" w:sz="12" w:space="0" w:color="auto"/>
              <w:left w:val="single" w:sz="4" w:space="0" w:color="auto"/>
            </w:tcBorders>
            <w:textDirection w:val="btLr"/>
          </w:tcPr>
          <w:p w:rsidR="00D5526B" w:rsidRPr="00D5526B" w:rsidRDefault="00D5526B" w:rsidP="00D5526B">
            <w:pPr>
              <w:spacing w:after="0" w:line="240" w:lineRule="auto"/>
              <w:ind w:left="113" w:right="113"/>
              <w:rPr>
                <w:rFonts w:ascii="Times New Roman" w:eastAsia="Times New Roman" w:hAnsi="Times New Roman" w:cs="Times New Roman"/>
                <w:b/>
                <w:szCs w:val="20"/>
                <w:lang w:eastAsia="ru-RU"/>
              </w:rPr>
            </w:pPr>
            <w:r w:rsidRPr="00D5526B">
              <w:rPr>
                <w:rFonts w:ascii="Times New Roman" w:eastAsia="Times New Roman" w:hAnsi="Times New Roman" w:cs="Times New Roman"/>
                <w:b/>
                <w:szCs w:val="20"/>
                <w:lang w:eastAsia="ru-RU"/>
              </w:rPr>
              <w:t>Курсы</w:t>
            </w:r>
          </w:p>
        </w:tc>
        <w:tc>
          <w:tcPr>
            <w:tcW w:w="1134" w:type="dxa"/>
            <w:gridSpan w:val="4"/>
            <w:tcBorders>
              <w:top w:val="single" w:sz="12" w:space="0" w:color="auto"/>
            </w:tcBorders>
            <w:vAlign w:val="center"/>
          </w:tcPr>
          <w:p w:rsidR="00D5526B" w:rsidRPr="00D5526B" w:rsidRDefault="00D5526B" w:rsidP="00D5526B">
            <w:pPr>
              <w:spacing w:after="0" w:line="240" w:lineRule="auto"/>
              <w:rPr>
                <w:rFonts w:ascii="Times New Roman" w:eastAsia="Times New Roman" w:hAnsi="Times New Roman" w:cs="Times New Roman"/>
                <w:sz w:val="20"/>
                <w:szCs w:val="20"/>
                <w:lang w:eastAsia="ru-RU"/>
              </w:rPr>
            </w:pPr>
            <w:r w:rsidRPr="00D5526B">
              <w:rPr>
                <w:rFonts w:ascii="Times New Roman" w:eastAsia="Times New Roman" w:hAnsi="Times New Roman" w:cs="Times New Roman"/>
                <w:sz w:val="20"/>
                <w:szCs w:val="20"/>
                <w:lang w:eastAsia="ru-RU"/>
              </w:rPr>
              <w:t>Сентябрь</w:t>
            </w:r>
          </w:p>
        </w:tc>
        <w:tc>
          <w:tcPr>
            <w:tcW w:w="283" w:type="dxa"/>
            <w:vMerge w:val="restart"/>
            <w:tcBorders>
              <w:top w:val="single" w:sz="12" w:space="0" w:color="auto"/>
            </w:tcBorders>
            <w:textDirection w:val="btLr"/>
            <w:vAlign w:val="center"/>
          </w:tcPr>
          <w:p w:rsidR="00D5526B" w:rsidRPr="003C1D96" w:rsidRDefault="00D5526B" w:rsidP="003C1D96">
            <w:pPr>
              <w:spacing w:after="0" w:line="240" w:lineRule="auto"/>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29.</w:t>
            </w:r>
            <w:r w:rsidRPr="003C1D96">
              <w:rPr>
                <w:rFonts w:ascii="Times New Roman" w:eastAsia="Times New Roman" w:hAnsi="Times New Roman" w:cs="Times New Roman"/>
                <w:b/>
                <w:sz w:val="16"/>
                <w:szCs w:val="16"/>
                <w:lang w:val="en-US" w:eastAsia="ru-RU"/>
              </w:rPr>
              <w:t>IX</w:t>
            </w:r>
            <w:r w:rsidRPr="003C1D96">
              <w:rPr>
                <w:rFonts w:ascii="Times New Roman" w:eastAsia="Times New Roman" w:hAnsi="Times New Roman" w:cs="Times New Roman"/>
                <w:b/>
                <w:sz w:val="16"/>
                <w:szCs w:val="16"/>
                <w:lang w:eastAsia="ru-RU"/>
              </w:rPr>
              <w:t xml:space="preserve"> – 5.</w:t>
            </w:r>
            <w:r w:rsidRPr="003C1D96">
              <w:rPr>
                <w:rFonts w:ascii="Times New Roman" w:eastAsia="Times New Roman" w:hAnsi="Times New Roman" w:cs="Times New Roman"/>
                <w:b/>
                <w:sz w:val="16"/>
                <w:szCs w:val="16"/>
                <w:lang w:val="en-US" w:eastAsia="ru-RU"/>
              </w:rPr>
              <w:t>X</w:t>
            </w:r>
          </w:p>
        </w:tc>
        <w:tc>
          <w:tcPr>
            <w:tcW w:w="851" w:type="dxa"/>
            <w:gridSpan w:val="3"/>
            <w:tcBorders>
              <w:top w:val="single" w:sz="12" w:space="0" w:color="auto"/>
            </w:tcBorders>
            <w:vAlign w:val="center"/>
          </w:tcPr>
          <w:p w:rsidR="00D5526B" w:rsidRPr="003C1D96" w:rsidRDefault="00D5526B" w:rsidP="00D5526B">
            <w:pPr>
              <w:spacing w:after="0" w:line="240" w:lineRule="auto"/>
              <w:rPr>
                <w:rFonts w:ascii="Times New Roman" w:eastAsia="Times New Roman" w:hAnsi="Times New Roman" w:cs="Times New Roman"/>
                <w:sz w:val="16"/>
                <w:szCs w:val="16"/>
                <w:lang w:eastAsia="ru-RU"/>
              </w:rPr>
            </w:pPr>
            <w:r w:rsidRPr="003C1D96">
              <w:rPr>
                <w:rFonts w:ascii="Times New Roman" w:eastAsia="Times New Roman" w:hAnsi="Times New Roman" w:cs="Times New Roman"/>
                <w:sz w:val="16"/>
                <w:szCs w:val="16"/>
                <w:lang w:eastAsia="ru-RU"/>
              </w:rPr>
              <w:t>Октябрь</w:t>
            </w:r>
          </w:p>
        </w:tc>
        <w:tc>
          <w:tcPr>
            <w:tcW w:w="283" w:type="dxa"/>
            <w:vMerge w:val="restart"/>
            <w:tcBorders>
              <w:top w:val="single" w:sz="12" w:space="0" w:color="auto"/>
            </w:tcBorders>
            <w:textDirection w:val="btLr"/>
            <w:vAlign w:val="center"/>
          </w:tcPr>
          <w:p w:rsidR="00D5526B" w:rsidRPr="003C1D96" w:rsidRDefault="00D5526B" w:rsidP="00D5526B">
            <w:pPr>
              <w:spacing w:after="0" w:line="240" w:lineRule="auto"/>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27.</w:t>
            </w:r>
            <w:r w:rsidRPr="003C1D96">
              <w:rPr>
                <w:rFonts w:ascii="Times New Roman" w:eastAsia="Times New Roman" w:hAnsi="Times New Roman" w:cs="Times New Roman"/>
                <w:b/>
                <w:sz w:val="16"/>
                <w:szCs w:val="16"/>
                <w:lang w:val="en-US" w:eastAsia="ru-RU"/>
              </w:rPr>
              <w:t>X</w:t>
            </w:r>
            <w:r w:rsidRPr="003C1D96">
              <w:rPr>
                <w:rFonts w:ascii="Times New Roman" w:eastAsia="Times New Roman" w:hAnsi="Times New Roman" w:cs="Times New Roman"/>
                <w:b/>
                <w:sz w:val="16"/>
                <w:szCs w:val="16"/>
                <w:lang w:eastAsia="ru-RU"/>
              </w:rPr>
              <w:t xml:space="preserve"> – 2.</w:t>
            </w:r>
            <w:r w:rsidRPr="003C1D96">
              <w:rPr>
                <w:rFonts w:ascii="Times New Roman" w:eastAsia="Times New Roman" w:hAnsi="Times New Roman" w:cs="Times New Roman"/>
                <w:b/>
                <w:sz w:val="16"/>
                <w:szCs w:val="16"/>
                <w:lang w:val="en-US" w:eastAsia="ru-RU"/>
              </w:rPr>
              <w:t>XI</w:t>
            </w:r>
          </w:p>
        </w:tc>
        <w:tc>
          <w:tcPr>
            <w:tcW w:w="1134" w:type="dxa"/>
            <w:gridSpan w:val="4"/>
            <w:tcBorders>
              <w:top w:val="single" w:sz="12" w:space="0" w:color="auto"/>
            </w:tcBorders>
            <w:vAlign w:val="center"/>
          </w:tcPr>
          <w:p w:rsidR="00D5526B" w:rsidRPr="00D5526B" w:rsidRDefault="00D5526B" w:rsidP="00D5526B">
            <w:pPr>
              <w:spacing w:after="0" w:line="240" w:lineRule="auto"/>
              <w:rPr>
                <w:rFonts w:ascii="Times New Roman" w:eastAsia="Times New Roman" w:hAnsi="Times New Roman" w:cs="Times New Roman"/>
                <w:sz w:val="20"/>
                <w:szCs w:val="20"/>
                <w:lang w:eastAsia="ru-RU"/>
              </w:rPr>
            </w:pPr>
            <w:r w:rsidRPr="00D5526B">
              <w:rPr>
                <w:rFonts w:ascii="Times New Roman" w:eastAsia="Times New Roman" w:hAnsi="Times New Roman" w:cs="Times New Roman"/>
                <w:sz w:val="20"/>
                <w:szCs w:val="20"/>
                <w:lang w:eastAsia="ru-RU"/>
              </w:rPr>
              <w:t>Ноябрь</w:t>
            </w:r>
          </w:p>
        </w:tc>
        <w:tc>
          <w:tcPr>
            <w:tcW w:w="1134" w:type="dxa"/>
            <w:gridSpan w:val="4"/>
            <w:tcBorders>
              <w:top w:val="single" w:sz="12" w:space="0" w:color="auto"/>
            </w:tcBorders>
            <w:vAlign w:val="center"/>
          </w:tcPr>
          <w:p w:rsidR="00D5526B" w:rsidRPr="00D5526B" w:rsidRDefault="00D5526B" w:rsidP="00D5526B">
            <w:pPr>
              <w:spacing w:after="0" w:line="240" w:lineRule="auto"/>
              <w:rPr>
                <w:rFonts w:ascii="Times New Roman" w:eastAsia="Times New Roman" w:hAnsi="Times New Roman" w:cs="Times New Roman"/>
                <w:sz w:val="20"/>
                <w:szCs w:val="20"/>
                <w:lang w:eastAsia="ru-RU"/>
              </w:rPr>
            </w:pPr>
            <w:r w:rsidRPr="00D5526B">
              <w:rPr>
                <w:rFonts w:ascii="Times New Roman" w:eastAsia="Times New Roman" w:hAnsi="Times New Roman" w:cs="Times New Roman"/>
                <w:sz w:val="20"/>
                <w:szCs w:val="20"/>
                <w:lang w:eastAsia="ru-RU"/>
              </w:rPr>
              <w:t>Декабрь</w:t>
            </w:r>
          </w:p>
        </w:tc>
        <w:tc>
          <w:tcPr>
            <w:tcW w:w="284" w:type="dxa"/>
            <w:vMerge w:val="restart"/>
            <w:tcBorders>
              <w:top w:val="single" w:sz="12" w:space="0" w:color="auto"/>
            </w:tcBorders>
            <w:textDirection w:val="btLr"/>
            <w:vAlign w:val="center"/>
          </w:tcPr>
          <w:p w:rsidR="00D5526B" w:rsidRPr="003C1D96" w:rsidRDefault="00D5526B" w:rsidP="00D5526B">
            <w:pPr>
              <w:spacing w:after="0" w:line="240" w:lineRule="auto"/>
              <w:ind w:left="113" w:right="113"/>
              <w:rPr>
                <w:rFonts w:ascii="Times New Roman" w:eastAsia="Times New Roman" w:hAnsi="Times New Roman" w:cs="Times New Roman"/>
                <w:b/>
                <w:sz w:val="16"/>
                <w:szCs w:val="16"/>
                <w:lang w:val="en-US" w:eastAsia="ru-RU"/>
              </w:rPr>
            </w:pPr>
            <w:r w:rsidRPr="003C1D96">
              <w:rPr>
                <w:rFonts w:ascii="Times New Roman" w:eastAsia="Times New Roman" w:hAnsi="Times New Roman" w:cs="Times New Roman"/>
                <w:b/>
                <w:sz w:val="16"/>
                <w:szCs w:val="16"/>
                <w:lang w:eastAsia="ru-RU"/>
              </w:rPr>
              <w:t xml:space="preserve">29. </w:t>
            </w:r>
            <w:r w:rsidRPr="003C1D96">
              <w:rPr>
                <w:rFonts w:ascii="Times New Roman" w:eastAsia="Times New Roman" w:hAnsi="Times New Roman" w:cs="Times New Roman"/>
                <w:b/>
                <w:sz w:val="16"/>
                <w:szCs w:val="16"/>
                <w:lang w:val="en-US" w:eastAsia="ru-RU"/>
              </w:rPr>
              <w:t>XII – 4</w:t>
            </w:r>
            <w:r w:rsidRPr="003C1D96">
              <w:rPr>
                <w:rFonts w:ascii="Times New Roman" w:eastAsia="Times New Roman" w:hAnsi="Times New Roman" w:cs="Times New Roman"/>
                <w:b/>
                <w:sz w:val="16"/>
                <w:szCs w:val="16"/>
                <w:lang w:eastAsia="ru-RU"/>
              </w:rPr>
              <w:t>.</w:t>
            </w:r>
            <w:r w:rsidRPr="003C1D96">
              <w:rPr>
                <w:rFonts w:ascii="Times New Roman" w:eastAsia="Times New Roman" w:hAnsi="Times New Roman" w:cs="Times New Roman"/>
                <w:b/>
                <w:sz w:val="16"/>
                <w:szCs w:val="16"/>
                <w:lang w:val="en-US" w:eastAsia="ru-RU"/>
              </w:rPr>
              <w:t>I</w:t>
            </w:r>
          </w:p>
        </w:tc>
        <w:tc>
          <w:tcPr>
            <w:tcW w:w="850" w:type="dxa"/>
            <w:gridSpan w:val="3"/>
            <w:tcBorders>
              <w:top w:val="single" w:sz="12" w:space="0" w:color="auto"/>
            </w:tcBorders>
            <w:vAlign w:val="center"/>
          </w:tcPr>
          <w:p w:rsidR="00D5526B" w:rsidRPr="00D5526B" w:rsidRDefault="00D5526B" w:rsidP="00D5526B">
            <w:pPr>
              <w:spacing w:after="0" w:line="240" w:lineRule="auto"/>
              <w:rPr>
                <w:rFonts w:ascii="Times New Roman" w:eastAsia="Times New Roman" w:hAnsi="Times New Roman" w:cs="Times New Roman"/>
                <w:sz w:val="20"/>
                <w:szCs w:val="20"/>
                <w:lang w:eastAsia="ru-RU"/>
              </w:rPr>
            </w:pPr>
            <w:r w:rsidRPr="00D5526B">
              <w:rPr>
                <w:rFonts w:ascii="Times New Roman" w:eastAsia="Times New Roman" w:hAnsi="Times New Roman" w:cs="Times New Roman"/>
                <w:sz w:val="20"/>
                <w:szCs w:val="20"/>
                <w:lang w:eastAsia="ru-RU"/>
              </w:rPr>
              <w:t>Январь</w:t>
            </w:r>
          </w:p>
        </w:tc>
        <w:tc>
          <w:tcPr>
            <w:tcW w:w="284" w:type="dxa"/>
            <w:vMerge w:val="restart"/>
            <w:tcBorders>
              <w:top w:val="single" w:sz="12" w:space="0" w:color="auto"/>
            </w:tcBorders>
            <w:textDirection w:val="btLr"/>
            <w:vAlign w:val="center"/>
          </w:tcPr>
          <w:p w:rsidR="00D5526B" w:rsidRPr="003C1D96" w:rsidRDefault="00D5526B" w:rsidP="00D5526B">
            <w:pPr>
              <w:spacing w:after="0" w:line="240" w:lineRule="auto"/>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 xml:space="preserve">26. </w:t>
            </w:r>
            <w:r w:rsidRPr="003C1D96">
              <w:rPr>
                <w:rFonts w:ascii="Times New Roman" w:eastAsia="Times New Roman" w:hAnsi="Times New Roman" w:cs="Times New Roman"/>
                <w:b/>
                <w:sz w:val="16"/>
                <w:szCs w:val="16"/>
                <w:lang w:val="en-US" w:eastAsia="ru-RU"/>
              </w:rPr>
              <w:t>I – 1</w:t>
            </w:r>
            <w:r w:rsidRPr="003C1D96">
              <w:rPr>
                <w:rFonts w:ascii="Times New Roman" w:eastAsia="Times New Roman" w:hAnsi="Times New Roman" w:cs="Times New Roman"/>
                <w:b/>
                <w:sz w:val="16"/>
                <w:szCs w:val="16"/>
                <w:lang w:eastAsia="ru-RU"/>
              </w:rPr>
              <w:t xml:space="preserve">. </w:t>
            </w:r>
            <w:r w:rsidRPr="003C1D96">
              <w:rPr>
                <w:rFonts w:ascii="Times New Roman" w:eastAsia="Times New Roman" w:hAnsi="Times New Roman" w:cs="Times New Roman"/>
                <w:b/>
                <w:sz w:val="16"/>
                <w:szCs w:val="16"/>
                <w:lang w:val="en-US" w:eastAsia="ru-RU"/>
              </w:rPr>
              <w:t>II</w:t>
            </w:r>
          </w:p>
        </w:tc>
        <w:tc>
          <w:tcPr>
            <w:tcW w:w="1134" w:type="dxa"/>
            <w:gridSpan w:val="4"/>
            <w:tcBorders>
              <w:top w:val="single" w:sz="12" w:space="0" w:color="auto"/>
              <w:bottom w:val="single" w:sz="4" w:space="0" w:color="auto"/>
            </w:tcBorders>
            <w:vAlign w:val="center"/>
          </w:tcPr>
          <w:p w:rsidR="00D5526B" w:rsidRPr="00D5526B" w:rsidRDefault="00D5526B" w:rsidP="00D5526B">
            <w:pPr>
              <w:spacing w:after="0" w:line="240" w:lineRule="auto"/>
              <w:ind w:left="113" w:right="113"/>
              <w:rPr>
                <w:rFonts w:ascii="Times New Roman" w:eastAsia="Times New Roman" w:hAnsi="Times New Roman" w:cs="Times New Roman"/>
                <w:b/>
                <w:szCs w:val="20"/>
                <w:lang w:eastAsia="ru-RU"/>
              </w:rPr>
            </w:pPr>
            <w:r w:rsidRPr="00D5526B">
              <w:rPr>
                <w:rFonts w:ascii="Times New Roman" w:eastAsia="Times New Roman" w:hAnsi="Times New Roman" w:cs="Times New Roman"/>
                <w:sz w:val="16"/>
                <w:szCs w:val="20"/>
                <w:lang w:eastAsia="ru-RU"/>
              </w:rPr>
              <w:t>Февраль</w:t>
            </w:r>
          </w:p>
        </w:tc>
        <w:tc>
          <w:tcPr>
            <w:tcW w:w="1134" w:type="dxa"/>
            <w:gridSpan w:val="4"/>
            <w:tcBorders>
              <w:top w:val="single" w:sz="12" w:space="0" w:color="auto"/>
            </w:tcBorders>
            <w:vAlign w:val="center"/>
          </w:tcPr>
          <w:p w:rsidR="00D5526B" w:rsidRPr="00D5526B" w:rsidRDefault="00D5526B" w:rsidP="00D5526B">
            <w:pPr>
              <w:spacing w:after="0" w:line="240" w:lineRule="auto"/>
              <w:rPr>
                <w:rFonts w:ascii="Times New Roman" w:eastAsia="Times New Roman" w:hAnsi="Times New Roman" w:cs="Times New Roman"/>
                <w:sz w:val="20"/>
                <w:szCs w:val="20"/>
                <w:lang w:eastAsia="ru-RU"/>
              </w:rPr>
            </w:pPr>
            <w:r w:rsidRPr="00D5526B">
              <w:rPr>
                <w:rFonts w:ascii="Times New Roman" w:eastAsia="Times New Roman" w:hAnsi="Times New Roman" w:cs="Times New Roman"/>
                <w:sz w:val="20"/>
                <w:szCs w:val="20"/>
                <w:lang w:eastAsia="ru-RU"/>
              </w:rPr>
              <w:t>Март</w:t>
            </w:r>
          </w:p>
        </w:tc>
        <w:tc>
          <w:tcPr>
            <w:tcW w:w="283" w:type="dxa"/>
            <w:vMerge w:val="restart"/>
            <w:tcBorders>
              <w:top w:val="single" w:sz="12" w:space="0" w:color="auto"/>
            </w:tcBorders>
            <w:textDirection w:val="btLr"/>
            <w:vAlign w:val="center"/>
          </w:tcPr>
          <w:p w:rsidR="00D5526B" w:rsidRPr="003C1D96" w:rsidRDefault="00D5526B" w:rsidP="00D5526B">
            <w:pPr>
              <w:spacing w:after="0" w:line="240" w:lineRule="auto"/>
              <w:ind w:left="113" w:right="113"/>
              <w:rPr>
                <w:rFonts w:ascii="Times New Roman" w:eastAsia="Times New Roman" w:hAnsi="Times New Roman" w:cs="Times New Roman"/>
                <w:b/>
                <w:sz w:val="16"/>
                <w:szCs w:val="16"/>
                <w:lang w:val="en-US" w:eastAsia="ru-RU"/>
              </w:rPr>
            </w:pPr>
            <w:r w:rsidRPr="003C1D96">
              <w:rPr>
                <w:rFonts w:ascii="Times New Roman" w:eastAsia="Times New Roman" w:hAnsi="Times New Roman" w:cs="Times New Roman"/>
                <w:b/>
                <w:sz w:val="16"/>
                <w:szCs w:val="16"/>
                <w:lang w:eastAsia="ru-RU"/>
              </w:rPr>
              <w:t>29</w:t>
            </w:r>
            <w:r w:rsidRPr="003C1D96">
              <w:rPr>
                <w:rFonts w:ascii="Times New Roman" w:eastAsia="Times New Roman" w:hAnsi="Times New Roman" w:cs="Times New Roman"/>
                <w:b/>
                <w:sz w:val="16"/>
                <w:szCs w:val="16"/>
                <w:lang w:val="en-US" w:eastAsia="ru-RU"/>
              </w:rPr>
              <w:t xml:space="preserve">. III – </w:t>
            </w:r>
            <w:r w:rsidRPr="003C1D96">
              <w:rPr>
                <w:rFonts w:ascii="Times New Roman" w:eastAsia="Times New Roman" w:hAnsi="Times New Roman" w:cs="Times New Roman"/>
                <w:b/>
                <w:sz w:val="16"/>
                <w:szCs w:val="16"/>
                <w:lang w:eastAsia="ru-RU"/>
              </w:rPr>
              <w:t>4</w:t>
            </w:r>
            <w:r w:rsidRPr="003C1D96">
              <w:rPr>
                <w:rFonts w:ascii="Times New Roman" w:eastAsia="Times New Roman" w:hAnsi="Times New Roman" w:cs="Times New Roman"/>
                <w:b/>
                <w:sz w:val="16"/>
                <w:szCs w:val="16"/>
                <w:lang w:val="en-US" w:eastAsia="ru-RU"/>
              </w:rPr>
              <w:t>. IV</w:t>
            </w:r>
          </w:p>
        </w:tc>
        <w:tc>
          <w:tcPr>
            <w:tcW w:w="851" w:type="dxa"/>
            <w:gridSpan w:val="3"/>
            <w:tcBorders>
              <w:top w:val="single" w:sz="12" w:space="0" w:color="auto"/>
            </w:tcBorders>
            <w:shd w:val="clear" w:color="auto" w:fill="auto"/>
            <w:vAlign w:val="center"/>
          </w:tcPr>
          <w:p w:rsidR="00D5526B" w:rsidRPr="00D5526B" w:rsidRDefault="00D5526B" w:rsidP="00D5526B">
            <w:pPr>
              <w:spacing w:after="0" w:line="240" w:lineRule="auto"/>
              <w:rPr>
                <w:rFonts w:ascii="Times New Roman" w:eastAsia="Times New Roman" w:hAnsi="Times New Roman" w:cs="Times New Roman"/>
                <w:sz w:val="20"/>
                <w:szCs w:val="20"/>
                <w:lang w:eastAsia="ru-RU"/>
              </w:rPr>
            </w:pPr>
            <w:r w:rsidRPr="00D5526B">
              <w:rPr>
                <w:rFonts w:ascii="Times New Roman" w:eastAsia="Times New Roman" w:hAnsi="Times New Roman" w:cs="Times New Roman"/>
                <w:sz w:val="20"/>
                <w:szCs w:val="20"/>
                <w:lang w:eastAsia="ru-RU"/>
              </w:rPr>
              <w:t>Апрель</w:t>
            </w:r>
          </w:p>
        </w:tc>
        <w:tc>
          <w:tcPr>
            <w:tcW w:w="299" w:type="dxa"/>
            <w:vMerge w:val="restart"/>
            <w:tcBorders>
              <w:top w:val="single" w:sz="12" w:space="0" w:color="auto"/>
            </w:tcBorders>
            <w:textDirection w:val="btLr"/>
            <w:vAlign w:val="center"/>
          </w:tcPr>
          <w:p w:rsidR="00D5526B" w:rsidRPr="003C1D96" w:rsidRDefault="00D5526B" w:rsidP="00D5526B">
            <w:pPr>
              <w:spacing w:after="0" w:line="240" w:lineRule="auto"/>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 xml:space="preserve">26. </w:t>
            </w:r>
            <w:r w:rsidRPr="003C1D96">
              <w:rPr>
                <w:rFonts w:ascii="Times New Roman" w:eastAsia="Times New Roman" w:hAnsi="Times New Roman" w:cs="Times New Roman"/>
                <w:b/>
                <w:sz w:val="16"/>
                <w:szCs w:val="16"/>
                <w:lang w:val="en-US" w:eastAsia="ru-RU"/>
              </w:rPr>
              <w:t>IV</w:t>
            </w:r>
            <w:r w:rsidRPr="003C1D96">
              <w:rPr>
                <w:rFonts w:ascii="Times New Roman" w:eastAsia="Times New Roman" w:hAnsi="Times New Roman" w:cs="Times New Roman"/>
                <w:b/>
                <w:sz w:val="16"/>
                <w:szCs w:val="16"/>
                <w:lang w:eastAsia="ru-RU"/>
              </w:rPr>
              <w:t xml:space="preserve"> – 2. </w:t>
            </w:r>
            <w:r w:rsidRPr="003C1D96">
              <w:rPr>
                <w:rFonts w:ascii="Times New Roman" w:eastAsia="Times New Roman" w:hAnsi="Times New Roman" w:cs="Times New Roman"/>
                <w:b/>
                <w:sz w:val="16"/>
                <w:szCs w:val="16"/>
                <w:lang w:val="en-US" w:eastAsia="ru-RU"/>
              </w:rPr>
              <w:t>V</w:t>
            </w:r>
          </w:p>
        </w:tc>
        <w:tc>
          <w:tcPr>
            <w:tcW w:w="1204" w:type="dxa"/>
            <w:gridSpan w:val="4"/>
            <w:tcBorders>
              <w:top w:val="single" w:sz="12" w:space="0" w:color="auto"/>
            </w:tcBorders>
            <w:vAlign w:val="center"/>
          </w:tcPr>
          <w:p w:rsidR="00D5526B" w:rsidRPr="00D5526B" w:rsidRDefault="00D5526B" w:rsidP="00D5526B">
            <w:pPr>
              <w:spacing w:after="0" w:line="240" w:lineRule="auto"/>
              <w:rPr>
                <w:rFonts w:ascii="Times New Roman" w:eastAsia="Times New Roman" w:hAnsi="Times New Roman" w:cs="Times New Roman"/>
                <w:sz w:val="20"/>
                <w:szCs w:val="20"/>
                <w:lang w:eastAsia="ru-RU"/>
              </w:rPr>
            </w:pPr>
            <w:r w:rsidRPr="00D5526B">
              <w:rPr>
                <w:rFonts w:ascii="Times New Roman" w:eastAsia="Times New Roman" w:hAnsi="Times New Roman" w:cs="Times New Roman"/>
                <w:sz w:val="20"/>
                <w:szCs w:val="20"/>
                <w:lang w:eastAsia="ru-RU"/>
              </w:rPr>
              <w:t>Май</w:t>
            </w:r>
          </w:p>
        </w:tc>
        <w:tc>
          <w:tcPr>
            <w:tcW w:w="1126" w:type="dxa"/>
            <w:gridSpan w:val="4"/>
            <w:tcBorders>
              <w:top w:val="single" w:sz="12" w:space="0" w:color="auto"/>
            </w:tcBorders>
            <w:vAlign w:val="center"/>
          </w:tcPr>
          <w:p w:rsidR="00D5526B" w:rsidRPr="00D5526B" w:rsidRDefault="00D5526B" w:rsidP="00D5526B">
            <w:pPr>
              <w:spacing w:after="0" w:line="240" w:lineRule="auto"/>
              <w:rPr>
                <w:rFonts w:ascii="Times New Roman" w:eastAsia="Times New Roman" w:hAnsi="Times New Roman" w:cs="Times New Roman"/>
                <w:sz w:val="20"/>
                <w:szCs w:val="20"/>
                <w:lang w:eastAsia="ru-RU"/>
              </w:rPr>
            </w:pPr>
            <w:r w:rsidRPr="00D5526B">
              <w:rPr>
                <w:rFonts w:ascii="Times New Roman" w:eastAsia="Times New Roman" w:hAnsi="Times New Roman" w:cs="Times New Roman"/>
                <w:sz w:val="20"/>
                <w:szCs w:val="20"/>
                <w:lang w:eastAsia="ru-RU"/>
              </w:rPr>
              <w:t>Июнь</w:t>
            </w:r>
          </w:p>
        </w:tc>
        <w:tc>
          <w:tcPr>
            <w:tcW w:w="276" w:type="dxa"/>
            <w:vMerge w:val="restart"/>
            <w:tcBorders>
              <w:top w:val="single" w:sz="12" w:space="0" w:color="auto"/>
            </w:tcBorders>
            <w:textDirection w:val="btLr"/>
            <w:vAlign w:val="center"/>
          </w:tcPr>
          <w:p w:rsidR="00D5526B" w:rsidRPr="003C1D96" w:rsidRDefault="00D5526B" w:rsidP="00D5526B">
            <w:pPr>
              <w:spacing w:after="0" w:line="240" w:lineRule="auto"/>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 xml:space="preserve">28. </w:t>
            </w:r>
            <w:r w:rsidRPr="003C1D96">
              <w:rPr>
                <w:rFonts w:ascii="Times New Roman" w:eastAsia="Times New Roman" w:hAnsi="Times New Roman" w:cs="Times New Roman"/>
                <w:b/>
                <w:sz w:val="16"/>
                <w:szCs w:val="16"/>
                <w:lang w:val="en-US" w:eastAsia="ru-RU"/>
              </w:rPr>
              <w:t>VI</w:t>
            </w:r>
            <w:r w:rsidRPr="003C1D96">
              <w:rPr>
                <w:rFonts w:ascii="Times New Roman" w:eastAsia="Times New Roman" w:hAnsi="Times New Roman" w:cs="Times New Roman"/>
                <w:b/>
                <w:sz w:val="16"/>
                <w:szCs w:val="16"/>
                <w:lang w:eastAsia="ru-RU"/>
              </w:rPr>
              <w:t xml:space="preserve"> – 4. </w:t>
            </w:r>
            <w:r w:rsidRPr="003C1D96">
              <w:rPr>
                <w:rFonts w:ascii="Times New Roman" w:eastAsia="Times New Roman" w:hAnsi="Times New Roman" w:cs="Times New Roman"/>
                <w:b/>
                <w:sz w:val="16"/>
                <w:szCs w:val="16"/>
                <w:lang w:val="en-US" w:eastAsia="ru-RU"/>
              </w:rPr>
              <w:t>VII</w:t>
            </w:r>
          </w:p>
        </w:tc>
        <w:tc>
          <w:tcPr>
            <w:tcW w:w="826" w:type="dxa"/>
            <w:gridSpan w:val="3"/>
            <w:tcBorders>
              <w:top w:val="single" w:sz="12" w:space="0" w:color="auto"/>
            </w:tcBorders>
            <w:vAlign w:val="center"/>
          </w:tcPr>
          <w:p w:rsidR="00D5526B" w:rsidRPr="00D5526B" w:rsidRDefault="00D5526B" w:rsidP="00D5526B">
            <w:pPr>
              <w:spacing w:after="0" w:line="240" w:lineRule="auto"/>
              <w:rPr>
                <w:rFonts w:ascii="Times New Roman" w:eastAsia="Times New Roman" w:hAnsi="Times New Roman" w:cs="Times New Roman"/>
                <w:sz w:val="20"/>
                <w:szCs w:val="20"/>
                <w:lang w:eastAsia="ru-RU"/>
              </w:rPr>
            </w:pPr>
            <w:r w:rsidRPr="00D5526B">
              <w:rPr>
                <w:rFonts w:ascii="Times New Roman" w:eastAsia="Times New Roman" w:hAnsi="Times New Roman" w:cs="Times New Roman"/>
                <w:sz w:val="20"/>
                <w:szCs w:val="20"/>
                <w:lang w:eastAsia="ru-RU"/>
              </w:rPr>
              <w:t>Июль</w:t>
            </w:r>
          </w:p>
        </w:tc>
        <w:tc>
          <w:tcPr>
            <w:tcW w:w="276" w:type="dxa"/>
            <w:vMerge w:val="restart"/>
            <w:tcBorders>
              <w:top w:val="single" w:sz="12" w:space="0" w:color="auto"/>
            </w:tcBorders>
            <w:textDirection w:val="btLr"/>
            <w:vAlign w:val="center"/>
          </w:tcPr>
          <w:p w:rsidR="00D5526B" w:rsidRPr="003C1D96" w:rsidRDefault="00D5526B" w:rsidP="00D5526B">
            <w:pPr>
              <w:spacing w:after="0" w:line="240" w:lineRule="auto"/>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 xml:space="preserve">27. </w:t>
            </w:r>
            <w:r w:rsidRPr="003C1D96">
              <w:rPr>
                <w:rFonts w:ascii="Times New Roman" w:eastAsia="Times New Roman" w:hAnsi="Times New Roman" w:cs="Times New Roman"/>
                <w:b/>
                <w:sz w:val="16"/>
                <w:szCs w:val="16"/>
                <w:lang w:val="en-US" w:eastAsia="ru-RU"/>
              </w:rPr>
              <w:t>VII</w:t>
            </w:r>
            <w:r w:rsidRPr="003C1D96">
              <w:rPr>
                <w:rFonts w:ascii="Times New Roman" w:eastAsia="Times New Roman" w:hAnsi="Times New Roman" w:cs="Times New Roman"/>
                <w:b/>
                <w:sz w:val="16"/>
                <w:szCs w:val="16"/>
                <w:lang w:eastAsia="ru-RU"/>
              </w:rPr>
              <w:t xml:space="preserve"> – 2. </w:t>
            </w:r>
            <w:r w:rsidRPr="003C1D96">
              <w:rPr>
                <w:rFonts w:ascii="Times New Roman" w:eastAsia="Times New Roman" w:hAnsi="Times New Roman" w:cs="Times New Roman"/>
                <w:b/>
                <w:sz w:val="16"/>
                <w:szCs w:val="16"/>
                <w:lang w:val="en-US" w:eastAsia="ru-RU"/>
              </w:rPr>
              <w:t>VIII</w:t>
            </w:r>
          </w:p>
        </w:tc>
        <w:tc>
          <w:tcPr>
            <w:tcW w:w="1101" w:type="dxa"/>
            <w:gridSpan w:val="4"/>
            <w:tcBorders>
              <w:top w:val="single" w:sz="12" w:space="0" w:color="auto"/>
            </w:tcBorders>
            <w:vAlign w:val="center"/>
          </w:tcPr>
          <w:p w:rsidR="00D5526B" w:rsidRPr="00D5526B" w:rsidRDefault="00D5526B" w:rsidP="00D5526B">
            <w:pPr>
              <w:spacing w:after="0" w:line="240" w:lineRule="auto"/>
              <w:rPr>
                <w:rFonts w:ascii="Times New Roman" w:eastAsia="Times New Roman" w:hAnsi="Times New Roman" w:cs="Times New Roman"/>
                <w:sz w:val="20"/>
                <w:szCs w:val="20"/>
                <w:lang w:eastAsia="ru-RU"/>
              </w:rPr>
            </w:pPr>
            <w:r w:rsidRPr="00D5526B">
              <w:rPr>
                <w:rFonts w:ascii="Times New Roman" w:eastAsia="Times New Roman" w:hAnsi="Times New Roman" w:cs="Times New Roman"/>
                <w:sz w:val="20"/>
                <w:szCs w:val="20"/>
                <w:lang w:eastAsia="ru-RU"/>
              </w:rPr>
              <w:t>Август</w:t>
            </w:r>
          </w:p>
        </w:tc>
      </w:tr>
      <w:tr w:rsidR="00D5526B" w:rsidRPr="00D5526B" w:rsidTr="003C1D96">
        <w:trPr>
          <w:cantSplit/>
          <w:trHeight w:val="1530"/>
        </w:trPr>
        <w:tc>
          <w:tcPr>
            <w:tcW w:w="426" w:type="dxa"/>
            <w:vMerge/>
            <w:tcBorders>
              <w:left w:val="single" w:sz="4" w:space="0" w:color="auto"/>
              <w:bottom w:val="single" w:sz="12" w:space="0" w:color="auto"/>
            </w:tcBorders>
            <w:textDirection w:val="btLr"/>
          </w:tcPr>
          <w:p w:rsidR="00D5526B" w:rsidRPr="00D5526B" w:rsidRDefault="00D5526B" w:rsidP="00D5526B">
            <w:pPr>
              <w:spacing w:after="0" w:line="240" w:lineRule="auto"/>
              <w:ind w:left="113" w:right="113"/>
              <w:rPr>
                <w:rFonts w:ascii="Times New Roman" w:eastAsia="Times New Roman" w:hAnsi="Times New Roman" w:cs="Times New Roman"/>
                <w:szCs w:val="20"/>
                <w:lang w:eastAsia="ru-RU"/>
              </w:rPr>
            </w:pPr>
          </w:p>
        </w:tc>
        <w:tc>
          <w:tcPr>
            <w:tcW w:w="283"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1 - 7</w:t>
            </w:r>
          </w:p>
        </w:tc>
        <w:tc>
          <w:tcPr>
            <w:tcW w:w="284"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8 - 14</w:t>
            </w:r>
          </w:p>
        </w:tc>
        <w:tc>
          <w:tcPr>
            <w:tcW w:w="283"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15 - 21</w:t>
            </w:r>
          </w:p>
        </w:tc>
        <w:tc>
          <w:tcPr>
            <w:tcW w:w="284"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22 – 28</w:t>
            </w:r>
          </w:p>
        </w:tc>
        <w:tc>
          <w:tcPr>
            <w:tcW w:w="283" w:type="dxa"/>
            <w:vMerge/>
            <w:tcBorders>
              <w:bottom w:val="single" w:sz="12" w:space="0" w:color="auto"/>
            </w:tcBorders>
            <w:textDirection w:val="btLr"/>
            <w:vAlign w:val="bottom"/>
          </w:tcPr>
          <w:p w:rsidR="00D5526B" w:rsidRPr="000C5E12" w:rsidRDefault="00D5526B" w:rsidP="000C5E12">
            <w:pPr>
              <w:spacing w:after="0" w:line="20" w:lineRule="atLeast"/>
              <w:ind w:left="113" w:right="113"/>
              <w:jc w:val="center"/>
              <w:rPr>
                <w:rFonts w:ascii="Times New Roman" w:eastAsia="Times New Roman" w:hAnsi="Times New Roman" w:cs="Times New Roman"/>
                <w:sz w:val="20"/>
                <w:szCs w:val="20"/>
                <w:lang w:eastAsia="ru-RU"/>
              </w:rPr>
            </w:pPr>
          </w:p>
        </w:tc>
        <w:tc>
          <w:tcPr>
            <w:tcW w:w="284"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6 – 12</w:t>
            </w:r>
          </w:p>
        </w:tc>
        <w:tc>
          <w:tcPr>
            <w:tcW w:w="283"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13 – 19</w:t>
            </w:r>
          </w:p>
        </w:tc>
        <w:tc>
          <w:tcPr>
            <w:tcW w:w="284"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20 – 26</w:t>
            </w:r>
          </w:p>
        </w:tc>
        <w:tc>
          <w:tcPr>
            <w:tcW w:w="283" w:type="dxa"/>
            <w:vMerge/>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sz w:val="16"/>
                <w:szCs w:val="16"/>
                <w:lang w:eastAsia="ru-RU"/>
              </w:rPr>
            </w:pPr>
          </w:p>
        </w:tc>
        <w:tc>
          <w:tcPr>
            <w:tcW w:w="284"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3– 9</w:t>
            </w:r>
          </w:p>
        </w:tc>
        <w:tc>
          <w:tcPr>
            <w:tcW w:w="283"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10 – 16</w:t>
            </w:r>
          </w:p>
        </w:tc>
        <w:tc>
          <w:tcPr>
            <w:tcW w:w="284"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17– 23</w:t>
            </w:r>
          </w:p>
        </w:tc>
        <w:tc>
          <w:tcPr>
            <w:tcW w:w="283"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24 – 30</w:t>
            </w:r>
          </w:p>
        </w:tc>
        <w:tc>
          <w:tcPr>
            <w:tcW w:w="284"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1 – 7</w:t>
            </w:r>
          </w:p>
        </w:tc>
        <w:tc>
          <w:tcPr>
            <w:tcW w:w="283"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8 – 14</w:t>
            </w:r>
          </w:p>
        </w:tc>
        <w:tc>
          <w:tcPr>
            <w:tcW w:w="284"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15 – 21</w:t>
            </w:r>
          </w:p>
        </w:tc>
        <w:tc>
          <w:tcPr>
            <w:tcW w:w="283"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22 – 28</w:t>
            </w:r>
          </w:p>
        </w:tc>
        <w:tc>
          <w:tcPr>
            <w:tcW w:w="284" w:type="dxa"/>
            <w:vMerge/>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sz w:val="16"/>
                <w:szCs w:val="16"/>
                <w:lang w:eastAsia="ru-RU"/>
              </w:rPr>
            </w:pPr>
          </w:p>
        </w:tc>
        <w:tc>
          <w:tcPr>
            <w:tcW w:w="283"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5 – 11</w:t>
            </w:r>
          </w:p>
        </w:tc>
        <w:tc>
          <w:tcPr>
            <w:tcW w:w="284"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12 – 18</w:t>
            </w:r>
          </w:p>
        </w:tc>
        <w:tc>
          <w:tcPr>
            <w:tcW w:w="283"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19– 25</w:t>
            </w:r>
          </w:p>
        </w:tc>
        <w:tc>
          <w:tcPr>
            <w:tcW w:w="284" w:type="dxa"/>
            <w:vMerge/>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sz w:val="16"/>
                <w:szCs w:val="16"/>
                <w:lang w:eastAsia="ru-RU"/>
              </w:rPr>
            </w:pPr>
          </w:p>
        </w:tc>
        <w:tc>
          <w:tcPr>
            <w:tcW w:w="283" w:type="dxa"/>
            <w:tcBorders>
              <w:top w:val="single" w:sz="4" w:space="0" w:color="auto"/>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2 – 8</w:t>
            </w:r>
          </w:p>
        </w:tc>
        <w:tc>
          <w:tcPr>
            <w:tcW w:w="284" w:type="dxa"/>
            <w:tcBorders>
              <w:top w:val="single" w:sz="4" w:space="0" w:color="auto"/>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9 – 15</w:t>
            </w:r>
          </w:p>
        </w:tc>
        <w:tc>
          <w:tcPr>
            <w:tcW w:w="283" w:type="dxa"/>
            <w:tcBorders>
              <w:top w:val="single" w:sz="4" w:space="0" w:color="auto"/>
              <w:bottom w:val="single" w:sz="12" w:space="0" w:color="auto"/>
            </w:tcBorders>
            <w:shd w:val="clear" w:color="auto" w:fill="auto"/>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16 – 22</w:t>
            </w:r>
          </w:p>
        </w:tc>
        <w:tc>
          <w:tcPr>
            <w:tcW w:w="284" w:type="dxa"/>
            <w:tcBorders>
              <w:top w:val="single" w:sz="4" w:space="0" w:color="auto"/>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eastAsia="ru-RU"/>
              </w:rPr>
            </w:pPr>
            <w:r w:rsidRPr="003C1D96">
              <w:rPr>
                <w:rFonts w:ascii="Times New Roman" w:eastAsia="Times New Roman" w:hAnsi="Times New Roman" w:cs="Times New Roman"/>
                <w:b/>
                <w:sz w:val="16"/>
                <w:szCs w:val="16"/>
                <w:lang w:eastAsia="ru-RU"/>
              </w:rPr>
              <w:t>23. – 29</w:t>
            </w:r>
          </w:p>
        </w:tc>
        <w:tc>
          <w:tcPr>
            <w:tcW w:w="283"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1 - 7</w:t>
            </w:r>
          </w:p>
        </w:tc>
        <w:tc>
          <w:tcPr>
            <w:tcW w:w="284"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8 - 14</w:t>
            </w:r>
          </w:p>
        </w:tc>
        <w:tc>
          <w:tcPr>
            <w:tcW w:w="283"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15 - 21</w:t>
            </w:r>
          </w:p>
        </w:tc>
        <w:tc>
          <w:tcPr>
            <w:tcW w:w="284"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22 – 28</w:t>
            </w:r>
          </w:p>
        </w:tc>
        <w:tc>
          <w:tcPr>
            <w:tcW w:w="283" w:type="dxa"/>
            <w:vMerge/>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sz w:val="16"/>
                <w:szCs w:val="16"/>
                <w:lang w:eastAsia="ru-RU"/>
              </w:rPr>
            </w:pPr>
          </w:p>
        </w:tc>
        <w:tc>
          <w:tcPr>
            <w:tcW w:w="284" w:type="dxa"/>
            <w:tcBorders>
              <w:bottom w:val="single" w:sz="12" w:space="0" w:color="auto"/>
            </w:tcBorders>
            <w:shd w:val="clear" w:color="auto" w:fill="auto"/>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5 – 11</w:t>
            </w:r>
          </w:p>
        </w:tc>
        <w:tc>
          <w:tcPr>
            <w:tcW w:w="283"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12 – 18</w:t>
            </w:r>
          </w:p>
        </w:tc>
        <w:tc>
          <w:tcPr>
            <w:tcW w:w="284"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19– 25</w:t>
            </w:r>
          </w:p>
        </w:tc>
        <w:tc>
          <w:tcPr>
            <w:tcW w:w="299" w:type="dxa"/>
            <w:vMerge/>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sz w:val="16"/>
                <w:szCs w:val="16"/>
                <w:lang w:eastAsia="ru-RU"/>
              </w:rPr>
            </w:pPr>
          </w:p>
        </w:tc>
        <w:tc>
          <w:tcPr>
            <w:tcW w:w="360"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3– 9</w:t>
            </w:r>
          </w:p>
        </w:tc>
        <w:tc>
          <w:tcPr>
            <w:tcW w:w="317"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10 – 16</w:t>
            </w:r>
          </w:p>
        </w:tc>
        <w:tc>
          <w:tcPr>
            <w:tcW w:w="276"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17– 23</w:t>
            </w:r>
          </w:p>
        </w:tc>
        <w:tc>
          <w:tcPr>
            <w:tcW w:w="251"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24 – 30</w:t>
            </w:r>
          </w:p>
        </w:tc>
        <w:tc>
          <w:tcPr>
            <w:tcW w:w="284"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val="en-US" w:eastAsia="ru-RU"/>
              </w:rPr>
            </w:pPr>
            <w:r w:rsidRPr="003C1D96">
              <w:rPr>
                <w:rFonts w:ascii="Times New Roman" w:eastAsia="Times New Roman" w:hAnsi="Times New Roman" w:cs="Times New Roman"/>
                <w:b/>
                <w:color w:val="000000"/>
                <w:w w:val="90"/>
                <w:sz w:val="16"/>
                <w:szCs w:val="16"/>
                <w:lang w:eastAsia="ru-RU"/>
              </w:rPr>
              <w:t>31.</w:t>
            </w:r>
            <w:r w:rsidRPr="003C1D96">
              <w:rPr>
                <w:rFonts w:ascii="Times New Roman" w:eastAsia="Times New Roman" w:hAnsi="Times New Roman" w:cs="Times New Roman"/>
                <w:b/>
                <w:color w:val="000000"/>
                <w:w w:val="90"/>
                <w:sz w:val="16"/>
                <w:szCs w:val="16"/>
                <w:lang w:val="en-US" w:eastAsia="ru-RU"/>
              </w:rPr>
              <w:t>V</w:t>
            </w:r>
            <w:r w:rsidRPr="003C1D96">
              <w:rPr>
                <w:rFonts w:ascii="Times New Roman" w:eastAsia="Times New Roman" w:hAnsi="Times New Roman" w:cs="Times New Roman"/>
                <w:b/>
                <w:color w:val="000000"/>
                <w:w w:val="90"/>
                <w:sz w:val="16"/>
                <w:szCs w:val="16"/>
                <w:lang w:eastAsia="ru-RU"/>
              </w:rPr>
              <w:t xml:space="preserve"> -6</w:t>
            </w:r>
            <w:r w:rsidRPr="003C1D96">
              <w:rPr>
                <w:rFonts w:ascii="Times New Roman" w:eastAsia="Times New Roman" w:hAnsi="Times New Roman" w:cs="Times New Roman"/>
                <w:b/>
                <w:color w:val="000000"/>
                <w:w w:val="90"/>
                <w:sz w:val="16"/>
                <w:szCs w:val="16"/>
                <w:lang w:val="en-US" w:eastAsia="ru-RU"/>
              </w:rPr>
              <w:t>.VI</w:t>
            </w:r>
          </w:p>
        </w:tc>
        <w:tc>
          <w:tcPr>
            <w:tcW w:w="291"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eastAsia="ru-RU"/>
              </w:rPr>
              <w:t>7</w:t>
            </w:r>
            <w:r w:rsidRPr="003C1D96">
              <w:rPr>
                <w:rFonts w:ascii="Times New Roman" w:eastAsia="Times New Roman" w:hAnsi="Times New Roman" w:cs="Times New Roman"/>
                <w:b/>
                <w:color w:val="000000"/>
                <w:w w:val="90"/>
                <w:sz w:val="16"/>
                <w:szCs w:val="16"/>
                <w:lang w:val="en-US" w:eastAsia="ru-RU"/>
              </w:rPr>
              <w:t xml:space="preserve"> – 1</w:t>
            </w:r>
            <w:r w:rsidRPr="003C1D96">
              <w:rPr>
                <w:rFonts w:ascii="Times New Roman" w:eastAsia="Times New Roman" w:hAnsi="Times New Roman" w:cs="Times New Roman"/>
                <w:b/>
                <w:color w:val="000000"/>
                <w:w w:val="90"/>
                <w:sz w:val="16"/>
                <w:szCs w:val="16"/>
                <w:lang w:eastAsia="ru-RU"/>
              </w:rPr>
              <w:t>3</w:t>
            </w:r>
          </w:p>
        </w:tc>
        <w:tc>
          <w:tcPr>
            <w:tcW w:w="276"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val="en-US" w:eastAsia="ru-RU"/>
              </w:rPr>
              <w:t>1</w:t>
            </w:r>
            <w:r w:rsidRPr="003C1D96">
              <w:rPr>
                <w:rFonts w:ascii="Times New Roman" w:eastAsia="Times New Roman" w:hAnsi="Times New Roman" w:cs="Times New Roman"/>
                <w:b/>
                <w:color w:val="000000"/>
                <w:w w:val="90"/>
                <w:sz w:val="16"/>
                <w:szCs w:val="16"/>
                <w:lang w:eastAsia="ru-RU"/>
              </w:rPr>
              <w:t>4</w:t>
            </w:r>
            <w:r w:rsidRPr="003C1D96">
              <w:rPr>
                <w:rFonts w:ascii="Times New Roman" w:eastAsia="Times New Roman" w:hAnsi="Times New Roman" w:cs="Times New Roman"/>
                <w:b/>
                <w:color w:val="000000"/>
                <w:w w:val="90"/>
                <w:sz w:val="16"/>
                <w:szCs w:val="16"/>
                <w:lang w:val="en-US" w:eastAsia="ru-RU"/>
              </w:rPr>
              <w:t xml:space="preserve"> – 2</w:t>
            </w:r>
            <w:r w:rsidRPr="003C1D96">
              <w:rPr>
                <w:rFonts w:ascii="Times New Roman" w:eastAsia="Times New Roman" w:hAnsi="Times New Roman" w:cs="Times New Roman"/>
                <w:b/>
                <w:color w:val="000000"/>
                <w:w w:val="90"/>
                <w:sz w:val="16"/>
                <w:szCs w:val="16"/>
                <w:lang w:eastAsia="ru-RU"/>
              </w:rPr>
              <w:t>0</w:t>
            </w:r>
          </w:p>
        </w:tc>
        <w:tc>
          <w:tcPr>
            <w:tcW w:w="275" w:type="dxa"/>
            <w:tcBorders>
              <w:bottom w:val="single" w:sz="12" w:space="0" w:color="auto"/>
            </w:tcBorders>
            <w:textDirection w:val="btLr"/>
            <w:vAlign w:val="bottom"/>
          </w:tcPr>
          <w:p w:rsidR="00D5526B" w:rsidRPr="003C1D96" w:rsidRDefault="00D5526B" w:rsidP="003C1D96">
            <w:pPr>
              <w:suppressAutoHyphens/>
              <w:spacing w:after="0" w:line="20" w:lineRule="atLeast"/>
              <w:ind w:left="113" w:right="113"/>
              <w:rPr>
                <w:rFonts w:ascii="Times New Roman" w:eastAsia="Times New Roman" w:hAnsi="Times New Roman" w:cs="Times New Roman"/>
                <w:b/>
                <w:color w:val="000000"/>
                <w:w w:val="90"/>
                <w:sz w:val="16"/>
                <w:szCs w:val="16"/>
                <w:lang w:eastAsia="ru-RU"/>
              </w:rPr>
            </w:pPr>
            <w:r w:rsidRPr="003C1D96">
              <w:rPr>
                <w:rFonts w:ascii="Times New Roman" w:eastAsia="Times New Roman" w:hAnsi="Times New Roman" w:cs="Times New Roman"/>
                <w:b/>
                <w:color w:val="000000"/>
                <w:w w:val="90"/>
                <w:sz w:val="16"/>
                <w:szCs w:val="16"/>
                <w:lang w:val="en-US" w:eastAsia="ru-RU"/>
              </w:rPr>
              <w:t>2</w:t>
            </w:r>
            <w:r w:rsidRPr="003C1D96">
              <w:rPr>
                <w:rFonts w:ascii="Times New Roman" w:eastAsia="Times New Roman" w:hAnsi="Times New Roman" w:cs="Times New Roman"/>
                <w:b/>
                <w:color w:val="000000"/>
                <w:w w:val="90"/>
                <w:sz w:val="16"/>
                <w:szCs w:val="16"/>
                <w:lang w:eastAsia="ru-RU"/>
              </w:rPr>
              <w:t>1</w:t>
            </w:r>
            <w:r w:rsidRPr="003C1D96">
              <w:rPr>
                <w:rFonts w:ascii="Times New Roman" w:eastAsia="Times New Roman" w:hAnsi="Times New Roman" w:cs="Times New Roman"/>
                <w:b/>
                <w:color w:val="000000"/>
                <w:w w:val="90"/>
                <w:sz w:val="16"/>
                <w:szCs w:val="16"/>
                <w:lang w:val="en-US" w:eastAsia="ru-RU"/>
              </w:rPr>
              <w:t xml:space="preserve"> – 2</w:t>
            </w:r>
            <w:r w:rsidRPr="003C1D96">
              <w:rPr>
                <w:rFonts w:ascii="Times New Roman" w:eastAsia="Times New Roman" w:hAnsi="Times New Roman" w:cs="Times New Roman"/>
                <w:b/>
                <w:color w:val="000000"/>
                <w:w w:val="90"/>
                <w:sz w:val="16"/>
                <w:szCs w:val="16"/>
                <w:lang w:eastAsia="ru-RU"/>
              </w:rPr>
              <w:t>7</w:t>
            </w:r>
          </w:p>
        </w:tc>
        <w:tc>
          <w:tcPr>
            <w:tcW w:w="276" w:type="dxa"/>
            <w:vMerge/>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sz w:val="16"/>
                <w:szCs w:val="16"/>
                <w:lang w:eastAsia="ru-RU"/>
              </w:rPr>
            </w:pPr>
          </w:p>
        </w:tc>
        <w:tc>
          <w:tcPr>
            <w:tcW w:w="275"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val="en-US" w:eastAsia="ru-RU"/>
              </w:rPr>
            </w:pPr>
            <w:r w:rsidRPr="003C1D96">
              <w:rPr>
                <w:rFonts w:ascii="Times New Roman" w:eastAsia="Times New Roman" w:hAnsi="Times New Roman" w:cs="Times New Roman"/>
                <w:b/>
                <w:sz w:val="16"/>
                <w:szCs w:val="16"/>
                <w:lang w:eastAsia="ru-RU"/>
              </w:rPr>
              <w:t>5</w:t>
            </w:r>
            <w:r w:rsidRPr="003C1D96">
              <w:rPr>
                <w:rFonts w:ascii="Times New Roman" w:eastAsia="Times New Roman" w:hAnsi="Times New Roman" w:cs="Times New Roman"/>
                <w:b/>
                <w:sz w:val="16"/>
                <w:szCs w:val="16"/>
                <w:lang w:val="en-US" w:eastAsia="ru-RU"/>
              </w:rPr>
              <w:t xml:space="preserve"> – 1</w:t>
            </w:r>
            <w:r w:rsidRPr="003C1D96">
              <w:rPr>
                <w:rFonts w:ascii="Times New Roman" w:eastAsia="Times New Roman" w:hAnsi="Times New Roman" w:cs="Times New Roman"/>
                <w:b/>
                <w:sz w:val="16"/>
                <w:szCs w:val="16"/>
                <w:lang w:eastAsia="ru-RU"/>
              </w:rPr>
              <w:t>2</w:t>
            </w:r>
          </w:p>
        </w:tc>
        <w:tc>
          <w:tcPr>
            <w:tcW w:w="276"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val="en-US" w:eastAsia="ru-RU"/>
              </w:rPr>
            </w:pPr>
            <w:r w:rsidRPr="003C1D96">
              <w:rPr>
                <w:rFonts w:ascii="Times New Roman" w:eastAsia="Times New Roman" w:hAnsi="Times New Roman" w:cs="Times New Roman"/>
                <w:b/>
                <w:sz w:val="16"/>
                <w:szCs w:val="16"/>
                <w:lang w:val="en-US" w:eastAsia="ru-RU"/>
              </w:rPr>
              <w:t>1</w:t>
            </w:r>
            <w:r w:rsidRPr="003C1D96">
              <w:rPr>
                <w:rFonts w:ascii="Times New Roman" w:eastAsia="Times New Roman" w:hAnsi="Times New Roman" w:cs="Times New Roman"/>
                <w:b/>
                <w:sz w:val="16"/>
                <w:szCs w:val="16"/>
                <w:lang w:eastAsia="ru-RU"/>
              </w:rPr>
              <w:t>3</w:t>
            </w:r>
            <w:r w:rsidRPr="003C1D96">
              <w:rPr>
                <w:rFonts w:ascii="Times New Roman" w:eastAsia="Times New Roman" w:hAnsi="Times New Roman" w:cs="Times New Roman"/>
                <w:b/>
                <w:sz w:val="16"/>
                <w:szCs w:val="16"/>
                <w:lang w:val="en-US" w:eastAsia="ru-RU"/>
              </w:rPr>
              <w:t xml:space="preserve"> – 1</w:t>
            </w:r>
            <w:r w:rsidRPr="003C1D96">
              <w:rPr>
                <w:rFonts w:ascii="Times New Roman" w:eastAsia="Times New Roman" w:hAnsi="Times New Roman" w:cs="Times New Roman"/>
                <w:b/>
                <w:sz w:val="16"/>
                <w:szCs w:val="16"/>
                <w:lang w:eastAsia="ru-RU"/>
              </w:rPr>
              <w:t>9</w:t>
            </w:r>
          </w:p>
        </w:tc>
        <w:tc>
          <w:tcPr>
            <w:tcW w:w="275"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val="en-US" w:eastAsia="ru-RU"/>
              </w:rPr>
            </w:pPr>
            <w:r w:rsidRPr="003C1D96">
              <w:rPr>
                <w:rFonts w:ascii="Times New Roman" w:eastAsia="Times New Roman" w:hAnsi="Times New Roman" w:cs="Times New Roman"/>
                <w:b/>
                <w:sz w:val="16"/>
                <w:szCs w:val="16"/>
                <w:lang w:eastAsia="ru-RU"/>
              </w:rPr>
              <w:t>20</w:t>
            </w:r>
            <w:r w:rsidRPr="003C1D96">
              <w:rPr>
                <w:rFonts w:ascii="Times New Roman" w:eastAsia="Times New Roman" w:hAnsi="Times New Roman" w:cs="Times New Roman"/>
                <w:b/>
                <w:sz w:val="16"/>
                <w:szCs w:val="16"/>
                <w:lang w:val="en-US" w:eastAsia="ru-RU"/>
              </w:rPr>
              <w:t xml:space="preserve"> – 2</w:t>
            </w:r>
            <w:r w:rsidRPr="003C1D96">
              <w:rPr>
                <w:rFonts w:ascii="Times New Roman" w:eastAsia="Times New Roman" w:hAnsi="Times New Roman" w:cs="Times New Roman"/>
                <w:b/>
                <w:sz w:val="16"/>
                <w:szCs w:val="16"/>
                <w:lang w:eastAsia="ru-RU"/>
              </w:rPr>
              <w:t>6</w:t>
            </w:r>
          </w:p>
        </w:tc>
        <w:tc>
          <w:tcPr>
            <w:tcW w:w="276" w:type="dxa"/>
            <w:vMerge/>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sz w:val="16"/>
                <w:szCs w:val="16"/>
                <w:lang w:eastAsia="ru-RU"/>
              </w:rPr>
            </w:pPr>
          </w:p>
        </w:tc>
        <w:tc>
          <w:tcPr>
            <w:tcW w:w="275"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val="en-US" w:eastAsia="ru-RU"/>
              </w:rPr>
            </w:pPr>
            <w:r w:rsidRPr="003C1D96">
              <w:rPr>
                <w:rFonts w:ascii="Times New Roman" w:eastAsia="Times New Roman" w:hAnsi="Times New Roman" w:cs="Times New Roman"/>
                <w:b/>
                <w:sz w:val="16"/>
                <w:szCs w:val="16"/>
                <w:lang w:eastAsia="ru-RU"/>
              </w:rPr>
              <w:t>3</w:t>
            </w:r>
            <w:r w:rsidRPr="003C1D96">
              <w:rPr>
                <w:rFonts w:ascii="Times New Roman" w:eastAsia="Times New Roman" w:hAnsi="Times New Roman" w:cs="Times New Roman"/>
                <w:b/>
                <w:sz w:val="16"/>
                <w:szCs w:val="16"/>
                <w:lang w:val="en-US" w:eastAsia="ru-RU"/>
              </w:rPr>
              <w:t xml:space="preserve"> – 9</w:t>
            </w:r>
          </w:p>
        </w:tc>
        <w:tc>
          <w:tcPr>
            <w:tcW w:w="276"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val="en-US" w:eastAsia="ru-RU"/>
              </w:rPr>
            </w:pPr>
            <w:r w:rsidRPr="003C1D96">
              <w:rPr>
                <w:rFonts w:ascii="Times New Roman" w:eastAsia="Times New Roman" w:hAnsi="Times New Roman" w:cs="Times New Roman"/>
                <w:b/>
                <w:sz w:val="16"/>
                <w:szCs w:val="16"/>
                <w:lang w:val="en-US" w:eastAsia="ru-RU"/>
              </w:rPr>
              <w:t>1</w:t>
            </w:r>
            <w:r w:rsidRPr="003C1D96">
              <w:rPr>
                <w:rFonts w:ascii="Times New Roman" w:eastAsia="Times New Roman" w:hAnsi="Times New Roman" w:cs="Times New Roman"/>
                <w:b/>
                <w:sz w:val="16"/>
                <w:szCs w:val="16"/>
                <w:lang w:eastAsia="ru-RU"/>
              </w:rPr>
              <w:t>0</w:t>
            </w:r>
            <w:r w:rsidRPr="003C1D96">
              <w:rPr>
                <w:rFonts w:ascii="Times New Roman" w:eastAsia="Times New Roman" w:hAnsi="Times New Roman" w:cs="Times New Roman"/>
                <w:b/>
                <w:sz w:val="16"/>
                <w:szCs w:val="16"/>
                <w:lang w:val="en-US" w:eastAsia="ru-RU"/>
              </w:rPr>
              <w:t xml:space="preserve"> – 16</w:t>
            </w:r>
          </w:p>
        </w:tc>
        <w:tc>
          <w:tcPr>
            <w:tcW w:w="275"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val="en-US" w:eastAsia="ru-RU"/>
              </w:rPr>
            </w:pPr>
            <w:r w:rsidRPr="003C1D96">
              <w:rPr>
                <w:rFonts w:ascii="Times New Roman" w:eastAsia="Times New Roman" w:hAnsi="Times New Roman" w:cs="Times New Roman"/>
                <w:b/>
                <w:sz w:val="16"/>
                <w:szCs w:val="16"/>
                <w:lang w:val="en-US" w:eastAsia="ru-RU"/>
              </w:rPr>
              <w:t>1</w:t>
            </w:r>
            <w:r w:rsidRPr="003C1D96">
              <w:rPr>
                <w:rFonts w:ascii="Times New Roman" w:eastAsia="Times New Roman" w:hAnsi="Times New Roman" w:cs="Times New Roman"/>
                <w:b/>
                <w:sz w:val="16"/>
                <w:szCs w:val="16"/>
                <w:lang w:eastAsia="ru-RU"/>
              </w:rPr>
              <w:t>7</w:t>
            </w:r>
            <w:r w:rsidRPr="003C1D96">
              <w:rPr>
                <w:rFonts w:ascii="Times New Roman" w:eastAsia="Times New Roman" w:hAnsi="Times New Roman" w:cs="Times New Roman"/>
                <w:b/>
                <w:sz w:val="16"/>
                <w:szCs w:val="16"/>
                <w:lang w:val="en-US" w:eastAsia="ru-RU"/>
              </w:rPr>
              <w:t xml:space="preserve"> – 23</w:t>
            </w:r>
          </w:p>
        </w:tc>
        <w:tc>
          <w:tcPr>
            <w:tcW w:w="275" w:type="dxa"/>
            <w:tcBorders>
              <w:bottom w:val="single" w:sz="12" w:space="0" w:color="auto"/>
            </w:tcBorders>
            <w:textDirection w:val="btLr"/>
            <w:vAlign w:val="bottom"/>
          </w:tcPr>
          <w:p w:rsidR="00D5526B" w:rsidRPr="003C1D96" w:rsidRDefault="00D5526B" w:rsidP="003C1D96">
            <w:pPr>
              <w:spacing w:after="0" w:line="20" w:lineRule="atLeast"/>
              <w:ind w:left="113" w:right="113"/>
              <w:rPr>
                <w:rFonts w:ascii="Times New Roman" w:eastAsia="Times New Roman" w:hAnsi="Times New Roman" w:cs="Times New Roman"/>
                <w:b/>
                <w:sz w:val="16"/>
                <w:szCs w:val="16"/>
                <w:lang w:val="en-US" w:eastAsia="ru-RU"/>
              </w:rPr>
            </w:pPr>
            <w:r w:rsidRPr="003C1D96">
              <w:rPr>
                <w:rFonts w:ascii="Times New Roman" w:eastAsia="Times New Roman" w:hAnsi="Times New Roman" w:cs="Times New Roman"/>
                <w:b/>
                <w:sz w:val="16"/>
                <w:szCs w:val="16"/>
                <w:lang w:val="en-US" w:eastAsia="ru-RU"/>
              </w:rPr>
              <w:t>2</w:t>
            </w:r>
            <w:r w:rsidRPr="003C1D96">
              <w:rPr>
                <w:rFonts w:ascii="Times New Roman" w:eastAsia="Times New Roman" w:hAnsi="Times New Roman" w:cs="Times New Roman"/>
                <w:b/>
                <w:sz w:val="16"/>
                <w:szCs w:val="16"/>
                <w:lang w:eastAsia="ru-RU"/>
              </w:rPr>
              <w:t>4</w:t>
            </w:r>
            <w:r w:rsidRPr="003C1D96">
              <w:rPr>
                <w:rFonts w:ascii="Times New Roman" w:eastAsia="Times New Roman" w:hAnsi="Times New Roman" w:cs="Times New Roman"/>
                <w:b/>
                <w:sz w:val="16"/>
                <w:szCs w:val="16"/>
                <w:lang w:val="en-US" w:eastAsia="ru-RU"/>
              </w:rPr>
              <w:t xml:space="preserve"> – 31</w:t>
            </w:r>
          </w:p>
        </w:tc>
      </w:tr>
      <w:tr w:rsidR="00C1549B" w:rsidRPr="00D5526B" w:rsidTr="00D5526B">
        <w:tc>
          <w:tcPr>
            <w:tcW w:w="426" w:type="dxa"/>
            <w:tcBorders>
              <w:top w:val="single" w:sz="12" w:space="0" w:color="auto"/>
              <w:left w:val="single" w:sz="12" w:space="0" w:color="auto"/>
              <w:bottom w:val="single" w:sz="12" w:space="0" w:color="auto"/>
              <w:right w:val="single" w:sz="12" w:space="0" w:color="auto"/>
            </w:tcBorders>
            <w:shd w:val="clear" w:color="auto" w:fill="FFFFFF"/>
            <w:vAlign w:val="center"/>
          </w:tcPr>
          <w:p w:rsidR="00D5526B" w:rsidRPr="00D5526B" w:rsidRDefault="00D5526B" w:rsidP="00D5526B">
            <w:pPr>
              <w:spacing w:after="0" w:line="240" w:lineRule="auto"/>
              <w:rPr>
                <w:rFonts w:ascii="Times New Roman" w:eastAsia="Times New Roman" w:hAnsi="Times New Roman" w:cs="Times New Roman"/>
                <w:b/>
                <w:sz w:val="32"/>
                <w:szCs w:val="32"/>
                <w:lang w:eastAsia="ru-RU"/>
              </w:rPr>
            </w:pPr>
            <w:r w:rsidRPr="00D5526B">
              <w:rPr>
                <w:rFonts w:ascii="Times New Roman" w:eastAsia="Times New Roman" w:hAnsi="Times New Roman" w:cs="Times New Roman"/>
                <w:b/>
                <w:sz w:val="32"/>
                <w:szCs w:val="32"/>
                <w:lang w:eastAsia="ru-RU"/>
              </w:rPr>
              <w:t>1</w:t>
            </w:r>
          </w:p>
        </w:tc>
        <w:tc>
          <w:tcPr>
            <w:tcW w:w="283" w:type="dxa"/>
            <w:tcBorders>
              <w:top w:val="single" w:sz="12" w:space="0" w:color="auto"/>
              <w:left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83"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99" w:type="dxa"/>
            <w:tcBorders>
              <w:top w:val="single" w:sz="12" w:space="0" w:color="auto"/>
              <w:bottom w:val="single" w:sz="12" w:space="0" w:color="auto"/>
            </w:tcBorders>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360" w:type="dxa"/>
            <w:tcBorders>
              <w:top w:val="single" w:sz="12" w:space="0" w:color="auto"/>
              <w:bottom w:val="single" w:sz="12" w:space="0" w:color="auto"/>
            </w:tcBorders>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317" w:type="dxa"/>
            <w:tcBorders>
              <w:top w:val="single" w:sz="12" w:space="0" w:color="auto"/>
              <w:bottom w:val="single" w:sz="12" w:space="0" w:color="auto"/>
            </w:tcBorders>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76" w:type="dxa"/>
            <w:tcBorders>
              <w:top w:val="single" w:sz="12" w:space="0" w:color="auto"/>
              <w:bottom w:val="single" w:sz="12" w:space="0" w:color="auto"/>
            </w:tcBorders>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51" w:type="dxa"/>
            <w:tcBorders>
              <w:top w:val="single" w:sz="12" w:space="0" w:color="auto"/>
              <w:bottom w:val="single" w:sz="12" w:space="0" w:color="auto"/>
            </w:tcBorders>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12" w:space="0" w:color="auto"/>
            </w:tcBorders>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91"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76"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75" w:type="dxa"/>
            <w:tcBorders>
              <w:top w:val="single" w:sz="12" w:space="0" w:color="auto"/>
              <w:bottom w:val="single" w:sz="12" w:space="0" w:color="auto"/>
            </w:tcBorders>
            <w:shd w:val="clear" w:color="auto" w:fill="FF0000"/>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Э</w:t>
            </w:r>
          </w:p>
        </w:tc>
        <w:tc>
          <w:tcPr>
            <w:tcW w:w="276" w:type="dxa"/>
            <w:tcBorders>
              <w:top w:val="single" w:sz="12" w:space="0" w:color="auto"/>
              <w:bottom w:val="single" w:sz="12" w:space="0" w:color="auto"/>
            </w:tcBorders>
            <w:shd w:val="clear" w:color="auto" w:fill="C2D69B"/>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5" w:type="dxa"/>
            <w:tcBorders>
              <w:top w:val="single" w:sz="12" w:space="0" w:color="auto"/>
              <w:bottom w:val="single" w:sz="12" w:space="0" w:color="auto"/>
            </w:tcBorders>
            <w:shd w:val="clear" w:color="auto" w:fill="C2D69B"/>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6" w:type="dxa"/>
            <w:tcBorders>
              <w:top w:val="single" w:sz="12" w:space="0" w:color="auto"/>
              <w:bottom w:val="single" w:sz="12" w:space="0" w:color="auto"/>
            </w:tcBorders>
            <w:shd w:val="clear" w:color="auto" w:fill="C2D69B"/>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5" w:type="dxa"/>
            <w:tcBorders>
              <w:top w:val="single" w:sz="12" w:space="0" w:color="auto"/>
              <w:bottom w:val="single" w:sz="12" w:space="0" w:color="auto"/>
            </w:tcBorders>
            <w:shd w:val="clear" w:color="auto" w:fill="C2D69B"/>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6" w:type="dxa"/>
            <w:tcBorders>
              <w:top w:val="single" w:sz="12" w:space="0" w:color="auto"/>
              <w:bottom w:val="single" w:sz="12" w:space="0" w:color="auto"/>
            </w:tcBorders>
            <w:shd w:val="clear" w:color="auto" w:fill="C2D69B"/>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5" w:type="dxa"/>
            <w:tcBorders>
              <w:top w:val="single" w:sz="12" w:space="0" w:color="auto"/>
              <w:bottom w:val="single" w:sz="12" w:space="0" w:color="auto"/>
            </w:tcBorders>
            <w:shd w:val="clear" w:color="auto" w:fill="C2D69B"/>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6" w:type="dxa"/>
            <w:tcBorders>
              <w:top w:val="single" w:sz="12" w:space="0" w:color="auto"/>
              <w:bottom w:val="single" w:sz="12" w:space="0" w:color="auto"/>
            </w:tcBorders>
            <w:shd w:val="clear" w:color="auto" w:fill="C2D69B"/>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5" w:type="dxa"/>
            <w:tcBorders>
              <w:top w:val="single" w:sz="12" w:space="0" w:color="auto"/>
              <w:bottom w:val="single" w:sz="12" w:space="0" w:color="auto"/>
            </w:tcBorders>
            <w:shd w:val="clear" w:color="auto" w:fill="C2D69B"/>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5" w:type="dxa"/>
            <w:tcBorders>
              <w:top w:val="single" w:sz="12" w:space="0" w:color="auto"/>
              <w:bottom w:val="single" w:sz="12" w:space="0" w:color="auto"/>
              <w:right w:val="single" w:sz="12" w:space="0" w:color="auto"/>
            </w:tcBorders>
            <w:shd w:val="clear" w:color="auto" w:fill="C2D69B"/>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r>
      <w:tr w:rsidR="00D5526B" w:rsidRPr="00D5526B" w:rsidTr="00D5526B">
        <w:trPr>
          <w:trHeight w:val="439"/>
        </w:trPr>
        <w:tc>
          <w:tcPr>
            <w:tcW w:w="426" w:type="dxa"/>
            <w:tcBorders>
              <w:top w:val="single" w:sz="12" w:space="0" w:color="auto"/>
              <w:left w:val="single" w:sz="12" w:space="0" w:color="auto"/>
              <w:right w:val="single" w:sz="12" w:space="0" w:color="auto"/>
            </w:tcBorders>
            <w:shd w:val="clear" w:color="auto" w:fill="FFFFFF"/>
            <w:vAlign w:val="center"/>
          </w:tcPr>
          <w:p w:rsidR="00D5526B" w:rsidRPr="00D5526B" w:rsidRDefault="00D5526B" w:rsidP="00D5526B">
            <w:pPr>
              <w:spacing w:after="0" w:line="240" w:lineRule="auto"/>
              <w:rPr>
                <w:rFonts w:ascii="Times New Roman" w:eastAsia="Times New Roman" w:hAnsi="Times New Roman" w:cs="Times New Roman"/>
                <w:b/>
                <w:sz w:val="32"/>
                <w:szCs w:val="32"/>
                <w:lang w:eastAsia="ru-RU"/>
              </w:rPr>
            </w:pPr>
            <w:r w:rsidRPr="00D5526B">
              <w:rPr>
                <w:rFonts w:ascii="Times New Roman" w:eastAsia="Times New Roman" w:hAnsi="Times New Roman" w:cs="Times New Roman"/>
                <w:b/>
                <w:sz w:val="32"/>
                <w:szCs w:val="32"/>
                <w:lang w:eastAsia="ru-RU"/>
              </w:rPr>
              <w:t>2</w:t>
            </w:r>
          </w:p>
        </w:tc>
        <w:tc>
          <w:tcPr>
            <w:tcW w:w="283" w:type="dxa"/>
            <w:tcBorders>
              <w:top w:val="single" w:sz="12" w:space="0" w:color="auto"/>
              <w:left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3" w:type="dxa"/>
            <w:tcBorders>
              <w:top w:val="single" w:sz="12" w:space="0" w:color="auto"/>
              <w:bottom w:val="single" w:sz="4"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84" w:type="dxa"/>
            <w:tcBorders>
              <w:top w:val="single" w:sz="12" w:space="0" w:color="auto"/>
              <w:bottom w:val="single" w:sz="4" w:space="0" w:color="auto"/>
            </w:tcBorders>
            <w:shd w:val="clear" w:color="auto" w:fill="FFFFFF"/>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p>
        </w:tc>
        <w:tc>
          <w:tcPr>
            <w:tcW w:w="283" w:type="dxa"/>
            <w:tcBorders>
              <w:top w:val="single" w:sz="12" w:space="0" w:color="auto"/>
              <w:bottom w:val="single" w:sz="4"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4" w:type="dxa"/>
            <w:tcBorders>
              <w:top w:val="single" w:sz="12" w:space="0" w:color="auto"/>
              <w:bottom w:val="single" w:sz="4"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уп02</w:t>
            </w:r>
          </w:p>
        </w:tc>
        <w:tc>
          <w:tcPr>
            <w:tcW w:w="283" w:type="dxa"/>
            <w:tcBorders>
              <w:top w:val="single" w:sz="12" w:space="0" w:color="auto"/>
              <w:bottom w:val="single" w:sz="4" w:space="0" w:color="auto"/>
            </w:tcBorders>
            <w:shd w:val="clear" w:color="auto" w:fill="FF0000"/>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Э</w:t>
            </w:r>
          </w:p>
        </w:tc>
        <w:tc>
          <w:tcPr>
            <w:tcW w:w="284" w:type="dxa"/>
            <w:tcBorders>
              <w:top w:val="single" w:sz="12" w:space="0" w:color="auto"/>
              <w:bottom w:val="single" w:sz="4"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83" w:type="dxa"/>
            <w:tcBorders>
              <w:top w:val="single" w:sz="12" w:space="0" w:color="auto"/>
              <w:bottom w:val="single" w:sz="4"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84" w:type="dxa"/>
            <w:tcBorders>
              <w:top w:val="single" w:sz="12" w:space="0" w:color="auto"/>
              <w:bottom w:val="single" w:sz="4" w:space="0" w:color="auto"/>
            </w:tcBorders>
            <w:shd w:val="clear" w:color="auto" w:fill="auto"/>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p>
        </w:tc>
        <w:tc>
          <w:tcPr>
            <w:tcW w:w="283" w:type="dxa"/>
            <w:tcBorders>
              <w:top w:val="single" w:sz="12" w:space="0" w:color="auto"/>
            </w:tcBorders>
            <w:shd w:val="clear" w:color="auto" w:fill="auto"/>
          </w:tcPr>
          <w:p w:rsidR="00D5526B" w:rsidRPr="00D5526B" w:rsidRDefault="00D5526B" w:rsidP="00D5526B">
            <w:pPr>
              <w:spacing w:after="0" w:line="240" w:lineRule="auto"/>
              <w:jc w:val="center"/>
              <w:rPr>
                <w:rFonts w:ascii="Times New Roman" w:eastAsia="Times New Roman" w:hAnsi="Times New Roman" w:cs="Times New Roman"/>
                <w:i/>
                <w:sz w:val="24"/>
                <w:szCs w:val="24"/>
                <w:lang w:eastAsia="ru-RU"/>
              </w:rPr>
            </w:pPr>
          </w:p>
        </w:tc>
        <w:tc>
          <w:tcPr>
            <w:tcW w:w="284"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3"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4"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3"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4"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3"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4"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3"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4"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3"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4"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3"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4"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99"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360" w:type="dxa"/>
            <w:tcBorders>
              <w:top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317" w:type="dxa"/>
            <w:tcBorders>
              <w:top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76" w:type="dxa"/>
            <w:tcBorders>
              <w:top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уп02</w:t>
            </w:r>
          </w:p>
        </w:tc>
        <w:tc>
          <w:tcPr>
            <w:tcW w:w="251" w:type="dxa"/>
            <w:tcBorders>
              <w:top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уп02</w:t>
            </w:r>
          </w:p>
        </w:tc>
        <w:tc>
          <w:tcPr>
            <w:tcW w:w="284" w:type="dxa"/>
            <w:tcBorders>
              <w:top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уп02</w:t>
            </w:r>
          </w:p>
        </w:tc>
        <w:tc>
          <w:tcPr>
            <w:tcW w:w="291" w:type="dxa"/>
            <w:tcBorders>
              <w:top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76"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75" w:type="dxa"/>
            <w:tcBorders>
              <w:top w:val="single" w:sz="12" w:space="0" w:color="auto"/>
              <w:bottom w:val="single" w:sz="12" w:space="0" w:color="auto"/>
            </w:tcBorders>
            <w:shd w:val="clear" w:color="auto" w:fill="FF0000"/>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Э</w:t>
            </w:r>
          </w:p>
        </w:tc>
        <w:tc>
          <w:tcPr>
            <w:tcW w:w="276"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5"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6"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5"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6"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5"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6"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5"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75" w:type="dxa"/>
            <w:tcBorders>
              <w:top w:val="single" w:sz="12" w:space="0" w:color="auto"/>
              <w:bottom w:val="single" w:sz="12" w:space="0" w:color="auto"/>
              <w:right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r>
      <w:tr w:rsidR="00C1549B" w:rsidRPr="00D5526B" w:rsidTr="00D5526B">
        <w:trPr>
          <w:trHeight w:val="180"/>
        </w:trPr>
        <w:tc>
          <w:tcPr>
            <w:tcW w:w="426" w:type="dxa"/>
            <w:tcBorders>
              <w:top w:val="single" w:sz="12" w:space="0" w:color="auto"/>
              <w:left w:val="single" w:sz="12" w:space="0" w:color="auto"/>
              <w:bottom w:val="single" w:sz="12" w:space="0" w:color="auto"/>
              <w:right w:val="single" w:sz="12" w:space="0" w:color="auto"/>
            </w:tcBorders>
            <w:shd w:val="clear" w:color="auto" w:fill="FFFFFF"/>
            <w:vAlign w:val="center"/>
          </w:tcPr>
          <w:p w:rsidR="00D5526B" w:rsidRPr="00D5526B" w:rsidRDefault="00D5526B" w:rsidP="00D5526B">
            <w:pPr>
              <w:spacing w:after="0" w:line="240" w:lineRule="auto"/>
              <w:rPr>
                <w:rFonts w:ascii="Times New Roman" w:eastAsia="Times New Roman" w:hAnsi="Times New Roman" w:cs="Times New Roman"/>
                <w:b/>
                <w:sz w:val="32"/>
                <w:szCs w:val="32"/>
                <w:lang w:eastAsia="ru-RU"/>
              </w:rPr>
            </w:pPr>
            <w:r w:rsidRPr="00D5526B">
              <w:rPr>
                <w:rFonts w:ascii="Times New Roman" w:eastAsia="Times New Roman" w:hAnsi="Times New Roman" w:cs="Times New Roman"/>
                <w:b/>
                <w:sz w:val="32"/>
                <w:szCs w:val="32"/>
                <w:lang w:eastAsia="ru-RU"/>
              </w:rPr>
              <w:t>3</w:t>
            </w:r>
          </w:p>
        </w:tc>
        <w:tc>
          <w:tcPr>
            <w:tcW w:w="283" w:type="dxa"/>
            <w:tcBorders>
              <w:top w:val="single" w:sz="12" w:space="0" w:color="auto"/>
              <w:left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4"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3"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4"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3"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4"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3"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4"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3"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4"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3"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уп03</w:t>
            </w:r>
          </w:p>
        </w:tc>
        <w:tc>
          <w:tcPr>
            <w:tcW w:w="284"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пп01</w:t>
            </w:r>
          </w:p>
        </w:tc>
        <w:tc>
          <w:tcPr>
            <w:tcW w:w="283"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пп01</w:t>
            </w:r>
          </w:p>
        </w:tc>
        <w:tc>
          <w:tcPr>
            <w:tcW w:w="284" w:type="dxa"/>
            <w:tcBorders>
              <w:top w:val="single" w:sz="12" w:space="0" w:color="auto"/>
              <w:bottom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3" w:type="dxa"/>
            <w:tcBorders>
              <w:top w:val="single" w:sz="12" w:space="0" w:color="auto"/>
              <w:bottom w:val="single" w:sz="12" w:space="0" w:color="auto"/>
            </w:tcBorders>
            <w:shd w:val="clear" w:color="auto" w:fill="auto"/>
          </w:tcPr>
          <w:p w:rsidR="00D5526B" w:rsidRPr="00D5526B" w:rsidRDefault="00D5526B" w:rsidP="00D5526B">
            <w:pPr>
              <w:spacing w:after="0" w:line="240" w:lineRule="auto"/>
              <w:jc w:val="both"/>
              <w:rPr>
                <w:rFonts w:ascii="Times New Roman" w:eastAsia="Times New Roman" w:hAnsi="Times New Roman" w:cs="Times New Roman"/>
                <w:i/>
                <w:sz w:val="24"/>
                <w:szCs w:val="24"/>
                <w:lang w:eastAsia="ru-RU"/>
              </w:rPr>
            </w:pPr>
          </w:p>
        </w:tc>
        <w:tc>
          <w:tcPr>
            <w:tcW w:w="284" w:type="dxa"/>
            <w:tcBorders>
              <w:top w:val="single" w:sz="12" w:space="0" w:color="auto"/>
              <w:bottom w:val="single" w:sz="12" w:space="0" w:color="auto"/>
            </w:tcBorders>
            <w:shd w:val="clear" w:color="auto" w:fill="auto"/>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p>
        </w:tc>
        <w:tc>
          <w:tcPr>
            <w:tcW w:w="283" w:type="dxa"/>
            <w:tcBorders>
              <w:top w:val="single" w:sz="12" w:space="0" w:color="auto"/>
              <w:bottom w:val="single" w:sz="12" w:space="0" w:color="auto"/>
            </w:tcBorders>
            <w:shd w:val="clear" w:color="auto" w:fill="FF0000"/>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Э</w:t>
            </w:r>
          </w:p>
        </w:tc>
        <w:tc>
          <w:tcPr>
            <w:tcW w:w="284"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83" w:type="dxa"/>
            <w:tcBorders>
              <w:top w:val="single" w:sz="12" w:space="0" w:color="auto"/>
              <w:bottom w:val="single" w:sz="12" w:space="0" w:color="auto"/>
            </w:tcBorders>
            <w:shd w:val="clear" w:color="auto" w:fill="C2D69B"/>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к</w:t>
            </w:r>
          </w:p>
        </w:tc>
        <w:tc>
          <w:tcPr>
            <w:tcW w:w="284" w:type="dxa"/>
            <w:tcBorders>
              <w:top w:val="single" w:sz="12" w:space="0" w:color="auto"/>
              <w:bottom w:val="single" w:sz="12" w:space="0" w:color="auto"/>
            </w:tcBorders>
            <w:shd w:val="clear" w:color="auto" w:fill="auto"/>
            <w:vAlign w:val="center"/>
          </w:tcPr>
          <w:p w:rsidR="00D5526B" w:rsidRPr="00D5526B" w:rsidRDefault="00D5526B" w:rsidP="00D5526B">
            <w:pPr>
              <w:spacing w:after="0" w:line="240" w:lineRule="auto"/>
              <w:jc w:val="center"/>
              <w:rPr>
                <w:rFonts w:ascii="Times New Roman" w:eastAsia="Times New Roman" w:hAnsi="Times New Roman" w:cs="Times New Roman"/>
                <w:i/>
                <w:sz w:val="24"/>
                <w:szCs w:val="24"/>
                <w:lang w:eastAsia="ru-RU"/>
              </w:rPr>
            </w:pPr>
          </w:p>
        </w:tc>
        <w:tc>
          <w:tcPr>
            <w:tcW w:w="283" w:type="dxa"/>
            <w:tcBorders>
              <w:top w:val="single" w:sz="12" w:space="0" w:color="auto"/>
              <w:bottom w:val="single" w:sz="12" w:space="0" w:color="auto"/>
            </w:tcBorders>
            <w:shd w:val="clear" w:color="auto" w:fill="auto"/>
            <w:vAlign w:val="center"/>
          </w:tcPr>
          <w:p w:rsidR="00D5526B" w:rsidRPr="00D5526B" w:rsidRDefault="00D5526B" w:rsidP="00D5526B">
            <w:pPr>
              <w:spacing w:after="0" w:line="240" w:lineRule="auto"/>
              <w:jc w:val="center"/>
              <w:rPr>
                <w:rFonts w:ascii="Times New Roman" w:eastAsia="Times New Roman" w:hAnsi="Times New Roman" w:cs="Times New Roman"/>
                <w:i/>
                <w:sz w:val="24"/>
                <w:szCs w:val="24"/>
                <w:lang w:eastAsia="ru-RU"/>
              </w:rPr>
            </w:pPr>
          </w:p>
        </w:tc>
        <w:tc>
          <w:tcPr>
            <w:tcW w:w="284" w:type="dxa"/>
            <w:tcBorders>
              <w:top w:val="single" w:sz="12" w:space="0" w:color="auto"/>
              <w:bottom w:val="single" w:sz="12" w:space="0" w:color="auto"/>
            </w:tcBorders>
            <w:shd w:val="clear" w:color="auto" w:fill="auto"/>
            <w:vAlign w:val="center"/>
          </w:tcPr>
          <w:p w:rsidR="00D5526B" w:rsidRPr="00D5526B" w:rsidRDefault="00D5526B" w:rsidP="00D5526B">
            <w:pPr>
              <w:spacing w:after="0" w:line="240" w:lineRule="auto"/>
              <w:jc w:val="center"/>
              <w:rPr>
                <w:rFonts w:ascii="Times New Roman" w:eastAsia="Times New Roman" w:hAnsi="Times New Roman" w:cs="Times New Roman"/>
                <w:i/>
                <w:sz w:val="24"/>
                <w:szCs w:val="24"/>
                <w:lang w:eastAsia="ru-RU"/>
              </w:rPr>
            </w:pPr>
          </w:p>
        </w:tc>
        <w:tc>
          <w:tcPr>
            <w:tcW w:w="283" w:type="dxa"/>
            <w:tcBorders>
              <w:top w:val="single" w:sz="12" w:space="0" w:color="auto"/>
              <w:bottom w:val="single" w:sz="12" w:space="0" w:color="auto"/>
            </w:tcBorders>
            <w:shd w:val="clear" w:color="auto" w:fill="auto"/>
            <w:vAlign w:val="center"/>
          </w:tcPr>
          <w:p w:rsidR="00D5526B" w:rsidRPr="00D5526B" w:rsidRDefault="00D5526B" w:rsidP="00D5526B">
            <w:pPr>
              <w:spacing w:after="0" w:line="240" w:lineRule="auto"/>
              <w:jc w:val="center"/>
              <w:rPr>
                <w:rFonts w:ascii="Times New Roman" w:eastAsia="Times New Roman" w:hAnsi="Times New Roman" w:cs="Times New Roman"/>
                <w:i/>
                <w:sz w:val="24"/>
                <w:szCs w:val="24"/>
                <w:lang w:eastAsia="ru-RU"/>
              </w:rPr>
            </w:pPr>
          </w:p>
        </w:tc>
        <w:tc>
          <w:tcPr>
            <w:tcW w:w="284" w:type="dxa"/>
            <w:tcBorders>
              <w:top w:val="single" w:sz="12" w:space="0" w:color="auto"/>
              <w:bottom w:val="single" w:sz="12" w:space="0" w:color="auto"/>
            </w:tcBorders>
            <w:shd w:val="clear" w:color="auto" w:fill="auto"/>
            <w:vAlign w:val="center"/>
          </w:tcPr>
          <w:p w:rsidR="00D5526B" w:rsidRPr="00D5526B" w:rsidRDefault="00D5526B" w:rsidP="00D5526B">
            <w:pPr>
              <w:spacing w:after="0" w:line="240" w:lineRule="auto"/>
              <w:jc w:val="center"/>
              <w:rPr>
                <w:rFonts w:ascii="Times New Roman" w:eastAsia="Times New Roman" w:hAnsi="Times New Roman" w:cs="Times New Roman"/>
                <w:i/>
                <w:sz w:val="24"/>
                <w:szCs w:val="24"/>
                <w:lang w:eastAsia="ru-RU"/>
              </w:rPr>
            </w:pPr>
          </w:p>
        </w:tc>
        <w:tc>
          <w:tcPr>
            <w:tcW w:w="283"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уп03</w:t>
            </w:r>
          </w:p>
        </w:tc>
        <w:tc>
          <w:tcPr>
            <w:tcW w:w="284"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уп03</w:t>
            </w:r>
          </w:p>
        </w:tc>
        <w:tc>
          <w:tcPr>
            <w:tcW w:w="283"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уп03</w:t>
            </w:r>
          </w:p>
        </w:tc>
        <w:tc>
          <w:tcPr>
            <w:tcW w:w="284"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уп03</w:t>
            </w:r>
          </w:p>
        </w:tc>
        <w:tc>
          <w:tcPr>
            <w:tcW w:w="283" w:type="dxa"/>
            <w:tcBorders>
              <w:top w:val="single" w:sz="12" w:space="0" w:color="auto"/>
              <w:bottom w:val="single" w:sz="12" w:space="0" w:color="auto"/>
            </w:tcBorders>
            <w:shd w:val="clear" w:color="auto" w:fill="FFFF00"/>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уп01</w:t>
            </w:r>
          </w:p>
        </w:tc>
        <w:tc>
          <w:tcPr>
            <w:tcW w:w="284"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83"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84"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83"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84"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99"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360"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317"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76"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51"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84" w:type="dxa"/>
            <w:tcBorders>
              <w:top w:val="single" w:sz="12" w:space="0" w:color="auto"/>
              <w:bottom w:val="single" w:sz="12" w:space="0" w:color="auto"/>
            </w:tcBorders>
            <w:shd w:val="clear" w:color="auto" w:fill="FBD4B4"/>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пп02</w:t>
            </w:r>
          </w:p>
        </w:tc>
        <w:tc>
          <w:tcPr>
            <w:tcW w:w="291" w:type="dxa"/>
            <w:tcBorders>
              <w:top w:val="single" w:sz="12" w:space="0" w:color="auto"/>
              <w:bottom w:val="single" w:sz="12" w:space="0" w:color="auto"/>
            </w:tcBorders>
            <w:shd w:val="clear" w:color="auto" w:fill="FF0000"/>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Э</w:t>
            </w:r>
          </w:p>
        </w:tc>
        <w:tc>
          <w:tcPr>
            <w:tcW w:w="276" w:type="dxa"/>
            <w:tcBorders>
              <w:top w:val="single" w:sz="12" w:space="0" w:color="auto"/>
              <w:bottom w:val="single" w:sz="12" w:space="0" w:color="auto"/>
            </w:tcBorders>
            <w:shd w:val="clear" w:color="auto" w:fill="B2A1C7"/>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А</w:t>
            </w:r>
          </w:p>
        </w:tc>
        <w:tc>
          <w:tcPr>
            <w:tcW w:w="275" w:type="dxa"/>
            <w:tcBorders>
              <w:top w:val="single" w:sz="12" w:space="0" w:color="auto"/>
              <w:bottom w:val="single" w:sz="12" w:space="0" w:color="auto"/>
            </w:tcBorders>
            <w:shd w:val="clear" w:color="auto" w:fill="B2A1C7"/>
            <w:vAlign w:val="center"/>
          </w:tcPr>
          <w:p w:rsidR="00D5526B" w:rsidRPr="00D5526B" w:rsidRDefault="00D5526B" w:rsidP="00D5526B">
            <w:pPr>
              <w:spacing w:after="0" w:line="240" w:lineRule="auto"/>
              <w:jc w:val="center"/>
              <w:rPr>
                <w:rFonts w:ascii="Times New Roman" w:eastAsia="Times New Roman" w:hAnsi="Times New Roman" w:cs="Times New Roman"/>
                <w:sz w:val="24"/>
                <w:szCs w:val="24"/>
                <w:lang w:eastAsia="ru-RU"/>
              </w:rPr>
            </w:pPr>
            <w:r w:rsidRPr="00D5526B">
              <w:rPr>
                <w:rFonts w:ascii="Times New Roman" w:eastAsia="Times New Roman" w:hAnsi="Times New Roman" w:cs="Times New Roman"/>
                <w:sz w:val="24"/>
                <w:szCs w:val="24"/>
                <w:lang w:eastAsia="ru-RU"/>
              </w:rPr>
              <w:t>А</w:t>
            </w:r>
          </w:p>
        </w:tc>
        <w:tc>
          <w:tcPr>
            <w:tcW w:w="276"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75"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76"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75"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76"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75"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76"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75" w:type="dxa"/>
            <w:tcBorders>
              <w:top w:val="single" w:sz="12" w:space="0" w:color="auto"/>
              <w:bottom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c>
          <w:tcPr>
            <w:tcW w:w="275" w:type="dxa"/>
            <w:tcBorders>
              <w:top w:val="single" w:sz="12" w:space="0" w:color="auto"/>
              <w:bottom w:val="single" w:sz="12" w:space="0" w:color="auto"/>
              <w:right w:val="single" w:sz="12" w:space="0" w:color="auto"/>
            </w:tcBorders>
            <w:shd w:val="clear" w:color="auto" w:fill="FFFFFF"/>
          </w:tcPr>
          <w:p w:rsidR="00D5526B" w:rsidRPr="00D5526B" w:rsidRDefault="00D5526B" w:rsidP="00D5526B">
            <w:pPr>
              <w:spacing w:after="0" w:line="240" w:lineRule="auto"/>
              <w:jc w:val="both"/>
              <w:rPr>
                <w:rFonts w:ascii="Times New Roman" w:eastAsia="Times New Roman" w:hAnsi="Times New Roman" w:cs="Times New Roman"/>
                <w:sz w:val="24"/>
                <w:szCs w:val="24"/>
                <w:lang w:eastAsia="ru-RU"/>
              </w:rPr>
            </w:pPr>
          </w:p>
        </w:tc>
      </w:tr>
    </w:tbl>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pacing w:after="0" w:line="240" w:lineRule="auto"/>
        <w:jc w:val="center"/>
        <w:rPr>
          <w:rFonts w:ascii="Times New Roman" w:eastAsia="Times New Roman" w:hAnsi="Times New Roman" w:cs="Times New Roman"/>
          <w:b/>
          <w:color w:val="000000"/>
          <w:w w:val="90"/>
          <w:sz w:val="28"/>
          <w:szCs w:val="28"/>
          <w:lang w:eastAsia="ru-RU"/>
        </w:rPr>
      </w:pPr>
      <w:r w:rsidRPr="00D5526B">
        <w:rPr>
          <w:rFonts w:ascii="Times New Roman" w:eastAsia="Times New Roman" w:hAnsi="Times New Roman" w:cs="Times New Roman"/>
          <w:b/>
          <w:color w:val="000000"/>
          <w:w w:val="90"/>
          <w:sz w:val="28"/>
          <w:szCs w:val="28"/>
          <w:lang w:eastAsia="ru-RU"/>
        </w:rPr>
        <w:t>Обозначения</w:t>
      </w:r>
    </w:p>
    <w:p w:rsidR="00D5526B" w:rsidRPr="00D5526B" w:rsidRDefault="00D5526B" w:rsidP="00D5526B">
      <w:pPr>
        <w:spacing w:after="0" w:line="240" w:lineRule="auto"/>
        <w:jc w:val="center"/>
        <w:rPr>
          <w:rFonts w:ascii="Times New Roman" w:eastAsia="Times New Roman" w:hAnsi="Times New Roman" w:cs="Times New Roman"/>
          <w:b/>
          <w:color w:val="000000"/>
          <w:w w:val="90"/>
          <w:sz w:val="28"/>
          <w:szCs w:val="28"/>
          <w:lang w:eastAsia="ru-RU"/>
        </w:rPr>
      </w:pPr>
    </w:p>
    <w:tbl>
      <w:tblPr>
        <w:tblW w:w="15870" w:type="dxa"/>
        <w:tblInd w:w="534" w:type="dxa"/>
        <w:tblLayout w:type="fixed"/>
        <w:tblLook w:val="04A0" w:firstRow="1" w:lastRow="0" w:firstColumn="1" w:lastColumn="0" w:noHBand="0" w:noVBand="1"/>
      </w:tblPr>
      <w:tblGrid>
        <w:gridCol w:w="282"/>
        <w:gridCol w:w="520"/>
        <w:gridCol w:w="283"/>
        <w:gridCol w:w="284"/>
        <w:gridCol w:w="283"/>
        <w:gridCol w:w="284"/>
        <w:gridCol w:w="283"/>
        <w:gridCol w:w="284"/>
        <w:gridCol w:w="615"/>
        <w:gridCol w:w="285"/>
        <w:gridCol w:w="6655"/>
        <w:gridCol w:w="289"/>
        <w:gridCol w:w="482"/>
        <w:gridCol w:w="283"/>
        <w:gridCol w:w="4394"/>
        <w:gridCol w:w="364"/>
      </w:tblGrid>
      <w:tr w:rsidR="00D5526B" w:rsidRPr="00D5526B" w:rsidTr="00D5526B">
        <w:tc>
          <w:tcPr>
            <w:tcW w:w="282" w:type="dxa"/>
            <w:shd w:val="clear" w:color="auto" w:fill="C2D69B"/>
            <w:hideMark/>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r w:rsidRPr="00D5526B">
              <w:rPr>
                <w:rFonts w:ascii="Times New Roman" w:eastAsia="Times New Roman" w:hAnsi="Times New Roman" w:cs="Times New Roman"/>
                <w:szCs w:val="20"/>
                <w:lang w:eastAsia="ru-RU"/>
              </w:rPr>
              <w:t>к</w:t>
            </w:r>
          </w:p>
        </w:tc>
        <w:tc>
          <w:tcPr>
            <w:tcW w:w="2836" w:type="dxa"/>
            <w:gridSpan w:val="8"/>
            <w:hideMark/>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r w:rsidRPr="00D5526B">
              <w:rPr>
                <w:rFonts w:ascii="Times New Roman" w:eastAsia="Times New Roman" w:hAnsi="Times New Roman" w:cs="Times New Roman"/>
                <w:szCs w:val="20"/>
                <w:lang w:eastAsia="ru-RU"/>
              </w:rPr>
              <w:t>- каникулы</w:t>
            </w:r>
          </w:p>
        </w:tc>
        <w:tc>
          <w:tcPr>
            <w:tcW w:w="6940" w:type="dxa"/>
            <w:gridSpan w:val="2"/>
            <w:hideMark/>
          </w:tcPr>
          <w:p w:rsidR="00D5526B" w:rsidRPr="00D5526B" w:rsidRDefault="00D5526B" w:rsidP="00D5526B">
            <w:pPr>
              <w:spacing w:after="0" w:line="240" w:lineRule="auto"/>
              <w:jc w:val="center"/>
              <w:rPr>
                <w:rFonts w:ascii="Times New Roman" w:eastAsia="Times New Roman" w:hAnsi="Times New Roman" w:cs="Times New Roman"/>
                <w:b/>
                <w:szCs w:val="20"/>
                <w:lang w:eastAsia="ru-RU"/>
              </w:rPr>
            </w:pPr>
            <w:r w:rsidRPr="00D5526B">
              <w:rPr>
                <w:rFonts w:ascii="Times New Roman" w:eastAsia="Times New Roman" w:hAnsi="Times New Roman" w:cs="Times New Roman"/>
                <w:b/>
                <w:szCs w:val="20"/>
                <w:lang w:eastAsia="ru-RU"/>
              </w:rPr>
              <w:t>Практика</w:t>
            </w:r>
          </w:p>
        </w:tc>
        <w:tc>
          <w:tcPr>
            <w:tcW w:w="289" w:type="dxa"/>
          </w:tcPr>
          <w:p w:rsidR="00D5526B" w:rsidRPr="00D5526B" w:rsidRDefault="00D5526B" w:rsidP="00D5526B">
            <w:pPr>
              <w:spacing w:after="0" w:line="240" w:lineRule="auto"/>
              <w:jc w:val="center"/>
              <w:rPr>
                <w:rFonts w:ascii="Times New Roman" w:eastAsia="Times New Roman" w:hAnsi="Times New Roman" w:cs="Times New Roman"/>
                <w:b/>
                <w:szCs w:val="20"/>
                <w:lang w:eastAsia="ru-RU"/>
              </w:rPr>
            </w:pPr>
          </w:p>
        </w:tc>
        <w:tc>
          <w:tcPr>
            <w:tcW w:w="5523" w:type="dxa"/>
            <w:gridSpan w:val="4"/>
          </w:tcPr>
          <w:p w:rsidR="00D5526B" w:rsidRPr="00D5526B" w:rsidRDefault="00D5526B" w:rsidP="00D5526B">
            <w:pPr>
              <w:spacing w:after="0" w:line="240" w:lineRule="auto"/>
              <w:rPr>
                <w:rFonts w:ascii="Times New Roman" w:eastAsia="Times New Roman" w:hAnsi="Times New Roman" w:cs="Times New Roman"/>
                <w:b/>
                <w:szCs w:val="20"/>
                <w:lang w:eastAsia="ru-RU"/>
              </w:rPr>
            </w:pPr>
          </w:p>
        </w:tc>
      </w:tr>
      <w:tr w:rsidR="00D5526B" w:rsidRPr="00D5526B" w:rsidTr="00D5526B">
        <w:tc>
          <w:tcPr>
            <w:tcW w:w="282" w:type="dxa"/>
            <w:shd w:val="clear" w:color="auto" w:fill="FF0000"/>
            <w:hideMark/>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r w:rsidRPr="00D5526B">
              <w:rPr>
                <w:rFonts w:ascii="Times New Roman" w:eastAsia="Times New Roman" w:hAnsi="Times New Roman" w:cs="Times New Roman"/>
                <w:szCs w:val="20"/>
                <w:lang w:eastAsia="ru-RU"/>
              </w:rPr>
              <w:t>э</w:t>
            </w:r>
          </w:p>
        </w:tc>
        <w:tc>
          <w:tcPr>
            <w:tcW w:w="2836" w:type="dxa"/>
            <w:gridSpan w:val="8"/>
            <w:hideMark/>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r w:rsidRPr="00D5526B">
              <w:rPr>
                <w:rFonts w:ascii="Times New Roman" w:eastAsia="Times New Roman" w:hAnsi="Times New Roman" w:cs="Times New Roman"/>
                <w:szCs w:val="20"/>
                <w:lang w:eastAsia="ru-RU"/>
              </w:rPr>
              <w:t>- экзаменационная сессия</w:t>
            </w:r>
          </w:p>
        </w:tc>
        <w:tc>
          <w:tcPr>
            <w:tcW w:w="285" w:type="dxa"/>
            <w:shd w:val="clear" w:color="auto" w:fill="FFFF00"/>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6655" w:type="dxa"/>
            <w:hideMark/>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r w:rsidRPr="00D5526B">
              <w:rPr>
                <w:rFonts w:ascii="Times New Roman" w:eastAsia="Times New Roman" w:hAnsi="Times New Roman" w:cs="Times New Roman"/>
                <w:szCs w:val="20"/>
                <w:lang w:eastAsia="ru-RU"/>
              </w:rPr>
              <w:t xml:space="preserve">- учебная практика </w:t>
            </w:r>
          </w:p>
        </w:tc>
        <w:tc>
          <w:tcPr>
            <w:tcW w:w="289" w:type="dxa"/>
            <w:shd w:val="clear" w:color="auto" w:fill="B2A1C7"/>
            <w:hideMark/>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r w:rsidRPr="00D5526B">
              <w:rPr>
                <w:rFonts w:ascii="Times New Roman" w:eastAsia="Times New Roman" w:hAnsi="Times New Roman" w:cs="Times New Roman"/>
                <w:szCs w:val="20"/>
                <w:lang w:eastAsia="ru-RU"/>
              </w:rPr>
              <w:t>А</w:t>
            </w:r>
          </w:p>
        </w:tc>
        <w:tc>
          <w:tcPr>
            <w:tcW w:w="5523" w:type="dxa"/>
            <w:gridSpan w:val="4"/>
            <w:hideMark/>
          </w:tcPr>
          <w:p w:rsidR="00D5526B" w:rsidRPr="00D5526B" w:rsidRDefault="00D5526B" w:rsidP="00D5526B">
            <w:pPr>
              <w:spacing w:after="0" w:line="240" w:lineRule="auto"/>
              <w:rPr>
                <w:rFonts w:ascii="Times New Roman" w:eastAsia="Times New Roman" w:hAnsi="Times New Roman" w:cs="Times New Roman"/>
                <w:b/>
                <w:szCs w:val="20"/>
                <w:lang w:eastAsia="ru-RU"/>
              </w:rPr>
            </w:pPr>
            <w:r w:rsidRPr="00D5526B">
              <w:rPr>
                <w:rFonts w:ascii="Times New Roman" w:eastAsia="Times New Roman" w:hAnsi="Times New Roman" w:cs="Times New Roman"/>
                <w:b/>
                <w:szCs w:val="20"/>
                <w:lang w:eastAsia="ru-RU"/>
              </w:rPr>
              <w:t>Государственная итоговая аттестация (ГИА):</w:t>
            </w:r>
          </w:p>
        </w:tc>
      </w:tr>
      <w:tr w:rsidR="00D5526B" w:rsidRPr="00D5526B" w:rsidTr="00D5526B">
        <w:trPr>
          <w:gridAfter w:val="1"/>
          <w:wAfter w:w="364" w:type="dxa"/>
        </w:trPr>
        <w:tc>
          <w:tcPr>
            <w:tcW w:w="282"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520"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283"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284"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283"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284"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283"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284"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615"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285" w:type="dxa"/>
            <w:shd w:val="clear" w:color="auto" w:fill="FBD4B4"/>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7426" w:type="dxa"/>
            <w:gridSpan w:val="3"/>
            <w:hideMark/>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r w:rsidRPr="00D5526B">
              <w:rPr>
                <w:rFonts w:ascii="Times New Roman" w:eastAsia="Times New Roman" w:hAnsi="Times New Roman" w:cs="Times New Roman"/>
                <w:szCs w:val="20"/>
                <w:lang w:eastAsia="ru-RU"/>
              </w:rPr>
              <w:t xml:space="preserve">- производственная практика </w:t>
            </w:r>
          </w:p>
        </w:tc>
        <w:tc>
          <w:tcPr>
            <w:tcW w:w="283"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c>
          <w:tcPr>
            <w:tcW w:w="4394" w:type="dxa"/>
          </w:tcPr>
          <w:p w:rsidR="00D5526B" w:rsidRPr="00D5526B" w:rsidRDefault="00D5526B" w:rsidP="00D5526B">
            <w:pPr>
              <w:spacing w:after="0" w:line="240" w:lineRule="auto"/>
              <w:jc w:val="both"/>
              <w:rPr>
                <w:rFonts w:ascii="Times New Roman" w:eastAsia="Times New Roman" w:hAnsi="Times New Roman" w:cs="Times New Roman"/>
                <w:szCs w:val="20"/>
                <w:lang w:eastAsia="ru-RU"/>
              </w:rPr>
            </w:pPr>
          </w:p>
        </w:tc>
      </w:tr>
    </w:tbl>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ind w:firstLine="851"/>
        <w:jc w:val="both"/>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color w:val="000000"/>
          <w:w w:val="90"/>
          <w:sz w:val="28"/>
          <w:szCs w:val="28"/>
          <w:lang w:eastAsia="ar-SA"/>
        </w:rPr>
      </w:pPr>
    </w:p>
    <w:p w:rsidR="00D5526B" w:rsidRPr="00D5526B" w:rsidRDefault="00D5526B" w:rsidP="00D5526B">
      <w:pPr>
        <w:suppressAutoHyphens/>
        <w:spacing w:after="0" w:line="240" w:lineRule="auto"/>
        <w:rPr>
          <w:rFonts w:ascii="Times New Roman" w:eastAsia="Times New Roman" w:hAnsi="Times New Roman" w:cs="Times New Roman"/>
          <w:sz w:val="28"/>
          <w:szCs w:val="28"/>
          <w:lang w:eastAsia="ar-SA"/>
        </w:rPr>
      </w:pPr>
      <w:r w:rsidRPr="00D5526B">
        <w:rPr>
          <w:rFonts w:ascii="Times New Roman" w:eastAsia="Times New Roman" w:hAnsi="Times New Roman" w:cs="Times New Roman"/>
          <w:sz w:val="28"/>
          <w:szCs w:val="28"/>
          <w:lang w:eastAsia="ar-SA"/>
        </w:rPr>
        <w:t>4. План учебного процесса по профессии</w:t>
      </w:r>
    </w:p>
    <w:p w:rsidR="00D5526B" w:rsidRPr="00D5526B" w:rsidRDefault="00D5526B" w:rsidP="00D5526B">
      <w:pPr>
        <w:suppressAutoHyphens/>
        <w:spacing w:after="0" w:line="240" w:lineRule="auto"/>
        <w:jc w:val="center"/>
        <w:rPr>
          <w:rFonts w:ascii="Times New Roman" w:eastAsia="Times New Roman" w:hAnsi="Times New Roman" w:cs="Times New Roman"/>
          <w:b/>
          <w:sz w:val="28"/>
          <w:szCs w:val="28"/>
          <w:lang w:eastAsia="ar-SA"/>
        </w:rPr>
      </w:pPr>
    </w:p>
    <w:tbl>
      <w:tblPr>
        <w:tblW w:w="14947" w:type="dxa"/>
        <w:tblInd w:w="108" w:type="dxa"/>
        <w:tblLayout w:type="fixed"/>
        <w:tblLook w:val="0000" w:firstRow="0" w:lastRow="0" w:firstColumn="0" w:lastColumn="0" w:noHBand="0" w:noVBand="0"/>
      </w:tblPr>
      <w:tblGrid>
        <w:gridCol w:w="993"/>
        <w:gridCol w:w="28"/>
        <w:gridCol w:w="3524"/>
        <w:gridCol w:w="1152"/>
        <w:gridCol w:w="900"/>
        <w:gridCol w:w="1058"/>
        <w:gridCol w:w="992"/>
        <w:gridCol w:w="992"/>
        <w:gridCol w:w="918"/>
        <w:gridCol w:w="720"/>
        <w:gridCol w:w="711"/>
        <w:gridCol w:w="720"/>
        <w:gridCol w:w="720"/>
        <w:gridCol w:w="720"/>
        <w:gridCol w:w="799"/>
      </w:tblGrid>
      <w:tr w:rsidR="00D5526B" w:rsidRPr="00D5526B" w:rsidTr="000C5E12">
        <w:trPr>
          <w:cantSplit/>
          <w:trHeight w:val="563"/>
        </w:trPr>
        <w:tc>
          <w:tcPr>
            <w:tcW w:w="1021" w:type="dxa"/>
            <w:gridSpan w:val="2"/>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Индекс</w:t>
            </w:r>
          </w:p>
        </w:tc>
        <w:tc>
          <w:tcPr>
            <w:tcW w:w="3524"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Наименование циклов, дисциплин, профессиональных модулей, МДК, практик</w:t>
            </w:r>
          </w:p>
        </w:tc>
        <w:tc>
          <w:tcPr>
            <w:tcW w:w="1152"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Формы промежуточной аттестации</w:t>
            </w:r>
          </w:p>
        </w:tc>
        <w:tc>
          <w:tcPr>
            <w:tcW w:w="4860" w:type="dxa"/>
            <w:gridSpan w:val="5"/>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Учебная нагрузка обучающихся (час.)</w:t>
            </w:r>
          </w:p>
        </w:tc>
        <w:tc>
          <w:tcPr>
            <w:tcW w:w="4390" w:type="dxa"/>
            <w:gridSpan w:val="6"/>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Распределение обязательной нагрузки по курсам и семестрам (час. в семестр)</w:t>
            </w:r>
          </w:p>
        </w:tc>
      </w:tr>
      <w:tr w:rsidR="00D5526B" w:rsidRPr="00D5526B" w:rsidTr="000C5E12">
        <w:trPr>
          <w:cantSplit/>
          <w:trHeight w:val="23"/>
        </w:trPr>
        <w:tc>
          <w:tcPr>
            <w:tcW w:w="1021" w:type="dxa"/>
            <w:gridSpan w:val="2"/>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3524"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11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900"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 xml:space="preserve">Максимальная </w:t>
            </w:r>
          </w:p>
        </w:tc>
        <w:tc>
          <w:tcPr>
            <w:tcW w:w="1058"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Самостоятельная учебная работа</w:t>
            </w:r>
          </w:p>
        </w:tc>
        <w:tc>
          <w:tcPr>
            <w:tcW w:w="2902" w:type="dxa"/>
            <w:gridSpan w:val="3"/>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Обязательная аудиторная</w:t>
            </w:r>
          </w:p>
        </w:tc>
        <w:tc>
          <w:tcPr>
            <w:tcW w:w="143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val="en-US" w:eastAsia="ar-SA"/>
              </w:rPr>
              <w:t>I</w:t>
            </w:r>
            <w:r w:rsidRPr="00D5526B">
              <w:rPr>
                <w:rFonts w:ascii="Times New Roman" w:eastAsia="Times New Roman" w:hAnsi="Times New Roman" w:cs="Times New Roman"/>
                <w:sz w:val="20"/>
                <w:szCs w:val="20"/>
                <w:lang w:eastAsia="ar-SA"/>
              </w:rPr>
              <w:t xml:space="preserve"> курс</w:t>
            </w:r>
          </w:p>
        </w:tc>
        <w:tc>
          <w:tcPr>
            <w:tcW w:w="144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val="en-US" w:eastAsia="ar-SA"/>
              </w:rPr>
              <w:t>II</w:t>
            </w:r>
            <w:r w:rsidRPr="00D5526B">
              <w:rPr>
                <w:rFonts w:ascii="Times New Roman" w:eastAsia="Times New Roman" w:hAnsi="Times New Roman" w:cs="Times New Roman"/>
                <w:sz w:val="20"/>
                <w:szCs w:val="20"/>
                <w:lang w:eastAsia="ar-SA"/>
              </w:rPr>
              <w:t xml:space="preserve"> курс</w:t>
            </w:r>
          </w:p>
        </w:tc>
        <w:tc>
          <w:tcPr>
            <w:tcW w:w="1519" w:type="dxa"/>
            <w:gridSpan w:val="2"/>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val="en-US" w:eastAsia="ar-SA"/>
              </w:rPr>
              <w:t>III</w:t>
            </w:r>
            <w:r w:rsidRPr="00D5526B">
              <w:rPr>
                <w:rFonts w:ascii="Times New Roman" w:eastAsia="Times New Roman" w:hAnsi="Times New Roman" w:cs="Times New Roman"/>
                <w:sz w:val="20"/>
                <w:szCs w:val="20"/>
                <w:lang w:eastAsia="ar-SA"/>
              </w:rPr>
              <w:t xml:space="preserve"> курс</w:t>
            </w:r>
          </w:p>
        </w:tc>
      </w:tr>
      <w:tr w:rsidR="00D5526B" w:rsidRPr="00D5526B" w:rsidTr="000C5E12">
        <w:trPr>
          <w:cantSplit/>
          <w:trHeight w:val="23"/>
        </w:trPr>
        <w:tc>
          <w:tcPr>
            <w:tcW w:w="1021" w:type="dxa"/>
            <w:gridSpan w:val="2"/>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3524"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11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90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1058"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992"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Всего занятий</w:t>
            </w:r>
          </w:p>
        </w:tc>
        <w:tc>
          <w:tcPr>
            <w:tcW w:w="191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в т.ч.</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1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17 нед</w:t>
            </w:r>
          </w:p>
        </w:tc>
        <w:tc>
          <w:tcPr>
            <w:tcW w:w="711"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2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21 нед</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3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14 нед</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4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17 нед</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5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3</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b/>
                <w:sz w:val="20"/>
                <w:szCs w:val="20"/>
                <w:lang w:eastAsia="ar-SA"/>
              </w:rPr>
              <w:t>нед</w:t>
            </w:r>
          </w:p>
        </w:tc>
        <w:tc>
          <w:tcPr>
            <w:tcW w:w="799" w:type="dxa"/>
            <w:vMerge w:val="restart"/>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6</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 xml:space="preserve">5 </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b/>
                <w:sz w:val="20"/>
                <w:szCs w:val="20"/>
                <w:lang w:eastAsia="ar-SA"/>
              </w:rPr>
              <w:t>нед</w:t>
            </w:r>
          </w:p>
        </w:tc>
      </w:tr>
      <w:tr w:rsidR="00D5526B" w:rsidRPr="00D5526B" w:rsidTr="000C5E12">
        <w:trPr>
          <w:cantSplit/>
          <w:trHeight w:val="1518"/>
        </w:trPr>
        <w:tc>
          <w:tcPr>
            <w:tcW w:w="1021" w:type="dxa"/>
            <w:gridSpan w:val="2"/>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3524"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11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90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1058"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99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992" w:type="dxa"/>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Лекций и уроков</w:t>
            </w:r>
          </w:p>
        </w:tc>
        <w:tc>
          <w:tcPr>
            <w:tcW w:w="918" w:type="dxa"/>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 xml:space="preserve">ЛР  и ПЗ </w:t>
            </w: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11"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99" w:type="dxa"/>
            <w:vMerge/>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w:t>
            </w:r>
          </w:p>
        </w:tc>
        <w:tc>
          <w:tcPr>
            <w:tcW w:w="352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2</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3</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4</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5</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7</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9</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11</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13</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14</w:t>
            </w: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ОУД.00</w:t>
            </w:r>
          </w:p>
        </w:tc>
        <w:tc>
          <w:tcPr>
            <w:tcW w:w="352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Общеобразовательный цикл</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3/12/4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3078</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1026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2052</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1020</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1032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612</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735</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382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323</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0</w:t>
            </w: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p>
        </w:tc>
        <w:tc>
          <w:tcPr>
            <w:tcW w:w="352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Базовые ОУД</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3/10/1</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2156</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719</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1437</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765</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672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391</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525</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266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255</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0</w:t>
            </w: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ОУД.01</w:t>
            </w:r>
          </w:p>
        </w:tc>
        <w:tc>
          <w:tcPr>
            <w:tcW w:w="352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 xml:space="preserve">Русский язык </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 Э</w:t>
            </w:r>
            <w:r w:rsidRPr="00D5526B">
              <w:rPr>
                <w:rFonts w:ascii="Times New Roman" w:eastAsia="Times New Roman" w:hAnsi="Times New Roman" w:cs="Times New Roman"/>
                <w:vertAlign w:val="superscript"/>
                <w:lang w:eastAsia="ar-SA"/>
              </w:rPr>
              <w:t>1</w:t>
            </w:r>
            <w:r w:rsidRPr="00D5526B">
              <w:rPr>
                <w:rFonts w:ascii="Times New Roman" w:eastAsia="Times New Roman" w:hAnsi="Times New Roman" w:cs="Times New Roman"/>
                <w:vertAlign w:val="subscript"/>
                <w:lang w:eastAsia="ar-SA"/>
              </w:rPr>
              <w:t>3</w:t>
            </w:r>
            <w:r w:rsidRPr="00D5526B">
              <w:rPr>
                <w:rFonts w:ascii="Times New Roman" w:eastAsia="Times New Roman" w:hAnsi="Times New Roman" w:cs="Times New Roman"/>
                <w:lang w:eastAsia="ar-SA"/>
              </w:rPr>
              <w:t>(к)</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177</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59</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118</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78</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ОУД.02</w:t>
            </w:r>
          </w:p>
        </w:tc>
        <w:tc>
          <w:tcPr>
            <w:tcW w:w="352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Литература</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 Э</w:t>
            </w:r>
            <w:r w:rsidRPr="00D5526B">
              <w:rPr>
                <w:rFonts w:ascii="Times New Roman" w:eastAsia="Times New Roman" w:hAnsi="Times New Roman" w:cs="Times New Roman"/>
                <w:vertAlign w:val="superscript"/>
                <w:lang w:eastAsia="ar-SA"/>
              </w:rPr>
              <w:t>1</w:t>
            </w:r>
            <w:r w:rsidRPr="00D5526B">
              <w:rPr>
                <w:rFonts w:ascii="Times New Roman" w:eastAsia="Times New Roman" w:hAnsi="Times New Roman" w:cs="Times New Roman"/>
                <w:vertAlign w:val="subscript"/>
                <w:lang w:eastAsia="ar-SA"/>
              </w:rPr>
              <w:t>3</w:t>
            </w:r>
            <w:r w:rsidRPr="00D5526B">
              <w:rPr>
                <w:rFonts w:ascii="Times New Roman" w:eastAsia="Times New Roman" w:hAnsi="Times New Roman" w:cs="Times New Roman"/>
                <w:lang w:eastAsia="ar-SA"/>
              </w:rPr>
              <w:t>(к)</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291</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97</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194</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164</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68</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84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ОУД.03</w:t>
            </w:r>
          </w:p>
        </w:tc>
        <w:tc>
          <w:tcPr>
            <w:tcW w:w="352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Иностранный язык</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 ДЗ</w:t>
            </w:r>
            <w:r w:rsidRPr="00D5526B">
              <w:rPr>
                <w:rFonts w:ascii="Times New Roman" w:eastAsia="Times New Roman" w:hAnsi="Times New Roman" w:cs="Times New Roman"/>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258</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86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172</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172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ОУД.04</w:t>
            </w:r>
          </w:p>
        </w:tc>
        <w:tc>
          <w:tcPr>
            <w:tcW w:w="352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История</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 ДЗ</w:t>
            </w:r>
            <w:r w:rsidRPr="00D5526B">
              <w:rPr>
                <w:rFonts w:ascii="Times New Roman" w:eastAsia="Times New Roman" w:hAnsi="Times New Roman" w:cs="Times New Roman"/>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258</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86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172</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138</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ОУД.05</w:t>
            </w:r>
          </w:p>
        </w:tc>
        <w:tc>
          <w:tcPr>
            <w:tcW w:w="352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Физическая культура</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З.З.З.ДЗ</w:t>
            </w:r>
            <w:r w:rsidRPr="00D5526B">
              <w:rPr>
                <w:rFonts w:ascii="Times New Roman" w:eastAsia="Times New Roman" w:hAnsi="Times New Roman" w:cs="Times New Roman"/>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264</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88</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176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16</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160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51</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63</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ОУД.06</w:t>
            </w:r>
          </w:p>
        </w:tc>
        <w:tc>
          <w:tcPr>
            <w:tcW w:w="352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Основы безопасности жизнедеятельности</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 ДЗ</w:t>
            </w:r>
            <w:r w:rsidRPr="00D5526B">
              <w:rPr>
                <w:rFonts w:ascii="Times New Roman" w:eastAsia="Times New Roman" w:hAnsi="Times New Roman" w:cs="Times New Roman"/>
                <w:vertAlign w:val="subscript"/>
                <w:lang w:eastAsia="ar-SA"/>
              </w:rPr>
              <w:t>2</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114</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38</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38</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ОУД.07</w:t>
            </w:r>
          </w:p>
        </w:tc>
        <w:tc>
          <w:tcPr>
            <w:tcW w:w="3524" w:type="dxa"/>
            <w:tcBorders>
              <w:top w:val="single" w:sz="4" w:space="0" w:color="000000"/>
              <w:left w:val="single" w:sz="4" w:space="0" w:color="000000"/>
              <w:bottom w:val="single" w:sz="4" w:space="0" w:color="000000"/>
            </w:tcBorders>
            <w:vAlign w:val="center"/>
          </w:tcPr>
          <w:p w:rsidR="00D5526B" w:rsidRPr="00D5526B" w:rsidRDefault="00531E26" w:rsidP="00531E26">
            <w:pPr>
              <w:suppressAutoHyphens/>
              <w:snapToGrid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Естествознание(х</w:t>
            </w:r>
            <w:r w:rsidR="00D5526B" w:rsidRPr="00D5526B">
              <w:rPr>
                <w:rFonts w:ascii="Times New Roman" w:eastAsia="Times New Roman" w:hAnsi="Times New Roman" w:cs="Times New Roman"/>
                <w:lang w:eastAsia="ar-SA"/>
              </w:rPr>
              <w:t>имия</w:t>
            </w:r>
            <w:r>
              <w:rPr>
                <w:rFonts w:ascii="Times New Roman" w:eastAsia="Times New Roman" w:hAnsi="Times New Roman" w:cs="Times New Roman"/>
                <w:lang w:eastAsia="ar-SA"/>
              </w:rPr>
              <w:t>, биология, физика)</w:t>
            </w:r>
          </w:p>
        </w:tc>
        <w:tc>
          <w:tcPr>
            <w:tcW w:w="1152" w:type="dxa"/>
            <w:tcBorders>
              <w:top w:val="single" w:sz="4" w:space="0" w:color="000000"/>
              <w:left w:val="single" w:sz="4" w:space="0" w:color="000000"/>
              <w:bottom w:val="single" w:sz="4" w:space="0" w:color="000000"/>
            </w:tcBorders>
            <w:vAlign w:val="center"/>
          </w:tcPr>
          <w:p w:rsidR="00D5526B" w:rsidRPr="00D5526B" w:rsidRDefault="00531E26"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2</w:t>
            </w:r>
            <w:r w:rsidR="00D5526B" w:rsidRPr="00D5526B">
              <w:rPr>
                <w:rFonts w:ascii="Times New Roman" w:eastAsia="Times New Roman" w:hAnsi="Times New Roman" w:cs="Times New Roman"/>
                <w:lang w:eastAsia="ar-SA"/>
              </w:rPr>
              <w:t xml:space="preserve">, </w:t>
            </w:r>
            <w:r w:rsidRPr="00D5526B">
              <w:rPr>
                <w:rFonts w:ascii="Times New Roman" w:eastAsia="Times New Roman" w:hAnsi="Times New Roman" w:cs="Times New Roman"/>
                <w:lang w:eastAsia="ar-SA"/>
              </w:rPr>
              <w:t>Э</w:t>
            </w:r>
            <w:r w:rsidRPr="00D5526B">
              <w:rPr>
                <w:rFonts w:ascii="Times New Roman" w:eastAsia="Times New Roman" w:hAnsi="Times New Roman" w:cs="Times New Roman"/>
                <w:vertAlign w:val="subscript"/>
                <w:lang w:eastAsia="ar-SA"/>
              </w:rPr>
              <w:t>3</w:t>
            </w:r>
            <w:r>
              <w:rPr>
                <w:rFonts w:ascii="Times New Roman" w:eastAsia="Times New Roman" w:hAnsi="Times New Roman" w:cs="Times New Roman"/>
                <w:vertAlign w:val="subscript"/>
                <w:lang w:eastAsia="ar-SA"/>
              </w:rPr>
              <w:t xml:space="preserve">, </w:t>
            </w:r>
            <w:r w:rsidR="00D5526B" w:rsidRPr="00D5526B">
              <w:rPr>
                <w:rFonts w:ascii="Times New Roman" w:eastAsia="Times New Roman" w:hAnsi="Times New Roman" w:cs="Times New Roman"/>
                <w:lang w:eastAsia="ar-SA"/>
              </w:rPr>
              <w:t>ДЗ</w:t>
            </w:r>
            <w:r w:rsidR="00D5526B" w:rsidRPr="00D5526B">
              <w:rPr>
                <w:rFonts w:ascii="Times New Roman" w:eastAsia="Times New Roman" w:hAnsi="Times New Roman" w:cs="Times New Roman"/>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D5526B" w:rsidRPr="00D5526B" w:rsidRDefault="00531E26" w:rsidP="00D5526B">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557</w:t>
            </w:r>
          </w:p>
        </w:tc>
        <w:tc>
          <w:tcPr>
            <w:tcW w:w="1058" w:type="dxa"/>
            <w:tcBorders>
              <w:top w:val="single" w:sz="4" w:space="0" w:color="000000"/>
              <w:left w:val="single" w:sz="4" w:space="0" w:color="000000"/>
              <w:bottom w:val="single" w:sz="4" w:space="0" w:color="000000"/>
            </w:tcBorders>
            <w:vAlign w:val="center"/>
          </w:tcPr>
          <w:p w:rsidR="00D5526B" w:rsidRPr="00D5526B" w:rsidRDefault="00531E26" w:rsidP="00D5526B">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168</w:t>
            </w:r>
          </w:p>
        </w:tc>
        <w:tc>
          <w:tcPr>
            <w:tcW w:w="992" w:type="dxa"/>
            <w:tcBorders>
              <w:top w:val="single" w:sz="4" w:space="0" w:color="000000"/>
              <w:left w:val="single" w:sz="4" w:space="0" w:color="000000"/>
              <w:bottom w:val="single" w:sz="4" w:space="0" w:color="000000"/>
            </w:tcBorders>
            <w:vAlign w:val="center"/>
          </w:tcPr>
          <w:p w:rsidR="00D5526B" w:rsidRPr="00D5526B" w:rsidRDefault="00531E26" w:rsidP="00D5526B">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371</w:t>
            </w:r>
          </w:p>
        </w:tc>
        <w:tc>
          <w:tcPr>
            <w:tcW w:w="992" w:type="dxa"/>
            <w:tcBorders>
              <w:top w:val="single" w:sz="4" w:space="0" w:color="000000"/>
              <w:left w:val="single" w:sz="4" w:space="0" w:color="000000"/>
              <w:bottom w:val="single" w:sz="4" w:space="0" w:color="000000"/>
            </w:tcBorders>
            <w:vAlign w:val="center"/>
          </w:tcPr>
          <w:p w:rsidR="00D5526B" w:rsidRPr="00D5526B" w:rsidRDefault="00531E26" w:rsidP="00D5526B">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201</w:t>
            </w:r>
          </w:p>
        </w:tc>
        <w:tc>
          <w:tcPr>
            <w:tcW w:w="918" w:type="dxa"/>
            <w:tcBorders>
              <w:top w:val="single" w:sz="4" w:space="0" w:color="000000"/>
              <w:left w:val="single" w:sz="4" w:space="0" w:color="000000"/>
              <w:bottom w:val="single" w:sz="4" w:space="0" w:color="000000"/>
            </w:tcBorders>
            <w:vAlign w:val="center"/>
          </w:tcPr>
          <w:p w:rsidR="00D5526B" w:rsidRPr="00D5526B" w:rsidRDefault="00531E26" w:rsidP="00D5526B">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170</w:t>
            </w:r>
          </w:p>
        </w:tc>
        <w:tc>
          <w:tcPr>
            <w:tcW w:w="720" w:type="dxa"/>
            <w:tcBorders>
              <w:top w:val="single" w:sz="4" w:space="0" w:color="000000"/>
              <w:left w:val="single" w:sz="4" w:space="0" w:color="000000"/>
              <w:bottom w:val="single" w:sz="4" w:space="0" w:color="000000"/>
            </w:tcBorders>
            <w:vAlign w:val="center"/>
          </w:tcPr>
          <w:p w:rsidR="00D5526B" w:rsidRPr="00D5526B" w:rsidRDefault="00531E26" w:rsidP="00D5526B">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102</w:t>
            </w:r>
          </w:p>
        </w:tc>
        <w:tc>
          <w:tcPr>
            <w:tcW w:w="711" w:type="dxa"/>
            <w:tcBorders>
              <w:top w:val="single" w:sz="4" w:space="0" w:color="000000"/>
              <w:left w:val="single" w:sz="4" w:space="0" w:color="000000"/>
              <w:bottom w:val="single" w:sz="4" w:space="0" w:color="000000"/>
            </w:tcBorders>
            <w:vAlign w:val="center"/>
          </w:tcPr>
          <w:p w:rsidR="00D5526B" w:rsidRPr="00D5526B" w:rsidRDefault="00531E26" w:rsidP="00D5526B">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168</w:t>
            </w:r>
          </w:p>
        </w:tc>
        <w:tc>
          <w:tcPr>
            <w:tcW w:w="720" w:type="dxa"/>
            <w:tcBorders>
              <w:top w:val="single" w:sz="4" w:space="0" w:color="000000"/>
              <w:left w:val="single" w:sz="4" w:space="0" w:color="000000"/>
              <w:bottom w:val="single" w:sz="4" w:space="0" w:color="000000"/>
            </w:tcBorders>
            <w:vAlign w:val="center"/>
          </w:tcPr>
          <w:p w:rsidR="00D5526B" w:rsidRPr="00D5526B" w:rsidRDefault="00531E26" w:rsidP="00D5526B">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84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17</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D5526B"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ОУД.08</w:t>
            </w:r>
          </w:p>
        </w:tc>
        <w:tc>
          <w:tcPr>
            <w:tcW w:w="3524"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Обществознание (включая экономику и право)</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531E26">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 ДЗ</w:t>
            </w:r>
            <w:r w:rsidRPr="00D5526B">
              <w:rPr>
                <w:rFonts w:ascii="Times New Roman" w:eastAsia="Times New Roman" w:hAnsi="Times New Roman" w:cs="Times New Roman"/>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258</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86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172</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122</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531E26"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ОУД.09</w:t>
            </w:r>
          </w:p>
        </w:tc>
        <w:tc>
          <w:tcPr>
            <w:tcW w:w="3524"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География</w:t>
            </w:r>
            <w:r>
              <w:rPr>
                <w:rFonts w:ascii="Times New Roman" w:eastAsia="Times New Roman" w:hAnsi="Times New Roman" w:cs="Times New Roman"/>
                <w:lang w:eastAsia="ar-SA"/>
              </w:rPr>
              <w:t>(вкл.эколог. и краевед.)</w:t>
            </w:r>
          </w:p>
        </w:tc>
        <w:tc>
          <w:tcPr>
            <w:tcW w:w="115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1</w:t>
            </w:r>
            <w:r>
              <w:rPr>
                <w:rFonts w:ascii="Times New Roman" w:eastAsia="Times New Roman" w:hAnsi="Times New Roman" w:cs="Times New Roman"/>
                <w:vertAlign w:val="subscript"/>
                <w:lang w:eastAsia="ar-SA"/>
              </w:rPr>
              <w:t>/</w:t>
            </w:r>
            <w:r w:rsidRPr="00D5526B">
              <w:rPr>
                <w:rFonts w:ascii="Times New Roman" w:eastAsia="Times New Roman" w:hAnsi="Times New Roman" w:cs="Times New Roman"/>
                <w:lang w:eastAsia="ar-SA"/>
              </w:rPr>
              <w:t>. ДЗ</w:t>
            </w:r>
            <w:r w:rsidRPr="00D5526B">
              <w:rPr>
                <w:rFonts w:ascii="Times New Roman" w:eastAsia="Times New Roman" w:hAnsi="Times New Roman" w:cs="Times New Roman"/>
                <w:vertAlign w:val="subscript"/>
                <w:lang w:eastAsia="ar-SA"/>
              </w:rPr>
              <w:t>2</w:t>
            </w:r>
          </w:p>
        </w:tc>
        <w:tc>
          <w:tcPr>
            <w:tcW w:w="90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253</w:t>
            </w:r>
          </w:p>
        </w:tc>
        <w:tc>
          <w:tcPr>
            <w:tcW w:w="105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84</w:t>
            </w: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169</w:t>
            </w: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111</w:t>
            </w:r>
          </w:p>
        </w:tc>
        <w:tc>
          <w:tcPr>
            <w:tcW w:w="91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58</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84</w:t>
            </w:r>
          </w:p>
        </w:tc>
        <w:tc>
          <w:tcPr>
            <w:tcW w:w="711"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531E26"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ОУД.10</w:t>
            </w:r>
          </w:p>
        </w:tc>
        <w:tc>
          <w:tcPr>
            <w:tcW w:w="3524"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Астрономия</w:t>
            </w:r>
          </w:p>
        </w:tc>
        <w:tc>
          <w:tcPr>
            <w:tcW w:w="115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2</w:t>
            </w:r>
          </w:p>
        </w:tc>
        <w:tc>
          <w:tcPr>
            <w:tcW w:w="90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63</w:t>
            </w:r>
          </w:p>
        </w:tc>
        <w:tc>
          <w:tcPr>
            <w:tcW w:w="105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21</w:t>
            </w: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w:t>
            </w: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32</w:t>
            </w:r>
          </w:p>
        </w:tc>
        <w:tc>
          <w:tcPr>
            <w:tcW w:w="91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10</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11"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531E26"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p>
        </w:tc>
        <w:tc>
          <w:tcPr>
            <w:tcW w:w="3524"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Профильные ОУД</w:t>
            </w:r>
          </w:p>
        </w:tc>
        <w:tc>
          <w:tcPr>
            <w:tcW w:w="115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-/1/3</w:t>
            </w:r>
          </w:p>
        </w:tc>
        <w:tc>
          <w:tcPr>
            <w:tcW w:w="900" w:type="dxa"/>
            <w:tcBorders>
              <w:top w:val="single" w:sz="4" w:space="0" w:color="000000"/>
              <w:left w:val="single" w:sz="4" w:space="0" w:color="000000"/>
              <w:bottom w:val="single" w:sz="4" w:space="0" w:color="000000"/>
            </w:tcBorders>
            <w:vAlign w:val="center"/>
          </w:tcPr>
          <w:p w:rsidR="00531E26" w:rsidRPr="00D5526B" w:rsidRDefault="00A22FFB" w:rsidP="00531E26">
            <w:pPr>
              <w:suppressAutoHyphens/>
              <w:snapToGrid w:val="0"/>
              <w:spacing w:after="0" w:line="240"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585</w:t>
            </w:r>
          </w:p>
        </w:tc>
        <w:tc>
          <w:tcPr>
            <w:tcW w:w="1058" w:type="dxa"/>
            <w:tcBorders>
              <w:top w:val="single" w:sz="4" w:space="0" w:color="000000"/>
              <w:left w:val="single" w:sz="4" w:space="0" w:color="000000"/>
              <w:bottom w:val="single" w:sz="4" w:space="0" w:color="000000"/>
            </w:tcBorders>
            <w:vAlign w:val="center"/>
          </w:tcPr>
          <w:p w:rsidR="00531E26" w:rsidRPr="00D5526B" w:rsidRDefault="00A22FFB" w:rsidP="00531E26">
            <w:pPr>
              <w:suppressAutoHyphens/>
              <w:snapToGrid w:val="0"/>
              <w:spacing w:after="0" w:line="240"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195</w:t>
            </w:r>
          </w:p>
        </w:tc>
        <w:tc>
          <w:tcPr>
            <w:tcW w:w="992" w:type="dxa"/>
            <w:tcBorders>
              <w:top w:val="single" w:sz="4" w:space="0" w:color="000000"/>
              <w:left w:val="single" w:sz="4" w:space="0" w:color="000000"/>
              <w:bottom w:val="single" w:sz="4" w:space="0" w:color="000000"/>
            </w:tcBorders>
            <w:vAlign w:val="center"/>
          </w:tcPr>
          <w:p w:rsidR="00531E26" w:rsidRPr="00D5526B" w:rsidRDefault="00A22FFB" w:rsidP="00531E26">
            <w:pPr>
              <w:suppressAutoHyphens/>
              <w:snapToGrid w:val="0"/>
              <w:spacing w:after="0" w:line="240"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390</w:t>
            </w:r>
          </w:p>
        </w:tc>
        <w:tc>
          <w:tcPr>
            <w:tcW w:w="992" w:type="dxa"/>
            <w:tcBorders>
              <w:top w:val="single" w:sz="4" w:space="0" w:color="000000"/>
              <w:left w:val="single" w:sz="4" w:space="0" w:color="000000"/>
              <w:bottom w:val="single" w:sz="4" w:space="0" w:color="000000"/>
            </w:tcBorders>
            <w:vAlign w:val="center"/>
          </w:tcPr>
          <w:p w:rsidR="00531E26" w:rsidRPr="00D5526B" w:rsidRDefault="00A22FFB" w:rsidP="00A22FFB">
            <w:pPr>
              <w:suppressAutoHyphens/>
              <w:snapToGrid w:val="0"/>
              <w:spacing w:after="0" w:line="240"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120</w:t>
            </w:r>
          </w:p>
        </w:tc>
        <w:tc>
          <w:tcPr>
            <w:tcW w:w="918" w:type="dxa"/>
            <w:tcBorders>
              <w:top w:val="single" w:sz="4" w:space="0" w:color="000000"/>
              <w:left w:val="single" w:sz="4" w:space="0" w:color="000000"/>
              <w:bottom w:val="single" w:sz="4" w:space="0" w:color="000000"/>
            </w:tcBorders>
            <w:vAlign w:val="center"/>
          </w:tcPr>
          <w:p w:rsidR="00531E26" w:rsidRPr="00D5526B" w:rsidRDefault="00A22FFB" w:rsidP="00531E26">
            <w:pPr>
              <w:suppressAutoHyphens/>
              <w:snapToGrid w:val="0"/>
              <w:spacing w:after="0" w:line="240"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270</w:t>
            </w:r>
          </w:p>
        </w:tc>
        <w:tc>
          <w:tcPr>
            <w:tcW w:w="720" w:type="dxa"/>
            <w:tcBorders>
              <w:top w:val="single" w:sz="4" w:space="0" w:color="000000"/>
              <w:left w:val="single" w:sz="4" w:space="0" w:color="000000"/>
              <w:bottom w:val="single" w:sz="4" w:space="0" w:color="000000"/>
            </w:tcBorders>
            <w:vAlign w:val="center"/>
          </w:tcPr>
          <w:p w:rsidR="00531E26" w:rsidRPr="00D5526B" w:rsidRDefault="00A22FFB" w:rsidP="00531E26">
            <w:pPr>
              <w:suppressAutoHyphens/>
              <w:snapToGrid w:val="0"/>
              <w:spacing w:after="0" w:line="240"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136</w:t>
            </w:r>
          </w:p>
        </w:tc>
        <w:tc>
          <w:tcPr>
            <w:tcW w:w="711" w:type="dxa"/>
            <w:tcBorders>
              <w:top w:val="single" w:sz="4" w:space="0" w:color="000000"/>
              <w:left w:val="single" w:sz="4" w:space="0" w:color="000000"/>
              <w:bottom w:val="single" w:sz="4" w:space="0" w:color="000000"/>
            </w:tcBorders>
            <w:vAlign w:val="center"/>
          </w:tcPr>
          <w:p w:rsidR="00531E26" w:rsidRPr="00D5526B" w:rsidRDefault="00A22FFB" w:rsidP="00531E26">
            <w:pPr>
              <w:suppressAutoHyphens/>
              <w:snapToGrid w:val="0"/>
              <w:spacing w:after="0" w:line="240"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126</w:t>
            </w:r>
          </w:p>
        </w:tc>
        <w:tc>
          <w:tcPr>
            <w:tcW w:w="720" w:type="dxa"/>
            <w:tcBorders>
              <w:top w:val="single" w:sz="4" w:space="0" w:color="000000"/>
              <w:left w:val="single" w:sz="4" w:space="0" w:color="000000"/>
              <w:bottom w:val="single" w:sz="4" w:space="0" w:color="000000"/>
            </w:tcBorders>
            <w:vAlign w:val="center"/>
          </w:tcPr>
          <w:p w:rsidR="00531E26" w:rsidRPr="00D5526B" w:rsidRDefault="00A22FFB" w:rsidP="00531E26">
            <w:pPr>
              <w:suppressAutoHyphens/>
              <w:snapToGrid w:val="0"/>
              <w:spacing w:after="0" w:line="240"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60</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68</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0</w:t>
            </w:r>
          </w:p>
        </w:tc>
      </w:tr>
      <w:tr w:rsidR="00531E26"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ОУД.11</w:t>
            </w:r>
          </w:p>
        </w:tc>
        <w:tc>
          <w:tcPr>
            <w:tcW w:w="3524"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val="en-US" w:eastAsia="ar-SA"/>
              </w:rPr>
            </w:pPr>
            <w:r w:rsidRPr="00D5526B">
              <w:rPr>
                <w:rFonts w:ascii="Times New Roman" w:eastAsia="Times New Roman" w:hAnsi="Times New Roman" w:cs="Times New Roman"/>
                <w:lang w:eastAsia="ar-SA"/>
              </w:rPr>
              <w:t>Математика</w:t>
            </w:r>
          </w:p>
        </w:tc>
        <w:tc>
          <w:tcPr>
            <w:tcW w:w="115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-,-,-,Э</w:t>
            </w:r>
            <w:r w:rsidRPr="00D5526B">
              <w:rPr>
                <w:rFonts w:ascii="Times New Roman" w:eastAsia="Times New Roman" w:hAnsi="Times New Roman" w:cs="Times New Roman"/>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420</w:t>
            </w:r>
          </w:p>
        </w:tc>
        <w:tc>
          <w:tcPr>
            <w:tcW w:w="105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140</w:t>
            </w: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280</w:t>
            </w: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120</w:t>
            </w:r>
          </w:p>
        </w:tc>
        <w:tc>
          <w:tcPr>
            <w:tcW w:w="91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160</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68</w:t>
            </w:r>
          </w:p>
        </w:tc>
        <w:tc>
          <w:tcPr>
            <w:tcW w:w="711"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84</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60</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68</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531E26"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ОУД.12</w:t>
            </w:r>
          </w:p>
        </w:tc>
        <w:tc>
          <w:tcPr>
            <w:tcW w:w="3524"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Информатика</w:t>
            </w:r>
          </w:p>
        </w:tc>
        <w:tc>
          <w:tcPr>
            <w:tcW w:w="115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1</w:t>
            </w:r>
            <w:r w:rsidRPr="00D5526B">
              <w:rPr>
                <w:rFonts w:ascii="Times New Roman" w:eastAsia="Times New Roman" w:hAnsi="Times New Roman" w:cs="Times New Roman"/>
                <w:lang w:eastAsia="ar-SA"/>
              </w:rPr>
              <w:t>,Э</w:t>
            </w:r>
            <w:r w:rsidRPr="00D5526B">
              <w:rPr>
                <w:rFonts w:ascii="Times New Roman" w:eastAsia="Times New Roman" w:hAnsi="Times New Roman" w:cs="Times New Roman"/>
                <w:vertAlign w:val="subscript"/>
                <w:lang w:eastAsia="ar-SA"/>
              </w:rPr>
              <w:t>2</w:t>
            </w:r>
          </w:p>
        </w:tc>
        <w:tc>
          <w:tcPr>
            <w:tcW w:w="90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165</w:t>
            </w:r>
          </w:p>
        </w:tc>
        <w:tc>
          <w:tcPr>
            <w:tcW w:w="105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55</w:t>
            </w: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110</w:t>
            </w: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91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110</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68</w:t>
            </w:r>
          </w:p>
        </w:tc>
        <w:tc>
          <w:tcPr>
            <w:tcW w:w="711"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42</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c>
          <w:tcPr>
            <w:tcW w:w="799" w:type="dxa"/>
            <w:tcBorders>
              <w:top w:val="single" w:sz="4" w:space="0" w:color="000000"/>
              <w:left w:val="single" w:sz="4" w:space="0" w:color="000000"/>
              <w:bottom w:val="single" w:sz="4" w:space="0" w:color="000000"/>
              <w:right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w:t>
            </w:r>
          </w:p>
        </w:tc>
      </w:tr>
      <w:tr w:rsidR="00531E26"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b/>
                <w:lang w:eastAsia="ar-SA"/>
              </w:rPr>
            </w:pPr>
          </w:p>
        </w:tc>
        <w:tc>
          <w:tcPr>
            <w:tcW w:w="3524"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b/>
                <w:lang w:eastAsia="ar-SA"/>
              </w:rPr>
            </w:pPr>
          </w:p>
        </w:tc>
        <w:tc>
          <w:tcPr>
            <w:tcW w:w="115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90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105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91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711"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b/>
                <w:lang w:eastAsia="ar-SA"/>
              </w:rPr>
            </w:pPr>
          </w:p>
        </w:tc>
      </w:tr>
      <w:tr w:rsidR="00531E26"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p>
        </w:tc>
        <w:tc>
          <w:tcPr>
            <w:tcW w:w="3524"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val="en-US" w:eastAsia="ar-SA"/>
              </w:rPr>
            </w:pPr>
          </w:p>
        </w:tc>
        <w:tc>
          <w:tcPr>
            <w:tcW w:w="115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vertAlign w:val="subscript"/>
                <w:lang w:eastAsia="ar-SA"/>
              </w:rPr>
            </w:pPr>
          </w:p>
        </w:tc>
        <w:tc>
          <w:tcPr>
            <w:tcW w:w="90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105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91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r>
      <w:tr w:rsidR="00531E26" w:rsidRPr="00D5526B" w:rsidTr="000C5E12">
        <w:trPr>
          <w:cantSplit/>
          <w:trHeight w:val="23"/>
        </w:trPr>
        <w:tc>
          <w:tcPr>
            <w:tcW w:w="1021" w:type="dxa"/>
            <w:gridSpan w:val="2"/>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p>
        </w:tc>
        <w:tc>
          <w:tcPr>
            <w:tcW w:w="3524"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rPr>
                <w:rFonts w:ascii="Times New Roman" w:eastAsia="Times New Roman" w:hAnsi="Times New Roman" w:cs="Times New Roman"/>
                <w:lang w:eastAsia="ar-SA"/>
              </w:rPr>
            </w:pPr>
          </w:p>
        </w:tc>
        <w:tc>
          <w:tcPr>
            <w:tcW w:w="115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vertAlign w:val="subscript"/>
                <w:lang w:eastAsia="ar-SA"/>
              </w:rPr>
            </w:pPr>
          </w:p>
        </w:tc>
        <w:tc>
          <w:tcPr>
            <w:tcW w:w="90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105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918"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531E26" w:rsidRPr="00D5526B" w:rsidRDefault="00531E26" w:rsidP="00531E26">
            <w:pPr>
              <w:suppressAutoHyphens/>
              <w:snapToGrid w:val="0"/>
              <w:spacing w:after="0" w:line="240" w:lineRule="auto"/>
              <w:jc w:val="center"/>
              <w:rPr>
                <w:rFonts w:ascii="Times New Roman" w:eastAsia="Times New Roman" w:hAnsi="Times New Roman" w:cs="Times New Roman"/>
                <w:lang w:eastAsia="ar-SA"/>
              </w:rPr>
            </w:pPr>
          </w:p>
        </w:tc>
      </w:tr>
      <w:tr w:rsidR="00D5526B" w:rsidRPr="00D5526B" w:rsidTr="00D5526B">
        <w:trPr>
          <w:cantSplit/>
          <w:trHeight w:val="563"/>
        </w:trPr>
        <w:tc>
          <w:tcPr>
            <w:tcW w:w="993"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lastRenderedPageBreak/>
              <w:t>Индекс</w:t>
            </w:r>
          </w:p>
        </w:tc>
        <w:tc>
          <w:tcPr>
            <w:tcW w:w="3552" w:type="dxa"/>
            <w:gridSpan w:val="2"/>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Наименование циклов, дисциплин, профессиональных модулей, МДК, практик</w:t>
            </w:r>
          </w:p>
        </w:tc>
        <w:tc>
          <w:tcPr>
            <w:tcW w:w="1152"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Формы промежуточной аттестации</w:t>
            </w:r>
          </w:p>
        </w:tc>
        <w:tc>
          <w:tcPr>
            <w:tcW w:w="4860" w:type="dxa"/>
            <w:gridSpan w:val="5"/>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Учебная нагрузка обучающихся (час.)</w:t>
            </w:r>
          </w:p>
        </w:tc>
        <w:tc>
          <w:tcPr>
            <w:tcW w:w="4390" w:type="dxa"/>
            <w:gridSpan w:val="6"/>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Распределение обязательной нагрузки по курсам и семестрам (час. в семестр)</w:t>
            </w:r>
          </w:p>
        </w:tc>
      </w:tr>
      <w:tr w:rsidR="00D5526B" w:rsidRPr="00D5526B" w:rsidTr="00D5526B">
        <w:trPr>
          <w:cantSplit/>
          <w:trHeight w:val="23"/>
        </w:trPr>
        <w:tc>
          <w:tcPr>
            <w:tcW w:w="993"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3552" w:type="dxa"/>
            <w:gridSpan w:val="2"/>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11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900"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 xml:space="preserve">Максимальная </w:t>
            </w:r>
          </w:p>
        </w:tc>
        <w:tc>
          <w:tcPr>
            <w:tcW w:w="1058"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Самостоятельная учебная работа</w:t>
            </w:r>
          </w:p>
        </w:tc>
        <w:tc>
          <w:tcPr>
            <w:tcW w:w="2902" w:type="dxa"/>
            <w:gridSpan w:val="3"/>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Обязательная аудиторная</w:t>
            </w:r>
          </w:p>
        </w:tc>
        <w:tc>
          <w:tcPr>
            <w:tcW w:w="143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val="en-US" w:eastAsia="ar-SA"/>
              </w:rPr>
              <w:t>I</w:t>
            </w:r>
            <w:r w:rsidRPr="00D5526B">
              <w:rPr>
                <w:rFonts w:ascii="Times New Roman" w:eastAsia="Times New Roman" w:hAnsi="Times New Roman" w:cs="Times New Roman"/>
                <w:sz w:val="20"/>
                <w:szCs w:val="20"/>
                <w:lang w:eastAsia="ar-SA"/>
              </w:rPr>
              <w:t xml:space="preserve"> курс</w:t>
            </w:r>
          </w:p>
        </w:tc>
        <w:tc>
          <w:tcPr>
            <w:tcW w:w="144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val="en-US" w:eastAsia="ar-SA"/>
              </w:rPr>
              <w:t>II</w:t>
            </w:r>
            <w:r w:rsidRPr="00D5526B">
              <w:rPr>
                <w:rFonts w:ascii="Times New Roman" w:eastAsia="Times New Roman" w:hAnsi="Times New Roman" w:cs="Times New Roman"/>
                <w:sz w:val="20"/>
                <w:szCs w:val="20"/>
                <w:lang w:eastAsia="ar-SA"/>
              </w:rPr>
              <w:t xml:space="preserve"> курс</w:t>
            </w:r>
          </w:p>
        </w:tc>
        <w:tc>
          <w:tcPr>
            <w:tcW w:w="1519" w:type="dxa"/>
            <w:gridSpan w:val="2"/>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val="en-US" w:eastAsia="ar-SA"/>
              </w:rPr>
              <w:t>III</w:t>
            </w:r>
            <w:r w:rsidRPr="00D5526B">
              <w:rPr>
                <w:rFonts w:ascii="Times New Roman" w:eastAsia="Times New Roman" w:hAnsi="Times New Roman" w:cs="Times New Roman"/>
                <w:sz w:val="20"/>
                <w:szCs w:val="20"/>
                <w:lang w:eastAsia="ar-SA"/>
              </w:rPr>
              <w:t xml:space="preserve"> курс</w:t>
            </w:r>
          </w:p>
        </w:tc>
      </w:tr>
      <w:tr w:rsidR="00D5526B" w:rsidRPr="00D5526B" w:rsidTr="00D5526B">
        <w:trPr>
          <w:cantSplit/>
          <w:trHeight w:val="23"/>
        </w:trPr>
        <w:tc>
          <w:tcPr>
            <w:tcW w:w="993"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3552" w:type="dxa"/>
            <w:gridSpan w:val="2"/>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11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90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1058"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992"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Всего занятий</w:t>
            </w:r>
          </w:p>
        </w:tc>
        <w:tc>
          <w:tcPr>
            <w:tcW w:w="191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в т.ч.</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1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17 нед</w:t>
            </w:r>
          </w:p>
        </w:tc>
        <w:tc>
          <w:tcPr>
            <w:tcW w:w="711"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2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21 нед</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3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14 нед</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4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17 нед</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5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3</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b/>
                <w:sz w:val="20"/>
                <w:szCs w:val="20"/>
                <w:lang w:eastAsia="ar-SA"/>
              </w:rPr>
              <w:t>нед</w:t>
            </w:r>
          </w:p>
        </w:tc>
        <w:tc>
          <w:tcPr>
            <w:tcW w:w="799" w:type="dxa"/>
            <w:vMerge w:val="restart"/>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6</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 xml:space="preserve">5 </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b/>
                <w:sz w:val="20"/>
                <w:szCs w:val="20"/>
                <w:lang w:eastAsia="ar-SA"/>
              </w:rPr>
              <w:t>нед</w:t>
            </w:r>
          </w:p>
        </w:tc>
      </w:tr>
      <w:tr w:rsidR="00D5526B" w:rsidRPr="00D5526B" w:rsidTr="00D5526B">
        <w:trPr>
          <w:cantSplit/>
          <w:trHeight w:val="1518"/>
        </w:trPr>
        <w:tc>
          <w:tcPr>
            <w:tcW w:w="993"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3552" w:type="dxa"/>
            <w:gridSpan w:val="2"/>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11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90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1058"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99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992" w:type="dxa"/>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Лекций и уро-ков</w:t>
            </w:r>
          </w:p>
        </w:tc>
        <w:tc>
          <w:tcPr>
            <w:tcW w:w="918" w:type="dxa"/>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 xml:space="preserve">ЛР  и ПЗ </w:t>
            </w: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11"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99" w:type="dxa"/>
            <w:vMerge/>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ОП.00</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Общепрофессиональный цикл</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373</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124</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249</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121</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128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0</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102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46</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35</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ОП.01</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Основы технического черчения</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5</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54</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18</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16</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ОП.02</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Основы материаловедения и технология общеслесарных работ</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 ДЗ</w:t>
            </w:r>
            <w:r w:rsidRPr="00D5526B">
              <w:rPr>
                <w:rFonts w:ascii="Times New Roman" w:eastAsia="Times New Roman" w:hAnsi="Times New Roman" w:cs="Times New Roman"/>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96</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32</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64</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32</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ОП.03</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Техническая механика с основами технических измерений</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 ДЗ</w:t>
            </w:r>
            <w:r w:rsidRPr="00D5526B">
              <w:rPr>
                <w:rFonts w:ascii="Times New Roman" w:eastAsia="Times New Roman" w:hAnsi="Times New Roman" w:cs="Times New Roman"/>
                <w:vertAlign w:val="subscript"/>
                <w:lang w:eastAsia="ar-SA"/>
              </w:rPr>
              <w:t>5</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66</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22</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44</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22</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ОП.04</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Основы электротехники</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6</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52</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17</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35</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17</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35</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ОП.05</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Безопасность жизнедеятельности</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51</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17</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18</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ОП.06</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Охрана труда</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3</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54</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18</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16</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П.00</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Профессиональный учебный  цикл</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-/10/4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707</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236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471</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221</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250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21</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56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187</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62</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145</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ПМ.00</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Профессиональные модули</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-/9/4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647</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216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431</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217</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214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21</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56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187</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52</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115</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4"/>
                <w:szCs w:val="24"/>
                <w:lang w:eastAsia="ar-SA"/>
              </w:rPr>
            </w:pPr>
            <w:r w:rsidRPr="00D5526B">
              <w:rPr>
                <w:rFonts w:ascii="Times New Roman" w:eastAsia="Times New Roman" w:hAnsi="Times New Roman" w:cs="Times New Roman"/>
                <w:b/>
                <w:sz w:val="24"/>
                <w:szCs w:val="24"/>
                <w:lang w:eastAsia="ar-SA"/>
              </w:rPr>
              <w:t>ПМ.01</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4"/>
                <w:szCs w:val="24"/>
                <w:lang w:eastAsia="ar-SA"/>
              </w:rPr>
            </w:pPr>
            <w:r w:rsidRPr="00D5526B">
              <w:rPr>
                <w:rFonts w:ascii="Times New Roman" w:eastAsia="Times New Roman" w:hAnsi="Times New Roman" w:cs="Times New Roman"/>
                <w:b/>
                <w:sz w:val="24"/>
                <w:szCs w:val="24"/>
                <w:lang w:eastAsia="ar-SA"/>
              </w:rPr>
              <w:t>Эксплуатация  и техническое обслуживание сельскохозяйственных машин и оборудования</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vertAlign w:val="subscript"/>
                <w:lang w:eastAsia="ar-SA"/>
              </w:rPr>
            </w:pPr>
            <w:r w:rsidRPr="00D5526B">
              <w:rPr>
                <w:rFonts w:ascii="Times New Roman" w:eastAsia="Times New Roman" w:hAnsi="Times New Roman" w:cs="Times New Roman"/>
                <w:b/>
                <w:lang w:eastAsia="ar-SA"/>
              </w:rPr>
              <w:t>Э (к)</w:t>
            </w:r>
            <w:r w:rsidRPr="00D5526B">
              <w:rPr>
                <w:rFonts w:ascii="Times New Roman" w:eastAsia="Times New Roman" w:hAnsi="Times New Roman" w:cs="Times New Roman"/>
                <w:b/>
                <w:vertAlign w:val="subscript"/>
                <w:lang w:eastAsia="ar-SA"/>
              </w:rPr>
              <w:t>6</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410</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137</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273</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135</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138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21</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153</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16</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55</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МДК.</w:t>
            </w:r>
          </w:p>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01.01</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Технологии механизированных работ в сельском хозяйстве</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 -, ДЗ</w:t>
            </w:r>
            <w:r w:rsidRPr="00D5526B">
              <w:rPr>
                <w:rFonts w:ascii="Times New Roman" w:eastAsia="Times New Roman" w:hAnsi="Times New Roman" w:cs="Times New Roman"/>
                <w:vertAlign w:val="subscript"/>
                <w:lang w:eastAsia="ar-SA"/>
              </w:rPr>
              <w:t>6</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114</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38</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38</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51</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15</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МДК</w:t>
            </w:r>
          </w:p>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.01.02</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Эксплуатация и техническое обслуживание сельскохозяйственных машин и оборудования</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vertAlign w:val="subscript"/>
                <w:lang w:eastAsia="ar-SA"/>
              </w:rPr>
            </w:pPr>
            <w:r w:rsidRPr="00D5526B">
              <w:rPr>
                <w:rFonts w:ascii="Times New Roman" w:eastAsia="Times New Roman" w:hAnsi="Times New Roman" w:cs="Times New Roman"/>
                <w:sz w:val="20"/>
                <w:szCs w:val="20"/>
                <w:lang w:eastAsia="ar-SA"/>
              </w:rPr>
              <w:t>-,-,-,Э</w:t>
            </w:r>
            <w:r w:rsidRPr="00D5526B">
              <w:rPr>
                <w:rFonts w:ascii="Times New Roman" w:eastAsia="Times New Roman" w:hAnsi="Times New Roman" w:cs="Times New Roman"/>
                <w:sz w:val="20"/>
                <w:szCs w:val="20"/>
                <w:vertAlign w:val="subscript"/>
                <w:lang w:eastAsia="ar-SA"/>
              </w:rPr>
              <w:t>5,</w:t>
            </w:r>
            <w:r w:rsidRPr="00D5526B">
              <w:rPr>
                <w:rFonts w:ascii="Times New Roman" w:eastAsia="Times New Roman" w:hAnsi="Times New Roman" w:cs="Times New Roman"/>
                <w:sz w:val="20"/>
                <w:szCs w:val="20"/>
                <w:lang w:eastAsia="ar-SA"/>
              </w:rPr>
              <w:t>ДЗ</w:t>
            </w:r>
            <w:r w:rsidRPr="00D5526B">
              <w:rPr>
                <w:rFonts w:ascii="Times New Roman" w:eastAsia="Times New Roman" w:hAnsi="Times New Roman" w:cs="Times New Roman"/>
                <w:sz w:val="20"/>
                <w:szCs w:val="20"/>
                <w:vertAlign w:val="subscript"/>
                <w:lang w:eastAsia="ar-SA"/>
              </w:rPr>
              <w:t>6</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296</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99</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197</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97</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100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21</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102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40</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i/>
                <w:lang w:eastAsia="ar-SA"/>
              </w:rPr>
            </w:pPr>
            <w:r w:rsidRPr="00D5526B">
              <w:rPr>
                <w:rFonts w:ascii="Times New Roman" w:eastAsia="Times New Roman" w:hAnsi="Times New Roman" w:cs="Times New Roman"/>
                <w:i/>
                <w:lang w:eastAsia="ar-SA"/>
              </w:rPr>
              <w:t>УП.01</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i/>
                <w:lang w:eastAsia="ar-SA"/>
              </w:rPr>
            </w:pPr>
            <w:r w:rsidRPr="00D5526B">
              <w:rPr>
                <w:rFonts w:ascii="Times New Roman" w:eastAsia="Times New Roman" w:hAnsi="Times New Roman" w:cs="Times New Roman"/>
                <w:i/>
                <w:lang w:eastAsia="ar-SA"/>
              </w:rPr>
              <w:t>Учебная практика</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6</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540</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360</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i/>
                <w:lang w:eastAsia="ar-SA"/>
              </w:rPr>
            </w:pPr>
            <w:r w:rsidRPr="00D5526B">
              <w:rPr>
                <w:rFonts w:ascii="Times New Roman" w:eastAsia="Times New Roman" w:hAnsi="Times New Roman" w:cs="Times New Roman"/>
                <w:i/>
                <w:lang w:eastAsia="ar-SA"/>
              </w:rPr>
              <w:t>ПП.01</w:t>
            </w:r>
          </w:p>
        </w:tc>
        <w:tc>
          <w:tcPr>
            <w:tcW w:w="3552"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i/>
                <w:lang w:eastAsia="ar-SA"/>
              </w:rPr>
            </w:pPr>
            <w:r w:rsidRPr="00D5526B">
              <w:rPr>
                <w:rFonts w:ascii="Times New Roman" w:eastAsia="Times New Roman" w:hAnsi="Times New Roman" w:cs="Times New Roman"/>
                <w:i/>
                <w:lang w:eastAsia="ar-SA"/>
              </w:rPr>
              <w:t>Производственная практика</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6</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468</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72</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396</w:t>
            </w:r>
          </w:p>
        </w:tc>
      </w:tr>
    </w:tbl>
    <w:tbl>
      <w:tblPr>
        <w:tblpPr w:leftFromText="180" w:rightFromText="180" w:vertAnchor="text" w:horzAnchor="margin" w:tblpY="206"/>
        <w:tblW w:w="14947" w:type="dxa"/>
        <w:tblLayout w:type="fixed"/>
        <w:tblLook w:val="0000" w:firstRow="0" w:lastRow="0" w:firstColumn="0" w:lastColumn="0" w:noHBand="0" w:noVBand="0"/>
      </w:tblPr>
      <w:tblGrid>
        <w:gridCol w:w="993"/>
        <w:gridCol w:w="3552"/>
        <w:gridCol w:w="1152"/>
        <w:gridCol w:w="900"/>
        <w:gridCol w:w="1058"/>
        <w:gridCol w:w="992"/>
        <w:gridCol w:w="992"/>
        <w:gridCol w:w="918"/>
        <w:gridCol w:w="720"/>
        <w:gridCol w:w="711"/>
        <w:gridCol w:w="720"/>
        <w:gridCol w:w="720"/>
        <w:gridCol w:w="720"/>
        <w:gridCol w:w="799"/>
      </w:tblGrid>
      <w:tr w:rsidR="00D5526B" w:rsidRPr="00D5526B" w:rsidTr="00D5526B">
        <w:trPr>
          <w:cantSplit/>
          <w:trHeight w:val="563"/>
        </w:trPr>
        <w:tc>
          <w:tcPr>
            <w:tcW w:w="993"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lastRenderedPageBreak/>
              <w:t>Индекс</w:t>
            </w:r>
          </w:p>
        </w:tc>
        <w:tc>
          <w:tcPr>
            <w:tcW w:w="3552"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Наименование циклов, дисциплин, профессиональных модулей, МДК, практик</w:t>
            </w:r>
          </w:p>
        </w:tc>
        <w:tc>
          <w:tcPr>
            <w:tcW w:w="1152"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Формы промежуточной аттестации</w:t>
            </w:r>
          </w:p>
        </w:tc>
        <w:tc>
          <w:tcPr>
            <w:tcW w:w="4860" w:type="dxa"/>
            <w:gridSpan w:val="5"/>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Учебная нагрузка обучающихся (час.)</w:t>
            </w:r>
          </w:p>
        </w:tc>
        <w:tc>
          <w:tcPr>
            <w:tcW w:w="4390" w:type="dxa"/>
            <w:gridSpan w:val="6"/>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Распределение обязательной нагрузки по курсам и семестрам (час. в семестр)</w:t>
            </w:r>
          </w:p>
        </w:tc>
      </w:tr>
      <w:tr w:rsidR="00D5526B" w:rsidRPr="00D5526B" w:rsidTr="00D5526B">
        <w:trPr>
          <w:cantSplit/>
          <w:trHeight w:val="23"/>
        </w:trPr>
        <w:tc>
          <w:tcPr>
            <w:tcW w:w="993"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35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11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900"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 xml:space="preserve">Максимальная </w:t>
            </w:r>
          </w:p>
        </w:tc>
        <w:tc>
          <w:tcPr>
            <w:tcW w:w="1058"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Самостоятельная работа</w:t>
            </w:r>
          </w:p>
        </w:tc>
        <w:tc>
          <w:tcPr>
            <w:tcW w:w="2902" w:type="dxa"/>
            <w:gridSpan w:val="3"/>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Обязательная аудиторная</w:t>
            </w:r>
          </w:p>
        </w:tc>
        <w:tc>
          <w:tcPr>
            <w:tcW w:w="1431"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val="en-US" w:eastAsia="ar-SA"/>
              </w:rPr>
              <w:t>I</w:t>
            </w:r>
            <w:r w:rsidRPr="00D5526B">
              <w:rPr>
                <w:rFonts w:ascii="Times New Roman" w:eastAsia="Times New Roman" w:hAnsi="Times New Roman" w:cs="Times New Roman"/>
                <w:sz w:val="20"/>
                <w:szCs w:val="20"/>
                <w:lang w:eastAsia="ar-SA"/>
              </w:rPr>
              <w:t xml:space="preserve"> курс</w:t>
            </w:r>
          </w:p>
        </w:tc>
        <w:tc>
          <w:tcPr>
            <w:tcW w:w="144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val="en-US" w:eastAsia="ar-SA"/>
              </w:rPr>
              <w:t>II</w:t>
            </w:r>
            <w:r w:rsidRPr="00D5526B">
              <w:rPr>
                <w:rFonts w:ascii="Times New Roman" w:eastAsia="Times New Roman" w:hAnsi="Times New Roman" w:cs="Times New Roman"/>
                <w:sz w:val="20"/>
                <w:szCs w:val="20"/>
                <w:lang w:eastAsia="ar-SA"/>
              </w:rPr>
              <w:t xml:space="preserve"> курс</w:t>
            </w:r>
          </w:p>
        </w:tc>
        <w:tc>
          <w:tcPr>
            <w:tcW w:w="1519" w:type="dxa"/>
            <w:gridSpan w:val="2"/>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val="en-US" w:eastAsia="ar-SA"/>
              </w:rPr>
              <w:t>III</w:t>
            </w:r>
            <w:r w:rsidRPr="00D5526B">
              <w:rPr>
                <w:rFonts w:ascii="Times New Roman" w:eastAsia="Times New Roman" w:hAnsi="Times New Roman" w:cs="Times New Roman"/>
                <w:sz w:val="20"/>
                <w:szCs w:val="20"/>
                <w:lang w:eastAsia="ar-SA"/>
              </w:rPr>
              <w:t xml:space="preserve"> курс</w:t>
            </w:r>
          </w:p>
        </w:tc>
      </w:tr>
      <w:tr w:rsidR="00D5526B" w:rsidRPr="00D5526B" w:rsidTr="00D5526B">
        <w:trPr>
          <w:cantSplit/>
          <w:trHeight w:val="23"/>
        </w:trPr>
        <w:tc>
          <w:tcPr>
            <w:tcW w:w="993"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35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11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90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1058"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992" w:type="dxa"/>
            <w:vMerge w:val="restart"/>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Всего занятий</w:t>
            </w:r>
          </w:p>
        </w:tc>
        <w:tc>
          <w:tcPr>
            <w:tcW w:w="191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в т.ч.</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1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17 нед</w:t>
            </w:r>
          </w:p>
        </w:tc>
        <w:tc>
          <w:tcPr>
            <w:tcW w:w="711"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2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21 нед</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3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14 нед</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4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17 нед</w:t>
            </w:r>
          </w:p>
        </w:tc>
        <w:tc>
          <w:tcPr>
            <w:tcW w:w="720"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5 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3</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b/>
                <w:sz w:val="20"/>
                <w:szCs w:val="20"/>
                <w:lang w:eastAsia="ar-SA"/>
              </w:rPr>
              <w:t>нед</w:t>
            </w:r>
          </w:p>
        </w:tc>
        <w:tc>
          <w:tcPr>
            <w:tcW w:w="799" w:type="dxa"/>
            <w:vMerge w:val="restart"/>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6</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сем.</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b/>
                <w:sz w:val="20"/>
                <w:szCs w:val="20"/>
                <w:lang w:eastAsia="ar-SA"/>
              </w:rPr>
            </w:pPr>
            <w:r w:rsidRPr="00D5526B">
              <w:rPr>
                <w:rFonts w:ascii="Times New Roman" w:eastAsia="Times New Roman" w:hAnsi="Times New Roman" w:cs="Times New Roman"/>
                <w:b/>
                <w:sz w:val="20"/>
                <w:szCs w:val="20"/>
                <w:lang w:eastAsia="ar-SA"/>
              </w:rPr>
              <w:t xml:space="preserve">5 </w:t>
            </w:r>
          </w:p>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b/>
                <w:sz w:val="20"/>
                <w:szCs w:val="20"/>
                <w:lang w:eastAsia="ar-SA"/>
              </w:rPr>
              <w:t>нед</w:t>
            </w:r>
          </w:p>
        </w:tc>
      </w:tr>
      <w:tr w:rsidR="00D5526B" w:rsidRPr="00D5526B" w:rsidTr="00D5526B">
        <w:trPr>
          <w:cantSplit/>
          <w:trHeight w:val="783"/>
        </w:trPr>
        <w:tc>
          <w:tcPr>
            <w:tcW w:w="993"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35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115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90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1058"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99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sz w:val="20"/>
                <w:szCs w:val="20"/>
                <w:lang w:eastAsia="ar-SA"/>
              </w:rPr>
            </w:pPr>
          </w:p>
        </w:tc>
        <w:tc>
          <w:tcPr>
            <w:tcW w:w="992" w:type="dxa"/>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Лекций и уро-ков</w:t>
            </w:r>
          </w:p>
        </w:tc>
        <w:tc>
          <w:tcPr>
            <w:tcW w:w="918" w:type="dxa"/>
            <w:tcBorders>
              <w:top w:val="single" w:sz="4" w:space="0" w:color="000000"/>
              <w:left w:val="single" w:sz="4" w:space="0" w:color="000000"/>
              <w:bottom w:val="single" w:sz="4" w:space="0" w:color="000000"/>
            </w:tcBorders>
            <w:textDirection w:val="btLr"/>
            <w:vAlign w:val="center"/>
          </w:tcPr>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D5526B">
              <w:rPr>
                <w:rFonts w:ascii="Times New Roman" w:eastAsia="Times New Roman" w:hAnsi="Times New Roman" w:cs="Times New Roman"/>
                <w:sz w:val="20"/>
                <w:szCs w:val="20"/>
                <w:lang w:eastAsia="ar-SA"/>
              </w:rPr>
              <w:t xml:space="preserve">ЛР  и ПЗ </w:t>
            </w: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11"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20"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c>
          <w:tcPr>
            <w:tcW w:w="799" w:type="dxa"/>
            <w:vMerge/>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0"/>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ПМ.02</w:t>
            </w:r>
          </w:p>
        </w:tc>
        <w:tc>
          <w:tcPr>
            <w:tcW w:w="35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b/>
                <w:lang w:eastAsia="ar-SA"/>
              </w:rPr>
              <w:t>Выполнение слесарных работ по ремонту и техническому обслуживанию сельскохозяйственных  машин и оборудования</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Э (к)</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93</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31</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62</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32</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МДК.</w:t>
            </w:r>
          </w:p>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02.01</w:t>
            </w:r>
          </w:p>
        </w:tc>
        <w:tc>
          <w:tcPr>
            <w:tcW w:w="35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Технология слесарных работ по ремонту и техническому обслуживанию сельскохозяйственных  машин и оборудования</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vertAlign w:val="subscript"/>
                <w:lang w:eastAsia="ar-SA"/>
              </w:rPr>
            </w:pPr>
            <w:r w:rsidRPr="00D5526B">
              <w:rPr>
                <w:rFonts w:ascii="Times New Roman" w:eastAsia="Times New Roman" w:hAnsi="Times New Roman" w:cs="Times New Roman"/>
                <w:b/>
                <w:lang w:eastAsia="ar-SA"/>
              </w:rPr>
              <w:t>-, ДЗ</w:t>
            </w:r>
            <w:r w:rsidRPr="00D5526B">
              <w:rPr>
                <w:rFonts w:ascii="Times New Roman" w:eastAsia="Times New Roman" w:hAnsi="Times New Roman" w:cs="Times New Roman"/>
                <w:b/>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93</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31</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62</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32</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30</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i/>
                <w:lang w:eastAsia="ar-SA"/>
              </w:rPr>
            </w:pPr>
            <w:r w:rsidRPr="00D5526B">
              <w:rPr>
                <w:rFonts w:ascii="Times New Roman" w:eastAsia="Times New Roman" w:hAnsi="Times New Roman" w:cs="Times New Roman"/>
                <w:i/>
                <w:lang w:eastAsia="ar-SA"/>
              </w:rPr>
              <w:t>УП.02</w:t>
            </w:r>
          </w:p>
        </w:tc>
        <w:tc>
          <w:tcPr>
            <w:tcW w:w="35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i/>
                <w:lang w:eastAsia="ar-SA"/>
              </w:rPr>
            </w:pPr>
            <w:r w:rsidRPr="00D5526B">
              <w:rPr>
                <w:rFonts w:ascii="Times New Roman" w:eastAsia="Times New Roman" w:hAnsi="Times New Roman" w:cs="Times New Roman"/>
                <w:i/>
                <w:lang w:eastAsia="ar-SA"/>
              </w:rPr>
              <w:t>Учебная практика</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bscript"/>
                <w:lang w:eastAsia="ar-SA"/>
              </w:rPr>
            </w:pPr>
            <w:r w:rsidRPr="00D5526B">
              <w:rPr>
                <w:rFonts w:ascii="Times New Roman" w:eastAsia="Times New Roman" w:hAnsi="Times New Roman" w:cs="Times New Roman"/>
                <w:lang w:eastAsia="ar-SA"/>
              </w:rPr>
              <w:t>-, ДЗ</w:t>
            </w:r>
            <w:r w:rsidRPr="00D5526B">
              <w:rPr>
                <w:rFonts w:ascii="Times New Roman" w:eastAsia="Times New Roman" w:hAnsi="Times New Roman" w:cs="Times New Roman"/>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144</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108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i/>
                <w:lang w:eastAsia="ar-SA"/>
              </w:rPr>
            </w:pPr>
            <w:r w:rsidRPr="00D5526B">
              <w:rPr>
                <w:rFonts w:ascii="Times New Roman" w:eastAsia="Times New Roman" w:hAnsi="Times New Roman" w:cs="Times New Roman"/>
                <w:i/>
                <w:lang w:eastAsia="ar-SA"/>
              </w:rPr>
              <w:t>ПП.02</w:t>
            </w:r>
          </w:p>
        </w:tc>
        <w:tc>
          <w:tcPr>
            <w:tcW w:w="35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i/>
                <w:lang w:eastAsia="ar-SA"/>
              </w:rPr>
            </w:pPr>
            <w:r w:rsidRPr="00D5526B">
              <w:rPr>
                <w:rFonts w:ascii="Times New Roman" w:eastAsia="Times New Roman" w:hAnsi="Times New Roman" w:cs="Times New Roman"/>
                <w:i/>
                <w:lang w:eastAsia="ar-SA"/>
              </w:rPr>
              <w:t>Производственная практика</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 xml:space="preserve">   ДЗ</w:t>
            </w:r>
            <w:r w:rsidRPr="00D5526B">
              <w:rPr>
                <w:rFonts w:ascii="Times New Roman" w:eastAsia="Times New Roman" w:hAnsi="Times New Roman" w:cs="Times New Roman"/>
                <w:vertAlign w:val="subscript"/>
                <w:lang w:eastAsia="ar-SA"/>
              </w:rPr>
              <w:t>4</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72</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ПМ.03</w:t>
            </w:r>
          </w:p>
        </w:tc>
        <w:tc>
          <w:tcPr>
            <w:tcW w:w="35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Транспортировка грузов</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Э (к)</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144</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48</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96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50</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46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36</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60</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МДК.</w:t>
            </w:r>
          </w:p>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03.01</w:t>
            </w:r>
          </w:p>
        </w:tc>
        <w:tc>
          <w:tcPr>
            <w:tcW w:w="35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 xml:space="preserve">Теоретическая подготовка водителей автомобилей </w:t>
            </w:r>
          </w:p>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категории «С»</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vertAlign w:val="superscript"/>
                <w:lang w:eastAsia="ar-SA"/>
              </w:rPr>
            </w:pPr>
            <w:r w:rsidRPr="00D5526B">
              <w:rPr>
                <w:rFonts w:ascii="Times New Roman" w:eastAsia="Times New Roman" w:hAnsi="Times New Roman" w:cs="Times New Roman"/>
                <w:lang w:eastAsia="ar-SA"/>
              </w:rPr>
              <w:t>-, ДЗ</w:t>
            </w:r>
            <w:r w:rsidRPr="00D5526B">
              <w:rPr>
                <w:rFonts w:ascii="Times New Roman" w:eastAsia="Times New Roman" w:hAnsi="Times New Roman" w:cs="Times New Roman"/>
                <w:vertAlign w:val="subscript"/>
                <w:lang w:eastAsia="ar-SA"/>
              </w:rPr>
              <w:t>6</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144</w:t>
            </w: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48</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96</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50</w:t>
            </w: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46</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60</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УП.03</w:t>
            </w:r>
          </w:p>
        </w:tc>
        <w:tc>
          <w:tcPr>
            <w:tcW w:w="35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i/>
                <w:lang w:eastAsia="ar-SA"/>
              </w:rPr>
            </w:pPr>
            <w:r w:rsidRPr="00D5526B">
              <w:rPr>
                <w:rFonts w:ascii="Times New Roman" w:eastAsia="Times New Roman" w:hAnsi="Times New Roman" w:cs="Times New Roman"/>
                <w:i/>
                <w:lang w:eastAsia="ar-SA"/>
              </w:rPr>
              <w:t>Учебная практика</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 ДЗ</w:t>
            </w:r>
            <w:r w:rsidRPr="00D5526B">
              <w:rPr>
                <w:rFonts w:ascii="Times New Roman" w:eastAsia="Times New Roman" w:hAnsi="Times New Roman" w:cs="Times New Roman"/>
                <w:vertAlign w:val="subscript"/>
                <w:lang w:eastAsia="ar-SA"/>
              </w:rPr>
              <w:t>6</w:t>
            </w: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180</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36</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144</w:t>
            </w:r>
          </w:p>
        </w:tc>
      </w:tr>
      <w:tr w:rsidR="00D5526B" w:rsidRPr="00D5526B" w:rsidTr="00D5526B">
        <w:trPr>
          <w:cantSplit/>
          <w:trHeight w:val="23"/>
        </w:trPr>
        <w:tc>
          <w:tcPr>
            <w:tcW w:w="993"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ПП.03</w:t>
            </w:r>
          </w:p>
        </w:tc>
        <w:tc>
          <w:tcPr>
            <w:tcW w:w="35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i/>
                <w:lang w:eastAsia="ar-SA"/>
              </w:rPr>
            </w:pPr>
            <w:r w:rsidRPr="00D5526B">
              <w:rPr>
                <w:rFonts w:ascii="Times New Roman" w:eastAsia="Times New Roman" w:hAnsi="Times New Roman" w:cs="Times New Roman"/>
                <w:i/>
                <w:lang w:eastAsia="ar-SA"/>
              </w:rPr>
              <w:t>Производственная практика</w:t>
            </w:r>
          </w:p>
        </w:tc>
        <w:tc>
          <w:tcPr>
            <w:tcW w:w="115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0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05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w:t>
            </w:r>
          </w:p>
        </w:tc>
        <w:tc>
          <w:tcPr>
            <w:tcW w:w="992"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18"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w:t>
            </w:r>
          </w:p>
        </w:tc>
      </w:tr>
      <w:tr w:rsidR="00D5526B" w:rsidRPr="00D5526B" w:rsidTr="00D5526B">
        <w:trPr>
          <w:cantSplit/>
          <w:trHeight w:val="23"/>
        </w:trPr>
        <w:tc>
          <w:tcPr>
            <w:tcW w:w="993"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ФК.00</w:t>
            </w:r>
          </w:p>
        </w:tc>
        <w:tc>
          <w:tcPr>
            <w:tcW w:w="3552"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Физическая культура</w:t>
            </w:r>
          </w:p>
        </w:tc>
        <w:tc>
          <w:tcPr>
            <w:tcW w:w="1152"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ДЗ</w:t>
            </w:r>
            <w:r w:rsidRPr="00D5526B">
              <w:rPr>
                <w:rFonts w:ascii="Times New Roman" w:eastAsia="Times New Roman" w:hAnsi="Times New Roman" w:cs="Times New Roman"/>
                <w:vertAlign w:val="subscript"/>
                <w:lang w:eastAsia="ar-SA"/>
              </w:rPr>
              <w:t>6</w:t>
            </w:r>
          </w:p>
        </w:tc>
        <w:tc>
          <w:tcPr>
            <w:tcW w:w="900"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60</w:t>
            </w:r>
          </w:p>
        </w:tc>
        <w:tc>
          <w:tcPr>
            <w:tcW w:w="1058"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20</w:t>
            </w:r>
          </w:p>
        </w:tc>
        <w:tc>
          <w:tcPr>
            <w:tcW w:w="992"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40</w:t>
            </w:r>
          </w:p>
        </w:tc>
        <w:tc>
          <w:tcPr>
            <w:tcW w:w="992"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4</w:t>
            </w:r>
          </w:p>
        </w:tc>
        <w:tc>
          <w:tcPr>
            <w:tcW w:w="918"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36</w:t>
            </w:r>
          </w:p>
        </w:tc>
        <w:tc>
          <w:tcPr>
            <w:tcW w:w="720"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4"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10</w:t>
            </w:r>
          </w:p>
        </w:tc>
        <w:tc>
          <w:tcPr>
            <w:tcW w:w="799" w:type="dxa"/>
            <w:tcBorders>
              <w:top w:val="single" w:sz="4" w:space="0" w:color="000000"/>
              <w:left w:val="single" w:sz="4" w:space="0" w:color="000000"/>
              <w:bottom w:val="single" w:sz="18"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30</w:t>
            </w:r>
          </w:p>
        </w:tc>
      </w:tr>
      <w:tr w:rsidR="00D5526B" w:rsidRPr="00D5526B" w:rsidTr="00D5526B">
        <w:trPr>
          <w:cantSplit/>
          <w:trHeight w:val="23"/>
        </w:trPr>
        <w:tc>
          <w:tcPr>
            <w:tcW w:w="4545" w:type="dxa"/>
            <w:gridSpan w:val="2"/>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right"/>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Всего</w:t>
            </w:r>
          </w:p>
        </w:tc>
        <w:tc>
          <w:tcPr>
            <w:tcW w:w="1152"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00"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4158</w:t>
            </w:r>
          </w:p>
        </w:tc>
        <w:tc>
          <w:tcPr>
            <w:tcW w:w="1058"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1386</w:t>
            </w:r>
          </w:p>
        </w:tc>
        <w:tc>
          <w:tcPr>
            <w:tcW w:w="992"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2772</w:t>
            </w:r>
          </w:p>
        </w:tc>
        <w:tc>
          <w:tcPr>
            <w:tcW w:w="992"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1362</w:t>
            </w:r>
          </w:p>
        </w:tc>
        <w:tc>
          <w:tcPr>
            <w:tcW w:w="918"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1410</w:t>
            </w:r>
          </w:p>
        </w:tc>
        <w:tc>
          <w:tcPr>
            <w:tcW w:w="720"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612</w:t>
            </w:r>
          </w:p>
        </w:tc>
        <w:tc>
          <w:tcPr>
            <w:tcW w:w="711"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756</w:t>
            </w:r>
          </w:p>
        </w:tc>
        <w:tc>
          <w:tcPr>
            <w:tcW w:w="720"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504</w:t>
            </w:r>
          </w:p>
        </w:tc>
        <w:tc>
          <w:tcPr>
            <w:tcW w:w="720"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612</w:t>
            </w:r>
          </w:p>
        </w:tc>
        <w:tc>
          <w:tcPr>
            <w:tcW w:w="720" w:type="dxa"/>
            <w:tcBorders>
              <w:top w:val="single" w:sz="18" w:space="0" w:color="000000"/>
              <w:left w:val="single" w:sz="4" w:space="0" w:color="000000"/>
              <w:bottom w:val="single" w:sz="18"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108</w:t>
            </w:r>
          </w:p>
        </w:tc>
        <w:tc>
          <w:tcPr>
            <w:tcW w:w="799" w:type="dxa"/>
            <w:tcBorders>
              <w:top w:val="single" w:sz="18" w:space="0" w:color="000000"/>
              <w:left w:val="single" w:sz="4" w:space="0" w:color="000000"/>
              <w:bottom w:val="single" w:sz="18"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180</w:t>
            </w:r>
          </w:p>
        </w:tc>
      </w:tr>
      <w:tr w:rsidR="00D5526B" w:rsidRPr="00D5526B" w:rsidTr="00D5526B">
        <w:trPr>
          <w:cantSplit/>
          <w:trHeight w:val="23"/>
        </w:trPr>
        <w:tc>
          <w:tcPr>
            <w:tcW w:w="993"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p>
        </w:tc>
        <w:tc>
          <w:tcPr>
            <w:tcW w:w="3552"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b/>
                <w:lang w:val="en-US" w:eastAsia="ar-SA"/>
              </w:rPr>
            </w:pPr>
            <w:r w:rsidRPr="00D5526B">
              <w:rPr>
                <w:rFonts w:ascii="Times New Roman" w:eastAsia="Times New Roman" w:hAnsi="Times New Roman" w:cs="Times New Roman"/>
                <w:b/>
                <w:lang w:eastAsia="ar-SA"/>
              </w:rPr>
              <w:t>Государственная итоговая аттестация</w:t>
            </w:r>
          </w:p>
        </w:tc>
        <w:tc>
          <w:tcPr>
            <w:tcW w:w="1152"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sz w:val="18"/>
                <w:szCs w:val="18"/>
                <w:lang w:eastAsia="ar-SA"/>
              </w:rPr>
            </w:pPr>
          </w:p>
        </w:tc>
        <w:tc>
          <w:tcPr>
            <w:tcW w:w="900"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058"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18"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11"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20" w:type="dxa"/>
            <w:tcBorders>
              <w:top w:val="single" w:sz="18"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799" w:type="dxa"/>
            <w:tcBorders>
              <w:top w:val="single" w:sz="18"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2 нед</w:t>
            </w:r>
          </w:p>
        </w:tc>
      </w:tr>
      <w:tr w:rsidR="00D5526B" w:rsidRPr="00D5526B" w:rsidTr="00D5526B">
        <w:trPr>
          <w:cantSplit/>
          <w:trHeight w:val="23"/>
        </w:trPr>
        <w:tc>
          <w:tcPr>
            <w:tcW w:w="7655" w:type="dxa"/>
            <w:gridSpan w:val="5"/>
            <w:vMerge w:val="restart"/>
            <w:tcBorders>
              <w:top w:val="single" w:sz="4" w:space="0" w:color="000000"/>
              <w:left w:val="single" w:sz="4" w:space="0" w:color="000000"/>
              <w:bottom w:val="single" w:sz="4" w:space="0" w:color="000000"/>
            </w:tcBorders>
          </w:tcPr>
          <w:p w:rsidR="00D5526B" w:rsidRPr="00D5526B" w:rsidRDefault="00D5526B" w:rsidP="00D5526B">
            <w:pPr>
              <w:suppressAutoHyphens/>
              <w:snapToGrid w:val="0"/>
              <w:spacing w:after="0" w:line="240" w:lineRule="auto"/>
              <w:rPr>
                <w:rFonts w:ascii="Times New Roman" w:eastAsia="Times New Roman" w:hAnsi="Times New Roman" w:cs="Times New Roman"/>
                <w:b/>
                <w:lang w:eastAsia="ar-SA"/>
              </w:rPr>
            </w:pPr>
          </w:p>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b/>
                <w:lang w:eastAsia="ar-SA"/>
              </w:rPr>
              <w:t>Консультации</w:t>
            </w:r>
            <w:r w:rsidRPr="00D5526B">
              <w:rPr>
                <w:rFonts w:ascii="Times New Roman" w:eastAsia="Times New Roman" w:hAnsi="Times New Roman" w:cs="Times New Roman"/>
                <w:lang w:eastAsia="ar-SA"/>
              </w:rPr>
              <w:t xml:space="preserve"> на учебную группу по 4 часа на одного обучающего на один   учебный год</w:t>
            </w:r>
          </w:p>
          <w:p w:rsidR="00D5526B" w:rsidRPr="00D5526B" w:rsidRDefault="00D5526B" w:rsidP="00D5526B">
            <w:pPr>
              <w:suppressAutoHyphens/>
              <w:spacing w:after="0" w:line="240" w:lineRule="auto"/>
              <w:rPr>
                <w:rFonts w:ascii="Times New Roman" w:eastAsia="Times New Roman" w:hAnsi="Times New Roman" w:cs="Times New Roman"/>
                <w:b/>
                <w:lang w:eastAsia="ar-SA"/>
              </w:rPr>
            </w:pPr>
            <w:r w:rsidRPr="00D5526B">
              <w:rPr>
                <w:rFonts w:ascii="Times New Roman" w:eastAsia="Times New Roman" w:hAnsi="Times New Roman" w:cs="Times New Roman"/>
                <w:b/>
                <w:lang w:eastAsia="ar-SA"/>
              </w:rPr>
              <w:t>Государственная итоговая аттестация 2 недели</w:t>
            </w:r>
          </w:p>
          <w:p w:rsidR="00D5526B" w:rsidRPr="00D5526B" w:rsidRDefault="00D5526B" w:rsidP="00D5526B">
            <w:pPr>
              <w:suppressAutoHyphens/>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Выпускная квалификационная работа:</w:t>
            </w:r>
          </w:p>
          <w:p w:rsidR="00D5526B" w:rsidRPr="00D5526B" w:rsidRDefault="00D5526B" w:rsidP="00D5526B">
            <w:pPr>
              <w:suppressAutoHyphens/>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 xml:space="preserve">   - выпускная практическая квалификационная работа;</w:t>
            </w:r>
          </w:p>
          <w:p w:rsidR="00D5526B" w:rsidRPr="00D5526B" w:rsidRDefault="00D5526B" w:rsidP="00D5526B">
            <w:pPr>
              <w:suppressAutoHyphens/>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 xml:space="preserve">   - письменная экзаменационная работа</w:t>
            </w:r>
          </w:p>
        </w:tc>
        <w:tc>
          <w:tcPr>
            <w:tcW w:w="992" w:type="dxa"/>
            <w:vMerge w:val="restart"/>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ind w:right="113"/>
              <w:rPr>
                <w:rFonts w:ascii="Times New Roman" w:eastAsia="Times New Roman" w:hAnsi="Times New Roman" w:cs="Times New Roman"/>
                <w:b/>
                <w:lang w:eastAsia="ar-SA"/>
              </w:rPr>
            </w:pPr>
          </w:p>
          <w:p w:rsidR="00D5526B" w:rsidRPr="00D5526B" w:rsidRDefault="00D5526B" w:rsidP="00D5526B">
            <w:pPr>
              <w:suppressAutoHyphens/>
              <w:snapToGrid w:val="0"/>
              <w:spacing w:after="0" w:line="240" w:lineRule="auto"/>
              <w:ind w:left="113" w:right="113"/>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Всего</w:t>
            </w:r>
          </w:p>
        </w:tc>
        <w:tc>
          <w:tcPr>
            <w:tcW w:w="191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sz w:val="20"/>
                <w:szCs w:val="21"/>
                <w:lang w:eastAsia="ar-SA"/>
              </w:rPr>
              <w:t>Дисциплин и МДК</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14</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15</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5</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w:t>
            </w:r>
          </w:p>
        </w:tc>
      </w:tr>
      <w:tr w:rsidR="00D5526B" w:rsidRPr="00D5526B" w:rsidTr="00D5526B">
        <w:trPr>
          <w:cantSplit/>
          <w:trHeight w:val="23"/>
        </w:trPr>
        <w:tc>
          <w:tcPr>
            <w:tcW w:w="7655" w:type="dxa"/>
            <w:gridSpan w:val="5"/>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vMerge/>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91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sz w:val="20"/>
                <w:szCs w:val="21"/>
                <w:lang w:eastAsia="ar-SA"/>
              </w:rPr>
              <w:t>УП, часов</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144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396</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180</w:t>
            </w:r>
          </w:p>
        </w:tc>
      </w:tr>
      <w:tr w:rsidR="00D5526B" w:rsidRPr="00D5526B" w:rsidTr="00D5526B">
        <w:trPr>
          <w:cantSplit/>
          <w:trHeight w:val="23"/>
        </w:trPr>
        <w:tc>
          <w:tcPr>
            <w:tcW w:w="7655" w:type="dxa"/>
            <w:gridSpan w:val="5"/>
            <w:vMerge/>
            <w:tcBorders>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vMerge/>
            <w:tcBorders>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91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sz w:val="20"/>
                <w:szCs w:val="21"/>
                <w:lang w:eastAsia="ar-SA"/>
              </w:rPr>
              <w:t>ПП, часов</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72</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396</w:t>
            </w:r>
          </w:p>
        </w:tc>
      </w:tr>
      <w:tr w:rsidR="00D5526B" w:rsidRPr="00D5526B" w:rsidTr="00D5526B">
        <w:trPr>
          <w:cantSplit/>
          <w:trHeight w:val="23"/>
        </w:trPr>
        <w:tc>
          <w:tcPr>
            <w:tcW w:w="7655" w:type="dxa"/>
            <w:gridSpan w:val="5"/>
            <w:vMerge/>
            <w:tcBorders>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vMerge/>
            <w:tcBorders>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91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sz w:val="20"/>
                <w:szCs w:val="21"/>
                <w:lang w:eastAsia="ar-SA"/>
              </w:rPr>
              <w:t xml:space="preserve">Экзаменов </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w:t>
            </w:r>
          </w:p>
        </w:tc>
      </w:tr>
      <w:tr w:rsidR="00D5526B" w:rsidRPr="00D5526B" w:rsidTr="00D5526B">
        <w:trPr>
          <w:cantSplit/>
          <w:trHeight w:val="331"/>
        </w:trPr>
        <w:tc>
          <w:tcPr>
            <w:tcW w:w="7655" w:type="dxa"/>
            <w:gridSpan w:val="5"/>
            <w:vMerge/>
            <w:tcBorders>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vMerge/>
            <w:tcBorders>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91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lang w:eastAsia="ar-SA"/>
              </w:rPr>
            </w:pPr>
            <w:r w:rsidRPr="00D5526B">
              <w:rPr>
                <w:rFonts w:ascii="Times New Roman" w:eastAsia="Times New Roman" w:hAnsi="Times New Roman" w:cs="Times New Roman"/>
                <w:sz w:val="20"/>
                <w:szCs w:val="21"/>
                <w:lang w:eastAsia="ar-SA"/>
              </w:rPr>
              <w:t>Диф. зачетов</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4</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2</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8</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3</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8</w:t>
            </w:r>
          </w:p>
        </w:tc>
      </w:tr>
      <w:tr w:rsidR="00D5526B" w:rsidRPr="00D5526B" w:rsidTr="00D5526B">
        <w:trPr>
          <w:cantSplit/>
          <w:trHeight w:val="421"/>
        </w:trPr>
        <w:tc>
          <w:tcPr>
            <w:tcW w:w="7655" w:type="dxa"/>
            <w:gridSpan w:val="5"/>
            <w:vMerge/>
            <w:tcBorders>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992" w:type="dxa"/>
            <w:vMerge/>
            <w:tcBorders>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p>
        </w:tc>
        <w:tc>
          <w:tcPr>
            <w:tcW w:w="1910" w:type="dxa"/>
            <w:gridSpan w:val="2"/>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rPr>
                <w:rFonts w:ascii="Times New Roman" w:eastAsia="Times New Roman" w:hAnsi="Times New Roman" w:cs="Times New Roman"/>
                <w:sz w:val="20"/>
                <w:szCs w:val="21"/>
                <w:lang w:eastAsia="ar-SA"/>
              </w:rPr>
            </w:pPr>
            <w:r w:rsidRPr="00D5526B">
              <w:rPr>
                <w:rFonts w:ascii="Times New Roman" w:eastAsia="Times New Roman" w:hAnsi="Times New Roman" w:cs="Times New Roman"/>
                <w:sz w:val="20"/>
                <w:szCs w:val="21"/>
                <w:lang w:eastAsia="ar-SA"/>
              </w:rPr>
              <w:t>Зачётов</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w:t>
            </w:r>
          </w:p>
        </w:tc>
        <w:tc>
          <w:tcPr>
            <w:tcW w:w="711"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1</w:t>
            </w:r>
          </w:p>
        </w:tc>
        <w:tc>
          <w:tcPr>
            <w:tcW w:w="720" w:type="dxa"/>
            <w:tcBorders>
              <w:top w:val="single" w:sz="4" w:space="0" w:color="000000"/>
              <w:left w:val="single" w:sz="4" w:space="0" w:color="000000"/>
              <w:bottom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w:t>
            </w:r>
          </w:p>
        </w:tc>
        <w:tc>
          <w:tcPr>
            <w:tcW w:w="799" w:type="dxa"/>
            <w:tcBorders>
              <w:top w:val="single" w:sz="4" w:space="0" w:color="000000"/>
              <w:left w:val="single" w:sz="4" w:space="0" w:color="000000"/>
              <w:bottom w:val="single" w:sz="4" w:space="0" w:color="000000"/>
              <w:right w:val="single" w:sz="4" w:space="0" w:color="000000"/>
            </w:tcBorders>
            <w:vAlign w:val="center"/>
          </w:tcPr>
          <w:p w:rsidR="00D5526B" w:rsidRPr="00D5526B" w:rsidRDefault="00D5526B" w:rsidP="00D5526B">
            <w:pPr>
              <w:suppressAutoHyphens/>
              <w:snapToGrid w:val="0"/>
              <w:spacing w:after="0" w:line="240" w:lineRule="auto"/>
              <w:jc w:val="center"/>
              <w:rPr>
                <w:rFonts w:ascii="Times New Roman" w:eastAsia="Times New Roman" w:hAnsi="Times New Roman" w:cs="Times New Roman"/>
                <w:lang w:eastAsia="ar-SA"/>
              </w:rPr>
            </w:pPr>
            <w:r w:rsidRPr="00D5526B">
              <w:rPr>
                <w:rFonts w:ascii="Times New Roman" w:eastAsia="Times New Roman" w:hAnsi="Times New Roman" w:cs="Times New Roman"/>
                <w:lang w:eastAsia="ar-SA"/>
              </w:rPr>
              <w:t>-</w:t>
            </w:r>
          </w:p>
        </w:tc>
      </w:tr>
    </w:tbl>
    <w:p w:rsidR="00D5526B" w:rsidRPr="00D5526B" w:rsidRDefault="00D5526B" w:rsidP="00D5526B">
      <w:pPr>
        <w:suppressAutoHyphens/>
        <w:spacing w:after="0" w:line="240" w:lineRule="auto"/>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0" w:line="240" w:lineRule="auto"/>
        <w:jc w:val="center"/>
        <w:rPr>
          <w:rFonts w:ascii="Times New Roman" w:eastAsia="Times New Roman" w:hAnsi="Times New Roman" w:cs="Times New Roman"/>
          <w:b/>
          <w:bCs/>
          <w:sz w:val="28"/>
          <w:szCs w:val="28"/>
          <w:lang w:eastAsia="ar-SA"/>
        </w:rPr>
      </w:pPr>
    </w:p>
    <w:p w:rsidR="00D5526B" w:rsidRPr="00D5526B" w:rsidRDefault="00D5526B" w:rsidP="00D5526B">
      <w:pPr>
        <w:suppressAutoHyphens/>
        <w:spacing w:after="120" w:line="240" w:lineRule="auto"/>
        <w:jc w:val="center"/>
        <w:rPr>
          <w:rFonts w:ascii="Times New Roman" w:eastAsia="Times New Roman" w:hAnsi="Times New Roman" w:cs="Times New Roman"/>
          <w:b/>
          <w:color w:val="000000"/>
          <w:sz w:val="24"/>
          <w:szCs w:val="24"/>
          <w:lang w:eastAsia="ar-SA"/>
        </w:rPr>
      </w:pPr>
    </w:p>
    <w:p w:rsidR="00D5526B" w:rsidRPr="00D5526B" w:rsidRDefault="00D5526B" w:rsidP="00D5526B">
      <w:pPr>
        <w:suppressAutoHyphens/>
        <w:spacing w:after="120" w:line="240" w:lineRule="auto"/>
        <w:jc w:val="center"/>
        <w:rPr>
          <w:rFonts w:ascii="Times New Roman" w:eastAsia="Times New Roman" w:hAnsi="Times New Roman" w:cs="Times New Roman"/>
          <w:b/>
          <w:color w:val="000000"/>
          <w:sz w:val="24"/>
          <w:szCs w:val="24"/>
          <w:lang w:eastAsia="ar-SA"/>
        </w:rPr>
      </w:pPr>
    </w:p>
    <w:p w:rsidR="00D5526B" w:rsidRPr="00D5526B" w:rsidRDefault="00D5526B" w:rsidP="00D5526B">
      <w:pPr>
        <w:widowControl w:val="0"/>
        <w:suppressAutoHyphens/>
        <w:spacing w:after="120" w:line="283" w:lineRule="exact"/>
        <w:jc w:val="both"/>
        <w:rPr>
          <w:rFonts w:ascii="Times New Roman" w:eastAsia="Lucida Sans Unicode" w:hAnsi="Times New Roman" w:cs="Times New Roman"/>
          <w:sz w:val="24"/>
          <w:szCs w:val="24"/>
          <w:lang w:val="x-none" w:eastAsia="ar-SA"/>
        </w:rPr>
      </w:pPr>
    </w:p>
    <w:p w:rsidR="00D5526B" w:rsidRPr="00D5526B" w:rsidRDefault="00D5526B" w:rsidP="00D5526B">
      <w:pPr>
        <w:suppressAutoHyphens/>
        <w:spacing w:after="0" w:line="240" w:lineRule="auto"/>
        <w:jc w:val="center"/>
        <w:rPr>
          <w:rFonts w:ascii="Times New Roman" w:eastAsia="Times New Roman" w:hAnsi="Times New Roman" w:cs="Times New Roman"/>
          <w:b/>
          <w:bCs/>
          <w:sz w:val="24"/>
          <w:szCs w:val="24"/>
          <w:lang w:eastAsia="ar-SA"/>
        </w:rPr>
      </w:pPr>
    </w:p>
    <w:p w:rsidR="00D5526B" w:rsidRPr="00D5526B" w:rsidRDefault="00D5526B" w:rsidP="00D5526B">
      <w:pPr>
        <w:autoSpaceDE w:val="0"/>
        <w:autoSpaceDN w:val="0"/>
        <w:adjustRightInd w:val="0"/>
        <w:spacing w:after="0" w:line="240" w:lineRule="auto"/>
        <w:ind w:firstLine="709"/>
        <w:jc w:val="both"/>
        <w:rPr>
          <w:rFonts w:ascii="Times New Roman" w:eastAsia="Calibri" w:hAnsi="Times New Roman" w:cs="Times New Roman"/>
          <w:sz w:val="28"/>
          <w:szCs w:val="28"/>
        </w:rPr>
      </w:pPr>
    </w:p>
    <w:p w:rsidR="000A209F" w:rsidRDefault="000A209F"/>
    <w:sectPr w:rsidR="000A209F" w:rsidSect="00D5526B">
      <w:headerReference w:type="even" r:id="rId14"/>
      <w:headerReference w:type="default" r:id="rId15"/>
      <w:headerReference w:type="first" r:id="rId16"/>
      <w:pgSz w:w="16837" w:h="11905" w:orient="landscape"/>
      <w:pgMar w:top="851" w:right="567" w:bottom="567" w:left="851"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479" w:rsidRDefault="00665479">
      <w:pPr>
        <w:spacing w:after="0" w:line="240" w:lineRule="auto"/>
      </w:pPr>
      <w:r>
        <w:separator/>
      </w:r>
    </w:p>
  </w:endnote>
  <w:endnote w:type="continuationSeparator" w:id="0">
    <w:p w:rsidR="00665479" w:rsidRDefault="00665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Andale Sans UI">
    <w:altName w:val="Arial Unicode MS"/>
    <w:charset w:val="CC"/>
    <w:family w:val="auto"/>
    <w:pitch w:val="variable"/>
  </w:font>
  <w:font w:name="CIDFont+F1">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874446"/>
      <w:docPartObj>
        <w:docPartGallery w:val="Page Numbers (Bottom of Page)"/>
        <w:docPartUnique/>
      </w:docPartObj>
    </w:sdtPr>
    <w:sdtEndPr/>
    <w:sdtContent>
      <w:p w:rsidR="00D5526B" w:rsidRDefault="00D5526B">
        <w:pPr>
          <w:pStyle w:val="a5"/>
          <w:jc w:val="right"/>
        </w:pPr>
        <w:r>
          <w:fldChar w:fldCharType="begin"/>
        </w:r>
        <w:r>
          <w:instrText>PAGE   \* MERGEFORMAT</w:instrText>
        </w:r>
        <w:r>
          <w:fldChar w:fldCharType="separate"/>
        </w:r>
        <w:r w:rsidR="00C1549B">
          <w:rPr>
            <w:noProof/>
          </w:rPr>
          <w:t>20</w:t>
        </w:r>
        <w:r>
          <w:fldChar w:fldCharType="end"/>
        </w:r>
      </w:p>
    </w:sdtContent>
  </w:sdt>
  <w:p w:rsidR="00D5526B" w:rsidRDefault="00D5526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758911"/>
      <w:docPartObj>
        <w:docPartGallery w:val="Page Numbers (Bottom of Page)"/>
        <w:docPartUnique/>
      </w:docPartObj>
    </w:sdtPr>
    <w:sdtEndPr/>
    <w:sdtContent>
      <w:p w:rsidR="00D5526B" w:rsidRDefault="00D5526B">
        <w:pPr>
          <w:pStyle w:val="a5"/>
          <w:jc w:val="right"/>
        </w:pPr>
        <w:r>
          <w:fldChar w:fldCharType="begin"/>
        </w:r>
        <w:r>
          <w:instrText>PAGE   \* MERGEFORMAT</w:instrText>
        </w:r>
        <w:r>
          <w:fldChar w:fldCharType="separate"/>
        </w:r>
        <w:r w:rsidR="00C1549B">
          <w:rPr>
            <w:noProof/>
          </w:rPr>
          <w:t>53</w:t>
        </w:r>
        <w:r>
          <w:fldChar w:fldCharType="end"/>
        </w:r>
      </w:p>
    </w:sdtContent>
  </w:sdt>
  <w:p w:rsidR="00D5526B" w:rsidRDefault="00D5526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479" w:rsidRDefault="00665479">
      <w:pPr>
        <w:spacing w:after="0" w:line="240" w:lineRule="auto"/>
      </w:pPr>
      <w:r>
        <w:separator/>
      </w:r>
    </w:p>
  </w:footnote>
  <w:footnote w:type="continuationSeparator" w:id="0">
    <w:p w:rsidR="00665479" w:rsidRDefault="00665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26B" w:rsidRDefault="00D5526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26B" w:rsidRDefault="00D5526B" w:rsidP="00D5526B">
    <w:pPr>
      <w:pStyle w:val="a3"/>
      <w:ind w:right="360"/>
    </w:pPr>
    <w:r>
      <w:rPr>
        <w:noProof/>
        <w:lang w:eastAsia="ru-RU"/>
      </w:rPr>
      <mc:AlternateContent>
        <mc:Choice Requires="wps">
          <w:drawing>
            <wp:anchor distT="0" distB="0" distL="0" distR="0" simplePos="0" relativeHeight="251659264" behindDoc="0" locked="0" layoutInCell="1" allowOverlap="1" wp14:anchorId="04FAB458" wp14:editId="20E54007">
              <wp:simplePos x="0" y="0"/>
              <wp:positionH relativeFrom="page">
                <wp:posOffset>8714740</wp:posOffset>
              </wp:positionH>
              <wp:positionV relativeFrom="paragraph">
                <wp:posOffset>635</wp:posOffset>
              </wp:positionV>
              <wp:extent cx="1252220" cy="229870"/>
              <wp:effectExtent l="8890" t="635" r="5715" b="7620"/>
              <wp:wrapSquare wrapText="largest"/>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29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26B" w:rsidRDefault="00D5526B"/>
                        <w:p w:rsidR="00D5526B" w:rsidRDefault="00D5526B">
                          <w:r>
                            <w:t xml:space="preserve"> PAGE </w:t>
                          </w:r>
                          <w:r>
                            <w:rPr>
                              <w:noProof/>
                            </w:rPr>
                            <w:t>49</w:t>
                          </w: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4FAB458" id="_x0000_t202" coordsize="21600,21600" o:spt="202" path="m,l,21600r21600,l21600,xe">
              <v:stroke joinstyle="miter"/>
              <v:path gradientshapeok="t" o:connecttype="rect"/>
            </v:shapetype>
            <v:shape id="Поле 1" o:spid="_x0000_s1026" type="#_x0000_t202" style="position:absolute;margin-left:686.2pt;margin-top:.05pt;width:98.6pt;height:18.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" stroked="f">
              <v:fill opacity="0"/>
              <v:textbox inset="0,0,0,0">
                <w:txbxContent>
                  <w:p w:rsidR="00D5526B" w:rsidRDefault="00D5526B"/>
                  <w:p w:rsidR="00D5526B" w:rsidRDefault="00D5526B">
                    <w:r>
                      <w:t xml:space="preserve"> PAGE </w:t>
                    </w:r>
                    <w:r>
                      <w:rPr>
                        <w:noProof/>
                      </w:rPr>
                      <w:t>49</w:t>
                    </w:r>
                    <w:r>
                      <w:t>0</w:t>
                    </w:r>
                  </w:p>
                </w:txbxContent>
              </v:textbox>
              <w10:wrap type="square" side="largest" anchorx="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26B" w:rsidRDefault="00D5526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69E3B8A"/>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A83D06"/>
    <w:multiLevelType w:val="hybridMultilevel"/>
    <w:tmpl w:val="BDD8A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D45D12"/>
    <w:multiLevelType w:val="hybridMultilevel"/>
    <w:tmpl w:val="144AE1A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77E0C02"/>
    <w:multiLevelType w:val="hybridMultilevel"/>
    <w:tmpl w:val="C97E8D2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C816312"/>
    <w:multiLevelType w:val="hybridMultilevel"/>
    <w:tmpl w:val="D626008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A3765E1"/>
    <w:multiLevelType w:val="hybridMultilevel"/>
    <w:tmpl w:val="7E1C75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E3E713C"/>
    <w:multiLevelType w:val="hybridMultilevel"/>
    <w:tmpl w:val="9A8A0BF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104B1A"/>
    <w:multiLevelType w:val="hybridMultilevel"/>
    <w:tmpl w:val="B27CE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8670E1"/>
    <w:multiLevelType w:val="hybridMultilevel"/>
    <w:tmpl w:val="696CE79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15:restartNumberingAfterBreak="0">
    <w:nsid w:val="2DC9353E"/>
    <w:multiLevelType w:val="multilevel"/>
    <w:tmpl w:val="015A1F54"/>
    <w:lvl w:ilvl="0">
      <w:start w:val="1"/>
      <w:numFmt w:val="decimal"/>
      <w:lvlText w:val="%1."/>
      <w:lvlJc w:val="left"/>
      <w:pPr>
        <w:tabs>
          <w:tab w:val="num" w:pos="720"/>
        </w:tabs>
        <w:ind w:left="720" w:hanging="360"/>
      </w:pPr>
    </w:lvl>
    <w:lvl w:ilvl="1">
      <w:start w:val="4"/>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2" w15:restartNumberingAfterBreak="0">
    <w:nsid w:val="35C50F7B"/>
    <w:multiLevelType w:val="hybridMultilevel"/>
    <w:tmpl w:val="A8D4810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431D7B35"/>
    <w:multiLevelType w:val="hybridMultilevel"/>
    <w:tmpl w:val="0798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F155E2"/>
    <w:multiLevelType w:val="hybridMultilevel"/>
    <w:tmpl w:val="3D98466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5F6A94"/>
    <w:multiLevelType w:val="multilevel"/>
    <w:tmpl w:val="2BD295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4BFB0FED"/>
    <w:multiLevelType w:val="hybridMultilevel"/>
    <w:tmpl w:val="4CC20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D26CF1"/>
    <w:multiLevelType w:val="hybridMultilevel"/>
    <w:tmpl w:val="36909F06"/>
    <w:lvl w:ilvl="0" w:tplc="FF8656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3862D1"/>
    <w:multiLevelType w:val="hybridMultilevel"/>
    <w:tmpl w:val="CC8486A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210585E"/>
    <w:multiLevelType w:val="hybridMultilevel"/>
    <w:tmpl w:val="B186D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5831722"/>
    <w:multiLevelType w:val="hybridMultilevel"/>
    <w:tmpl w:val="58147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81D7B69"/>
    <w:multiLevelType w:val="hybridMultilevel"/>
    <w:tmpl w:val="68EA672A"/>
    <w:lvl w:ilvl="0" w:tplc="4DE85160">
      <w:start w:val="1"/>
      <w:numFmt w:val="bullet"/>
      <w:pStyle w:val="1"/>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B945E19"/>
    <w:multiLevelType w:val="hybridMultilevel"/>
    <w:tmpl w:val="E2B49B36"/>
    <w:lvl w:ilvl="0" w:tplc="8A9615DC">
      <w:numFmt w:val="bullet"/>
      <w:lvlText w:val="-"/>
      <w:lvlJc w:val="left"/>
      <w:pPr>
        <w:ind w:left="720" w:hanging="360"/>
      </w:pPr>
      <w:rPr>
        <w:rFonts w:ascii="Times New Roman" w:eastAsia="Times New Roman" w:hAnsi="Times New Roman" w:cs="Times New Roman" w:hint="default"/>
        <w:w w:val="9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ECC607D"/>
    <w:multiLevelType w:val="multilevel"/>
    <w:tmpl w:val="96FE34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ED23369"/>
    <w:multiLevelType w:val="hybridMultilevel"/>
    <w:tmpl w:val="1D048FC8"/>
    <w:lvl w:ilvl="0" w:tplc="C0DEAE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34736C0"/>
    <w:multiLevelType w:val="hybridMultilevel"/>
    <w:tmpl w:val="541632AA"/>
    <w:lvl w:ilvl="0" w:tplc="0BA873D0">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F2A3074"/>
    <w:multiLevelType w:val="hybridMultilevel"/>
    <w:tmpl w:val="54FA7E1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4"/>
  </w:num>
  <w:num w:numId="5">
    <w:abstractNumId w:val="4"/>
  </w:num>
  <w:num w:numId="6">
    <w:abstractNumId w:val="10"/>
  </w:num>
  <w:num w:numId="7">
    <w:abstractNumId w:val="24"/>
  </w:num>
  <w:num w:numId="8">
    <w:abstractNumId w:val="9"/>
  </w:num>
  <w:num w:numId="9">
    <w:abstractNumId w:val="18"/>
  </w:num>
  <w:num w:numId="10">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2">
    <w:abstractNumId w:val="7"/>
  </w:num>
  <w:num w:numId="13">
    <w:abstractNumId w:val="26"/>
  </w:num>
  <w:num w:numId="14">
    <w:abstractNumId w:val="20"/>
  </w:num>
  <w:num w:numId="15">
    <w:abstractNumId w:val="3"/>
  </w:num>
  <w:num w:numId="16">
    <w:abstractNumId w:val="17"/>
  </w:num>
  <w:num w:numId="17">
    <w:abstractNumId w:val="1"/>
  </w:num>
  <w:num w:numId="18">
    <w:abstractNumId w:val="2"/>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2"/>
  </w:num>
  <w:num w:numId="23">
    <w:abstractNumId w:val="19"/>
  </w:num>
  <w:num w:numId="24">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3"/>
  </w:num>
  <w:num w:numId="28">
    <w:abstractNumId w:val="23"/>
  </w:num>
  <w:num w:numId="29">
    <w:abstractNumId w:val="2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26B"/>
    <w:rsid w:val="000A209F"/>
    <w:rsid w:val="000C5E12"/>
    <w:rsid w:val="000F1081"/>
    <w:rsid w:val="0032470E"/>
    <w:rsid w:val="00377EFB"/>
    <w:rsid w:val="003C1D96"/>
    <w:rsid w:val="00531E26"/>
    <w:rsid w:val="00665479"/>
    <w:rsid w:val="00A22FFB"/>
    <w:rsid w:val="00B5417B"/>
    <w:rsid w:val="00C1549B"/>
    <w:rsid w:val="00D55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AA745"/>
  <w15:chartTrackingRefBased/>
  <w15:docId w15:val="{B8063016-AC29-4EE6-96AB-A46B4C560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5526B"/>
    <w:pPr>
      <w:keepNext/>
      <w:numPr>
        <w:numId w:val="1"/>
      </w:numPr>
      <w:suppressAutoHyphens/>
      <w:autoSpaceDE w:val="0"/>
      <w:spacing w:after="0" w:line="240" w:lineRule="auto"/>
      <w:ind w:left="0" w:firstLine="284"/>
      <w:outlineLvl w:val="0"/>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526B"/>
    <w:rPr>
      <w:rFonts w:ascii="Times New Roman" w:eastAsia="Times New Roman" w:hAnsi="Times New Roman" w:cs="Times New Roman"/>
      <w:sz w:val="24"/>
      <w:szCs w:val="24"/>
      <w:lang w:eastAsia="ar-SA"/>
    </w:rPr>
  </w:style>
  <w:style w:type="numbering" w:customStyle="1" w:styleId="11">
    <w:name w:val="Нет списка1"/>
    <w:next w:val="a2"/>
    <w:uiPriority w:val="99"/>
    <w:semiHidden/>
    <w:unhideWhenUsed/>
    <w:rsid w:val="00D5526B"/>
  </w:style>
  <w:style w:type="paragraph" w:styleId="a3">
    <w:name w:val="header"/>
    <w:basedOn w:val="a"/>
    <w:link w:val="a4"/>
    <w:unhideWhenUsed/>
    <w:rsid w:val="00D5526B"/>
    <w:pPr>
      <w:tabs>
        <w:tab w:val="center" w:pos="4677"/>
        <w:tab w:val="right" w:pos="9355"/>
      </w:tabs>
      <w:spacing w:after="0" w:line="240" w:lineRule="auto"/>
    </w:pPr>
  </w:style>
  <w:style w:type="character" w:customStyle="1" w:styleId="a4">
    <w:name w:val="Верхний колонтитул Знак"/>
    <w:basedOn w:val="a0"/>
    <w:link w:val="a3"/>
    <w:rsid w:val="00D5526B"/>
  </w:style>
  <w:style w:type="paragraph" w:styleId="a5">
    <w:name w:val="footer"/>
    <w:basedOn w:val="a"/>
    <w:link w:val="a6"/>
    <w:uiPriority w:val="99"/>
    <w:unhideWhenUsed/>
    <w:rsid w:val="00D5526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5526B"/>
  </w:style>
  <w:style w:type="paragraph" w:styleId="a7">
    <w:name w:val="List Paragraph"/>
    <w:basedOn w:val="a"/>
    <w:uiPriority w:val="34"/>
    <w:qFormat/>
    <w:rsid w:val="00D5526B"/>
    <w:pPr>
      <w:spacing w:after="200" w:line="276" w:lineRule="auto"/>
      <w:ind w:left="720"/>
      <w:contextualSpacing/>
    </w:pPr>
  </w:style>
  <w:style w:type="paragraph" w:customStyle="1" w:styleId="Default">
    <w:name w:val="Default"/>
    <w:rsid w:val="00D5526B"/>
    <w:pPr>
      <w:autoSpaceDE w:val="0"/>
      <w:autoSpaceDN w:val="0"/>
      <w:adjustRightInd w:val="0"/>
      <w:spacing w:after="0" w:line="240" w:lineRule="auto"/>
    </w:pPr>
    <w:rPr>
      <w:rFonts w:ascii="Arial" w:hAnsi="Arial" w:cs="Arial"/>
      <w:color w:val="000000"/>
      <w:sz w:val="24"/>
      <w:szCs w:val="24"/>
    </w:rPr>
  </w:style>
  <w:style w:type="table" w:customStyle="1" w:styleId="4">
    <w:name w:val="Сетка таблицы4"/>
    <w:basedOn w:val="a1"/>
    <w:next w:val="a8"/>
    <w:rsid w:val="00D552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D55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8"/>
    <w:uiPriority w:val="59"/>
    <w:rsid w:val="00D552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8"/>
    <w:uiPriority w:val="59"/>
    <w:rsid w:val="00D55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D5526B"/>
  </w:style>
  <w:style w:type="character" w:customStyle="1" w:styleId="Absatz-Standardschriftart">
    <w:name w:val="Absatz-Standardschriftart"/>
    <w:rsid w:val="00D5526B"/>
  </w:style>
  <w:style w:type="character" w:customStyle="1" w:styleId="WW-Absatz-Standardschriftart">
    <w:name w:val="WW-Absatz-Standardschriftart"/>
    <w:rsid w:val="00D5526B"/>
  </w:style>
  <w:style w:type="character" w:customStyle="1" w:styleId="WW-Absatz-Standardschriftart1">
    <w:name w:val="WW-Absatz-Standardschriftart1"/>
    <w:rsid w:val="00D5526B"/>
  </w:style>
  <w:style w:type="character" w:customStyle="1" w:styleId="WW-Absatz-Standardschriftart11">
    <w:name w:val="WW-Absatz-Standardschriftart11"/>
    <w:rsid w:val="00D5526B"/>
  </w:style>
  <w:style w:type="character" w:customStyle="1" w:styleId="WW-Absatz-Standardschriftart111">
    <w:name w:val="WW-Absatz-Standardschriftart111"/>
    <w:rsid w:val="00D5526B"/>
  </w:style>
  <w:style w:type="character" w:customStyle="1" w:styleId="WW-Absatz-Standardschriftart1111">
    <w:name w:val="WW-Absatz-Standardschriftart1111"/>
    <w:rsid w:val="00D5526B"/>
  </w:style>
  <w:style w:type="character" w:customStyle="1" w:styleId="13">
    <w:name w:val="Основной шрифт абзаца1"/>
    <w:rsid w:val="00D5526B"/>
  </w:style>
  <w:style w:type="character" w:styleId="a9">
    <w:name w:val="Hyperlink"/>
    <w:rsid w:val="00D5526B"/>
    <w:rPr>
      <w:color w:val="0000FF"/>
      <w:u w:val="single"/>
    </w:rPr>
  </w:style>
  <w:style w:type="character" w:styleId="aa">
    <w:name w:val="FollowedHyperlink"/>
    <w:rsid w:val="00D5526B"/>
    <w:rPr>
      <w:color w:val="800080"/>
      <w:u w:val="single"/>
    </w:rPr>
  </w:style>
  <w:style w:type="character" w:customStyle="1" w:styleId="5">
    <w:name w:val="Знак Знак5"/>
    <w:rsid w:val="00D5526B"/>
    <w:rPr>
      <w:rFonts w:ascii="Lucida Sans Unicode" w:eastAsia="Lucida Sans Unicode" w:hAnsi="Lucida Sans Unicode" w:cs="Lucida Sans Unicode"/>
      <w:sz w:val="24"/>
      <w:szCs w:val="24"/>
      <w:lang w:val="ru-RU" w:eastAsia="ar-SA" w:bidi="ar-SA"/>
    </w:rPr>
  </w:style>
  <w:style w:type="character" w:customStyle="1" w:styleId="40">
    <w:name w:val="Знак Знак4"/>
    <w:rsid w:val="00D5526B"/>
    <w:rPr>
      <w:rFonts w:ascii="Lucida Sans Unicode" w:eastAsia="Lucida Sans Unicode" w:hAnsi="Lucida Sans Unicode" w:cs="Lucida Sans Unicode"/>
      <w:sz w:val="24"/>
      <w:szCs w:val="24"/>
      <w:lang w:val="ru-RU" w:eastAsia="ar-SA" w:bidi="ar-SA"/>
    </w:rPr>
  </w:style>
  <w:style w:type="character" w:customStyle="1" w:styleId="2">
    <w:name w:val="Знак Знак2"/>
    <w:rsid w:val="00D5526B"/>
    <w:rPr>
      <w:sz w:val="24"/>
      <w:lang w:val="ru-RU" w:eastAsia="ar-SA" w:bidi="ar-SA"/>
    </w:rPr>
  </w:style>
  <w:style w:type="character" w:customStyle="1" w:styleId="6">
    <w:name w:val="Знак Знак6"/>
    <w:rsid w:val="00D5526B"/>
    <w:rPr>
      <w:rFonts w:ascii="Lucida Sans Unicode" w:eastAsia="Lucida Sans Unicode" w:hAnsi="Lucida Sans Unicode" w:cs="Lucida Sans Unicode"/>
      <w:sz w:val="24"/>
      <w:szCs w:val="24"/>
      <w:lang w:val="ru-RU" w:eastAsia="ar-SA" w:bidi="ar-SA"/>
    </w:rPr>
  </w:style>
  <w:style w:type="character" w:customStyle="1" w:styleId="14">
    <w:name w:val="Знак Знак1"/>
    <w:rsid w:val="00D5526B"/>
    <w:rPr>
      <w:rFonts w:ascii="Courier New" w:hAnsi="Courier New" w:cs="Courier New"/>
      <w:lang w:val="ru-RU" w:eastAsia="ar-SA" w:bidi="ar-SA"/>
    </w:rPr>
  </w:style>
  <w:style w:type="character" w:customStyle="1" w:styleId="ab">
    <w:name w:val="Знак Знак"/>
    <w:rsid w:val="00D5526B"/>
    <w:rPr>
      <w:rFonts w:ascii="Tahoma" w:hAnsi="Tahoma" w:cs="Tahoma"/>
      <w:color w:val="000000"/>
      <w:w w:val="90"/>
      <w:sz w:val="16"/>
      <w:szCs w:val="16"/>
      <w:lang w:val="ru-RU" w:eastAsia="ar-SA" w:bidi="ar-SA"/>
    </w:rPr>
  </w:style>
  <w:style w:type="character" w:customStyle="1" w:styleId="3">
    <w:name w:val="Знак Знак3"/>
    <w:rsid w:val="00D5526B"/>
    <w:rPr>
      <w:rFonts w:ascii="Courier New" w:hAnsi="Courier New" w:cs="Courier New"/>
      <w:lang w:val="ru-RU"/>
    </w:rPr>
  </w:style>
  <w:style w:type="character" w:styleId="ac">
    <w:name w:val="page number"/>
    <w:basedOn w:val="13"/>
    <w:rsid w:val="00D5526B"/>
  </w:style>
  <w:style w:type="character" w:customStyle="1" w:styleId="ad">
    <w:name w:val="Символ нумерации"/>
    <w:rsid w:val="00D5526B"/>
  </w:style>
  <w:style w:type="paragraph" w:customStyle="1" w:styleId="15">
    <w:name w:val="Заголовок1"/>
    <w:basedOn w:val="a"/>
    <w:next w:val="ae"/>
    <w:rsid w:val="00D5526B"/>
    <w:pPr>
      <w:keepNext/>
      <w:suppressAutoHyphens/>
      <w:spacing w:before="240" w:after="120" w:line="240" w:lineRule="auto"/>
    </w:pPr>
    <w:rPr>
      <w:rFonts w:ascii="Arial" w:eastAsia="MS Mincho" w:hAnsi="Arial" w:cs="Tahoma"/>
      <w:color w:val="000000"/>
      <w:w w:val="90"/>
      <w:sz w:val="28"/>
      <w:szCs w:val="28"/>
      <w:lang w:eastAsia="ar-SA"/>
    </w:rPr>
  </w:style>
  <w:style w:type="paragraph" w:styleId="ae">
    <w:name w:val="Body Text"/>
    <w:basedOn w:val="a"/>
    <w:link w:val="af"/>
    <w:rsid w:val="00D5526B"/>
    <w:pPr>
      <w:widowControl w:val="0"/>
      <w:suppressAutoHyphens/>
      <w:spacing w:after="120" w:line="240" w:lineRule="auto"/>
    </w:pPr>
    <w:rPr>
      <w:rFonts w:ascii="Lucida Sans Unicode" w:eastAsia="Lucida Sans Unicode" w:hAnsi="Lucida Sans Unicode" w:cs="Times New Roman"/>
      <w:sz w:val="24"/>
      <w:szCs w:val="24"/>
      <w:lang w:val="x-none" w:eastAsia="ar-SA"/>
    </w:rPr>
  </w:style>
  <w:style w:type="character" w:customStyle="1" w:styleId="af">
    <w:name w:val="Основной текст Знак"/>
    <w:basedOn w:val="a0"/>
    <w:link w:val="ae"/>
    <w:rsid w:val="00D5526B"/>
    <w:rPr>
      <w:rFonts w:ascii="Lucida Sans Unicode" w:eastAsia="Lucida Sans Unicode" w:hAnsi="Lucida Sans Unicode" w:cs="Times New Roman"/>
      <w:sz w:val="24"/>
      <w:szCs w:val="24"/>
      <w:lang w:val="x-none" w:eastAsia="ar-SA"/>
    </w:rPr>
  </w:style>
  <w:style w:type="paragraph" w:styleId="af0">
    <w:name w:val="List"/>
    <w:basedOn w:val="ae"/>
    <w:rsid w:val="00D5526B"/>
    <w:rPr>
      <w:rFonts w:cs="Tahoma"/>
    </w:rPr>
  </w:style>
  <w:style w:type="paragraph" w:customStyle="1" w:styleId="16">
    <w:name w:val="Название1"/>
    <w:basedOn w:val="a"/>
    <w:rsid w:val="00D5526B"/>
    <w:pPr>
      <w:suppressLineNumbers/>
      <w:suppressAutoHyphens/>
      <w:spacing w:before="120" w:after="120" w:line="240" w:lineRule="auto"/>
    </w:pPr>
    <w:rPr>
      <w:rFonts w:ascii="Times New Roman" w:eastAsia="Times New Roman" w:hAnsi="Times New Roman" w:cs="Tahoma"/>
      <w:i/>
      <w:iCs/>
      <w:color w:val="000000"/>
      <w:w w:val="90"/>
      <w:sz w:val="24"/>
      <w:szCs w:val="24"/>
      <w:lang w:eastAsia="ar-SA"/>
    </w:rPr>
  </w:style>
  <w:style w:type="paragraph" w:customStyle="1" w:styleId="17">
    <w:name w:val="Указатель1"/>
    <w:basedOn w:val="a"/>
    <w:rsid w:val="00D5526B"/>
    <w:pPr>
      <w:suppressLineNumbers/>
      <w:suppressAutoHyphens/>
      <w:spacing w:after="0" w:line="240" w:lineRule="auto"/>
    </w:pPr>
    <w:rPr>
      <w:rFonts w:ascii="Times New Roman" w:eastAsia="Times New Roman" w:hAnsi="Times New Roman" w:cs="Tahoma"/>
      <w:color w:val="000000"/>
      <w:w w:val="90"/>
      <w:sz w:val="28"/>
      <w:szCs w:val="28"/>
      <w:lang w:eastAsia="ar-SA"/>
    </w:rPr>
  </w:style>
  <w:style w:type="paragraph" w:styleId="af1">
    <w:name w:val="Normal (Web)"/>
    <w:basedOn w:val="a"/>
    <w:rsid w:val="00D5526B"/>
    <w:pPr>
      <w:widowControl w:val="0"/>
      <w:suppressAutoHyphens/>
      <w:spacing w:before="100" w:after="100" w:line="240" w:lineRule="auto"/>
    </w:pPr>
    <w:rPr>
      <w:rFonts w:ascii="Helvetica" w:eastAsia="Lucida Sans Unicode" w:hAnsi="Helvetica" w:cs="Times New Roman"/>
      <w:sz w:val="24"/>
      <w:szCs w:val="24"/>
      <w:lang w:eastAsia="ar-SA"/>
    </w:rPr>
  </w:style>
  <w:style w:type="paragraph" w:styleId="af2">
    <w:name w:val="footnote text"/>
    <w:basedOn w:val="a"/>
    <w:link w:val="af3"/>
    <w:rsid w:val="00D5526B"/>
    <w:pPr>
      <w:suppressAutoHyphens/>
      <w:spacing w:after="0" w:line="240" w:lineRule="auto"/>
    </w:pPr>
    <w:rPr>
      <w:rFonts w:ascii="Times New Roman" w:eastAsia="Times New Roman" w:hAnsi="Times New Roman" w:cs="Times New Roman"/>
      <w:sz w:val="20"/>
      <w:szCs w:val="20"/>
      <w:lang w:eastAsia="ar-SA"/>
    </w:rPr>
  </w:style>
  <w:style w:type="character" w:customStyle="1" w:styleId="af3">
    <w:name w:val="Текст сноски Знак"/>
    <w:basedOn w:val="a0"/>
    <w:link w:val="af2"/>
    <w:rsid w:val="00D5526B"/>
    <w:rPr>
      <w:rFonts w:ascii="Times New Roman" w:eastAsia="Times New Roman" w:hAnsi="Times New Roman" w:cs="Times New Roman"/>
      <w:sz w:val="20"/>
      <w:szCs w:val="20"/>
      <w:lang w:eastAsia="ar-SA"/>
    </w:rPr>
  </w:style>
  <w:style w:type="paragraph" w:customStyle="1" w:styleId="21">
    <w:name w:val="Список 21"/>
    <w:basedOn w:val="a"/>
    <w:rsid w:val="00D5526B"/>
    <w:pPr>
      <w:suppressAutoHyphens/>
      <w:spacing w:after="0" w:line="240" w:lineRule="auto"/>
      <w:ind w:left="566" w:hanging="283"/>
    </w:pPr>
    <w:rPr>
      <w:rFonts w:ascii="Times New Roman" w:eastAsia="Times New Roman" w:hAnsi="Times New Roman" w:cs="Times New Roman"/>
      <w:sz w:val="24"/>
      <w:szCs w:val="24"/>
      <w:lang w:eastAsia="ar-SA"/>
    </w:rPr>
  </w:style>
  <w:style w:type="paragraph" w:styleId="af4">
    <w:name w:val="Title"/>
    <w:basedOn w:val="a"/>
    <w:next w:val="af5"/>
    <w:link w:val="af6"/>
    <w:qFormat/>
    <w:rsid w:val="00D5526B"/>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6">
    <w:name w:val="Заголовок Знак"/>
    <w:basedOn w:val="a0"/>
    <w:link w:val="af4"/>
    <w:rsid w:val="00D5526B"/>
    <w:rPr>
      <w:rFonts w:ascii="Times New Roman" w:eastAsia="Times New Roman" w:hAnsi="Times New Roman" w:cs="Times New Roman"/>
      <w:sz w:val="24"/>
      <w:szCs w:val="20"/>
      <w:lang w:eastAsia="ar-SA"/>
    </w:rPr>
  </w:style>
  <w:style w:type="paragraph" w:styleId="af5">
    <w:name w:val="Subtitle"/>
    <w:basedOn w:val="15"/>
    <w:next w:val="ae"/>
    <w:link w:val="af7"/>
    <w:qFormat/>
    <w:rsid w:val="00D5526B"/>
    <w:pPr>
      <w:jc w:val="center"/>
    </w:pPr>
    <w:rPr>
      <w:i/>
      <w:iCs/>
    </w:rPr>
  </w:style>
  <w:style w:type="character" w:customStyle="1" w:styleId="af7">
    <w:name w:val="Подзаголовок Знак"/>
    <w:basedOn w:val="a0"/>
    <w:link w:val="af5"/>
    <w:rsid w:val="00D5526B"/>
    <w:rPr>
      <w:rFonts w:ascii="Arial" w:eastAsia="MS Mincho" w:hAnsi="Arial" w:cs="Tahoma"/>
      <w:i/>
      <w:iCs/>
      <w:color w:val="000000"/>
      <w:w w:val="90"/>
      <w:sz w:val="28"/>
      <w:szCs w:val="28"/>
      <w:lang w:eastAsia="ar-SA"/>
    </w:rPr>
  </w:style>
  <w:style w:type="paragraph" w:styleId="af8">
    <w:name w:val="Body Text Indent"/>
    <w:basedOn w:val="ae"/>
    <w:link w:val="af9"/>
    <w:rsid w:val="00D5526B"/>
    <w:pPr>
      <w:ind w:left="283"/>
    </w:pPr>
  </w:style>
  <w:style w:type="character" w:customStyle="1" w:styleId="af9">
    <w:name w:val="Основной текст с отступом Знак"/>
    <w:basedOn w:val="a0"/>
    <w:link w:val="af8"/>
    <w:rsid w:val="00D5526B"/>
    <w:rPr>
      <w:rFonts w:ascii="Lucida Sans Unicode" w:eastAsia="Lucida Sans Unicode" w:hAnsi="Lucida Sans Unicode" w:cs="Times New Roman"/>
      <w:sz w:val="24"/>
      <w:szCs w:val="24"/>
      <w:lang w:val="x-none" w:eastAsia="ar-SA"/>
    </w:rPr>
  </w:style>
  <w:style w:type="paragraph" w:customStyle="1" w:styleId="210">
    <w:name w:val="Основной текст 21"/>
    <w:basedOn w:val="a"/>
    <w:rsid w:val="00D5526B"/>
    <w:pPr>
      <w:suppressAutoHyphens/>
      <w:spacing w:after="120" w:line="480" w:lineRule="auto"/>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
    <w:rsid w:val="00D5526B"/>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8">
    <w:name w:val="Текст1"/>
    <w:basedOn w:val="a"/>
    <w:rsid w:val="00D5526B"/>
    <w:pPr>
      <w:suppressAutoHyphens/>
      <w:spacing w:after="0" w:line="240" w:lineRule="auto"/>
    </w:pPr>
    <w:rPr>
      <w:rFonts w:ascii="Courier New" w:eastAsia="Times New Roman" w:hAnsi="Courier New" w:cs="Courier New"/>
      <w:sz w:val="20"/>
      <w:szCs w:val="20"/>
      <w:lang w:eastAsia="ar-SA"/>
    </w:rPr>
  </w:style>
  <w:style w:type="paragraph" w:styleId="afa">
    <w:name w:val="Balloon Text"/>
    <w:basedOn w:val="a"/>
    <w:link w:val="afb"/>
    <w:rsid w:val="00D5526B"/>
    <w:pPr>
      <w:suppressAutoHyphens/>
      <w:spacing w:after="0" w:line="240" w:lineRule="auto"/>
    </w:pPr>
    <w:rPr>
      <w:rFonts w:ascii="Tahoma" w:eastAsia="Times New Roman" w:hAnsi="Tahoma" w:cs="Tahoma"/>
      <w:color w:val="000000"/>
      <w:w w:val="90"/>
      <w:sz w:val="16"/>
      <w:szCs w:val="16"/>
      <w:lang w:eastAsia="ar-SA"/>
    </w:rPr>
  </w:style>
  <w:style w:type="character" w:customStyle="1" w:styleId="afb">
    <w:name w:val="Текст выноски Знак"/>
    <w:basedOn w:val="a0"/>
    <w:link w:val="afa"/>
    <w:rsid w:val="00D5526B"/>
    <w:rPr>
      <w:rFonts w:ascii="Tahoma" w:eastAsia="Times New Roman" w:hAnsi="Tahoma" w:cs="Tahoma"/>
      <w:color w:val="000000"/>
      <w:w w:val="90"/>
      <w:sz w:val="16"/>
      <w:szCs w:val="16"/>
      <w:lang w:eastAsia="ar-SA"/>
    </w:rPr>
  </w:style>
  <w:style w:type="paragraph" w:customStyle="1" w:styleId="afc">
    <w:name w:val="Знак Знак Знак Знак"/>
    <w:basedOn w:val="a"/>
    <w:rsid w:val="00D5526B"/>
    <w:pPr>
      <w:suppressAutoHyphens/>
      <w:spacing w:line="240" w:lineRule="exact"/>
    </w:pPr>
    <w:rPr>
      <w:rFonts w:ascii="Verdana" w:eastAsia="Times New Roman" w:hAnsi="Verdana" w:cs="Times New Roman"/>
      <w:sz w:val="20"/>
      <w:szCs w:val="20"/>
      <w:lang w:val="en-US" w:eastAsia="ar-SA"/>
    </w:rPr>
  </w:style>
  <w:style w:type="paragraph" w:customStyle="1" w:styleId="ConsPlusNonformat">
    <w:name w:val="ConsPlusNonformat"/>
    <w:rsid w:val="00D5526B"/>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D5526B"/>
    <w:pPr>
      <w:widowControl w:val="0"/>
      <w:suppressAutoHyphens/>
      <w:autoSpaceDE w:val="0"/>
      <w:spacing w:after="0" w:line="240" w:lineRule="auto"/>
    </w:pPr>
    <w:rPr>
      <w:rFonts w:ascii="Times New Roman" w:eastAsia="Arial" w:hAnsi="Times New Roman" w:cs="Times New Roman"/>
      <w:b/>
      <w:bCs/>
      <w:sz w:val="28"/>
      <w:szCs w:val="28"/>
      <w:lang w:eastAsia="ar-SA"/>
    </w:rPr>
  </w:style>
  <w:style w:type="paragraph" w:customStyle="1" w:styleId="20">
    <w:name w:val="Знак2"/>
    <w:basedOn w:val="a"/>
    <w:rsid w:val="00D5526B"/>
    <w:pPr>
      <w:tabs>
        <w:tab w:val="left" w:pos="708"/>
      </w:tabs>
      <w:suppressAutoHyphens/>
      <w:spacing w:line="240" w:lineRule="exact"/>
    </w:pPr>
    <w:rPr>
      <w:rFonts w:ascii="Verdana" w:eastAsia="Times New Roman" w:hAnsi="Verdana" w:cs="Verdana"/>
      <w:sz w:val="20"/>
      <w:szCs w:val="20"/>
      <w:lang w:val="en-US" w:eastAsia="ar-SA"/>
    </w:rPr>
  </w:style>
  <w:style w:type="paragraph" w:customStyle="1" w:styleId="afd">
    <w:name w:val="Знак Знак Знак"/>
    <w:basedOn w:val="a"/>
    <w:rsid w:val="00D5526B"/>
    <w:pPr>
      <w:suppressAutoHyphens/>
      <w:spacing w:line="240" w:lineRule="exact"/>
    </w:pPr>
    <w:rPr>
      <w:rFonts w:ascii="Verdana" w:eastAsia="Times New Roman" w:hAnsi="Verdana" w:cs="Times New Roman"/>
      <w:sz w:val="20"/>
      <w:szCs w:val="20"/>
      <w:lang w:eastAsia="ar-SA"/>
    </w:rPr>
  </w:style>
  <w:style w:type="paragraph" w:customStyle="1" w:styleId="ConsPlusNormal">
    <w:name w:val="ConsPlusNormal"/>
    <w:rsid w:val="00D5526B"/>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fe">
    <w:name w:val="Содержимое таблицы"/>
    <w:basedOn w:val="a"/>
    <w:rsid w:val="00D5526B"/>
    <w:pPr>
      <w:suppressLineNumbers/>
      <w:suppressAutoHyphens/>
      <w:spacing w:after="0" w:line="240" w:lineRule="auto"/>
    </w:pPr>
    <w:rPr>
      <w:rFonts w:ascii="Times New Roman" w:eastAsia="Times New Roman" w:hAnsi="Times New Roman" w:cs="Times New Roman"/>
      <w:color w:val="000000"/>
      <w:w w:val="90"/>
      <w:sz w:val="28"/>
      <w:szCs w:val="28"/>
      <w:lang w:eastAsia="ar-SA"/>
    </w:rPr>
  </w:style>
  <w:style w:type="paragraph" w:customStyle="1" w:styleId="aff">
    <w:name w:val="Заголовок таблицы"/>
    <w:basedOn w:val="afe"/>
    <w:rsid w:val="00D5526B"/>
    <w:pPr>
      <w:jc w:val="center"/>
    </w:pPr>
    <w:rPr>
      <w:b/>
      <w:bCs/>
    </w:rPr>
  </w:style>
  <w:style w:type="paragraph" w:customStyle="1" w:styleId="aff0">
    <w:name w:val="Содержимое врезки"/>
    <w:basedOn w:val="ae"/>
    <w:rsid w:val="00D5526B"/>
  </w:style>
  <w:style w:type="paragraph" w:styleId="22">
    <w:name w:val="Body Text 2"/>
    <w:basedOn w:val="a"/>
    <w:link w:val="23"/>
    <w:uiPriority w:val="99"/>
    <w:semiHidden/>
    <w:unhideWhenUsed/>
    <w:rsid w:val="00D5526B"/>
    <w:pPr>
      <w:spacing w:after="120" w:line="480" w:lineRule="auto"/>
    </w:pPr>
  </w:style>
  <w:style w:type="character" w:customStyle="1" w:styleId="23">
    <w:name w:val="Основной текст 2 Знак"/>
    <w:basedOn w:val="a0"/>
    <w:link w:val="22"/>
    <w:uiPriority w:val="99"/>
    <w:semiHidden/>
    <w:rsid w:val="00D5526B"/>
  </w:style>
  <w:style w:type="paragraph" w:customStyle="1" w:styleId="19">
    <w:name w:val="к1"/>
    <w:basedOn w:val="a"/>
    <w:rsid w:val="00D5526B"/>
    <w:pPr>
      <w:keepNext/>
      <w:spacing w:after="0" w:line="240" w:lineRule="auto"/>
      <w:ind w:right="140"/>
      <w:jc w:val="both"/>
      <w:outlineLvl w:val="2"/>
    </w:pPr>
    <w:rPr>
      <w:rFonts w:ascii="Times New Roman" w:eastAsia="Times New Roman" w:hAnsi="Times New Roman" w:cs="Times New Roman"/>
      <w:b/>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xn--273--84d1f.xn--p1ai/akty_minobrnauki_rossii/prikaz-minobrnauki-rf-ot-16082013-no-96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xn--273--84d1f.xn--p1ai/zakonodatelstvo/prikaz-minobrnauki-rf-ot-15122014-no-158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xn--273--84d1f.xn--p1ai/akty_minobrnauki_rossii/prikaz-minobrnauki-rf-ot-14062013-no-464"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xn--273--84d1f.xn--p1ai/zakonodatelstvo/federalnyy-zakon-ot-29-dekabrya-2012-g-no-273-fz-ob-obrazovanii-v-rf"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53</Pages>
  <Words>14396</Words>
  <Characters>82059</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2022-07-29T09:40:00Z</cp:lastPrinted>
  <dcterms:created xsi:type="dcterms:W3CDTF">2022-07-29T09:39:00Z</dcterms:created>
  <dcterms:modified xsi:type="dcterms:W3CDTF">2022-10-04T10:02:00Z</dcterms:modified>
</cp:coreProperties>
</file>