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1D" w:rsidRDefault="002371CE" w:rsidP="0024171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1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26070"/>
            <wp:effectExtent l="0" t="0" r="3175" b="3810"/>
            <wp:docPr id="1" name="Рисунок 1" descr="C:\Users\Пользователь\Desktop\ОПОП\ОПОП Д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ДО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Федерального государственного образовательного стандарта среднего профессионального образования по специальности   44.02.01 Дошкольное образование,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 № 1351 от  27 октября 2014 года</w:t>
      </w:r>
    </w:p>
    <w:p w:rsidR="0024171D" w:rsidRDefault="0024171D" w:rsidP="0024171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24171D" w:rsidRDefault="0024171D" w:rsidP="0024171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24171D" w:rsidRDefault="0024171D" w:rsidP="002417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Ирина Михайловна, и. о. заместителя директора по учебной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 СОГБПОУ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«Гагаринский многопрофильный колледж»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Иконникова Елена Геннадьевна, преподаватель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Пивоварова Лариса Яковлевна, преподаватель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24171D" w:rsidRDefault="0024171D" w:rsidP="002417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от «__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2020 г.</w:t>
      </w: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24171D" w:rsidTr="0024171D">
        <w:tc>
          <w:tcPr>
            <w:tcW w:w="606" w:type="dxa"/>
            <w:vMerge w:val="restart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среднего  общего образования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24171D" w:rsidTr="0024171D">
        <w:tc>
          <w:tcPr>
            <w:tcW w:w="606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vMerge w:val="restart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4171D" w:rsidTr="0024171D">
        <w:tc>
          <w:tcPr>
            <w:tcW w:w="606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vMerge w:val="restart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4171D" w:rsidTr="0024171D">
        <w:tc>
          <w:tcPr>
            <w:tcW w:w="606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vMerge w:val="restart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24171D" w:rsidTr="0024171D">
        <w:tc>
          <w:tcPr>
            <w:tcW w:w="606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24171D" w:rsidTr="0024171D">
        <w:tc>
          <w:tcPr>
            <w:tcW w:w="606" w:type="dxa"/>
            <w:vMerge w:val="restart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24171D" w:rsidTr="0024171D">
        <w:tc>
          <w:tcPr>
            <w:tcW w:w="606" w:type="dxa"/>
            <w:vMerge/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24171D" w:rsidTr="0024171D">
        <w:tc>
          <w:tcPr>
            <w:tcW w:w="606" w:type="dxa"/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24171D" w:rsidTr="0024171D">
        <w:tc>
          <w:tcPr>
            <w:tcW w:w="606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24171D" w:rsidRDefault="002417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71D" w:rsidTr="0024171D">
        <w:tc>
          <w:tcPr>
            <w:tcW w:w="606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</w:tbl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4171D" w:rsidRDefault="0024171D" w:rsidP="0024171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171D">
          <w:pgSz w:w="11906" w:h="16838"/>
          <w:pgMar w:top="1134" w:right="850" w:bottom="1134" w:left="1701" w:header="708" w:footer="708" w:gutter="0"/>
          <w:cols w:space="720"/>
        </w:sectPr>
      </w:pPr>
    </w:p>
    <w:p w:rsidR="0024171D" w:rsidRDefault="0024171D" w:rsidP="0024171D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0435901"/>
      <w:bookmarkStart w:id="2" w:name="_Toc293871391"/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профессиональная образовательная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ОПОП) по специальности  44.02.01 Дошкольное образование (углубленной подготовки) реализуется смоленским областным государственным бюджетным образовательным учреждением среднего профессионального образования «Гагаринский педагогический колледж» (далее – колледж)  по программе углубленной  подготовки на базе основного  общего образования.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представляет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утвержденного приказом Министерства образования и науки Российской Федерации от 27 октября 2014 г. №1351.  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293871392"/>
      <w:r>
        <w:rPr>
          <w:rFonts w:ascii="Times New Roman" w:hAnsi="Times New Roman" w:cs="Times New Roman"/>
          <w:sz w:val="28"/>
          <w:szCs w:val="28"/>
        </w:rPr>
        <w:t xml:space="preserve">Основная профессиональная образовательная программа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реализуемой  в Колледже, ежегодно обновляются.  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 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запросов работодателей в ОПОП введена новая учебная дисциплина ОП.07 Инклюзивное образование в дошкольном учреждении.</w:t>
      </w: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24171D" w:rsidRDefault="0024171D" w:rsidP="002417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310435903"/>
      <w:bookmarkStart w:id="6" w:name="_Toc293871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изменениями);</w:t>
      </w:r>
    </w:p>
    <w:p w:rsidR="0024171D" w:rsidRDefault="0024171D" w:rsidP="002417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профессионального образования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44.02.01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Дошкольное образование (углубленной подготовки)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 приказом Министерства образования и науки Российской Федерации от 27 октября 2014 года №1351;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«Об утверждении порядка приема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24171D" w:rsidRDefault="0024171D" w:rsidP="002417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и науки Российской Федерации от 31.01.2014 № 74 «О внесении изменений в порядок проведения госу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24171D" w:rsidRDefault="0024171D" w:rsidP="0024171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 октября 2010 № 12-696 «О разъяснениях по формированию учебного плана ОПОП НПО/СПО»;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 Департаментом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 и нормативно-правового регулирования в сфере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 Департаментом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 и нормативно-правового регулирования в сфере образования 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24171D" w:rsidRDefault="0024171D" w:rsidP="0024171D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нормативных актов</w:t>
      </w:r>
    </w:p>
    <w:p w:rsidR="0024171D" w:rsidRDefault="0024171D" w:rsidP="0024171D">
      <w:pPr>
        <w:widowControl w:val="0"/>
        <w:tabs>
          <w:tab w:val="left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bookmarkStart w:id="7" w:name="_Toc310435904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образование (углубленной подготовки)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1.3.1.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 ОПОП</w:t>
      </w:r>
      <w:bookmarkEnd w:id="7"/>
      <w:proofErr w:type="gramEnd"/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в соответствии с требованиями ФГОС СПО по данной  специальности. 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44.02.01 Дошкольное образование (углубленной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подготовки)будет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 готов к выполнению следующих  видов деятельности:</w:t>
      </w:r>
    </w:p>
    <w:p w:rsidR="0024171D" w:rsidRDefault="0024171D" w:rsidP="0024171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направленных на укрепление здоровья ребёнка и его физическое развитие</w:t>
      </w:r>
    </w:p>
    <w:p w:rsidR="0024171D" w:rsidRDefault="0024171D" w:rsidP="0024171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деятельности и общения детей</w:t>
      </w:r>
    </w:p>
    <w:p w:rsidR="0024171D" w:rsidRDefault="0024171D" w:rsidP="0024171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по основным общеобразовательным программам дошкольного образования</w:t>
      </w:r>
    </w:p>
    <w:p w:rsidR="0024171D" w:rsidRDefault="0024171D" w:rsidP="0024171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и сотрудниками образовательной организации</w:t>
      </w:r>
    </w:p>
    <w:p w:rsidR="0024171D" w:rsidRDefault="0024171D" w:rsidP="0024171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24171D" w:rsidRDefault="0024171D" w:rsidP="0024171D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24171D" w:rsidRDefault="0024171D" w:rsidP="0024171D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24171D" w:rsidRDefault="0024171D" w:rsidP="0024171D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24171D" w:rsidRDefault="0024171D" w:rsidP="0024171D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24171D" w:rsidRDefault="0024171D" w:rsidP="0024171D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1.3.2. Срок освоения ОПОП</w:t>
      </w:r>
      <w:bookmarkEnd w:id="8"/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44.02.01 Дошкольное образование (углубленной подготовки) получения образования и присваиваемая квалификация приводятся в таблице: </w:t>
      </w:r>
    </w:p>
    <w:p w:rsidR="0024171D" w:rsidRDefault="0024171D" w:rsidP="00241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24171D" w:rsidTr="0024171D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форме обучения</w:t>
            </w:r>
          </w:p>
        </w:tc>
      </w:tr>
      <w:tr w:rsidR="0024171D" w:rsidTr="0024171D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 </w:t>
      </w:r>
    </w:p>
    <w:p w:rsidR="0024171D" w:rsidRDefault="0024171D" w:rsidP="00241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533"/>
      </w:tblGrid>
      <w:tr w:rsidR="0024171D" w:rsidTr="0024171D"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Заочное обучение</w:t>
            </w:r>
          </w:p>
        </w:tc>
      </w:tr>
      <w:tr w:rsidR="0024171D" w:rsidTr="0024171D"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2456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144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24171D" w:rsidTr="0024171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4632</w:t>
            </w:r>
          </w:p>
        </w:tc>
      </w:tr>
    </w:tbl>
    <w:p w:rsidR="0024171D" w:rsidRDefault="0024171D" w:rsidP="0024171D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9" w:name="_Toc310435906"/>
    </w:p>
    <w:p w:rsidR="0024171D" w:rsidRDefault="0024171D" w:rsidP="002417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 осуществляется через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Профессиональные модули обеспечивают готовность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 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профессиональной деятельности по основным видам деятельности в соответствии с квалификационной характеристикой.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Сотрудничество с дошкольными образовательными организациями обеспечивает прохождение все видов практики в течение всего периода обучения.</w:t>
      </w:r>
    </w:p>
    <w:p w:rsidR="0024171D" w:rsidRDefault="0024171D" w:rsidP="0024171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оцениваются работодателями по итогам формализованного наблюдения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  через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оценку выполнения конкретных видов работ, определённых программой практики.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 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рабочих местах.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завершении обучения выпускникам выдаётся документ об образовании и квалификации (диплом о среднем профессиональном образовании государственного образца).</w:t>
      </w:r>
    </w:p>
    <w:p w:rsidR="0024171D" w:rsidRDefault="0024171D" w:rsidP="002417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представить:</w:t>
      </w:r>
    </w:p>
    <w:p w:rsidR="0024171D" w:rsidRDefault="0024171D" w:rsidP="0024171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аттестат о среднем общем образовании; </w:t>
      </w:r>
    </w:p>
    <w:p w:rsidR="0024171D" w:rsidRDefault="0024171D" w:rsidP="0024171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диплом о начальном профессиональном образовании (если в нем есть запись о получении среднего общего образования); </w:t>
      </w:r>
    </w:p>
    <w:p w:rsidR="0024171D" w:rsidRDefault="0024171D" w:rsidP="002417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44.02.01 Дошкольное образование (углубленной подготовки) востребованы в дошкольных образовательных организациях и общеобразовательных  организациях, если в них созданы соответствующие консультационные центры. 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24171D" w:rsidRDefault="0024171D" w:rsidP="0024171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Выпускник, освоивший ОПОП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подготовки),  подготовлен:</w:t>
      </w:r>
    </w:p>
    <w:p w:rsidR="0024171D" w:rsidRDefault="0024171D" w:rsidP="0024171D">
      <w:pPr>
        <w:widowControl w:val="0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ОПОП высшего образования 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24171D" w:rsidRDefault="0024171D" w:rsidP="0024171D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24171D" w:rsidRDefault="0024171D" w:rsidP="0024171D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</w:t>
      </w:r>
    </w:p>
    <w:p w:rsidR="0024171D" w:rsidRDefault="0024171D" w:rsidP="0024171D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24171D" w:rsidRDefault="0024171D" w:rsidP="0024171D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абитуриенты </w:t>
      </w:r>
    </w:p>
    <w:p w:rsidR="0024171D" w:rsidRDefault="0024171D" w:rsidP="0024171D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3104359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профессиональной деятельности выпускников: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воспитание и обучение детей дошкольного возраста в дошкольных образовательных организациях и домашних условиях 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содержание, методы, средства, формы организации и процесс воспитания и обучения детей дошкольного возраста; </w:t>
      </w:r>
    </w:p>
    <w:p w:rsidR="0024171D" w:rsidRDefault="0024171D" w:rsidP="0024171D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содержание, методы, формы, средства организации и процесс взаимодействия с коллегами и социальными партнерами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культуры, родителями (лицами, их заменяющими) по вопросам обучения и воспитания дошкольников; </w:t>
      </w:r>
    </w:p>
    <w:p w:rsidR="0024171D" w:rsidRDefault="0024171D" w:rsidP="0024171D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образовательного процесса.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следующими общими (ОК) и компетенциями: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400"/>
      </w:tblGrid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4171D" w:rsidTr="0024171D">
        <w:trPr>
          <w:trHeight w:val="42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4171D" w:rsidTr="0024171D">
        <w:trPr>
          <w:trHeight w:val="56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24171D" w:rsidTr="0024171D">
        <w:trPr>
          <w:trHeight w:val="28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риски и принимать решения в нестандартных ситуациях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профессиональную деятельность в условиях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обновления ее целей, содержания, смены технологий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профессиональную деятельность с соблюдением регулирующих ее правовых норм</w:t>
            </w:r>
          </w:p>
        </w:tc>
      </w:tr>
    </w:tbl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профессиональными  компетенциями, соответствующие основным видам деятельности:</w:t>
      </w:r>
    </w:p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400"/>
      </w:tblGrid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мероприятий, направленных на укрепление здоровья ребенка и его физическое развитие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режимные моменты в соответствии с возрастом.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мероприятия по физическому воспитанию в процессе выполнения двигательного режима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различных видов деятельности и общения детей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различные виды деятельности и общения детей в течение дня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различные игры с детьми раннего и дошкольного возраста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посильный труд и самообслуживание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общение детей.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продуктивную деятельность дошкольников (рисование, лепка, аппликация, конструирование)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и проводить праздники и развлечения для детей раннего и дошкольного возраста.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ПК.2.7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организации различных видов деятельности и общения детей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занятия с детьми дошкольного возраста.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детьми дошкольного возраста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 дошкольников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занятия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ПК.3.5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организацию занятий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родителями и  сотрудниками образовательной организации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цели, задачи и планировать работу с родителями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родительские собрания, привлекать родителей (лиц, их заменяющих) к организации и проведению мероприятий в группе и в образовательной организации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и анализировать результаты работы с родителями, корректировать процесс взаимодействия с ними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сотрудников образовательной организации, работающих с группой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методические материалы на основе примерных с учетом особенностей возраста, группы и отдельных воспитанников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группе предметно-развивающую среду.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24171D" w:rsidTr="0024171D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дошкольного образования</w:t>
            </w:r>
          </w:p>
        </w:tc>
      </w:tr>
    </w:tbl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ook w:val="01E0" w:firstRow="1" w:lastRow="1" w:firstColumn="1" w:lastColumn="1" w:noHBand="0" w:noVBand="0"/>
      </w:tblPr>
      <w:tblGrid>
        <w:gridCol w:w="4671"/>
        <w:gridCol w:w="4674"/>
      </w:tblGrid>
      <w:tr w:rsidR="0024171D" w:rsidTr="0024171D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Общие компетенции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1. </w:t>
            </w:r>
            <w:r>
              <w:rPr>
                <w:rFonts w:eastAsia="Calibri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Объяснение сущности и социальной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значимости своей будущей профессии.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Проявление интереса к психолого-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Участие в тематических профессионально-ориентированных мероприятиях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2.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Организовывать собственную деятельность, определять методы решения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профессиональных задач, оценивать их эффективность и качество.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Обоснование выбора и применения методов и способов решения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профессиональных задач для осуществления образования младших школьников.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Организация собственной деятельности для осуществления образования младших школьников.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ОК 3. </w:t>
            </w:r>
            <w:r>
              <w:rPr>
                <w:rFonts w:eastAsia="Calibri"/>
                <w:sz w:val="24"/>
                <w:szCs w:val="24"/>
                <w:lang w:eastAsia="ru-RU"/>
              </w:rPr>
              <w:t>Оценивать риски и принимать решения в нестандартных ситуациях.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Готовность принимать решения в нестандартных ситуациях процесса обучения младших школьников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4. </w:t>
            </w:r>
            <w:r>
              <w:rPr>
                <w:rFonts w:eastAsia="Calibri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5. </w:t>
            </w:r>
            <w:r>
              <w:rPr>
                <w:rFonts w:eastAsia="Calibri"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6. </w:t>
            </w:r>
            <w:r>
              <w:rPr>
                <w:rFonts w:eastAsia="Calibri"/>
                <w:sz w:val="24"/>
                <w:szCs w:val="24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Владение методами, формами и приемами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взаимодействия с членами педагогического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коллектива, представителями администрации, социальными партнерами.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Владение деловым стилем общения,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профессиональной лексикой.</w:t>
            </w:r>
            <w:r>
              <w:rPr>
                <w:rFonts w:eastAsia="Calibri"/>
                <w:sz w:val="24"/>
                <w:szCs w:val="24"/>
                <w:lang w:eastAsia="ru-RU"/>
              </w:rPr>
              <w:br/>
              <w:t>Осуществление партнерских отношений внутри группы, колледжа, с членами педагогического коллектива, представителями администрации, социальными партнерами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7. </w:t>
            </w:r>
            <w:r>
              <w:rPr>
                <w:rFonts w:eastAsia="Calibri"/>
                <w:sz w:val="24"/>
                <w:szCs w:val="24"/>
                <w:lang w:eastAsia="ru-RU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Готовность организовывать и контролировать работу учеников на уроке с </w:t>
            </w: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принятием на себя ответственности за качество образовательного процесса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ОК 8. </w:t>
            </w:r>
            <w:r>
              <w:rPr>
                <w:rFonts w:eastAsia="Calibri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Умение выявлять пробелы в своих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образовательных достижениях.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Готовность самостоятельно определять задачи в области методического развития.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9. </w:t>
            </w:r>
            <w:r>
              <w:rPr>
                <w:rFonts w:eastAsia="Calibri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Владение технологией реализации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подхода в образовании младших школьников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10. </w:t>
            </w:r>
            <w:r>
              <w:rPr>
                <w:rFonts w:eastAsia="Calibri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tabs>
                <w:tab w:val="left" w:pos="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Владение технологиями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и применение их на уроке.</w:t>
            </w:r>
          </w:p>
          <w:p w:rsidR="0024171D" w:rsidRDefault="0024171D">
            <w:pPr>
              <w:tabs>
                <w:tab w:val="left" w:pos="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 xml:space="preserve">ОК 11. </w:t>
            </w:r>
            <w:r>
              <w:rPr>
                <w:rFonts w:eastAsia="Calibri"/>
                <w:sz w:val="24"/>
                <w:szCs w:val="24"/>
                <w:lang w:eastAsia="ru-RU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tabs>
                <w:tab w:val="left" w:pos="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24171D" w:rsidRDefault="0024171D">
            <w:pPr>
              <w:tabs>
                <w:tab w:val="left" w:pos="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24171D" w:rsidRDefault="0024171D" w:rsidP="0024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655"/>
        <w:gridCol w:w="4690"/>
      </w:tblGrid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Общие компетенции</w:t>
            </w:r>
          </w:p>
          <w:p w:rsidR="0024171D" w:rsidRDefault="0024171D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before="58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т: организации и проведения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режимных моментов (умывание, одевание, питание, сон), направленных на воспитание культурно-гигиенических навыков и укрепление здоровья;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разработки предложений по коррекции процесса физического воспитания;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возраста;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работу по физическому воспитанию и развитию детей в соответствии с возрастом и режимом работы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использовать спортивный инвентарь и оборудование в ходе образовательного процесса;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планирования мероприятий по физическому воспитанию и развитию детей раннего и 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ребенка раннего и дошкольного возраста в процессе выполнения двигательного режима;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поведения ребенка при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психологическом благополучии или неблагополучии; теоретические основы и методику работы воспитателя по физическому воспитанию;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ПК 1.2. Проводить режимные моменты в соответствии с возрастом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планирования режимных моментов, утренней гимнастики, занятий, прогулок, закаливания, физкультурных досугов и праздников;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и проведения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возраста;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создавать педагогические условия проведения умывания, одевания, питания, организации сна в соответствии с возрастом;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проводить работу по предупреждению детского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травматизма: проверять оборудование, материалы, инвентарь, сооружения 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пригодность использования в работе с детьми;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использовать спортивный инвентарь и оборудование в ходе образовательного процесса; определять способы педагогической поддержки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знать: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методику организации и проведения умывания, одевания, питания, сна в соответствии с возрастом;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поведения ребенка при психологическом благополучии или неблагополучии;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адаптации детского организма к условиям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работы воспитателя по физическому воспитанию;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1.3. Проводить мероприятия по физическому воспитанию в процессе выполнения двигательного режима.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режимных моментов (умывание, одевание, питание, сон), направленных на воспитание культурно-гигиенических навыков и укрепление здоровья;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детей;  взаимодействия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медицинским персоналом образовательной организации по вопросам здоровья детей;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возраста;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 проводить работу по предупреждению детского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травматизма: проверять оборудование, материалы, инвентарь, сооружения на пригодность использования в работе с детьми;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использовать спортивный инвентарь и оборудование в ходе образовательного процесса; показывать детям физические упражнения, ритмические движения под музыку;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определять способы педагогической поддержки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основы развития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психофизических качеств и формирования двигательных действий;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ребенка раннего и дошкольного возраста в процессе выполнения двигательного режима;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поведения ребенка при психологическом благополучии или неблагополучии; особенности адаптации детского организма к условиям образовательной организации;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работы воспитателя по физическому воспитанию;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взаимодействия с медицинским персоналом образовательной организации по вопросам здоровья детей; диагностики результатов физического воспитания и развития; наблюдения и анализа мероприятий по физическому воспитанию; разработки предложений по коррекции процесса физического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воспитания;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содержание, методы и средства физического воспитания и развития детей раннего и 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определять способы контроля за состоянием здоровья, изменениями в самочувствии каждого ребенка в период пребывания в образовательной организации; определять способы педагогической поддержки воспитанников; анализировать проведение режимных моментов (умывание, одевание, питание, сон), 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ребенка раннего и дошкольного возраста в процессе выполнения двигательного режима;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требования к хранению спортивного инвентаря и оборудования, методику их использования;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поведения ребенка при психологическом благополучии или неблагополучии;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педагогического контроля состояния физического здоровья и психического благополучия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адаптации детского организма к условиям образовательной организации; теоретические основы и методику работы воспитателя по физическому воспитанию;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2.1. Планировать различные виды деятельности и общения детей в течение дня.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планирования различных видов деятельности (игровой, трудовой, продуктивной) и общения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цели, задачи, содержание, методы и средства руководства игровой, трудовой, продуктивной деятельностью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педагогические условия организации общения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планирования различных видов деятельности и общения детей; особенности планирования продуктивной деятельности дошкольников вне занятий;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2.2. Организовывать различные игры с детьми раннего и дошкольного возраста.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играть с детьми и стимулировать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самостоятельную игровую деятельность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использовать прямые и косвенные приемы руководства игрой;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игровой деятельности детей раннего и 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и проведения игровой деятельности дошкольников;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2.3. Организовывать посильный труд и самообслуживание.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различных видов трудовой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ухаживать за растениями и животными;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трудовой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трудовой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способы ухода за растениями и животными;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2.4. Организовывать общение детей.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общения дошкольников в повседневной жизни и различных видах деятельности;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психологические особенности общения детей раннего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бесконфликтного общения детей и способы разрешения конфликтов; теоретические основы руководства различными видами деятельности и общением детей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различных видов продуктивной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руководить продуктивными видами деятельности с учетом возраста и индивидуальных особенностей детей группы;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оценивать продукты детской деятельности;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изготавливать поделки из различных материалов;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рисовать, лепить, конструировать;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продуктивной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продуктивной деятельности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технологии художественной обработки материалов;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изобразительной грамоты, приемы рисования, лепки, аппликации и конструирования;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2.6. Организовывать и проводить праздники и развлечения для детей раннего и дошкольного возраста.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развлечений;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участия в подготовке и проведении праздников в образовательной организации;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петь, играть на детских музыкальных инструментах, танцевать;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организовывать детский досуг;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осуществлять показ приемов работы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 атрибутами разных видов театров;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элементы музыкальной грамоты, музыкальный репертуар по программе дошкольного образования, детскую художественную литературу;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театров, средства выразительности в театральной деятельности;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2.7. Анализировать процесс и результаты организации различных видов деятельности и общения детей.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наблюдения и анализа игровой, трудовой, продуктивной деятельности и общения детей, организации и проведения праздников и развлечений;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наблюдения за формированием игровых, трудовых умений, развитием творческих способностей, мелкой моторики у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оценки продуктов детской деятельности;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разработки предложений по коррекции организации различных видов деятельности и общения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анализировать проведение игры и проектировать ее изменения в соответствии с возрастом и индивидуальными особенностями детей группы;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анализировать педагогические условия, способствующие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возникновению и развитию общения, принимать решения по их коррекции;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способы диагностики результатов игровой, трудовой, продуктивной деятельности детей.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3.1. Определять цели и задачи, планировать занятия с детьми дошкольного возраста.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составления конспектов занятий с учетом особенностей возраста, группы и отдельных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формулировать задачи обучения, воспитания и развития личности дошкольника в соответствии с поставленными целями;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обучения дошкольников;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структуру и содержание примерных и вариативных программ дошкольного образования;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3.2. Проводить занятия с детьми дошкольного возраста.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групповых и индивидуальных занятий по различным разделам программы;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организации и проведения наблюдений, в том числе за явлениями живой и неживой природы, общественными явлениями, транспортом;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организации и проведения экскурсий для ознакомления детей с окружающим миром;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оценивать задачи обучения, воспитания и развития на предмет их соответствия поставленной цели; использовать разнообразные методы, формы и средства организации деятельности детей на занятиях; использовать технические средства обучения (далее - ТСО) в образовательном процессе;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и методические основы воспитания и обучения детей на занятиях;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проведения наблюдений и экскурсий в разных возрастных группах;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приемы работы с одаренными детьми;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способы коррекционной работы с детьми, имеющими трудности в обучении;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содержанию и уровню подготовки детей дошкольного возраста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3.3. Осуществлять педагогический контроль, оценивать процесс и результаты обучения дошкольников.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коррекционной работы с детьми, имеющими трудности в обучении;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составления психолого-педагогической характеристики ребенка;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и анализа различных видов занятий (экскурсий, наблюдений) в разных возрастных группах;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диагностические методики для определения уровня умственного развития дошкольников;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3.4. Анализировать занятия.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осуществления самоанализа различных видов занятий (экскурсий, наблюдений);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анализировать занятия, наблюдения, экскурсии;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3.5. Вести документацию, обеспечивающую организацию занятий.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оформления документации;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формулировать задачи обучения, воспитания и развития личности дошкольника в соответствии с поставленными целями;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виды документации, требования к ее оформлению;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требования к составлению психолого-педагогической характеристики ребенка;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4.1. Определять цели, задачи и планировать работу с родителями.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планирования работы с родителями (лицами, их заменяющими); определения целей и задач работы с отдельной семьей по результатам наблюдений за ребенком, изучения особенностей семейного воспитания;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планировать работу с родителями (лицами, их заменяющими); формулировать цели и задачи работы с семьей;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планирования работы с родителями (лицами, их заменяющими);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задачи и содержание семейного воспитания;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современной семьи, ее функция;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и формы работы с семьей;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4.2. Проводить индивидуальные консультации по вопросам семейного воспитания, социального, психического и физического развития ребенка.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наблюдения за детьми и обсуждения с родителями (лицами, их заменяющими) достижений и трудностей в развитии ребенка;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основные документы о правах ребенка и обязанности взрослых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отношению к детям;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задачи и содержание семейного воспитания;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особенности проведения индивидуальной работы с семьей; методы и приемы оказания педагогической помощи семье;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 и приемы оказания педагогической помощи семье; 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4.4. Оценивать и анализировать результаты работы с родителями, корректировать процесс взаимодействия с ними.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иметь практический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определения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целей и задач работы с отдельной семьей по результатам наблюдений за ребенком, изучения особенностей семейного воспитания;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анализировать процесс и результаты работы с родителями (лицами, их заменяющими);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изучать особенности семейного воспитания дошкольников, взаимоотношения родителей и детей в семье;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основные документы о правах ребенка и обязанности взрослых по отношению к детям;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 методы изучения особенностей семейного воспитания;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4.5. Координировать деятельность сотрудников образовательной организации, работающих с группой.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руководства работой помощника воспитателя;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взаимодействовать с работниками дошкольной образовательной организации по вопросам воспитания, обучения и развития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руководить работой помощника воспитателя;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должностные обязанности помощника воспитателя;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ПК 5.1. Разрабатывать методические материалы на основе примерных с учетом особенностей возраста,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группы и отдельных воспитанников.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анализа и разработки учебно-методических материалов (рабочих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программ, учебно-тематических планов) на основе примерных и вариативных;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анализировать примерные и вариативные программы дошкольного образования;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цели и задачи, содержание, формы, методы и средства при планировании дошкольного образования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осуществлять планирование с учетом особенностей возраста, группы, отдельных воспитанников; определять педагогические проблемы методического характера и находить способы их решения;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адаптировать и применять имеющиеся методические разработки;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методической работы воспитателя детей дошкольного возраста;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концептуальные основы и содержание примерных и вариативных программ дошкольного образования;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планирования педагогического процесса в дошкольном образовании;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методику планирования и разработки рабочей программы, требования к оформлению соответствующей документации;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современных подходов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 педагогических технологий дошкольного образования;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5.2. Создавать в группе предметно-развивающую среду.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участия в создании предметно-развивающей среды;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создавать в группе предметно-развивающую среду, соответствующую возрасту, целям и задачам дошкольного образования;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педагогические, гигиенические, специальные требования к созданию предметно-развивающей среды;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изучения и анализа педагогической и методической литературы по проблемам дошкольного образования;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адаптировать и применять имеющиеся методические разработки;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источники, способы обобщения, представления и распространения педагогического опыта;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ПК 5.4. Оформлять педагогические разработки в виде отчетов, рефератов, выступлений.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оформления портфолио педагогических достижений;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презентации педагогических разработок в виде отчетов, рефератов, выступлений;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готовить и оформлять отчеты, рефераты, конспекты;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логику подготовки и требования к устному выступлению, отчету, реферированию, конспектированию;</w:t>
            </w:r>
          </w:p>
        </w:tc>
      </w:tr>
      <w:tr w:rsidR="0024171D" w:rsidTr="0024171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участия в исследовательской и проектной деятельности;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оформлять результаты исследовательской и проектной работы;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определять пути самосовершенствования педагогического мастерства;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24171D" w:rsidRDefault="0024171D" w:rsidP="0024171D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Документы, регламентирующие содержание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организацию  образовательного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процесса при реализации ОПОП</w:t>
      </w:r>
      <w:bookmarkEnd w:id="15"/>
    </w:p>
    <w:p w:rsidR="0024171D" w:rsidRDefault="0024171D" w:rsidP="0024171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Toc310435918"/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  <w:bookmarkEnd w:id="16"/>
      <w:proofErr w:type="gramEnd"/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план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следующие характеристики ОПОП по специальности: 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курсам,  учебной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производственной практике);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учебной нагрузки по видам учебных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дисциплинам, профессиональным модулям и их составляющим;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24171D" w:rsidRDefault="0024171D" w:rsidP="0024171D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итоговой аттестации, объемы времени, отведенные на подготовку и защиту выпускной квалификационной работы в рамках ГИА.</w:t>
      </w:r>
    </w:p>
    <w:p w:rsidR="0024171D" w:rsidRDefault="0024171D" w:rsidP="0024171D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Каникулярное время – 9 недель в летний период (кроме последнего курса)</w:t>
      </w:r>
    </w:p>
    <w:p w:rsidR="0024171D" w:rsidRDefault="0024171D" w:rsidP="00241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включает: обязательные учебные (аудиторные) занятия (обзорные, установочные, практические занятия, лабораторные работы), курсовые работы (проекты), промежуточную аттестацию, консультации, дни отдыха.</w:t>
      </w:r>
    </w:p>
    <w:p w:rsidR="0024171D" w:rsidRDefault="0024171D" w:rsidP="00241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в пределах отводимой на нее общей продолжительности времени может быть разделена на несколько частей (периодов сессии), исходя из особенностей работы образовательного учреждения и контингента студентов.</w:t>
      </w:r>
    </w:p>
    <w:p w:rsidR="0024171D" w:rsidRDefault="0024171D" w:rsidP="00241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и сроки проведения сессии устанавливаются рабочим учебным планом.</w:t>
      </w:r>
    </w:p>
    <w:p w:rsidR="0024171D" w:rsidRDefault="0024171D" w:rsidP="00241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обязательные учебные (аудиторные) занятия в учебном году отводится 160 часов.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44.02.01 Дошкольное образование (углубленной подготовки) предполагает изучение следующих учебных циклов: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 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ОГСЭ.00;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производственная практика (по профилю специальности) – ПП.00.00;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24171D" w:rsidRDefault="0024171D" w:rsidP="0024171D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ОГСЭ.00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24171D" w:rsidRDefault="0024171D" w:rsidP="0024171D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ЕН.00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ПМ)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с основными видами деятельности. В состав каждого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 входят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деятельности», «Теоретические основы дошкольного образования».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профессиональном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цикле предусматривается  обязательное изучение дисциплины «Безопасность жизнедеятельности».  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Организация мероприятий, направленных на укрепление здоровья ребёнка и его физического развития», «ПМ.02. Организация различных видов деятельности и общения детей», «ПМ.03. Организация занятий по основным общеобразовательным программам дошкольного образования», «ПМ.04 Взаимодействие с родителями (лицами, их заменяющими) и сотрудниками образовательной организации», «ПМ.05 Методическое обеспечение образовательного процесса».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 программы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дисциплин, профессиональных модулей, междисциплинарных курсов, входящих в состав модулей</w:t>
      </w:r>
    </w:p>
    <w:p w:rsidR="0024171D" w:rsidRDefault="0024171D" w:rsidP="0024171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 программы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учебных дисциплин, профессиональных модулей,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междисциплинарных курсов, входящих в состав модулей,   разработаны в соответствие 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колледж»,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педагогическим советом колледжа.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дошкольного образования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Инклюзивное образование в дошкольном учреждении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Театрализованная деятельность в детском саду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игротеки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мероприятий, направленных на укрепление здоровья ребёнка и его физического развития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Медико-биологические и социальные основы здоровья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совершенствованию двигательных умений и навыков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различных видов  деятельности и общения детей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МДК.02.01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трудовой деятельности дошкольников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художественной обработке материалов и изобразительному искусству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Психолого-педагогические основы организации общения детей дошкольного возраста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разных возрастных группах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развития речи у детей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экологического образования детей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математического развития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родителями (лицами их заменяющими) и сотрудниками образовательной организации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взаимодействия с родителями и сотрудниками дошкольного образовательного учреждения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УП.05.01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24171D" w:rsidTr="0024171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ПП.05.01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по методическому обеспечению образовательного процесса</w:t>
            </w:r>
          </w:p>
        </w:tc>
      </w:tr>
    </w:tbl>
    <w:p w:rsidR="0024171D" w:rsidRDefault="0024171D" w:rsidP="0024171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7"/>
    <w:p w:rsidR="0024171D" w:rsidRDefault="0024171D" w:rsidP="002417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 Программа практики</w:t>
      </w:r>
    </w:p>
    <w:p w:rsidR="0024171D" w:rsidRDefault="0024171D" w:rsidP="002417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 разработана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</w:t>
      </w:r>
      <w:r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Она представляет собой вид учебной деятельности, направленной на формирование, закрепление, развитие практических навыков и компетенции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24171D" w:rsidRDefault="0024171D" w:rsidP="002417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24171D" w:rsidRDefault="0024171D" w:rsidP="002417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модулей.</w:t>
      </w:r>
    </w:p>
    <w:p w:rsidR="0024171D" w:rsidRDefault="0024171D" w:rsidP="002417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практики проводятся в рамках освоения студентами определенного профессионального модуля на основе ФГОС СПО специальности 44.02.01 Дошкольное образование, оцениваются в соответствии с требованиями к результатам их освоения: компетенциям (общим и профессиональным), приобретаемому практическому опыту, умениям. На итоговых конференциях студенты демонстрируют умение публично презентовать собственные образовательные достижения, использовать электронные презентации при защите практики, навыки публичного выступления с комментированием слайдов, рефлексии результатов собственной деятельности, презентации продуктов собственного профессионального опыта: видео-фотоматериалов, моделей уроков, экскурсий, проектов, аналитических отчетов и т.д.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24171D" w:rsidRDefault="0024171D" w:rsidP="002417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База практики для прохождения производственной (преддипломной) практики определяется обучающимися самостоятельно, как правило, это дошкольные образовательные организации по месту жительства и работы студентов.</w:t>
      </w:r>
    </w:p>
    <w:p w:rsidR="0024171D" w:rsidRDefault="0024171D" w:rsidP="0024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198313566"/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Контроль и оценка результатов освоения ОПОП</w:t>
      </w: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освоения основных видов профессиональной деятельности, профессиональных и общих компетенций</w:t>
      </w:r>
      <w:bookmarkEnd w:id="18"/>
    </w:p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и оценка результатов освоения основной профессиональной образовательной программы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24171D" w:rsidRDefault="0024171D" w:rsidP="0024171D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достижения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фиксируются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оценками: 5 (отлично), 4 (хорошо), 3 (удовлетворительно), 2 (неудовлетворительно), «зачтено», «не зачтено», «освоен», «не освоен».</w:t>
      </w:r>
    </w:p>
    <w:p w:rsidR="0024171D" w:rsidRDefault="0024171D" w:rsidP="0024171D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5»  ставится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24171D" w:rsidRDefault="0024171D" w:rsidP="0024171D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24171D" w:rsidRDefault="0024171D" w:rsidP="0024171D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24171D" w:rsidRDefault="0024171D" w:rsidP="0024171D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24171D" w:rsidRDefault="0024171D" w:rsidP="0024171D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24171D" w:rsidRDefault="0024171D" w:rsidP="0024171D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24171D" w:rsidRDefault="0024171D" w:rsidP="0024171D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24171D" w:rsidRDefault="0024171D" w:rsidP="0024171D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24171D" w:rsidRDefault="0024171D" w:rsidP="002417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24171D" w:rsidRDefault="0024171D" w:rsidP="0024171D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(квалификационный) по профессиональным модулям;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дисциплинам, междисциплинарным курсам, практикам, междисциплинарным курсам и практике.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итоговая письменная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классная  контрольная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работа.</w:t>
      </w:r>
    </w:p>
    <w:p w:rsidR="0024171D" w:rsidRDefault="0024171D" w:rsidP="0024171D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итоговая письменная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классная  контрольная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24171D" w:rsidRDefault="0024171D" w:rsidP="0024171D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24171D" w:rsidRDefault="0024171D" w:rsidP="0024171D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</w:t>
      </w:r>
    </w:p>
    <w:p w:rsidR="0024171D" w:rsidRDefault="0024171D" w:rsidP="0024171D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24171D" w:rsidRDefault="0024171D" w:rsidP="0024171D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24171D" w:rsidRDefault="0024171D" w:rsidP="002417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24171D" w:rsidRDefault="0024171D" w:rsidP="002417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6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стандарта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24171D" w:rsidRDefault="0024171D" w:rsidP="0024171D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Темы выпускных квалификационных работ (далее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ВКР)  имеют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практико-ориентированный характер и соответствуют содержанию одного или нескольких профессиональных модулей. 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24171D" w:rsidRDefault="0024171D" w:rsidP="0024171D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24171D" w:rsidRDefault="0024171D" w:rsidP="0024171D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24171D" w:rsidRDefault="0024171D" w:rsidP="0024171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24171D" w:rsidRDefault="0024171D" w:rsidP="002417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24171D" w:rsidRDefault="0024171D" w:rsidP="0024171D">
      <w:pPr>
        <w:shd w:val="clear" w:color="auto" w:fill="FFFFFF"/>
        <w:spacing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24171D" w:rsidRDefault="0024171D" w:rsidP="0024171D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уровня и качества подготовки выпускников по специальности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    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качество профессиональных знаний и умений студента, уровень его профессионального мышления, уровень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компеиенций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оценка руководителем выпускной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квалификационной  работы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уровня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оценка рецензентом уровня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24171D" w:rsidRDefault="0024171D" w:rsidP="002417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24171D" w:rsidRDefault="0024171D" w:rsidP="0024171D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24171D" w:rsidRDefault="0024171D" w:rsidP="0024171D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24171D" w:rsidRDefault="0024171D" w:rsidP="0024171D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24171D" w:rsidRDefault="0024171D" w:rsidP="0024171D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24171D" w:rsidRDefault="0024171D" w:rsidP="0024171D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24171D" w:rsidRDefault="0024171D" w:rsidP="0024171D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24171D" w:rsidRDefault="0024171D" w:rsidP="0024171D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24171D" w:rsidRDefault="0024171D" w:rsidP="0024171D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Например, практическая часть ВКР включает обследование уровня воспитанности,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развития субъекта исследования, разработку и апробацию системы работ (серии занятий, уроков, бесед, экскурсий,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мероприятий, дидактических игр, упражнений и т.д.), анализ и оценку результативности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24171D" w:rsidRDefault="0024171D" w:rsidP="0024171D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24171D" w:rsidRDefault="0024171D" w:rsidP="0024171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24171D" w:rsidRDefault="0024171D" w:rsidP="0024171D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пояснительной записке дается теоретическое, а в необходимых случаях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созданные изделия или продукты творческой дея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</w:t>
      </w:r>
      <w:bookmarkStart w:id="19" w:name="_Toc310435925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ным сохранением видеоматериалов</w:t>
      </w:r>
    </w:p>
    <w:p w:rsidR="0024171D" w:rsidRDefault="0024171D" w:rsidP="0024171D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9"/>
    <w:p w:rsidR="0024171D" w:rsidRDefault="0024171D" w:rsidP="002417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0" w:name="_Toc310435926"/>
      <w:r>
        <w:rPr>
          <w:rFonts w:ascii="Times New Roman" w:hAnsi="Times New Roman" w:cs="Times New Roman"/>
          <w:b/>
          <w:sz w:val="28"/>
          <w:szCs w:val="28"/>
        </w:rPr>
        <w:t>Условия реализации ОПОП ППССЗ</w:t>
      </w:r>
    </w:p>
    <w:bookmarkEnd w:id="20"/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ОПОП  по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24171D" w:rsidRDefault="0024171D" w:rsidP="002417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1" w:name="_Toc310435927"/>
      <w:r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1"/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</w:t>
      </w:r>
      <w:r>
        <w:rPr>
          <w:rFonts w:ascii="Times New Roman" w:eastAsia="Calibri" w:hAnsi="Times New Roman" w:cs="Times New Roman"/>
          <w:sz w:val="28"/>
          <w:szCs w:val="28"/>
        </w:rPr>
        <w:t>44.02.01 Дошкольное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модулей)  ОПОП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Во время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 подготовки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обеспечены доступом в сеть Интернет.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 обеспечен не менее чем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 учебным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печатным изданием по каждому междисциплинарному курсу.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дисциплинам.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наименований отечественных журналов</w:t>
      </w:r>
    </w:p>
    <w:p w:rsidR="0024171D" w:rsidRDefault="0024171D" w:rsidP="0024171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 </w:t>
      </w:r>
      <w:r>
        <w:rPr>
          <w:rFonts w:ascii="Times New Roman" w:eastAsia="Calibri" w:hAnsi="Times New Roman" w:cs="Times New Roman"/>
          <w:sz w:val="28"/>
          <w:szCs w:val="28"/>
        </w:rPr>
        <w:t>44.02.01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24171D" w:rsidRDefault="0024171D" w:rsidP="0024171D">
      <w:pPr>
        <w:widowControl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Кабинеты:</w:t>
      </w:r>
    </w:p>
    <w:tbl>
      <w:tblPr>
        <w:tblStyle w:val="2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Педагогики и психологии 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Физиологии, анатомии и гигиены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Иностранного языка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Теории и методики физического воспитания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Изобразительной деятельности и методики развития детского изобразительного творчества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Музыки и методики музыкального воспитания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Теоретических и методических основ дошкольного образования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Информатики и информационно-коммуникационных технологий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Залы: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Библиотека, читальный зал </w:t>
            </w:r>
          </w:p>
        </w:tc>
      </w:tr>
      <w:tr w:rsidR="0024171D" w:rsidTr="0024171D">
        <w:tc>
          <w:tcPr>
            <w:tcW w:w="9360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:rsidR="0024171D" w:rsidRDefault="0024171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учебных кабинетах имеются: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оборудование (доска, парты, стулья, учительский стол), 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постоянные и/или сменные стенды, 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учебно-методические материалы (рабочие программы УД, ПМ, практик; раздаточные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материалы  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учебным занятиям; наглядные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пособия; методические рекомендации для студентов по организации различных видов самостоятельной работы,  выполнению практических работ), 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контрольно-измерительные материалы, контрольно-оценочные материалы; 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творческие работы преподавателей и студентов; </w:t>
            </w:r>
          </w:p>
          <w:p w:rsidR="0024171D" w:rsidRDefault="0024171D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 кабинета и др. </w:t>
            </w:r>
          </w:p>
          <w:p w:rsidR="0024171D" w:rsidRDefault="0024171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Материально-техническое и методическое обеспечение кабинетов конкретизировано в паспортах кабинетов.</w:t>
            </w:r>
          </w:p>
        </w:tc>
      </w:tr>
    </w:tbl>
    <w:p w:rsidR="0024171D" w:rsidRDefault="0024171D" w:rsidP="0024171D">
      <w:pPr>
        <w:rPr>
          <w:rFonts w:ascii="Times New Roman" w:eastAsia="Times New Roman" w:hAnsi="Times New Roman" w:cs="Times New Roman"/>
          <w:lang w:eastAsia="ru-RU"/>
        </w:rPr>
      </w:pPr>
    </w:p>
    <w:p w:rsidR="0024171D" w:rsidRDefault="0024171D" w:rsidP="0024171D">
      <w:pPr>
        <w:spacing w:after="0"/>
        <w:rPr>
          <w:rFonts w:ascii="Times New Roman" w:eastAsia="Times New Roman" w:hAnsi="Times New Roman" w:cs="Times New Roman"/>
          <w:lang w:eastAsia="ru-RU"/>
        </w:rPr>
        <w:sectPr w:rsidR="0024171D">
          <w:pgSz w:w="11906" w:h="16838"/>
          <w:pgMar w:top="1134" w:right="850" w:bottom="1134" w:left="1701" w:header="708" w:footer="708" w:gutter="0"/>
          <w:cols w:space="720"/>
        </w:sectPr>
      </w:pP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Нормативно-методические документы,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обеспечивающие  качество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 обучающихся</w:t>
      </w:r>
    </w:p>
    <w:p w:rsidR="0024171D" w:rsidRDefault="0024171D" w:rsidP="00241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6"/>
      </w:tblGrid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N w:val="0"/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Положение </w:t>
            </w:r>
            <w:r>
              <w:rPr>
                <w:rFonts w:ascii="Times New Roman" w:hAnsi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>
              <w:rPr>
                <w:rFonts w:ascii="Times New Roman" w:hAnsi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24171D" w:rsidTr="0024171D">
        <w:trPr>
          <w:trHeight w:val="597"/>
        </w:trPr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24171D" w:rsidTr="0024171D">
        <w:trPr>
          <w:trHeight w:val="625"/>
        </w:trPr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24171D" w:rsidRDefault="0024171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Положение о   стажировке преподавателей педагогических специальностей 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СОГБПОУ  «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Гагаринский многопрофильный колледж»</w:t>
            </w:r>
          </w:p>
          <w:p w:rsidR="0024171D" w:rsidRDefault="0024171D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СОГБПОУ </w:t>
            </w:r>
            <w:r>
              <w:rPr>
                <w:rFonts w:ascii="Times New Roman" w:hAnsi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</w:pPr>
            <w:r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 о комиссии по урегулированию споров между участниками образовательных отношений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24171D" w:rsidTr="0024171D">
        <w:tc>
          <w:tcPr>
            <w:tcW w:w="534" w:type="dxa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  <w:hideMark/>
          </w:tcPr>
          <w:p w:rsidR="0024171D" w:rsidRDefault="002417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>
              <w:rPr>
                <w:rFonts w:ascii="Times New Roman" w:hAnsi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24171D" w:rsidRDefault="0024171D" w:rsidP="002417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171D" w:rsidRDefault="0024171D" w:rsidP="0024171D"/>
    <w:p w:rsidR="0024171D" w:rsidRDefault="0024171D" w:rsidP="0024171D"/>
    <w:p w:rsidR="0024171D" w:rsidRDefault="0024171D" w:rsidP="0024171D">
      <w:pPr>
        <w:spacing w:after="0"/>
        <w:sectPr w:rsidR="0024171D">
          <w:pgSz w:w="11906" w:h="16838"/>
          <w:pgMar w:top="1134" w:right="850" w:bottom="1134" w:left="1701" w:header="708" w:footer="708" w:gutter="0"/>
          <w:cols w:space="720"/>
        </w:sectPr>
      </w:pPr>
    </w:p>
    <w:p w:rsidR="0024171D" w:rsidRDefault="0024171D" w:rsidP="0024171D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1.1.  </w:t>
      </w:r>
      <w:proofErr w:type="gramStart"/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Нормативная  база</w:t>
      </w:r>
      <w:proofErr w:type="gramEnd"/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реализации ОПОП ОУ</w:t>
      </w:r>
    </w:p>
    <w:p w:rsidR="0024171D" w:rsidRDefault="0024171D" w:rsidP="002417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по специальности 44.02.01  Дошкольное образование, утвержденного приказом Министерства образования и науки Российской Федерации от 27 октября 2014 г. № 1351.</w:t>
      </w:r>
    </w:p>
    <w:p w:rsidR="0024171D" w:rsidRDefault="0024171D" w:rsidP="002417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24171D" w:rsidRDefault="0024171D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Федерации";</w:t>
      </w:r>
    </w:p>
    <w:p w:rsidR="0024171D" w:rsidRDefault="002371CE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417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приказом</w:t>
        </w:r>
      </w:hyperlink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24171D" w:rsidRDefault="002371CE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417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приказом</w:t>
        </w:r>
      </w:hyperlink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24171D" w:rsidRDefault="002371CE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24171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приказом</w:t>
        </w:r>
      </w:hyperlink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241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24171D" w:rsidRDefault="0024171D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24171D" w:rsidRDefault="0024171D" w:rsidP="0024171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колледжа.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Организация  учебного</w:t>
      </w:r>
      <w:proofErr w:type="gramEnd"/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процесса и  режим занятий</w:t>
      </w: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1.2.1. Начало учебных занятий 1 сентября,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окончание  -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в соответствии с графиком учебного процесса.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Продолжительность обязательных учебных (обязательных) занятий не должна превышать 8 часов в день.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 Общая продолжительность экзаменационной сессии (лабораторно-экзаменационной сессии) составляет при заочной форме обучения на 1, 2 курсах – 30 дней (4 недели), на 3, 4 курсах – 40 дней (6 недель)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Количество часов в учебном году на обзорные, установочные, практические и лабораторные занятия, проводимые в период сессии, составляют не менее 160 часов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В общую продолжительность лабораторно-экзаменационной сессии включаются дни отдыха и сдачи экзаменов, а также время обязательных учебных занятий.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1.2.6. Программа дисциплины «Физическая культура» реализуется студентами самостоятельно. Для контроля её выполнения планируется выполнение домашней контрольной работы. В учебном году на 1 курсе предусмотрено проведение установочного 2-х часового лекционного занятия.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1.2.7.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12 человек.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1.2.8. Основными формами текущего контроля знаний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  являются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: устный опрос на лекциях, практические занятия; проверка выполнения письменных домашних заданий; проведение и защита лабораторных и практических работ; тестирование; контрольная работа;  зачет;  дифференцированный зачет. Формы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24171D" w:rsidRDefault="0024171D" w:rsidP="00241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1.2.9. Практика является обязательным разделом ОПОП, определяется «Положение о практике 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студентов, осваивающих основные профессиональные образовательные программы среднего профессионального образования в </w:t>
      </w:r>
      <w:proofErr w:type="gramStart"/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СОГБПОУ  «</w:t>
      </w:r>
      <w:proofErr w:type="gramEnd"/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Гагаринский  многопрофильный колледж»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 Производственная практика проводится в образовательных учреждениях. Аттестация по итогам производственной практики проводится с 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учетом  результатов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подтвержденных документами соответствующих образовательных учреждений.</w:t>
      </w:r>
    </w:p>
    <w:p w:rsidR="0024171D" w:rsidRDefault="0024171D" w:rsidP="002417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Формирование вариативной части ОПОП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учётом  уровня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специальности: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-Общий гуманитарный и социально-экономический цикл увеличен на 181 час за счёт введения учебных дисциплин Русский язык и культура речи, Краеведение;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- Профессиональный цикл увеличен на 755 часов: Общепрофессиональные дисциплины – на 513 часов, профессиональные модули – на 242 часа.</w:t>
      </w:r>
    </w:p>
    <w:p w:rsidR="0024171D" w:rsidRDefault="0024171D" w:rsidP="0024171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24171D" w:rsidRDefault="0024171D" w:rsidP="0024171D">
      <w:pPr>
        <w:numPr>
          <w:ilvl w:val="1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1.4.2.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- по дисциплинам циклов ОГСЭ (кроме «Физической культуры»), ЕН и профессионального цикла формы промежуточной аттестации – дифференцированный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зачёт,  экзамен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1.4.3. Количество экзаменов в каждом учебном году в процессе промежуточной аттестации не превышает 8, а количество зачетов и дифференцированных зачетов – 10</w:t>
      </w:r>
    </w:p>
    <w:p w:rsidR="0024171D" w:rsidRDefault="0024171D" w:rsidP="0024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 в 5 семестре - </w:t>
      </w:r>
      <w:r>
        <w:rPr>
          <w:rFonts w:ascii="Times New Roman" w:hAnsi="Times New Roman" w:cs="Times New Roman"/>
          <w:sz w:val="24"/>
          <w:szCs w:val="24"/>
        </w:rPr>
        <w:t xml:space="preserve">УП.01.01 Практика наблюдений, ПП.01.01 Практика пробных занятий;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в 6 семестре  -  </w:t>
      </w:r>
      <w:r>
        <w:rPr>
          <w:rFonts w:ascii="Times New Roman" w:hAnsi="Times New Roman" w:cs="Times New Roman"/>
          <w:sz w:val="24"/>
          <w:szCs w:val="24"/>
        </w:rPr>
        <w:t xml:space="preserve">МДК.01.02 Теоретические и методические основы физического воспитания и развития детей раннего и дошкольного возраста, МДК.01.03 Практику по совершенствованию двигательных умений и навыков; - УП.02.01 Практика наблюдений, ПП.02.01 Практика пробных занятий;  в 7 семестре - ОП.05 Теоретические основы дошкольного образования, ОП.07 Инклюзивное образование в дошкольном учреждении; - МДК.02.01 Теоретические и методические основы организации игровой деятельности детей раннего и дошкольного возраста, МДК.02.06 </w:t>
      </w:r>
      <w:r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Психолого-педагогические основы организации общения детей дошкольного возраста; - УП.04.01 Практика наблюдений, ПП.04.01 Практика пробных занятий; 8 семестр - УП.05.01 Практика наблюдений, ПП.05.01 Практика пробных занятий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1.4.4. 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1.4.5.  Промежуточная аттестация в форме экзамена проводится в день, освобожденный от других форм учебной нагрузки.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1.4.6.  При </w:t>
      </w:r>
      <w:proofErr w:type="gram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проведении  2</w:t>
      </w:r>
      <w:proofErr w:type="gramEnd"/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1.4.7.  В межсессионный период выполняются домашние контрольные работы, количество которых в учебном году не более 10, а по отдельной дисциплине не более 2-х</w:t>
      </w:r>
    </w:p>
    <w:p w:rsidR="0024171D" w:rsidRDefault="0024171D" w:rsidP="0024171D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1.4.8. 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24171D" w:rsidRDefault="0024171D" w:rsidP="0024171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24171D" w:rsidRDefault="0024171D" w:rsidP="0024171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Сводные данные по бюджету времени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(в неделях)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заочной формы обучения</w:t>
      </w:r>
    </w:p>
    <w:p w:rsidR="0024171D" w:rsidRDefault="0024171D" w:rsidP="002417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271"/>
        <w:gridCol w:w="1324"/>
        <w:gridCol w:w="1261"/>
        <w:gridCol w:w="1847"/>
        <w:gridCol w:w="1920"/>
        <w:gridCol w:w="2078"/>
        <w:gridCol w:w="1367"/>
        <w:gridCol w:w="1078"/>
      </w:tblGrid>
      <w:tr w:rsidR="0024171D" w:rsidTr="0024171D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Лабораторно-экзаменационная сессия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Самостоятельное изучение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(по курсам)</w:t>
            </w:r>
          </w:p>
        </w:tc>
      </w:tr>
      <w:tr w:rsidR="0024171D" w:rsidTr="0024171D">
        <w:trPr>
          <w:trHeight w:val="1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4171D" w:rsidTr="0024171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24171D" w:rsidTr="0024171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4нед 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24171D" w:rsidTr="0024171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24171D" w:rsidTr="0024171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4171D" w:rsidTr="0024171D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(640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Календарный график учебного процесса для заочной формы обучения </w:t>
      </w:r>
    </w:p>
    <w:p w:rsidR="0024171D" w:rsidRDefault="0024171D" w:rsidP="0024171D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71D" w:rsidRDefault="0024171D" w:rsidP="0024171D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283"/>
        <w:gridCol w:w="851"/>
        <w:gridCol w:w="283"/>
        <w:gridCol w:w="1135"/>
        <w:gridCol w:w="1135"/>
        <w:gridCol w:w="284"/>
        <w:gridCol w:w="850"/>
        <w:gridCol w:w="284"/>
        <w:gridCol w:w="850"/>
        <w:gridCol w:w="284"/>
        <w:gridCol w:w="1135"/>
        <w:gridCol w:w="283"/>
        <w:gridCol w:w="851"/>
        <w:gridCol w:w="299"/>
        <w:gridCol w:w="1205"/>
        <w:gridCol w:w="1127"/>
        <w:gridCol w:w="276"/>
        <w:gridCol w:w="826"/>
        <w:gridCol w:w="276"/>
        <w:gridCol w:w="1102"/>
      </w:tblGrid>
      <w:tr w:rsidR="0024171D" w:rsidTr="0024171D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 – 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VII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VIII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24171D" w:rsidTr="0024171D"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1204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26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1101" w:type="dxa"/>
            <w:vAlign w:val="center"/>
            <w:hideMark/>
          </w:tcPr>
          <w:p w:rsidR="0024171D" w:rsidRDefault="0024171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24171D" w:rsidRDefault="0024171D" w:rsidP="0024171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0"/>
        <w:gridCol w:w="281"/>
        <w:gridCol w:w="280"/>
        <w:gridCol w:w="281"/>
        <w:gridCol w:w="281"/>
        <w:gridCol w:w="281"/>
        <w:gridCol w:w="280"/>
        <w:gridCol w:w="281"/>
        <w:gridCol w:w="280"/>
        <w:gridCol w:w="281"/>
        <w:gridCol w:w="281"/>
        <w:gridCol w:w="281"/>
        <w:gridCol w:w="281"/>
        <w:gridCol w:w="353"/>
        <w:gridCol w:w="313"/>
        <w:gridCol w:w="281"/>
        <w:gridCol w:w="280"/>
        <w:gridCol w:w="297"/>
        <w:gridCol w:w="280"/>
        <w:gridCol w:w="281"/>
        <w:gridCol w:w="296"/>
        <w:gridCol w:w="353"/>
        <w:gridCol w:w="313"/>
        <w:gridCol w:w="274"/>
        <w:gridCol w:w="273"/>
        <w:gridCol w:w="297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3"/>
      </w:tblGrid>
      <w:tr w:rsidR="0024171D" w:rsidTr="0024171D">
        <w:trPr>
          <w:gridAfter w:val="10"/>
          <w:wAfter w:w="2754" w:type="dxa"/>
          <w:cantSplit/>
          <w:trHeight w:val="15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15- 21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9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23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1– 7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8– 14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21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24171D" w:rsidTr="0024171D"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24171D" w:rsidTr="0024171D">
        <w:trPr>
          <w:trHeight w:val="439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24171D" w:rsidTr="0024171D">
        <w:trPr>
          <w:trHeight w:val="398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24171D" w:rsidTr="0024171D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У4П4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У5П5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36"/>
          <w:szCs w:val="36"/>
          <w:lang w:eastAsia="ru-RU"/>
        </w:rPr>
        <w:t>Обозначения</w:t>
      </w:r>
    </w:p>
    <w:p w:rsidR="0024171D" w:rsidRDefault="0024171D" w:rsidP="0024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425"/>
        <w:gridCol w:w="6521"/>
        <w:gridCol w:w="283"/>
        <w:gridCol w:w="142"/>
        <w:gridCol w:w="5017"/>
        <w:gridCol w:w="364"/>
      </w:tblGrid>
      <w:tr w:rsidR="0024171D" w:rsidTr="0024171D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71D" w:rsidRDefault="0024171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</w:tr>
      <w:tr w:rsidR="0024171D" w:rsidTr="002417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изучение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учебная практика, 1, 2,3,4,5  - № ПМ)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дипломной работы</w:t>
            </w:r>
          </w:p>
        </w:tc>
      </w:tr>
      <w:tr w:rsidR="0024171D" w:rsidTr="0024171D"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лекционно-экзаменационная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производственная практика, 1,2,3,4,5 -№ ПМ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дипломной работы</w:t>
            </w:r>
          </w:p>
        </w:tc>
      </w:tr>
      <w:tr w:rsidR="0024171D" w:rsidTr="0024171D">
        <w:trPr>
          <w:gridAfter w:val="1"/>
          <w:wAfter w:w="36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неделя отсутствует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4171D" w:rsidTr="0024171D">
        <w:trPr>
          <w:gridAfter w:val="1"/>
          <w:wAfter w:w="36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24171D" w:rsidRDefault="0024171D" w:rsidP="00241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171D" w:rsidRDefault="0024171D" w:rsidP="0024171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page" w:horzAnchor="margin" w:tblpXSpec="center" w:tblpY="944"/>
        <w:tblW w:w="16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7"/>
        <w:gridCol w:w="1702"/>
        <w:gridCol w:w="448"/>
        <w:gridCol w:w="424"/>
        <w:gridCol w:w="426"/>
        <w:gridCol w:w="545"/>
        <w:gridCol w:w="420"/>
        <w:gridCol w:w="710"/>
        <w:gridCol w:w="710"/>
        <w:gridCol w:w="572"/>
        <w:gridCol w:w="704"/>
        <w:gridCol w:w="567"/>
        <w:gridCol w:w="572"/>
        <w:gridCol w:w="5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4171D" w:rsidTr="0024171D">
        <w:trPr>
          <w:trHeight w:val="56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индекс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циклов, разделов, дисциплин,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</w:t>
            </w:r>
            <w:proofErr w:type="spellEnd"/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модулей, МДК, практик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</w:t>
            </w:r>
            <w:proofErr w:type="spellEnd"/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курсам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</w:t>
            </w:r>
            <w:proofErr w:type="spellEnd"/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льных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Учебная нагрузка студентов при очной форме обучения (час)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Обязательные учебные занятия при заочной форме обучения (час)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Распределение обязательных учебных занятий по курсам (час)</w:t>
            </w:r>
          </w:p>
        </w:tc>
      </w:tr>
      <w:tr w:rsidR="0024171D" w:rsidTr="0024171D">
        <w:trPr>
          <w:trHeight w:val="3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самостоятельное изучение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курс</w:t>
            </w:r>
          </w:p>
        </w:tc>
      </w:tr>
      <w:tr w:rsidR="0024171D" w:rsidTr="0024171D">
        <w:trPr>
          <w:cantSplit/>
          <w:trHeight w:val="2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курсовых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домашних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итоговых классных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максимальная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обязательная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курсовые работы</w:t>
            </w:r>
          </w:p>
        </w:tc>
      </w:tr>
      <w:tr w:rsidR="0024171D" w:rsidTr="0024171D">
        <w:trPr>
          <w:trHeight w:val="29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Общий гуманитарный и социально -экономический цикл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4171D" w:rsidRDefault="0024171D">
            <w:pPr>
              <w:spacing w:after="0" w:line="240" w:lineRule="auto"/>
              <w:jc w:val="center"/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(1к,    3к)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ОГСЭ.07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</w:t>
            </w:r>
            <w:proofErr w:type="spellEnd"/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кий и общий естественно-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научный цикл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ЕН.01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ЕН.02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и информационно-коммуникационные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3307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2205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498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1224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816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обеспечение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proofErr w:type="spellEnd"/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дошкольного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Инклюзивное образование в дошкольном учреждении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Здоровье сберегающие технологии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 в детском саду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ОП.10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игротеки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1389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420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280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МДК.01.01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Медико-биологические и социальные основы здоровья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физического воспитания и развития детей раннего и дошкольного возраста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совершенствованию двигательных умений и навыков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наблюдений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пробных занятий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различных видов деятельности и общения детей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МДК.02.01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Практикум по художественной обработке материалов и изобразитель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ному искусству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музыкального воспитания с практикумом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основы организации общения детей дошкольного возраста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УП.02.01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наблюдений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пробных занятий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 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развития речи у детей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экологического образования дошкольников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математического развития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Детская литература с практикумом по выразительному чтению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наблюдений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пробных занятий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ПМ.04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Взаимодействие с родителями (лицами, их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заменяющими)  и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сотрудниками образователь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ной организации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и методические основы взаимодействия воспитателя с родителями (лицами их заменяющими) и сотрудниками дошкольной образовательной организации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наблюдений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пробных занятий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Методическое обеспечение образовательно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процесса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наблюдений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методическому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обеспечению образовательно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часов:</w:t>
            </w:r>
          </w:p>
          <w:p w:rsidR="0024171D" w:rsidRDefault="002417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171D" w:rsidRDefault="002417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4644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24171D" w:rsidTr="0024171D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Преддипломная практика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</w:tr>
      <w:tr w:rsidR="0024171D" w:rsidTr="0024171D">
        <w:trPr>
          <w:trHeight w:val="69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</w:t>
            </w:r>
            <w:proofErr w:type="spellEnd"/>
          </w:p>
        </w:tc>
      </w:tr>
      <w:tr w:rsidR="0024171D" w:rsidTr="0024171D">
        <w:trPr>
          <w:trHeight w:val="131"/>
        </w:trPr>
        <w:tc>
          <w:tcPr>
            <w:tcW w:w="76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Консультации: 4 часа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  учебный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год на 1 студента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итоговая аттестация: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24171D" w:rsidRDefault="0024171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 xml:space="preserve">18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мая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по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24171D" w:rsidRDefault="002417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Дисциплин и МДК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Производственной 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Преддипломной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Дифференцированных зачётов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4171D" w:rsidTr="0024171D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171D" w:rsidRDefault="0024171D">
            <w:pPr>
              <w:spacing w:after="0" w:line="240" w:lineRule="auto"/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Зачетов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spacing w:line="240" w:lineRule="auto"/>
        <w:ind w:right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71D" w:rsidRDefault="0024171D" w:rsidP="0024171D">
      <w:pPr>
        <w:ind w:left="454" w:right="454"/>
        <w:jc w:val="both"/>
        <w:rPr>
          <w:b/>
          <w:sz w:val="28"/>
          <w:szCs w:val="28"/>
        </w:rPr>
      </w:pPr>
    </w:p>
    <w:p w:rsidR="0024171D" w:rsidRDefault="0024171D" w:rsidP="0024171D">
      <w:pPr>
        <w:ind w:left="454" w:right="454"/>
        <w:jc w:val="both"/>
        <w:rPr>
          <w:b/>
          <w:sz w:val="28"/>
          <w:szCs w:val="28"/>
        </w:rPr>
      </w:pPr>
    </w:p>
    <w:p w:rsidR="0024171D" w:rsidRDefault="0024171D" w:rsidP="0024171D">
      <w:pPr>
        <w:ind w:left="454" w:right="454"/>
        <w:jc w:val="both"/>
        <w:rPr>
          <w:b/>
          <w:sz w:val="28"/>
          <w:szCs w:val="28"/>
        </w:rPr>
      </w:pPr>
    </w:p>
    <w:p w:rsidR="0024171D" w:rsidRDefault="0024171D" w:rsidP="0024171D">
      <w:pPr>
        <w:ind w:left="454" w:right="454"/>
        <w:jc w:val="both"/>
        <w:rPr>
          <w:b/>
          <w:sz w:val="28"/>
          <w:szCs w:val="28"/>
        </w:rPr>
      </w:pPr>
    </w:p>
    <w:p w:rsidR="0024171D" w:rsidRDefault="0024171D" w:rsidP="0024171D">
      <w:pPr>
        <w:ind w:left="454" w:right="454"/>
        <w:jc w:val="both"/>
        <w:rPr>
          <w:b/>
          <w:sz w:val="28"/>
          <w:szCs w:val="28"/>
        </w:rPr>
      </w:pPr>
    </w:p>
    <w:p w:rsidR="0024171D" w:rsidRDefault="0024171D" w:rsidP="002417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71D" w:rsidRDefault="0024171D" w:rsidP="0024171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24171D">
          <w:pgSz w:w="16838" w:h="11906" w:orient="landscape"/>
          <w:pgMar w:top="850" w:right="1134" w:bottom="851" w:left="1134" w:header="284" w:footer="708" w:gutter="0"/>
          <w:cols w:space="720"/>
        </w:sectPr>
      </w:pPr>
    </w:p>
    <w:p w:rsidR="0024171D" w:rsidRDefault="0024171D" w:rsidP="002417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Перечень кабинетов, лабораторий, мастерских и др. для подготовки </w:t>
      </w:r>
    </w:p>
    <w:p w:rsidR="0024171D" w:rsidRDefault="0024171D" w:rsidP="002417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специальности  44.02.01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образование</w:t>
      </w:r>
    </w:p>
    <w:p w:rsidR="0024171D" w:rsidRDefault="0024171D" w:rsidP="002417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Гуманитарных и социально-экономических дисциплин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Педагогики и психологии 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Физиологии, анатомии и гигиены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и методики физического воспитания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Изобразительной деятельности и методики развития детского изобразительного творчества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Музыки и методики музыкального воспитания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 и методических основ дошкольного образования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 и информационно-коммуникационных технологий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Спортивный комплекс: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Библиотека, читальный зал с выходом в интернет</w:t>
            </w:r>
          </w:p>
        </w:tc>
      </w:tr>
      <w:tr w:rsidR="0024171D" w:rsidTr="0024171D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71D" w:rsidRDefault="00241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24171D" w:rsidRDefault="0024171D" w:rsidP="0024171D"/>
    <w:p w:rsidR="00836202" w:rsidRDefault="00836202"/>
    <w:sectPr w:rsidR="0083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C18242C"/>
    <w:multiLevelType w:val="hybridMultilevel"/>
    <w:tmpl w:val="DE74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62D1"/>
    <w:multiLevelType w:val="hybridMultilevel"/>
    <w:tmpl w:val="52842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9E4538"/>
    <w:multiLevelType w:val="hybridMultilevel"/>
    <w:tmpl w:val="9170F63A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D4"/>
    <w:rsid w:val="002371CE"/>
    <w:rsid w:val="0024171D"/>
    <w:rsid w:val="007C48D4"/>
    <w:rsid w:val="008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6DA05-2323-4E3D-AB1E-085B153C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7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7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171D"/>
    <w:rPr>
      <w:color w:val="800080"/>
      <w:u w:val="single"/>
    </w:rPr>
  </w:style>
  <w:style w:type="paragraph" w:customStyle="1" w:styleId="msonormal0">
    <w:name w:val="msonormal"/>
    <w:basedOn w:val="a"/>
    <w:rsid w:val="0024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17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2417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4171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24171D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24171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7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1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241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24171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24171D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24171D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24171D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24171D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">
    <w:name w:val="Заголовок №2_"/>
    <w:link w:val="20"/>
    <w:locked/>
    <w:rsid w:val="0024171D"/>
    <w:rPr>
      <w:rFonts w:ascii="Lucida Sans Unicode" w:hAnsi="Lucida Sans Unicode" w:cs="Lucida Sans Unicode"/>
      <w:shd w:val="clear" w:color="auto" w:fill="FFFFFF"/>
    </w:rPr>
  </w:style>
  <w:style w:type="paragraph" w:customStyle="1" w:styleId="20">
    <w:name w:val="Заголовок №2"/>
    <w:basedOn w:val="a"/>
    <w:link w:val="2"/>
    <w:rsid w:val="0024171D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Default">
    <w:name w:val="Default"/>
    <w:rsid w:val="00241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rsid w:val="0024171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4171D"/>
    <w:pPr>
      <w:widowControl w:val="0"/>
      <w:autoSpaceDE w:val="0"/>
      <w:autoSpaceDN w:val="0"/>
      <w:adjustRightInd w:val="0"/>
      <w:spacing w:after="0" w:line="324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4171D"/>
    <w:pPr>
      <w:widowControl w:val="0"/>
      <w:autoSpaceDE w:val="0"/>
      <w:autoSpaceDN w:val="0"/>
      <w:adjustRightInd w:val="0"/>
      <w:spacing w:after="0" w:line="319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41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24171D"/>
    <w:pPr>
      <w:widowControl w:val="0"/>
      <w:autoSpaceDE w:val="0"/>
      <w:autoSpaceDN w:val="0"/>
      <w:adjustRightInd w:val="0"/>
      <w:spacing w:after="0" w:line="326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24171D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121">
    <w:name w:val="Основной текст (12) + Полужирный"/>
    <w:rsid w:val="0024171D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1">
    <w:name w:val="Заголовок №2 + Полужирный"/>
    <w:rsid w:val="0024171D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24171D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24171D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24171D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24171D"/>
    <w:rPr>
      <w:rFonts w:ascii="Lucida Sans Unicode" w:hAnsi="Lucida Sans Unicode" w:cs="Lucida Sans Unicode"/>
      <w:shd w:val="clear" w:color="auto" w:fill="FFFFFF"/>
    </w:rPr>
  </w:style>
  <w:style w:type="character" w:customStyle="1" w:styleId="FontStyle56">
    <w:name w:val="Font Style56"/>
    <w:rsid w:val="0024171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rsid w:val="0024171D"/>
    <w:rPr>
      <w:rFonts w:ascii="Times New Roman" w:hAnsi="Times New Roman" w:cs="Times New Roman" w:hint="default"/>
      <w:sz w:val="26"/>
      <w:szCs w:val="26"/>
    </w:rPr>
  </w:style>
  <w:style w:type="character" w:customStyle="1" w:styleId="FontStyle72">
    <w:name w:val="Font Style72"/>
    <w:rsid w:val="0024171D"/>
    <w:rPr>
      <w:rFonts w:ascii="Times New Roman" w:hAnsi="Times New Roman" w:cs="Times New Roman" w:hint="default"/>
      <w:b/>
      <w:bCs/>
      <w:i/>
      <w:iCs/>
      <w:spacing w:val="20"/>
      <w:sz w:val="24"/>
      <w:szCs w:val="24"/>
    </w:rPr>
  </w:style>
  <w:style w:type="character" w:customStyle="1" w:styleId="FontStyle58">
    <w:name w:val="Font Style58"/>
    <w:rsid w:val="0024171D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62">
    <w:name w:val="Font Style62"/>
    <w:rsid w:val="0024171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rsid w:val="0024171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24171D"/>
    <w:rPr>
      <w:rFonts w:ascii="Arial" w:hAnsi="Arial" w:cs="Arial" w:hint="default"/>
      <w:b/>
      <w:bCs/>
      <w:sz w:val="16"/>
      <w:szCs w:val="16"/>
    </w:rPr>
  </w:style>
  <w:style w:type="table" w:styleId="ae">
    <w:name w:val="Table Grid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24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2417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417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minobrnauki_rossii/prikaz-minobrnauki-rf-ot-14062013-no-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A8539064D5F9504001536611F0831C539AEA2ECD983D08425AF3F26882AEC9D185749D1460D0a7U9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xn--273--84d1f.xn--p1ai/akty_minobrnauki_rossii/prikaz-minobrnauki-rf-ot-16082013-no-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prikaz-minobrnauki-rf-ot-15122014-no-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14770</Words>
  <Characters>84192</Characters>
  <Application>Microsoft Office Word</Application>
  <DocSecurity>0</DocSecurity>
  <Lines>701</Lines>
  <Paragraphs>197</Paragraphs>
  <ScaleCrop>false</ScaleCrop>
  <Company/>
  <LinksUpToDate>false</LinksUpToDate>
  <CharactersWithSpaces>98765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2022-12-30T10:35:00Z</dcterms:created>
  <dcterms:modified xsi:type="dcterms:W3CDTF">2023-01-10T10:48:00Z</dcterms:modified>
</cp:coreProperties>
</file>